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B91" w:rsidRPr="00D0175D" w:rsidRDefault="0003678C" w:rsidP="00916B91">
      <w:pPr>
        <w:tabs>
          <w:tab w:val="left" w:pos="4368"/>
        </w:tabs>
        <w:rPr>
          <w:rFonts w:ascii="Arial" w:hAnsi="Arial" w:cs="Arial"/>
          <w:b/>
          <w:noProof/>
          <w:sz w:val="21"/>
          <w:szCs w:val="21"/>
        </w:rPr>
      </w:pPr>
      <w:r>
        <w:rPr>
          <w:noProof/>
        </w:rPr>
        <w:drawing>
          <wp:anchor distT="0" distB="0" distL="114300" distR="114300" simplePos="0" relativeHeight="251658752" behindDoc="1" locked="0" layoutInCell="1" allowOverlap="1">
            <wp:simplePos x="0" y="0"/>
            <wp:positionH relativeFrom="column">
              <wp:posOffset>4686300</wp:posOffset>
            </wp:positionH>
            <wp:positionV relativeFrom="paragraph">
              <wp:posOffset>-114300</wp:posOffset>
            </wp:positionV>
            <wp:extent cx="1363980" cy="487680"/>
            <wp:effectExtent l="19050" t="0" r="7620" b="0"/>
            <wp:wrapTight wrapText="bothSides">
              <wp:wrapPolygon edited="0">
                <wp:start x="-302" y="0"/>
                <wp:lineTo x="-302" y="21094"/>
                <wp:lineTo x="21721" y="21094"/>
                <wp:lineTo x="21721" y="0"/>
                <wp:lineTo x="-302" y="0"/>
              </wp:wrapPolygon>
            </wp:wrapTight>
            <wp:docPr id="7" name="Picture 7" descr="SEC_KAKADU_CMYK_low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C_KAKADU_CMYK_low res"/>
                    <pic:cNvPicPr>
                      <a:picLocks noChangeAspect="1" noChangeArrowheads="1"/>
                    </pic:cNvPicPr>
                  </pic:nvPicPr>
                  <pic:blipFill>
                    <a:blip r:embed="rId7" cstate="print"/>
                    <a:srcRect/>
                    <a:stretch>
                      <a:fillRect/>
                    </a:stretch>
                  </pic:blipFill>
                  <pic:spPr bwMode="auto">
                    <a:xfrm>
                      <a:off x="0" y="0"/>
                      <a:ext cx="1363980" cy="487680"/>
                    </a:xfrm>
                    <a:prstGeom prst="rect">
                      <a:avLst/>
                    </a:prstGeom>
                    <a:noFill/>
                    <a:ln w="9525">
                      <a:noFill/>
                      <a:miter lim="800000"/>
                      <a:headEnd/>
                      <a:tailEnd/>
                    </a:ln>
                  </pic:spPr>
                </pic:pic>
              </a:graphicData>
            </a:graphic>
          </wp:anchor>
        </w:drawing>
      </w:r>
      <w:r>
        <w:rPr>
          <w:rFonts w:ascii="Arial" w:hAnsi="Arial" w:cs="Arial"/>
          <w:noProof/>
          <w:sz w:val="21"/>
          <w:szCs w:val="21"/>
        </w:rPr>
        <w:drawing>
          <wp:anchor distT="0" distB="0" distL="114300" distR="114300" simplePos="0" relativeHeight="251656704" behindDoc="0" locked="0" layoutInCell="1" allowOverlap="1">
            <wp:simplePos x="0" y="0"/>
            <wp:positionH relativeFrom="column">
              <wp:posOffset>3429000</wp:posOffset>
            </wp:positionH>
            <wp:positionV relativeFrom="paragraph">
              <wp:posOffset>-342900</wp:posOffset>
            </wp:positionV>
            <wp:extent cx="812800" cy="807720"/>
            <wp:effectExtent l="19050" t="0" r="6350" b="0"/>
            <wp:wrapNone/>
            <wp:docPr id="4" name="Picture 4" descr="wh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c"/>
                    <pic:cNvPicPr>
                      <a:picLocks noChangeAspect="1" noChangeArrowheads="1"/>
                    </pic:cNvPicPr>
                  </pic:nvPicPr>
                  <pic:blipFill>
                    <a:blip r:embed="rId8" cstate="print"/>
                    <a:srcRect/>
                    <a:stretch>
                      <a:fillRect/>
                    </a:stretch>
                  </pic:blipFill>
                  <pic:spPr bwMode="auto">
                    <a:xfrm>
                      <a:off x="0" y="0"/>
                      <a:ext cx="812800" cy="807720"/>
                    </a:xfrm>
                    <a:prstGeom prst="rect">
                      <a:avLst/>
                    </a:prstGeom>
                    <a:noFill/>
                    <a:ln w="9525">
                      <a:noFill/>
                      <a:miter lim="800000"/>
                      <a:headEnd/>
                      <a:tailEnd/>
                    </a:ln>
                  </pic:spPr>
                </pic:pic>
              </a:graphicData>
            </a:graphic>
          </wp:anchor>
        </w:drawing>
      </w:r>
      <w:r>
        <w:rPr>
          <w:rFonts w:ascii="Arial" w:hAnsi="Arial" w:cs="Arial"/>
          <w:noProof/>
          <w:sz w:val="21"/>
          <w:szCs w:val="21"/>
        </w:rPr>
        <w:drawing>
          <wp:anchor distT="0" distB="0" distL="114300" distR="114300" simplePos="0" relativeHeight="251657728" behindDoc="0" locked="0" layoutInCell="1" allowOverlap="1">
            <wp:simplePos x="0" y="0"/>
            <wp:positionH relativeFrom="column">
              <wp:posOffset>7620</wp:posOffset>
            </wp:positionH>
            <wp:positionV relativeFrom="paragraph">
              <wp:posOffset>-213360</wp:posOffset>
            </wp:positionV>
            <wp:extent cx="2644775" cy="629285"/>
            <wp:effectExtent l="19050" t="0" r="3175" b="0"/>
            <wp:wrapNone/>
            <wp:docPr id="5" name="Picture 5" descr="DNP_inlin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NP_inline copy"/>
                    <pic:cNvPicPr>
                      <a:picLocks noChangeAspect="1" noChangeArrowheads="1"/>
                    </pic:cNvPicPr>
                  </pic:nvPicPr>
                  <pic:blipFill>
                    <a:blip r:embed="rId9" cstate="print"/>
                    <a:srcRect/>
                    <a:stretch>
                      <a:fillRect/>
                    </a:stretch>
                  </pic:blipFill>
                  <pic:spPr bwMode="auto">
                    <a:xfrm>
                      <a:off x="0" y="0"/>
                      <a:ext cx="2644775" cy="629285"/>
                    </a:xfrm>
                    <a:prstGeom prst="rect">
                      <a:avLst/>
                    </a:prstGeom>
                    <a:noFill/>
                    <a:ln w="9525">
                      <a:noFill/>
                      <a:miter lim="800000"/>
                      <a:headEnd/>
                      <a:tailEnd/>
                    </a:ln>
                  </pic:spPr>
                </pic:pic>
              </a:graphicData>
            </a:graphic>
          </wp:anchor>
        </w:drawing>
      </w:r>
    </w:p>
    <w:p w:rsidR="00916B91" w:rsidRPr="00D0175D" w:rsidRDefault="00916B91" w:rsidP="00916B91">
      <w:pPr>
        <w:rPr>
          <w:rFonts w:ascii="Arial" w:hAnsi="Arial" w:cs="Arial"/>
          <w:b/>
          <w:sz w:val="21"/>
          <w:szCs w:val="21"/>
        </w:rPr>
      </w:pPr>
    </w:p>
    <w:p w:rsidR="00916B91" w:rsidRPr="00D0175D" w:rsidRDefault="00916B91" w:rsidP="00916B91">
      <w:pPr>
        <w:rPr>
          <w:rFonts w:ascii="Arial" w:hAnsi="Arial" w:cs="Arial"/>
          <w:b/>
          <w:sz w:val="21"/>
          <w:szCs w:val="21"/>
        </w:rPr>
      </w:pPr>
    </w:p>
    <w:p w:rsidR="00916B91" w:rsidRPr="00D0175D" w:rsidRDefault="00916B91" w:rsidP="00916B91">
      <w:pPr>
        <w:rPr>
          <w:rFonts w:ascii="Arial" w:hAnsi="Arial" w:cs="Arial"/>
          <w:b/>
          <w:sz w:val="21"/>
          <w:szCs w:val="21"/>
        </w:rPr>
      </w:pPr>
    </w:p>
    <w:p w:rsidR="00D2210C" w:rsidRPr="00D0175D" w:rsidRDefault="00D151F8" w:rsidP="00D2210C">
      <w:pPr>
        <w:pBdr>
          <w:bottom w:val="single" w:sz="4" w:space="1" w:color="auto"/>
        </w:pBdr>
        <w:jc w:val="center"/>
        <w:rPr>
          <w:rFonts w:ascii="Arial" w:hAnsi="Arial" w:cs="Arial"/>
          <w:b/>
          <w:sz w:val="30"/>
          <w:szCs w:val="30"/>
        </w:rPr>
      </w:pPr>
      <w:r w:rsidRPr="00D0175D">
        <w:rPr>
          <w:rFonts w:ascii="Arial" w:hAnsi="Arial" w:cs="Arial"/>
          <w:b/>
          <w:sz w:val="30"/>
          <w:szCs w:val="30"/>
        </w:rPr>
        <w:t>Tour Operato</w:t>
      </w:r>
      <w:r w:rsidR="00D2210C" w:rsidRPr="00D0175D">
        <w:rPr>
          <w:rFonts w:ascii="Arial" w:hAnsi="Arial" w:cs="Arial"/>
          <w:b/>
          <w:sz w:val="30"/>
          <w:szCs w:val="30"/>
        </w:rPr>
        <w:t xml:space="preserve">r Information </w:t>
      </w:r>
    </w:p>
    <w:p w:rsidR="00916B91" w:rsidRPr="00D0175D" w:rsidRDefault="00D2210C" w:rsidP="00D2210C">
      <w:pPr>
        <w:pBdr>
          <w:bottom w:val="single" w:sz="4" w:space="1" w:color="auto"/>
        </w:pBdr>
        <w:jc w:val="center"/>
        <w:rPr>
          <w:rFonts w:ascii="Arial" w:hAnsi="Arial" w:cs="Arial"/>
          <w:b/>
          <w:i/>
          <w:sz w:val="30"/>
          <w:szCs w:val="30"/>
        </w:rPr>
      </w:pPr>
      <w:r w:rsidRPr="00D0175D">
        <w:rPr>
          <w:rFonts w:ascii="Arial" w:hAnsi="Arial" w:cs="Arial"/>
          <w:b/>
          <w:i/>
          <w:sz w:val="30"/>
          <w:szCs w:val="30"/>
        </w:rPr>
        <w:t xml:space="preserve">Conducting Guided </w:t>
      </w:r>
      <w:smartTag w:uri="urn:schemas-microsoft-com:office:smarttags" w:element="City">
        <w:smartTag w:uri="urn:schemas-microsoft-com:office:smarttags" w:element="place">
          <w:r w:rsidRPr="00D0175D">
            <w:rPr>
              <w:rFonts w:ascii="Arial" w:hAnsi="Arial" w:cs="Arial"/>
              <w:b/>
              <w:i/>
              <w:sz w:val="30"/>
              <w:szCs w:val="30"/>
            </w:rPr>
            <w:t>Tours</w:t>
          </w:r>
        </w:smartTag>
      </w:smartTag>
      <w:r w:rsidRPr="00D0175D">
        <w:rPr>
          <w:rFonts w:ascii="Arial" w:hAnsi="Arial" w:cs="Arial"/>
          <w:b/>
          <w:i/>
          <w:sz w:val="30"/>
          <w:szCs w:val="30"/>
        </w:rPr>
        <w:t xml:space="preserve"> to Jarrangbarnmi (Koolpin</w:t>
      </w:r>
      <w:r w:rsidR="00420904" w:rsidRPr="00D0175D">
        <w:rPr>
          <w:rFonts w:ascii="Arial" w:hAnsi="Arial" w:cs="Arial"/>
          <w:b/>
          <w:i/>
          <w:sz w:val="30"/>
          <w:szCs w:val="30"/>
        </w:rPr>
        <w:t xml:space="preserve"> Gorge</w:t>
      </w:r>
      <w:r w:rsidRPr="00D0175D">
        <w:rPr>
          <w:rFonts w:ascii="Arial" w:hAnsi="Arial" w:cs="Arial"/>
          <w:b/>
          <w:i/>
          <w:sz w:val="30"/>
          <w:szCs w:val="30"/>
        </w:rPr>
        <w:t>)</w:t>
      </w:r>
    </w:p>
    <w:p w:rsidR="00916B91" w:rsidRPr="00D0175D" w:rsidRDefault="00916B91" w:rsidP="00916B91">
      <w:pPr>
        <w:spacing w:before="60"/>
        <w:rPr>
          <w:rFonts w:ascii="Arial" w:hAnsi="Arial" w:cs="Arial"/>
          <w:sz w:val="21"/>
          <w:szCs w:val="21"/>
        </w:rPr>
      </w:pPr>
    </w:p>
    <w:p w:rsidR="00F16A96" w:rsidRPr="00D0175D" w:rsidRDefault="00F16A96" w:rsidP="00F13045">
      <w:pPr>
        <w:pStyle w:val="Heading1"/>
        <w:tabs>
          <w:tab w:val="left" w:pos="959"/>
          <w:tab w:val="left" w:pos="1200"/>
          <w:tab w:val="left" w:pos="3120"/>
          <w:tab w:val="left" w:pos="3374"/>
        </w:tabs>
        <w:rPr>
          <w:rFonts w:ascii="Arial" w:hAnsi="Arial" w:cs="Arial"/>
          <w:sz w:val="26"/>
          <w:szCs w:val="26"/>
        </w:rPr>
      </w:pPr>
      <w:r w:rsidRPr="00D0175D">
        <w:rPr>
          <w:rFonts w:ascii="Arial" w:hAnsi="Arial" w:cs="Arial"/>
          <w:sz w:val="26"/>
          <w:szCs w:val="26"/>
        </w:rPr>
        <w:t>Area Related Information</w:t>
      </w:r>
    </w:p>
    <w:p w:rsidR="00F16A96" w:rsidRPr="00D0175D" w:rsidRDefault="00F16A96" w:rsidP="00F13045">
      <w:pPr>
        <w:pStyle w:val="Heading1"/>
        <w:tabs>
          <w:tab w:val="left" w:pos="959"/>
          <w:tab w:val="left" w:pos="1200"/>
          <w:tab w:val="left" w:pos="3120"/>
          <w:tab w:val="left" w:pos="3374"/>
        </w:tabs>
        <w:rPr>
          <w:rFonts w:ascii="Arial" w:hAnsi="Arial" w:cs="Arial"/>
          <w:sz w:val="21"/>
          <w:szCs w:val="21"/>
        </w:rPr>
      </w:pPr>
    </w:p>
    <w:p w:rsidR="00CC41D8" w:rsidRPr="0053495C" w:rsidRDefault="00371345" w:rsidP="006E7D54">
      <w:pPr>
        <w:jc w:val="both"/>
        <w:rPr>
          <w:rFonts w:ascii="Arial" w:hAnsi="Arial" w:cs="Arial"/>
          <w:sz w:val="20"/>
          <w:szCs w:val="20"/>
        </w:rPr>
      </w:pPr>
      <w:r w:rsidRPr="0053495C">
        <w:rPr>
          <w:rFonts w:ascii="Arial" w:hAnsi="Arial" w:cs="Arial"/>
          <w:i/>
          <w:sz w:val="20"/>
          <w:szCs w:val="20"/>
        </w:rPr>
        <w:t>Jarrangbarnmi</w:t>
      </w:r>
      <w:r w:rsidR="00F34CC7">
        <w:rPr>
          <w:rFonts w:ascii="Arial" w:hAnsi="Arial" w:cs="Arial"/>
          <w:sz w:val="20"/>
          <w:szCs w:val="20"/>
        </w:rPr>
        <w:t xml:space="preserve"> (Koolpin g</w:t>
      </w:r>
      <w:r w:rsidRPr="0053495C">
        <w:rPr>
          <w:rFonts w:ascii="Arial" w:hAnsi="Arial" w:cs="Arial"/>
          <w:sz w:val="20"/>
          <w:szCs w:val="20"/>
        </w:rPr>
        <w:t>orge) is located on a south facing part of the main escarpme</w:t>
      </w:r>
      <w:r w:rsidR="00765A0B">
        <w:rPr>
          <w:rFonts w:ascii="Arial" w:hAnsi="Arial" w:cs="Arial"/>
          <w:sz w:val="20"/>
          <w:szCs w:val="20"/>
        </w:rPr>
        <w:t>nt in the southern part of the p</w:t>
      </w:r>
      <w:r w:rsidRPr="0053495C">
        <w:rPr>
          <w:rFonts w:ascii="Arial" w:hAnsi="Arial" w:cs="Arial"/>
          <w:sz w:val="20"/>
          <w:szCs w:val="20"/>
        </w:rPr>
        <w:t>ark.  Koolpin Creek descend</w:t>
      </w:r>
      <w:r w:rsidR="00F34CC7">
        <w:rPr>
          <w:rFonts w:ascii="Arial" w:hAnsi="Arial" w:cs="Arial"/>
          <w:sz w:val="20"/>
          <w:szCs w:val="20"/>
        </w:rPr>
        <w:t>s from the plateau through the g</w:t>
      </w:r>
      <w:r w:rsidRPr="0053495C">
        <w:rPr>
          <w:rFonts w:ascii="Arial" w:hAnsi="Arial" w:cs="Arial"/>
          <w:sz w:val="20"/>
          <w:szCs w:val="20"/>
        </w:rPr>
        <w:t xml:space="preserve">orge to join the upper reaches of the </w:t>
      </w:r>
      <w:smartTag w:uri="urn:schemas-microsoft-com:office:smarttags" w:element="place">
        <w:smartTag w:uri="urn:schemas-microsoft-com:office:smarttags" w:element="PlaceName">
          <w:r w:rsidRPr="0053495C">
            <w:rPr>
              <w:rFonts w:ascii="Arial" w:hAnsi="Arial" w:cs="Arial"/>
              <w:sz w:val="20"/>
              <w:szCs w:val="20"/>
            </w:rPr>
            <w:t>South</w:t>
          </w:r>
        </w:smartTag>
        <w:r w:rsidRPr="0053495C">
          <w:rPr>
            <w:rFonts w:ascii="Arial" w:hAnsi="Arial" w:cs="Arial"/>
            <w:sz w:val="20"/>
            <w:szCs w:val="20"/>
          </w:rPr>
          <w:t xml:space="preserve"> </w:t>
        </w:r>
        <w:smartTag w:uri="urn:schemas-microsoft-com:office:smarttags" w:element="PlaceName">
          <w:r w:rsidRPr="0053495C">
            <w:rPr>
              <w:rFonts w:ascii="Arial" w:hAnsi="Arial" w:cs="Arial"/>
              <w:sz w:val="20"/>
              <w:szCs w:val="20"/>
            </w:rPr>
            <w:t>Alligator</w:t>
          </w:r>
        </w:smartTag>
        <w:r w:rsidRPr="0053495C">
          <w:rPr>
            <w:rFonts w:ascii="Arial" w:hAnsi="Arial" w:cs="Arial"/>
            <w:sz w:val="20"/>
            <w:szCs w:val="20"/>
          </w:rPr>
          <w:t xml:space="preserve"> </w:t>
        </w:r>
        <w:smartTag w:uri="urn:schemas-microsoft-com:office:smarttags" w:element="PlaceType">
          <w:r w:rsidRPr="0053495C">
            <w:rPr>
              <w:rFonts w:ascii="Arial" w:hAnsi="Arial" w:cs="Arial"/>
              <w:sz w:val="20"/>
              <w:szCs w:val="20"/>
            </w:rPr>
            <w:t>River</w:t>
          </w:r>
        </w:smartTag>
      </w:smartTag>
      <w:r w:rsidR="00F34CC7">
        <w:rPr>
          <w:rFonts w:ascii="Arial" w:hAnsi="Arial" w:cs="Arial"/>
          <w:sz w:val="20"/>
          <w:szCs w:val="20"/>
        </w:rPr>
        <w:t>.  Access to the g</w:t>
      </w:r>
      <w:r w:rsidRPr="0053495C">
        <w:rPr>
          <w:rFonts w:ascii="Arial" w:hAnsi="Arial" w:cs="Arial"/>
          <w:sz w:val="20"/>
          <w:szCs w:val="20"/>
        </w:rPr>
        <w:t xml:space="preserve">orge is via the road to Gimbat </w:t>
      </w:r>
      <w:r w:rsidR="00CC41D8" w:rsidRPr="0053495C">
        <w:rPr>
          <w:rFonts w:ascii="Arial" w:hAnsi="Arial" w:cs="Arial"/>
          <w:sz w:val="20"/>
          <w:szCs w:val="20"/>
        </w:rPr>
        <w:t>Day Use area</w:t>
      </w:r>
      <w:r w:rsidRPr="0053495C">
        <w:rPr>
          <w:rFonts w:ascii="Arial" w:hAnsi="Arial" w:cs="Arial"/>
          <w:sz w:val="20"/>
          <w:szCs w:val="20"/>
        </w:rPr>
        <w:t xml:space="preserve"> and from there a 4WD </w:t>
      </w:r>
      <w:r w:rsidR="00315A56">
        <w:rPr>
          <w:rFonts w:ascii="Arial" w:hAnsi="Arial" w:cs="Arial"/>
          <w:sz w:val="20"/>
          <w:szCs w:val="20"/>
        </w:rPr>
        <w:t xml:space="preserve">(high clearance vehicle) </w:t>
      </w:r>
      <w:r w:rsidRPr="0053495C">
        <w:rPr>
          <w:rFonts w:ascii="Arial" w:hAnsi="Arial" w:cs="Arial"/>
          <w:sz w:val="20"/>
          <w:szCs w:val="20"/>
        </w:rPr>
        <w:t xml:space="preserve">track of </w:t>
      </w:r>
      <w:r w:rsidR="002D6619" w:rsidRPr="0053495C">
        <w:rPr>
          <w:rFonts w:ascii="Arial" w:hAnsi="Arial" w:cs="Arial"/>
          <w:sz w:val="20"/>
          <w:szCs w:val="20"/>
        </w:rPr>
        <w:t xml:space="preserve">approximately </w:t>
      </w:r>
      <w:r w:rsidRPr="0053495C">
        <w:rPr>
          <w:rFonts w:ascii="Arial" w:hAnsi="Arial" w:cs="Arial"/>
          <w:sz w:val="20"/>
          <w:szCs w:val="20"/>
        </w:rPr>
        <w:t>11 km in length.</w:t>
      </w:r>
      <w:r w:rsidR="006248AB" w:rsidRPr="0053495C">
        <w:rPr>
          <w:rFonts w:ascii="Arial" w:hAnsi="Arial" w:cs="Arial"/>
          <w:sz w:val="20"/>
          <w:szCs w:val="20"/>
        </w:rPr>
        <w:t xml:space="preserve"> </w:t>
      </w:r>
      <w:r w:rsidR="00315A56">
        <w:rPr>
          <w:rFonts w:ascii="Arial" w:hAnsi="Arial" w:cs="Arial"/>
          <w:sz w:val="20"/>
          <w:szCs w:val="20"/>
        </w:rPr>
        <w:t xml:space="preserve">A key is required </w:t>
      </w:r>
      <w:r w:rsidR="00D71102">
        <w:rPr>
          <w:rFonts w:ascii="Arial" w:hAnsi="Arial" w:cs="Arial"/>
          <w:sz w:val="20"/>
          <w:szCs w:val="20"/>
        </w:rPr>
        <w:t>to open</w:t>
      </w:r>
      <w:r w:rsidR="00315A56">
        <w:rPr>
          <w:rFonts w:ascii="Arial" w:hAnsi="Arial" w:cs="Arial"/>
          <w:sz w:val="20"/>
          <w:szCs w:val="20"/>
        </w:rPr>
        <w:t xml:space="preserve"> the access gate.  </w:t>
      </w:r>
      <w:r w:rsidR="006248AB" w:rsidRPr="0053495C">
        <w:rPr>
          <w:rFonts w:ascii="Arial" w:hAnsi="Arial" w:cs="Arial"/>
          <w:sz w:val="20"/>
          <w:szCs w:val="20"/>
        </w:rPr>
        <w:t xml:space="preserve"> </w:t>
      </w:r>
    </w:p>
    <w:p w:rsidR="00CC41D8" w:rsidRPr="0053495C" w:rsidRDefault="00CC41D8" w:rsidP="006E7D54">
      <w:pPr>
        <w:jc w:val="both"/>
        <w:rPr>
          <w:rFonts w:ascii="Arial" w:hAnsi="Arial" w:cs="Arial"/>
          <w:sz w:val="20"/>
          <w:szCs w:val="20"/>
        </w:rPr>
      </w:pPr>
    </w:p>
    <w:p w:rsidR="00371345" w:rsidRPr="0053495C" w:rsidRDefault="00CC41D8" w:rsidP="006E7D54">
      <w:pPr>
        <w:jc w:val="both"/>
        <w:rPr>
          <w:rFonts w:ascii="Arial" w:hAnsi="Arial" w:cs="Arial"/>
          <w:sz w:val="20"/>
          <w:szCs w:val="20"/>
        </w:rPr>
      </w:pPr>
      <w:r w:rsidRPr="0053495C">
        <w:rPr>
          <w:rFonts w:ascii="Arial" w:hAnsi="Arial" w:cs="Arial"/>
          <w:i/>
          <w:sz w:val="20"/>
          <w:szCs w:val="20"/>
        </w:rPr>
        <w:t>Jarrangbarnmi</w:t>
      </w:r>
      <w:r w:rsidRPr="0053495C">
        <w:rPr>
          <w:rFonts w:ascii="Arial" w:hAnsi="Arial" w:cs="Arial"/>
          <w:sz w:val="20"/>
          <w:szCs w:val="20"/>
        </w:rPr>
        <w:t xml:space="preserve"> is a restricted access area under the </w:t>
      </w:r>
      <w:r w:rsidRPr="0053495C">
        <w:rPr>
          <w:rFonts w:ascii="Arial" w:hAnsi="Arial" w:cs="Arial"/>
          <w:i/>
          <w:sz w:val="20"/>
          <w:szCs w:val="20"/>
        </w:rPr>
        <w:t>E</w:t>
      </w:r>
      <w:r w:rsidR="004B6B75" w:rsidRPr="0053495C">
        <w:rPr>
          <w:rFonts w:ascii="Arial" w:hAnsi="Arial" w:cs="Arial"/>
          <w:i/>
          <w:sz w:val="20"/>
          <w:szCs w:val="20"/>
        </w:rPr>
        <w:t xml:space="preserve">nvironment, Protection and Biodiversity Conservations </w:t>
      </w:r>
      <w:r w:rsidRPr="0053495C">
        <w:rPr>
          <w:rFonts w:ascii="Arial" w:hAnsi="Arial" w:cs="Arial"/>
          <w:i/>
          <w:sz w:val="20"/>
          <w:szCs w:val="20"/>
        </w:rPr>
        <w:t xml:space="preserve">Regulations </w:t>
      </w:r>
      <w:r w:rsidR="004B6B75" w:rsidRPr="0053495C">
        <w:rPr>
          <w:rFonts w:ascii="Arial" w:hAnsi="Arial" w:cs="Arial"/>
          <w:i/>
          <w:sz w:val="20"/>
          <w:szCs w:val="20"/>
        </w:rPr>
        <w:t>2000</w:t>
      </w:r>
      <w:r w:rsidR="004B6B75" w:rsidRPr="0053495C">
        <w:rPr>
          <w:rFonts w:ascii="Arial" w:hAnsi="Arial" w:cs="Arial"/>
          <w:sz w:val="20"/>
          <w:szCs w:val="20"/>
        </w:rPr>
        <w:t xml:space="preserve"> </w:t>
      </w:r>
      <w:r w:rsidRPr="0053495C">
        <w:rPr>
          <w:rFonts w:ascii="Arial" w:hAnsi="Arial" w:cs="Arial"/>
          <w:sz w:val="20"/>
          <w:szCs w:val="20"/>
        </w:rPr>
        <w:t>and a permit</w:t>
      </w:r>
      <w:r w:rsidR="00415FA6">
        <w:rPr>
          <w:rFonts w:ascii="Arial" w:hAnsi="Arial" w:cs="Arial"/>
          <w:sz w:val="20"/>
          <w:szCs w:val="20"/>
        </w:rPr>
        <w:t xml:space="preserve"> or </w:t>
      </w:r>
      <w:r w:rsidR="001C294B">
        <w:rPr>
          <w:rFonts w:ascii="Arial" w:hAnsi="Arial" w:cs="Arial"/>
          <w:sz w:val="20"/>
          <w:szCs w:val="20"/>
        </w:rPr>
        <w:t>permit</w:t>
      </w:r>
      <w:r w:rsidRPr="0053495C">
        <w:rPr>
          <w:rFonts w:ascii="Arial" w:hAnsi="Arial" w:cs="Arial"/>
          <w:sz w:val="20"/>
          <w:szCs w:val="20"/>
        </w:rPr>
        <w:t xml:space="preserve"> is required to enter this area. </w:t>
      </w:r>
      <w:r w:rsidR="006E7D54" w:rsidRPr="0053495C">
        <w:rPr>
          <w:rFonts w:ascii="Arial" w:hAnsi="Arial" w:cs="Arial"/>
          <w:i/>
          <w:sz w:val="20"/>
          <w:szCs w:val="20"/>
        </w:rPr>
        <w:t>J</w:t>
      </w:r>
      <w:r w:rsidR="00300BE1" w:rsidRPr="0053495C">
        <w:rPr>
          <w:rFonts w:ascii="Arial" w:hAnsi="Arial" w:cs="Arial"/>
          <w:i/>
          <w:sz w:val="20"/>
          <w:szCs w:val="20"/>
        </w:rPr>
        <w:t>arrangbarnmi</w:t>
      </w:r>
      <w:r w:rsidR="00F34CC7">
        <w:rPr>
          <w:rFonts w:ascii="Arial" w:hAnsi="Arial" w:cs="Arial"/>
          <w:sz w:val="20"/>
          <w:szCs w:val="20"/>
        </w:rPr>
        <w:t xml:space="preserve"> (Koolpin g</w:t>
      </w:r>
      <w:r w:rsidR="00300BE1" w:rsidRPr="0053495C">
        <w:rPr>
          <w:rFonts w:ascii="Arial" w:hAnsi="Arial" w:cs="Arial"/>
          <w:sz w:val="20"/>
          <w:szCs w:val="20"/>
        </w:rPr>
        <w:t xml:space="preserve">orge) was included </w:t>
      </w:r>
      <w:r w:rsidR="00576BFF" w:rsidRPr="0053495C">
        <w:rPr>
          <w:rFonts w:ascii="Arial" w:hAnsi="Arial" w:cs="Arial"/>
          <w:sz w:val="20"/>
          <w:szCs w:val="20"/>
        </w:rPr>
        <w:t xml:space="preserve">in </w:t>
      </w:r>
      <w:smartTag w:uri="urn:schemas-microsoft-com:office:smarttags" w:element="place">
        <w:smartTag w:uri="urn:schemas-microsoft-com:office:smarttags" w:element="PlaceName">
          <w:r w:rsidR="002D6619" w:rsidRPr="0053495C">
            <w:rPr>
              <w:rFonts w:ascii="Arial" w:hAnsi="Arial" w:cs="Arial"/>
              <w:sz w:val="20"/>
              <w:szCs w:val="20"/>
            </w:rPr>
            <w:t>Kakadu</w:t>
          </w:r>
        </w:smartTag>
        <w:r w:rsidR="002D6619" w:rsidRPr="0053495C">
          <w:rPr>
            <w:rFonts w:ascii="Arial" w:hAnsi="Arial" w:cs="Arial"/>
            <w:sz w:val="20"/>
            <w:szCs w:val="20"/>
          </w:rPr>
          <w:t xml:space="preserve"> </w:t>
        </w:r>
        <w:smartTag w:uri="urn:schemas-microsoft-com:office:smarttags" w:element="PlaceType">
          <w:r w:rsidR="002D6619" w:rsidRPr="0053495C">
            <w:rPr>
              <w:rFonts w:ascii="Arial" w:hAnsi="Arial" w:cs="Arial"/>
              <w:sz w:val="20"/>
              <w:szCs w:val="20"/>
            </w:rPr>
            <w:t xml:space="preserve">National </w:t>
          </w:r>
          <w:r w:rsidR="00300BE1" w:rsidRPr="0053495C">
            <w:rPr>
              <w:rFonts w:ascii="Arial" w:hAnsi="Arial" w:cs="Arial"/>
              <w:sz w:val="20"/>
              <w:szCs w:val="20"/>
            </w:rPr>
            <w:t>Park</w:t>
          </w:r>
        </w:smartTag>
      </w:smartTag>
      <w:r w:rsidR="00300BE1" w:rsidRPr="0053495C">
        <w:rPr>
          <w:rFonts w:ascii="Arial" w:hAnsi="Arial" w:cs="Arial"/>
          <w:sz w:val="20"/>
          <w:szCs w:val="20"/>
        </w:rPr>
        <w:t xml:space="preserve"> in 1987.</w:t>
      </w:r>
      <w:r w:rsidR="004B6B75" w:rsidRPr="0053495C">
        <w:rPr>
          <w:rFonts w:ascii="Arial" w:hAnsi="Arial" w:cs="Arial"/>
          <w:sz w:val="20"/>
          <w:szCs w:val="20"/>
        </w:rPr>
        <w:t xml:space="preserve">  The </w:t>
      </w:r>
      <w:r w:rsidR="00F57130" w:rsidRPr="0053495C">
        <w:rPr>
          <w:rFonts w:ascii="Arial" w:hAnsi="Arial" w:cs="Arial"/>
          <w:sz w:val="20"/>
          <w:szCs w:val="20"/>
        </w:rPr>
        <w:t xml:space="preserve">1:50 000 </w:t>
      </w:r>
      <w:r w:rsidR="004B6B75" w:rsidRPr="0053495C">
        <w:rPr>
          <w:rFonts w:ascii="Arial" w:hAnsi="Arial" w:cs="Arial"/>
          <w:sz w:val="20"/>
          <w:szCs w:val="20"/>
        </w:rPr>
        <w:t>topogra</w:t>
      </w:r>
      <w:r w:rsidR="00C53302" w:rsidRPr="0053495C">
        <w:rPr>
          <w:rFonts w:ascii="Arial" w:hAnsi="Arial" w:cs="Arial"/>
          <w:sz w:val="20"/>
          <w:szCs w:val="20"/>
        </w:rPr>
        <w:t>p</w:t>
      </w:r>
      <w:r w:rsidR="004B6B75" w:rsidRPr="0053495C">
        <w:rPr>
          <w:rFonts w:ascii="Arial" w:hAnsi="Arial" w:cs="Arial"/>
          <w:sz w:val="20"/>
          <w:szCs w:val="20"/>
        </w:rPr>
        <w:t xml:space="preserve">hic map </w:t>
      </w:r>
      <w:r w:rsidR="00C53302" w:rsidRPr="0053495C">
        <w:rPr>
          <w:rFonts w:ascii="Arial" w:hAnsi="Arial" w:cs="Arial"/>
          <w:sz w:val="20"/>
          <w:szCs w:val="20"/>
        </w:rPr>
        <w:t xml:space="preserve">called </w:t>
      </w:r>
      <w:r w:rsidR="004B6B75" w:rsidRPr="0053495C">
        <w:rPr>
          <w:rFonts w:ascii="Arial" w:hAnsi="Arial" w:cs="Arial"/>
          <w:sz w:val="20"/>
          <w:szCs w:val="20"/>
        </w:rPr>
        <w:t>‘Koolpin’ covers this site.</w:t>
      </w:r>
    </w:p>
    <w:p w:rsidR="00371345" w:rsidRPr="0053495C" w:rsidRDefault="00371345" w:rsidP="00371345">
      <w:pPr>
        <w:jc w:val="both"/>
        <w:rPr>
          <w:rFonts w:ascii="Arial" w:hAnsi="Arial" w:cs="Arial"/>
          <w:sz w:val="20"/>
          <w:szCs w:val="20"/>
        </w:rPr>
      </w:pPr>
    </w:p>
    <w:p w:rsidR="008F6ABF" w:rsidRPr="00D0175D" w:rsidRDefault="008F6ABF" w:rsidP="008F6ABF">
      <w:pPr>
        <w:spacing w:after="60"/>
        <w:jc w:val="both"/>
        <w:rPr>
          <w:rFonts w:ascii="Arial" w:hAnsi="Arial" w:cs="Arial"/>
          <w:b/>
          <w:sz w:val="21"/>
          <w:szCs w:val="21"/>
        </w:rPr>
      </w:pPr>
      <w:r w:rsidRPr="00D0175D">
        <w:rPr>
          <w:rFonts w:ascii="Arial" w:hAnsi="Arial" w:cs="Arial"/>
          <w:b/>
          <w:sz w:val="21"/>
          <w:szCs w:val="21"/>
        </w:rPr>
        <w:t>Summary of Features</w:t>
      </w:r>
    </w:p>
    <w:p w:rsidR="008F6ABF" w:rsidRPr="0053495C" w:rsidRDefault="008F6ABF" w:rsidP="008F6ABF">
      <w:pPr>
        <w:jc w:val="both"/>
        <w:rPr>
          <w:rFonts w:ascii="Arial" w:hAnsi="Arial" w:cs="Arial"/>
          <w:sz w:val="20"/>
          <w:szCs w:val="20"/>
        </w:rPr>
      </w:pPr>
      <w:r w:rsidRPr="0053495C">
        <w:rPr>
          <w:rFonts w:ascii="Arial" w:hAnsi="Arial" w:cs="Arial"/>
          <w:i/>
          <w:sz w:val="20"/>
          <w:szCs w:val="20"/>
        </w:rPr>
        <w:t>Jarrangbarnmi</w:t>
      </w:r>
      <w:r w:rsidR="00F34CC7">
        <w:rPr>
          <w:rFonts w:ascii="Arial" w:hAnsi="Arial" w:cs="Arial"/>
          <w:sz w:val="20"/>
          <w:szCs w:val="20"/>
        </w:rPr>
        <w:t xml:space="preserve"> (Koolpin g</w:t>
      </w:r>
      <w:r w:rsidRPr="0053495C">
        <w:rPr>
          <w:rFonts w:ascii="Arial" w:hAnsi="Arial" w:cs="Arial"/>
          <w:sz w:val="20"/>
          <w:szCs w:val="20"/>
        </w:rPr>
        <w:t>orge) is characterised by:</w:t>
      </w:r>
    </w:p>
    <w:p w:rsidR="008F6ABF" w:rsidRPr="0053495C" w:rsidRDefault="008F6ABF" w:rsidP="008F6ABF">
      <w:pPr>
        <w:jc w:val="both"/>
        <w:rPr>
          <w:rFonts w:ascii="Arial" w:hAnsi="Arial" w:cs="Arial"/>
          <w:sz w:val="20"/>
          <w:szCs w:val="20"/>
        </w:rPr>
      </w:pPr>
    </w:p>
    <w:p w:rsidR="008F6ABF" w:rsidRPr="0053495C" w:rsidRDefault="008F6ABF" w:rsidP="008F6ABF">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 xml:space="preserve">Extremely high </w:t>
      </w:r>
      <w:r w:rsidR="006D2619" w:rsidRPr="0053495C">
        <w:rPr>
          <w:rFonts w:ascii="Arial" w:hAnsi="Arial" w:cs="Arial"/>
          <w:sz w:val="20"/>
          <w:szCs w:val="20"/>
        </w:rPr>
        <w:t>biological and aesthetic values;</w:t>
      </w:r>
    </w:p>
    <w:p w:rsidR="008F6ABF" w:rsidRPr="0053495C" w:rsidRDefault="008F6ABF" w:rsidP="008F6ABF">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Extremely high cult</w:t>
      </w:r>
      <w:r w:rsidR="006D2619" w:rsidRPr="0053495C">
        <w:rPr>
          <w:rFonts w:ascii="Arial" w:hAnsi="Arial" w:cs="Arial"/>
          <w:sz w:val="20"/>
          <w:szCs w:val="20"/>
        </w:rPr>
        <w:t>ural values;</w:t>
      </w:r>
    </w:p>
    <w:p w:rsidR="008F6ABF" w:rsidRPr="0053495C" w:rsidRDefault="008F6ABF" w:rsidP="008F6ABF">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A strongly held view by traditional owners that use</w:t>
      </w:r>
      <w:r w:rsidR="006D2619" w:rsidRPr="0053495C">
        <w:rPr>
          <w:rFonts w:ascii="Arial" w:hAnsi="Arial" w:cs="Arial"/>
          <w:sz w:val="20"/>
          <w:szCs w:val="20"/>
        </w:rPr>
        <w:t xml:space="preserve"> levels should not be increased;</w:t>
      </w:r>
    </w:p>
    <w:p w:rsidR="008F6ABF" w:rsidRPr="0053495C" w:rsidRDefault="008F6ABF" w:rsidP="008F6ABF">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Opportunities for ‘near-wilderness’ experiences in a relat</w:t>
      </w:r>
      <w:r w:rsidR="006D2619" w:rsidRPr="0053495C">
        <w:rPr>
          <w:rFonts w:ascii="Arial" w:hAnsi="Arial" w:cs="Arial"/>
          <w:sz w:val="20"/>
          <w:szCs w:val="20"/>
        </w:rPr>
        <w:t>ively accessible location;</w:t>
      </w:r>
    </w:p>
    <w:p w:rsidR="008F6ABF" w:rsidRPr="00D0175D" w:rsidRDefault="008F6ABF" w:rsidP="00371345">
      <w:pPr>
        <w:jc w:val="both"/>
        <w:rPr>
          <w:rFonts w:ascii="Arial" w:hAnsi="Arial" w:cs="Arial"/>
          <w:sz w:val="21"/>
          <w:szCs w:val="21"/>
        </w:rPr>
      </w:pPr>
    </w:p>
    <w:p w:rsidR="00371345" w:rsidRPr="00D0175D" w:rsidRDefault="000D2E19" w:rsidP="00B104F6">
      <w:pPr>
        <w:spacing w:after="60"/>
        <w:jc w:val="both"/>
        <w:rPr>
          <w:rFonts w:ascii="Arial" w:hAnsi="Arial" w:cs="Arial"/>
          <w:b/>
          <w:sz w:val="21"/>
          <w:szCs w:val="21"/>
        </w:rPr>
      </w:pPr>
      <w:r>
        <w:rPr>
          <w:rFonts w:ascii="Arial" w:hAnsi="Arial" w:cs="Arial"/>
          <w:b/>
          <w:sz w:val="21"/>
          <w:szCs w:val="21"/>
        </w:rPr>
        <w:t>Landscape a</w:t>
      </w:r>
      <w:r w:rsidR="00300BE1" w:rsidRPr="00D0175D">
        <w:rPr>
          <w:rFonts w:ascii="Arial" w:hAnsi="Arial" w:cs="Arial"/>
          <w:b/>
          <w:sz w:val="21"/>
          <w:szCs w:val="21"/>
        </w:rPr>
        <w:t>nd Habitats</w:t>
      </w:r>
    </w:p>
    <w:p w:rsidR="00371345" w:rsidRPr="0053495C" w:rsidRDefault="00371345" w:rsidP="00371345">
      <w:pPr>
        <w:jc w:val="both"/>
        <w:rPr>
          <w:rFonts w:ascii="Arial" w:hAnsi="Arial" w:cs="Arial"/>
          <w:sz w:val="20"/>
          <w:szCs w:val="20"/>
        </w:rPr>
      </w:pPr>
      <w:r w:rsidRPr="0053495C">
        <w:rPr>
          <w:rFonts w:ascii="Arial" w:hAnsi="Arial" w:cs="Arial"/>
          <w:i/>
          <w:sz w:val="20"/>
          <w:szCs w:val="20"/>
        </w:rPr>
        <w:t xml:space="preserve">Jarrangbarnmi </w:t>
      </w:r>
      <w:r w:rsidR="00F34CC7">
        <w:rPr>
          <w:rFonts w:ascii="Arial" w:hAnsi="Arial" w:cs="Arial"/>
          <w:sz w:val="20"/>
          <w:szCs w:val="20"/>
        </w:rPr>
        <w:t>(Koolpin g</w:t>
      </w:r>
      <w:r w:rsidRPr="0053495C">
        <w:rPr>
          <w:rFonts w:ascii="Arial" w:hAnsi="Arial" w:cs="Arial"/>
          <w:sz w:val="20"/>
          <w:szCs w:val="20"/>
        </w:rPr>
        <w:t xml:space="preserve">orge) descends from the plateau complex and escarpment country in the valley of the upper </w:t>
      </w:r>
      <w:smartTag w:uri="urn:schemas-microsoft-com:office:smarttags" w:element="place">
        <w:smartTag w:uri="urn:schemas-microsoft-com:office:smarttags" w:element="PlaceName">
          <w:r w:rsidRPr="0053495C">
            <w:rPr>
              <w:rFonts w:ascii="Arial" w:hAnsi="Arial" w:cs="Arial"/>
              <w:sz w:val="20"/>
              <w:szCs w:val="20"/>
            </w:rPr>
            <w:t>South</w:t>
          </w:r>
        </w:smartTag>
        <w:r w:rsidRPr="0053495C">
          <w:rPr>
            <w:rFonts w:ascii="Arial" w:hAnsi="Arial" w:cs="Arial"/>
            <w:sz w:val="20"/>
            <w:szCs w:val="20"/>
          </w:rPr>
          <w:t xml:space="preserve"> </w:t>
        </w:r>
        <w:smartTag w:uri="urn:schemas-microsoft-com:office:smarttags" w:element="PlaceName">
          <w:r w:rsidRPr="0053495C">
            <w:rPr>
              <w:rFonts w:ascii="Arial" w:hAnsi="Arial" w:cs="Arial"/>
              <w:sz w:val="20"/>
              <w:szCs w:val="20"/>
            </w:rPr>
            <w:t>Alligator</w:t>
          </w:r>
        </w:smartTag>
        <w:r w:rsidRPr="0053495C">
          <w:rPr>
            <w:rFonts w:ascii="Arial" w:hAnsi="Arial" w:cs="Arial"/>
            <w:sz w:val="20"/>
            <w:szCs w:val="20"/>
          </w:rPr>
          <w:t xml:space="preserve"> </w:t>
        </w:r>
        <w:smartTag w:uri="urn:schemas-microsoft-com:office:smarttags" w:element="PlaceType">
          <w:r w:rsidRPr="0053495C">
            <w:rPr>
              <w:rFonts w:ascii="Arial" w:hAnsi="Arial" w:cs="Arial"/>
              <w:sz w:val="20"/>
              <w:szCs w:val="20"/>
            </w:rPr>
            <w:t>River</w:t>
          </w:r>
        </w:smartTag>
      </w:smartTag>
      <w:r w:rsidR="00F34CC7">
        <w:rPr>
          <w:rFonts w:ascii="Arial" w:hAnsi="Arial" w:cs="Arial"/>
          <w:sz w:val="20"/>
          <w:szCs w:val="20"/>
        </w:rPr>
        <w:t>. The g</w:t>
      </w:r>
      <w:r w:rsidRPr="0053495C">
        <w:rPr>
          <w:rFonts w:ascii="Arial" w:hAnsi="Arial" w:cs="Arial"/>
          <w:sz w:val="20"/>
          <w:szCs w:val="20"/>
        </w:rPr>
        <w:t>orge itself is a spectacular landform comprising a combination of:</w:t>
      </w:r>
    </w:p>
    <w:p w:rsidR="00371345" w:rsidRPr="0053495C" w:rsidRDefault="00371345" w:rsidP="00371345">
      <w:pPr>
        <w:jc w:val="both"/>
        <w:rPr>
          <w:rFonts w:ascii="Arial" w:hAnsi="Arial" w:cs="Arial"/>
          <w:sz w:val="20"/>
          <w:szCs w:val="20"/>
        </w:rPr>
      </w:pPr>
    </w:p>
    <w:p w:rsidR="00371345" w:rsidRPr="0053495C" w:rsidRDefault="00B104F6" w:rsidP="00B104F6">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F</w:t>
      </w:r>
      <w:r w:rsidR="00371345" w:rsidRPr="0053495C">
        <w:rPr>
          <w:rFonts w:ascii="Arial" w:hAnsi="Arial" w:cs="Arial"/>
          <w:sz w:val="20"/>
          <w:szCs w:val="20"/>
        </w:rPr>
        <w:t>alls and cascades;</w:t>
      </w:r>
    </w:p>
    <w:p w:rsidR="00371345" w:rsidRPr="0053495C" w:rsidRDefault="00B104F6" w:rsidP="00B104F6">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R</w:t>
      </w:r>
      <w:r w:rsidR="00371345" w:rsidRPr="0053495C">
        <w:rPr>
          <w:rFonts w:ascii="Arial" w:hAnsi="Arial" w:cs="Arial"/>
          <w:sz w:val="20"/>
          <w:szCs w:val="20"/>
        </w:rPr>
        <w:t>elatively low but spectacular rocky cliffs and escarpments;</w:t>
      </w:r>
    </w:p>
    <w:p w:rsidR="00371345" w:rsidRPr="0053495C" w:rsidRDefault="00B104F6" w:rsidP="00B104F6">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D</w:t>
      </w:r>
      <w:r w:rsidR="00371345" w:rsidRPr="0053495C">
        <w:rPr>
          <w:rFonts w:ascii="Arial" w:hAnsi="Arial" w:cs="Arial"/>
          <w:sz w:val="20"/>
          <w:szCs w:val="20"/>
        </w:rPr>
        <w:t>eep water pools;</w:t>
      </w:r>
    </w:p>
    <w:p w:rsidR="00371345" w:rsidRPr="0053495C" w:rsidRDefault="00B104F6" w:rsidP="00B104F6">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 rocky stream which flows during the wet season and well into the dry season; and</w:t>
      </w:r>
    </w:p>
    <w:p w:rsidR="00371345" w:rsidRPr="0053495C" w:rsidRDefault="00B104F6" w:rsidP="00B104F6">
      <w:pPr>
        <w:numPr>
          <w:ilvl w:val="0"/>
          <w:numId w:val="14"/>
        </w:numPr>
        <w:ind w:left="568" w:hanging="284"/>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reas of white sandy beach.</w:t>
      </w:r>
    </w:p>
    <w:p w:rsidR="00371345" w:rsidRPr="0053495C" w:rsidRDefault="00371345" w:rsidP="00371345">
      <w:pPr>
        <w:jc w:val="both"/>
        <w:rPr>
          <w:rFonts w:ascii="Arial" w:hAnsi="Arial" w:cs="Arial"/>
          <w:sz w:val="20"/>
          <w:szCs w:val="20"/>
        </w:rPr>
      </w:pPr>
    </w:p>
    <w:p w:rsidR="00371345" w:rsidRPr="0053495C" w:rsidRDefault="00F34CC7" w:rsidP="00C904CF">
      <w:pPr>
        <w:pStyle w:val="BodyText"/>
        <w:rPr>
          <w:rFonts w:ascii="Arial" w:hAnsi="Arial" w:cs="Arial"/>
          <w:sz w:val="20"/>
        </w:rPr>
      </w:pPr>
      <w:r>
        <w:rPr>
          <w:rFonts w:ascii="Arial" w:hAnsi="Arial" w:cs="Arial"/>
          <w:sz w:val="20"/>
        </w:rPr>
        <w:t>The g</w:t>
      </w:r>
      <w:r w:rsidR="00C904CF" w:rsidRPr="0053495C">
        <w:rPr>
          <w:rFonts w:ascii="Arial" w:hAnsi="Arial" w:cs="Arial"/>
          <w:sz w:val="20"/>
        </w:rPr>
        <w:t xml:space="preserve">orge and surrounding country are noted for the beauty of the scenery and the high incidence of rare and/or endemic plant and animal species, which makes the area </w:t>
      </w:r>
      <w:r w:rsidR="00371345" w:rsidRPr="0053495C">
        <w:rPr>
          <w:rFonts w:ascii="Arial" w:hAnsi="Arial" w:cs="Arial"/>
          <w:sz w:val="20"/>
        </w:rPr>
        <w:t xml:space="preserve">of considerable biological interest. It supports a rich and diverse fauna including several small mammals, birds and reptiles of conservation significance </w:t>
      </w:r>
      <w:r w:rsidR="00371345" w:rsidRPr="0053495C">
        <w:rPr>
          <w:rFonts w:ascii="Arial" w:hAnsi="Arial" w:cs="Arial"/>
          <w:sz w:val="20"/>
        </w:rPr>
        <w:lastRenderedPageBreak/>
        <w:t>(e</w:t>
      </w:r>
      <w:r w:rsidR="00F57130" w:rsidRPr="0053495C">
        <w:rPr>
          <w:rFonts w:ascii="Arial" w:hAnsi="Arial" w:cs="Arial"/>
          <w:sz w:val="20"/>
        </w:rPr>
        <w:t>.</w:t>
      </w:r>
      <w:r w:rsidR="00371345" w:rsidRPr="0053495C">
        <w:rPr>
          <w:rFonts w:ascii="Arial" w:hAnsi="Arial" w:cs="Arial"/>
          <w:sz w:val="20"/>
        </w:rPr>
        <w:t xml:space="preserve">g. the Kakadu Dunnart, Calaby's Mouse, Hooded Parrots and Chestnut-quilled Rock Pigeons). </w:t>
      </w:r>
      <w:r w:rsidR="002242C1" w:rsidRPr="0053495C">
        <w:rPr>
          <w:rFonts w:ascii="Arial" w:hAnsi="Arial" w:cs="Arial"/>
          <w:sz w:val="20"/>
        </w:rPr>
        <w:t>The track leading into the area passes through a stand</w:t>
      </w:r>
      <w:r w:rsidR="00371345" w:rsidRPr="0053495C">
        <w:rPr>
          <w:rFonts w:ascii="Arial" w:hAnsi="Arial" w:cs="Arial"/>
          <w:sz w:val="20"/>
        </w:rPr>
        <w:t xml:space="preserve"> of the rare and restricted Eucalyptus koolpinensis.</w:t>
      </w:r>
    </w:p>
    <w:p w:rsidR="00C904CF" w:rsidRPr="00D0175D" w:rsidRDefault="00C904CF">
      <w:pPr>
        <w:rPr>
          <w:rFonts w:ascii="Arial" w:hAnsi="Arial" w:cs="Arial"/>
          <w:sz w:val="21"/>
          <w:szCs w:val="21"/>
        </w:rPr>
      </w:pPr>
    </w:p>
    <w:p w:rsidR="00371345" w:rsidRPr="00D0175D" w:rsidRDefault="00300BE1" w:rsidP="00B104F6">
      <w:pPr>
        <w:spacing w:after="60"/>
        <w:jc w:val="both"/>
        <w:rPr>
          <w:rFonts w:ascii="Arial" w:hAnsi="Arial" w:cs="Arial"/>
          <w:b/>
          <w:sz w:val="21"/>
          <w:szCs w:val="21"/>
        </w:rPr>
      </w:pPr>
      <w:r w:rsidRPr="00D0175D">
        <w:rPr>
          <w:rFonts w:ascii="Arial" w:hAnsi="Arial" w:cs="Arial"/>
          <w:b/>
          <w:sz w:val="21"/>
          <w:szCs w:val="21"/>
        </w:rPr>
        <w:t>Aboriginal Significance</w:t>
      </w:r>
    </w:p>
    <w:p w:rsidR="00D0175D" w:rsidRPr="0053495C" w:rsidRDefault="00371345" w:rsidP="00D0175D">
      <w:pPr>
        <w:jc w:val="both"/>
        <w:rPr>
          <w:rFonts w:ascii="Arial" w:hAnsi="Arial" w:cs="Arial"/>
          <w:sz w:val="20"/>
          <w:szCs w:val="20"/>
        </w:rPr>
      </w:pPr>
      <w:r w:rsidRPr="0053495C">
        <w:rPr>
          <w:rFonts w:ascii="Arial" w:hAnsi="Arial" w:cs="Arial"/>
          <w:sz w:val="20"/>
          <w:szCs w:val="20"/>
        </w:rPr>
        <w:t xml:space="preserve">The southern part of the park is traditionally divided among </w:t>
      </w:r>
      <w:r w:rsidR="00541B21" w:rsidRPr="0053495C">
        <w:rPr>
          <w:rFonts w:ascii="Arial" w:hAnsi="Arial" w:cs="Arial"/>
          <w:sz w:val="20"/>
          <w:szCs w:val="20"/>
        </w:rPr>
        <w:t xml:space="preserve">three </w:t>
      </w:r>
      <w:r w:rsidRPr="0053495C">
        <w:rPr>
          <w:rFonts w:ascii="Arial" w:hAnsi="Arial" w:cs="Arial"/>
          <w:sz w:val="20"/>
          <w:szCs w:val="20"/>
        </w:rPr>
        <w:t xml:space="preserve">closely related </w:t>
      </w:r>
      <w:r w:rsidR="00F57130" w:rsidRPr="0053495C">
        <w:rPr>
          <w:rFonts w:ascii="Arial" w:hAnsi="Arial" w:cs="Arial"/>
          <w:sz w:val="20"/>
          <w:szCs w:val="20"/>
        </w:rPr>
        <w:t>Jawoyn clans: Bolmo,</w:t>
      </w:r>
      <w:r w:rsidR="00541B21" w:rsidRPr="0053495C">
        <w:rPr>
          <w:rFonts w:ascii="Arial" w:hAnsi="Arial" w:cs="Arial"/>
          <w:sz w:val="20"/>
          <w:szCs w:val="20"/>
        </w:rPr>
        <w:t xml:space="preserve"> Wurrkbaba and Matjba</w:t>
      </w:r>
      <w:r w:rsidRPr="0053495C">
        <w:rPr>
          <w:rFonts w:ascii="Arial" w:hAnsi="Arial" w:cs="Arial"/>
          <w:sz w:val="20"/>
          <w:szCs w:val="20"/>
        </w:rPr>
        <w:t>. This area is within the traditional domain of the Jawoyn language group.</w:t>
      </w:r>
      <w:r w:rsidR="00ED4941" w:rsidRPr="0053495C">
        <w:rPr>
          <w:rFonts w:ascii="Arial" w:hAnsi="Arial" w:cs="Arial"/>
          <w:sz w:val="20"/>
          <w:szCs w:val="20"/>
        </w:rPr>
        <w:t xml:space="preserve"> </w:t>
      </w:r>
    </w:p>
    <w:p w:rsidR="00D0175D" w:rsidRDefault="00D0175D" w:rsidP="00D0175D">
      <w:pPr>
        <w:jc w:val="both"/>
      </w:pPr>
    </w:p>
    <w:p w:rsidR="00371345" w:rsidRPr="00D0175D" w:rsidRDefault="00371345" w:rsidP="00D0175D">
      <w:pPr>
        <w:spacing w:after="60"/>
        <w:jc w:val="both"/>
        <w:rPr>
          <w:rFonts w:ascii="Arial" w:hAnsi="Arial" w:cs="Arial"/>
          <w:b/>
          <w:sz w:val="21"/>
          <w:szCs w:val="21"/>
        </w:rPr>
      </w:pPr>
      <w:r w:rsidRPr="00D0175D">
        <w:rPr>
          <w:rFonts w:ascii="Arial" w:hAnsi="Arial" w:cs="Arial"/>
          <w:b/>
          <w:sz w:val="21"/>
          <w:szCs w:val="21"/>
        </w:rPr>
        <w:t xml:space="preserve">Significant </w:t>
      </w:r>
      <w:r w:rsidR="00865644" w:rsidRPr="00D0175D">
        <w:rPr>
          <w:rFonts w:ascii="Arial" w:hAnsi="Arial" w:cs="Arial"/>
          <w:b/>
          <w:sz w:val="21"/>
          <w:szCs w:val="21"/>
        </w:rPr>
        <w:t>S</w:t>
      </w:r>
      <w:r w:rsidRPr="00D0175D">
        <w:rPr>
          <w:rFonts w:ascii="Arial" w:hAnsi="Arial" w:cs="Arial"/>
          <w:b/>
          <w:sz w:val="21"/>
          <w:szCs w:val="21"/>
        </w:rPr>
        <w:t>ites</w:t>
      </w:r>
    </w:p>
    <w:p w:rsidR="00D0175D" w:rsidRPr="0053495C" w:rsidRDefault="00B104F6" w:rsidP="00371345">
      <w:pPr>
        <w:jc w:val="both"/>
        <w:rPr>
          <w:rFonts w:ascii="Arial" w:hAnsi="Arial" w:cs="Arial"/>
          <w:sz w:val="20"/>
          <w:szCs w:val="20"/>
        </w:rPr>
        <w:sectPr w:rsidR="00D0175D" w:rsidRPr="0053495C" w:rsidSect="00852281">
          <w:pgSz w:w="11906" w:h="16838"/>
          <w:pgMar w:top="1258" w:right="1219" w:bottom="899" w:left="1219" w:header="709" w:footer="709" w:gutter="0"/>
          <w:cols w:space="708"/>
          <w:docGrid w:linePitch="360"/>
        </w:sectPr>
      </w:pPr>
      <w:r w:rsidRPr="0053495C">
        <w:rPr>
          <w:rFonts w:ascii="Arial" w:hAnsi="Arial" w:cs="Arial"/>
          <w:i/>
          <w:sz w:val="20"/>
          <w:szCs w:val="20"/>
        </w:rPr>
        <w:t xml:space="preserve">Jarrangbarnmi </w:t>
      </w:r>
      <w:r w:rsidR="00F34CC7">
        <w:rPr>
          <w:rFonts w:ascii="Arial" w:hAnsi="Arial" w:cs="Arial"/>
          <w:sz w:val="20"/>
          <w:szCs w:val="20"/>
        </w:rPr>
        <w:t>(Koolpin g</w:t>
      </w:r>
      <w:r w:rsidRPr="0053495C">
        <w:rPr>
          <w:rFonts w:ascii="Arial" w:hAnsi="Arial" w:cs="Arial"/>
          <w:sz w:val="20"/>
          <w:szCs w:val="20"/>
        </w:rPr>
        <w:t xml:space="preserve">orge) </w:t>
      </w:r>
      <w:r w:rsidR="00371345" w:rsidRPr="0053495C">
        <w:rPr>
          <w:rFonts w:ascii="Arial" w:hAnsi="Arial" w:cs="Arial"/>
          <w:sz w:val="20"/>
          <w:szCs w:val="20"/>
        </w:rPr>
        <w:t>lies within the general area of Bula</w:t>
      </w:r>
      <w:r w:rsidR="00ED4941" w:rsidRPr="0053495C">
        <w:rPr>
          <w:rFonts w:ascii="Arial" w:hAnsi="Arial" w:cs="Arial"/>
          <w:sz w:val="20"/>
          <w:szCs w:val="20"/>
        </w:rPr>
        <w:t xml:space="preserve"> (creation ancestor)</w:t>
      </w:r>
      <w:r w:rsidR="00371345" w:rsidRPr="0053495C">
        <w:rPr>
          <w:rFonts w:ascii="Arial" w:hAnsi="Arial" w:cs="Arial"/>
          <w:sz w:val="20"/>
          <w:szCs w:val="20"/>
        </w:rPr>
        <w:t xml:space="preserve"> sickness country</w:t>
      </w:r>
      <w:r w:rsidR="00ED4941" w:rsidRPr="0053495C">
        <w:rPr>
          <w:rFonts w:ascii="Arial" w:hAnsi="Arial" w:cs="Arial"/>
          <w:sz w:val="20"/>
          <w:szCs w:val="20"/>
        </w:rPr>
        <w:t xml:space="preserve"> (Buladjang country)</w:t>
      </w:r>
      <w:r w:rsidR="00371345" w:rsidRPr="0053495C">
        <w:rPr>
          <w:rFonts w:ascii="Arial" w:hAnsi="Arial" w:cs="Arial"/>
          <w:sz w:val="20"/>
          <w:szCs w:val="20"/>
        </w:rPr>
        <w:t xml:space="preserve">. </w:t>
      </w:r>
      <w:r w:rsidR="00ED4941" w:rsidRPr="0053495C">
        <w:rPr>
          <w:rFonts w:ascii="Arial" w:hAnsi="Arial" w:cs="Arial"/>
          <w:sz w:val="20"/>
          <w:szCs w:val="20"/>
        </w:rPr>
        <w:t xml:space="preserve">Bula formed this landscape and then went to live under the ground.  Bolung (rainbow serpent) lives in the plunge pools in this country.  Both of these powerful creation ancestors can cause earthquakes, storms, floods and disease if disturbed.  Jawoyn are very </w:t>
      </w:r>
    </w:p>
    <w:p w:rsidR="00ED4941" w:rsidRPr="0053495C" w:rsidRDefault="00ED4941" w:rsidP="00371345">
      <w:pPr>
        <w:jc w:val="both"/>
        <w:rPr>
          <w:rFonts w:ascii="Arial" w:hAnsi="Arial" w:cs="Arial"/>
          <w:sz w:val="20"/>
          <w:szCs w:val="20"/>
        </w:rPr>
      </w:pPr>
      <w:r w:rsidRPr="0053495C">
        <w:rPr>
          <w:rFonts w:ascii="Arial" w:hAnsi="Arial" w:cs="Arial"/>
          <w:sz w:val="20"/>
          <w:szCs w:val="20"/>
        </w:rPr>
        <w:lastRenderedPageBreak/>
        <w:t xml:space="preserve">respectful and careful while in Buladjang country and request that visitors also respect these sites and do not go near them.  </w:t>
      </w:r>
    </w:p>
    <w:p w:rsidR="00ED4941" w:rsidRPr="0053495C" w:rsidRDefault="00ED4941" w:rsidP="00371345">
      <w:pPr>
        <w:jc w:val="both"/>
        <w:rPr>
          <w:rFonts w:ascii="Arial" w:hAnsi="Arial" w:cs="Arial"/>
          <w:sz w:val="20"/>
          <w:szCs w:val="20"/>
        </w:rPr>
      </w:pPr>
    </w:p>
    <w:p w:rsidR="00ED4941" w:rsidRPr="0053495C" w:rsidRDefault="00ED4941" w:rsidP="00371345">
      <w:pPr>
        <w:jc w:val="both"/>
        <w:rPr>
          <w:rFonts w:ascii="Arial" w:hAnsi="Arial" w:cs="Arial"/>
          <w:sz w:val="20"/>
          <w:szCs w:val="20"/>
        </w:rPr>
      </w:pPr>
      <w:r w:rsidRPr="0053495C">
        <w:rPr>
          <w:rFonts w:ascii="Arial" w:hAnsi="Arial" w:cs="Arial"/>
          <w:sz w:val="20"/>
          <w:szCs w:val="20"/>
        </w:rPr>
        <w:t xml:space="preserve">Visitors must not go </w:t>
      </w:r>
      <w:r w:rsidR="009D197B" w:rsidRPr="0053495C">
        <w:rPr>
          <w:rFonts w:ascii="Arial" w:hAnsi="Arial" w:cs="Arial"/>
          <w:sz w:val="20"/>
          <w:szCs w:val="20"/>
        </w:rPr>
        <w:t>ashore</w:t>
      </w:r>
      <w:r w:rsidRPr="0053495C">
        <w:rPr>
          <w:rFonts w:ascii="Arial" w:hAnsi="Arial" w:cs="Arial"/>
          <w:sz w:val="20"/>
          <w:szCs w:val="20"/>
        </w:rPr>
        <w:t xml:space="preserve"> on the creek bank opposite the camping area.  This is a sacred site and entry is prohibited under the </w:t>
      </w:r>
      <w:r w:rsidRPr="0053495C">
        <w:rPr>
          <w:rFonts w:ascii="Arial" w:hAnsi="Arial" w:cs="Arial"/>
          <w:i/>
          <w:sz w:val="20"/>
          <w:szCs w:val="20"/>
        </w:rPr>
        <w:t>Environment, Protection and Biodiversity Conservation Regulations</w:t>
      </w:r>
      <w:r w:rsidRPr="0053495C">
        <w:rPr>
          <w:rFonts w:ascii="Arial" w:hAnsi="Arial" w:cs="Arial"/>
          <w:sz w:val="20"/>
          <w:szCs w:val="20"/>
        </w:rPr>
        <w:t xml:space="preserve"> </w:t>
      </w:r>
      <w:r w:rsidRPr="0053495C">
        <w:rPr>
          <w:rFonts w:ascii="Arial" w:hAnsi="Arial" w:cs="Arial"/>
          <w:i/>
          <w:sz w:val="20"/>
          <w:szCs w:val="20"/>
        </w:rPr>
        <w:t>2000</w:t>
      </w:r>
      <w:r w:rsidRPr="0053495C">
        <w:rPr>
          <w:rFonts w:ascii="Arial" w:hAnsi="Arial" w:cs="Arial"/>
          <w:sz w:val="20"/>
          <w:szCs w:val="20"/>
        </w:rPr>
        <w:t xml:space="preserve">, specifically under </w:t>
      </w:r>
      <w:r w:rsidRPr="0053495C">
        <w:rPr>
          <w:rFonts w:ascii="Arial" w:hAnsi="Arial" w:cs="Arial"/>
          <w:i/>
          <w:sz w:val="20"/>
          <w:szCs w:val="20"/>
        </w:rPr>
        <w:t>Regulation 12.23</w:t>
      </w:r>
      <w:r w:rsidRPr="0053495C">
        <w:rPr>
          <w:rFonts w:ascii="Arial" w:hAnsi="Arial" w:cs="Arial"/>
          <w:sz w:val="20"/>
          <w:szCs w:val="20"/>
        </w:rPr>
        <w:t xml:space="preserve">.  Entering a prohibited area under </w:t>
      </w:r>
      <w:r w:rsidRPr="0053495C">
        <w:rPr>
          <w:rFonts w:ascii="Arial" w:hAnsi="Arial" w:cs="Arial"/>
          <w:i/>
          <w:sz w:val="20"/>
          <w:szCs w:val="20"/>
        </w:rPr>
        <w:t>Regulation 12.23</w:t>
      </w:r>
      <w:r w:rsidRPr="0053495C">
        <w:rPr>
          <w:rFonts w:ascii="Arial" w:hAnsi="Arial" w:cs="Arial"/>
          <w:sz w:val="20"/>
          <w:szCs w:val="20"/>
        </w:rPr>
        <w:t xml:space="preserve"> carries a maximum penalty of $5,500.</w:t>
      </w:r>
    </w:p>
    <w:p w:rsidR="00ED4941" w:rsidRPr="0053495C" w:rsidRDefault="00ED4941" w:rsidP="00371345">
      <w:pPr>
        <w:jc w:val="both"/>
        <w:rPr>
          <w:rFonts w:ascii="Arial" w:hAnsi="Arial" w:cs="Arial"/>
          <w:sz w:val="20"/>
          <w:szCs w:val="20"/>
        </w:rPr>
      </w:pPr>
    </w:p>
    <w:p w:rsidR="004B2C4B" w:rsidRPr="0053495C" w:rsidRDefault="00ED4941" w:rsidP="00371345">
      <w:pPr>
        <w:jc w:val="both"/>
        <w:rPr>
          <w:rFonts w:ascii="Arial" w:hAnsi="Arial" w:cs="Arial"/>
          <w:sz w:val="20"/>
          <w:szCs w:val="20"/>
        </w:rPr>
      </w:pPr>
      <w:r w:rsidRPr="0053495C">
        <w:rPr>
          <w:rFonts w:ascii="Arial" w:hAnsi="Arial" w:cs="Arial"/>
          <w:sz w:val="20"/>
          <w:szCs w:val="20"/>
        </w:rPr>
        <w:t>Visitors to the area must keep to the creek line. Some places away from the creek are important cultural sites and can only be visited by Jawoyn who have the authority to go there.</w:t>
      </w:r>
      <w:r w:rsidR="00D0175D" w:rsidRPr="0053495C">
        <w:rPr>
          <w:rFonts w:ascii="Arial" w:hAnsi="Arial" w:cs="Arial"/>
          <w:sz w:val="20"/>
          <w:szCs w:val="20"/>
        </w:rPr>
        <w:t xml:space="preserve"> </w:t>
      </w:r>
      <w:r w:rsidR="004B2C4B" w:rsidRPr="0053495C">
        <w:rPr>
          <w:rFonts w:ascii="Arial" w:hAnsi="Arial" w:cs="Arial"/>
          <w:sz w:val="20"/>
          <w:szCs w:val="20"/>
        </w:rPr>
        <w:t xml:space="preserve">Respect for the views of traditional owners </w:t>
      </w:r>
      <w:r w:rsidRPr="0053495C">
        <w:rPr>
          <w:rFonts w:ascii="Arial" w:hAnsi="Arial" w:cs="Arial"/>
          <w:sz w:val="20"/>
          <w:szCs w:val="20"/>
        </w:rPr>
        <w:t xml:space="preserve">in relation to these significant areas </w:t>
      </w:r>
      <w:r w:rsidR="004B2C4B" w:rsidRPr="0053495C">
        <w:rPr>
          <w:rFonts w:ascii="Arial" w:hAnsi="Arial" w:cs="Arial"/>
          <w:sz w:val="20"/>
          <w:szCs w:val="20"/>
        </w:rPr>
        <w:t>means that only low levels of use and high levels of management are appropriate at this site.</w:t>
      </w:r>
    </w:p>
    <w:p w:rsidR="00371345" w:rsidRPr="00D0175D" w:rsidRDefault="00371345" w:rsidP="00371345">
      <w:pPr>
        <w:jc w:val="both"/>
        <w:rPr>
          <w:rFonts w:ascii="Arial" w:hAnsi="Arial" w:cs="Arial"/>
          <w:sz w:val="21"/>
          <w:szCs w:val="21"/>
        </w:rPr>
      </w:pPr>
    </w:p>
    <w:p w:rsidR="00371345" w:rsidRPr="00D0175D" w:rsidRDefault="00371345" w:rsidP="004B2C4B">
      <w:pPr>
        <w:pStyle w:val="BodyText"/>
        <w:spacing w:after="60"/>
        <w:rPr>
          <w:rFonts w:ascii="Arial" w:hAnsi="Arial" w:cs="Arial"/>
          <w:b/>
          <w:sz w:val="21"/>
          <w:szCs w:val="21"/>
        </w:rPr>
      </w:pPr>
      <w:r w:rsidRPr="00D0175D">
        <w:rPr>
          <w:rFonts w:ascii="Arial" w:hAnsi="Arial" w:cs="Arial"/>
          <w:b/>
          <w:sz w:val="21"/>
          <w:szCs w:val="21"/>
        </w:rPr>
        <w:t>Recreation Use</w:t>
      </w:r>
    </w:p>
    <w:p w:rsidR="00371345" w:rsidRPr="0053495C" w:rsidRDefault="00B104F6" w:rsidP="00C53302">
      <w:pPr>
        <w:jc w:val="both"/>
        <w:rPr>
          <w:rFonts w:ascii="Arial" w:hAnsi="Arial" w:cs="Arial"/>
          <w:sz w:val="20"/>
          <w:szCs w:val="20"/>
        </w:rPr>
      </w:pPr>
      <w:r w:rsidRPr="0053495C">
        <w:rPr>
          <w:rFonts w:ascii="Arial" w:hAnsi="Arial" w:cs="Arial"/>
          <w:i/>
          <w:sz w:val="20"/>
          <w:szCs w:val="20"/>
        </w:rPr>
        <w:t xml:space="preserve">Jarrangbarnmi </w:t>
      </w:r>
      <w:r w:rsidR="00F34CC7">
        <w:rPr>
          <w:rFonts w:ascii="Arial" w:hAnsi="Arial" w:cs="Arial"/>
          <w:sz w:val="20"/>
          <w:szCs w:val="20"/>
        </w:rPr>
        <w:t>(Koolpin g</w:t>
      </w:r>
      <w:r w:rsidRPr="0053495C">
        <w:rPr>
          <w:rFonts w:ascii="Arial" w:hAnsi="Arial" w:cs="Arial"/>
          <w:sz w:val="20"/>
          <w:szCs w:val="20"/>
        </w:rPr>
        <w:t xml:space="preserve">orge) </w:t>
      </w:r>
      <w:r w:rsidR="00371345" w:rsidRPr="0053495C">
        <w:rPr>
          <w:rFonts w:ascii="Arial" w:hAnsi="Arial" w:cs="Arial"/>
          <w:sz w:val="20"/>
          <w:szCs w:val="20"/>
        </w:rPr>
        <w:t>is valued highly by users as a place with important wilderness qualities.</w:t>
      </w:r>
      <w:r w:rsidR="00573957" w:rsidRPr="0053495C">
        <w:rPr>
          <w:rFonts w:ascii="Arial" w:hAnsi="Arial" w:cs="Arial"/>
          <w:sz w:val="20"/>
          <w:szCs w:val="20"/>
        </w:rPr>
        <w:t xml:space="preserve">  </w:t>
      </w:r>
      <w:r w:rsidRPr="0053495C">
        <w:rPr>
          <w:rFonts w:ascii="Arial" w:hAnsi="Arial" w:cs="Arial"/>
          <w:sz w:val="20"/>
          <w:szCs w:val="20"/>
        </w:rPr>
        <w:t xml:space="preserve">Access to the area is available only with a </w:t>
      </w:r>
      <w:r w:rsidR="00315A56">
        <w:rPr>
          <w:rFonts w:ascii="Arial" w:hAnsi="Arial" w:cs="Arial"/>
          <w:sz w:val="20"/>
          <w:szCs w:val="20"/>
        </w:rPr>
        <w:t xml:space="preserve">high clearance </w:t>
      </w:r>
      <w:r w:rsidRPr="0053495C">
        <w:rPr>
          <w:rFonts w:ascii="Arial" w:hAnsi="Arial" w:cs="Arial"/>
          <w:sz w:val="20"/>
          <w:szCs w:val="20"/>
        </w:rPr>
        <w:t xml:space="preserve">4WD, and only through obtaining a </w:t>
      </w:r>
      <w:r w:rsidR="001C294B">
        <w:rPr>
          <w:rFonts w:ascii="Arial" w:hAnsi="Arial" w:cs="Arial"/>
          <w:sz w:val="20"/>
          <w:szCs w:val="20"/>
        </w:rPr>
        <w:t>permit</w:t>
      </w:r>
      <w:r w:rsidR="00401201">
        <w:rPr>
          <w:rFonts w:ascii="Arial" w:hAnsi="Arial" w:cs="Arial"/>
          <w:sz w:val="20"/>
          <w:szCs w:val="20"/>
        </w:rPr>
        <w:t xml:space="preserve"> for tour operators (or </w:t>
      </w:r>
      <w:r w:rsidRPr="0053495C">
        <w:rPr>
          <w:rFonts w:ascii="Arial" w:hAnsi="Arial" w:cs="Arial"/>
          <w:sz w:val="20"/>
          <w:szCs w:val="20"/>
        </w:rPr>
        <w:t>permit</w:t>
      </w:r>
      <w:r w:rsidR="00401201">
        <w:rPr>
          <w:rFonts w:ascii="Arial" w:hAnsi="Arial" w:cs="Arial"/>
          <w:sz w:val="20"/>
          <w:szCs w:val="20"/>
        </w:rPr>
        <w:t xml:space="preserve"> for independent travellers).  This</w:t>
      </w:r>
      <w:r w:rsidRPr="0053495C">
        <w:rPr>
          <w:rFonts w:ascii="Arial" w:hAnsi="Arial" w:cs="Arial"/>
          <w:sz w:val="20"/>
          <w:szCs w:val="20"/>
        </w:rPr>
        <w:t xml:space="preserve"> may be issued for day use or for overnight camping, and both tour operators and independent travellers have the opportunity to access the site.  </w:t>
      </w:r>
    </w:p>
    <w:p w:rsidR="00C53302" w:rsidRPr="00D0175D" w:rsidRDefault="00C53302" w:rsidP="00C53302">
      <w:pPr>
        <w:jc w:val="both"/>
        <w:rPr>
          <w:rFonts w:ascii="Arial" w:hAnsi="Arial" w:cs="Arial"/>
          <w:sz w:val="21"/>
          <w:szCs w:val="21"/>
        </w:rPr>
      </w:pPr>
    </w:p>
    <w:p w:rsidR="00371345" w:rsidRPr="00D0175D" w:rsidRDefault="00371345" w:rsidP="00B104F6">
      <w:pPr>
        <w:spacing w:after="60"/>
        <w:jc w:val="both"/>
        <w:rPr>
          <w:rFonts w:ascii="Arial" w:hAnsi="Arial" w:cs="Arial"/>
          <w:b/>
          <w:sz w:val="21"/>
          <w:szCs w:val="21"/>
        </w:rPr>
      </w:pPr>
      <w:r w:rsidRPr="00D0175D">
        <w:rPr>
          <w:rFonts w:ascii="Arial" w:hAnsi="Arial" w:cs="Arial"/>
          <w:b/>
          <w:sz w:val="21"/>
          <w:szCs w:val="21"/>
        </w:rPr>
        <w:t xml:space="preserve">Visitor </w:t>
      </w:r>
      <w:r w:rsidR="00865644" w:rsidRPr="00D0175D">
        <w:rPr>
          <w:rFonts w:ascii="Arial" w:hAnsi="Arial" w:cs="Arial"/>
          <w:b/>
          <w:sz w:val="21"/>
          <w:szCs w:val="21"/>
        </w:rPr>
        <w:t>F</w:t>
      </w:r>
      <w:r w:rsidRPr="00D0175D">
        <w:rPr>
          <w:rFonts w:ascii="Arial" w:hAnsi="Arial" w:cs="Arial"/>
          <w:b/>
          <w:sz w:val="21"/>
          <w:szCs w:val="21"/>
        </w:rPr>
        <w:t>acilities</w:t>
      </w:r>
    </w:p>
    <w:p w:rsidR="00371345" w:rsidRPr="0053495C" w:rsidRDefault="00371345" w:rsidP="004B2C4B">
      <w:pPr>
        <w:pStyle w:val="BodyText"/>
        <w:spacing w:after="60"/>
        <w:rPr>
          <w:rFonts w:ascii="Arial" w:hAnsi="Arial" w:cs="Arial"/>
          <w:sz w:val="20"/>
        </w:rPr>
      </w:pPr>
      <w:r w:rsidRPr="0053495C">
        <w:rPr>
          <w:rFonts w:ascii="Arial" w:hAnsi="Arial" w:cs="Arial"/>
          <w:sz w:val="20"/>
        </w:rPr>
        <w:t>The main visitor facilities prov</w:t>
      </w:r>
      <w:r w:rsidR="00F34CC7">
        <w:rPr>
          <w:rFonts w:ascii="Arial" w:hAnsi="Arial" w:cs="Arial"/>
          <w:sz w:val="20"/>
        </w:rPr>
        <w:t>ided at Jarrangbarnmi (Koolpin g</w:t>
      </w:r>
      <w:r w:rsidRPr="0053495C">
        <w:rPr>
          <w:rFonts w:ascii="Arial" w:hAnsi="Arial" w:cs="Arial"/>
          <w:sz w:val="20"/>
        </w:rPr>
        <w:t>orge) are:</w:t>
      </w:r>
    </w:p>
    <w:p w:rsidR="00371345" w:rsidRDefault="00B104F6" w:rsidP="00B104F6">
      <w:pPr>
        <w:numPr>
          <w:ilvl w:val="0"/>
          <w:numId w:val="17"/>
        </w:numPr>
        <w:tabs>
          <w:tab w:val="num" w:pos="717"/>
        </w:tabs>
        <w:spacing w:after="60"/>
        <w:ind w:left="714" w:hanging="357"/>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 car park adj</w:t>
      </w:r>
      <w:r w:rsidR="00F34CC7">
        <w:rPr>
          <w:rFonts w:ascii="Arial" w:hAnsi="Arial" w:cs="Arial"/>
          <w:sz w:val="20"/>
          <w:szCs w:val="20"/>
        </w:rPr>
        <w:t>acent to the bottom end of the g</w:t>
      </w:r>
      <w:r w:rsidR="00371345" w:rsidRPr="0053495C">
        <w:rPr>
          <w:rFonts w:ascii="Arial" w:hAnsi="Arial" w:cs="Arial"/>
          <w:sz w:val="20"/>
          <w:szCs w:val="20"/>
        </w:rPr>
        <w:t>orge;</w:t>
      </w:r>
    </w:p>
    <w:p w:rsidR="004737E9" w:rsidRPr="0053495C" w:rsidRDefault="004737E9" w:rsidP="00B104F6">
      <w:pPr>
        <w:numPr>
          <w:ilvl w:val="0"/>
          <w:numId w:val="17"/>
        </w:numPr>
        <w:tabs>
          <w:tab w:val="num" w:pos="717"/>
        </w:tabs>
        <w:spacing w:after="60"/>
        <w:ind w:left="714" w:hanging="357"/>
        <w:jc w:val="both"/>
        <w:rPr>
          <w:rFonts w:ascii="Arial" w:hAnsi="Arial" w:cs="Arial"/>
          <w:sz w:val="20"/>
          <w:szCs w:val="20"/>
        </w:rPr>
      </w:pPr>
      <w:r>
        <w:rPr>
          <w:rFonts w:ascii="Arial" w:hAnsi="Arial" w:cs="Arial"/>
          <w:sz w:val="20"/>
          <w:szCs w:val="20"/>
        </w:rPr>
        <w:t>A camping area designated for tour groups which operators must use;</w:t>
      </w:r>
    </w:p>
    <w:p w:rsidR="00371345" w:rsidRPr="0053495C" w:rsidRDefault="00B104F6" w:rsidP="00B104F6">
      <w:pPr>
        <w:numPr>
          <w:ilvl w:val="0"/>
          <w:numId w:val="17"/>
        </w:numPr>
        <w:tabs>
          <w:tab w:val="num" w:pos="717"/>
        </w:tabs>
        <w:spacing w:after="60"/>
        <w:ind w:left="714" w:hanging="357"/>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 toilet adjacent to the car park;</w:t>
      </w:r>
    </w:p>
    <w:p w:rsidR="00371345" w:rsidRPr="0053495C" w:rsidRDefault="00B104F6" w:rsidP="00B104F6">
      <w:pPr>
        <w:numPr>
          <w:ilvl w:val="0"/>
          <w:numId w:val="17"/>
        </w:numPr>
        <w:tabs>
          <w:tab w:val="num" w:pos="717"/>
        </w:tabs>
        <w:spacing w:after="60"/>
        <w:ind w:left="714" w:hanging="357"/>
        <w:jc w:val="both"/>
        <w:rPr>
          <w:rFonts w:ascii="Arial" w:hAnsi="Arial" w:cs="Arial"/>
          <w:sz w:val="20"/>
          <w:szCs w:val="20"/>
        </w:rPr>
      </w:pPr>
      <w:r w:rsidRPr="0053495C">
        <w:rPr>
          <w:rFonts w:ascii="Arial" w:hAnsi="Arial" w:cs="Arial"/>
          <w:sz w:val="20"/>
          <w:szCs w:val="20"/>
        </w:rPr>
        <w:t>I</w:t>
      </w:r>
      <w:r w:rsidR="00371345" w:rsidRPr="0053495C">
        <w:rPr>
          <w:rFonts w:ascii="Arial" w:hAnsi="Arial" w:cs="Arial"/>
          <w:sz w:val="20"/>
          <w:szCs w:val="20"/>
        </w:rPr>
        <w:t xml:space="preserve">nformation </w:t>
      </w:r>
      <w:r w:rsidR="001E5588" w:rsidRPr="0053495C">
        <w:rPr>
          <w:rFonts w:ascii="Arial" w:hAnsi="Arial" w:cs="Arial"/>
          <w:sz w:val="20"/>
          <w:szCs w:val="20"/>
        </w:rPr>
        <w:t xml:space="preserve">and interpretive </w:t>
      </w:r>
      <w:r w:rsidR="00371345" w:rsidRPr="0053495C">
        <w:rPr>
          <w:rFonts w:ascii="Arial" w:hAnsi="Arial" w:cs="Arial"/>
          <w:sz w:val="20"/>
          <w:szCs w:val="20"/>
        </w:rPr>
        <w:t>signs</w:t>
      </w:r>
      <w:r w:rsidR="001E5588" w:rsidRPr="0053495C">
        <w:rPr>
          <w:rFonts w:ascii="Arial" w:hAnsi="Arial" w:cs="Arial"/>
          <w:sz w:val="20"/>
          <w:szCs w:val="20"/>
        </w:rPr>
        <w:t>;</w:t>
      </w:r>
    </w:p>
    <w:p w:rsidR="00576BFF" w:rsidRPr="0053495C" w:rsidRDefault="00576BFF" w:rsidP="00576BFF">
      <w:pPr>
        <w:numPr>
          <w:ilvl w:val="0"/>
          <w:numId w:val="17"/>
        </w:numPr>
        <w:tabs>
          <w:tab w:val="num" w:pos="717"/>
        </w:tabs>
        <w:spacing w:after="60"/>
        <w:ind w:left="714" w:hanging="357"/>
        <w:jc w:val="both"/>
        <w:rPr>
          <w:rFonts w:ascii="Arial" w:hAnsi="Arial" w:cs="Arial"/>
          <w:sz w:val="20"/>
          <w:szCs w:val="20"/>
        </w:rPr>
      </w:pPr>
      <w:r w:rsidRPr="0053495C">
        <w:rPr>
          <w:rFonts w:ascii="Arial" w:hAnsi="Arial" w:cs="Arial"/>
          <w:sz w:val="20"/>
          <w:szCs w:val="20"/>
        </w:rPr>
        <w:t>Fire rings/fire places – all fires must be contained within these areas.</w:t>
      </w:r>
      <w:r w:rsidR="006248AB" w:rsidRPr="0053495C">
        <w:rPr>
          <w:rFonts w:ascii="Arial" w:hAnsi="Arial" w:cs="Arial"/>
          <w:sz w:val="20"/>
          <w:szCs w:val="20"/>
        </w:rPr>
        <w:t xml:space="preserve">  </w:t>
      </w:r>
    </w:p>
    <w:p w:rsidR="006248AB" w:rsidRDefault="006248AB" w:rsidP="00576BFF">
      <w:pPr>
        <w:numPr>
          <w:ilvl w:val="0"/>
          <w:numId w:val="17"/>
        </w:numPr>
        <w:tabs>
          <w:tab w:val="num" w:pos="717"/>
        </w:tabs>
        <w:spacing w:after="60"/>
        <w:ind w:left="714" w:hanging="357"/>
        <w:jc w:val="both"/>
        <w:rPr>
          <w:rFonts w:ascii="Arial" w:hAnsi="Arial" w:cs="Arial"/>
          <w:sz w:val="20"/>
          <w:szCs w:val="20"/>
        </w:rPr>
      </w:pPr>
      <w:r w:rsidRPr="0053495C">
        <w:rPr>
          <w:rFonts w:ascii="Arial" w:hAnsi="Arial" w:cs="Arial"/>
          <w:sz w:val="20"/>
          <w:szCs w:val="20"/>
        </w:rPr>
        <w:t>Generators are not permitted in the area.</w:t>
      </w:r>
    </w:p>
    <w:p w:rsidR="00A14F8E" w:rsidRPr="001968C4" w:rsidRDefault="00A14F8E" w:rsidP="00A14F8E">
      <w:pPr>
        <w:pStyle w:val="BodyTextIndent2"/>
        <w:numPr>
          <w:ilvl w:val="0"/>
          <w:numId w:val="17"/>
        </w:numPr>
        <w:spacing w:before="0" w:after="0" w:line="276" w:lineRule="auto"/>
        <w:rPr>
          <w:rFonts w:cs="Arial"/>
          <w:sz w:val="20"/>
        </w:rPr>
      </w:pPr>
      <w:r w:rsidRPr="00DF4727">
        <w:rPr>
          <w:rFonts w:cs="Arial"/>
          <w:b/>
          <w:sz w:val="20"/>
        </w:rPr>
        <w:t xml:space="preserve">No water is available from the Long Pool (Campground Pool). </w:t>
      </w:r>
      <w:r w:rsidRPr="001968C4">
        <w:rPr>
          <w:rFonts w:cs="Arial"/>
          <w:sz w:val="20"/>
        </w:rPr>
        <w:t xml:space="preserve">Please bring water </w:t>
      </w:r>
      <w:r>
        <w:rPr>
          <w:rFonts w:cs="Arial"/>
          <w:sz w:val="20"/>
        </w:rPr>
        <w:t xml:space="preserve">with you to make sure you have enough </w:t>
      </w:r>
      <w:r w:rsidRPr="001968C4">
        <w:rPr>
          <w:rFonts w:cs="Arial"/>
          <w:sz w:val="20"/>
        </w:rPr>
        <w:t xml:space="preserve">for </w:t>
      </w:r>
      <w:r>
        <w:rPr>
          <w:rFonts w:cs="Arial"/>
          <w:sz w:val="20"/>
        </w:rPr>
        <w:t xml:space="preserve">your </w:t>
      </w:r>
      <w:r w:rsidRPr="001968C4">
        <w:rPr>
          <w:rFonts w:cs="Arial"/>
          <w:sz w:val="20"/>
        </w:rPr>
        <w:t>visit</w:t>
      </w:r>
      <w:r>
        <w:rPr>
          <w:rFonts w:cs="Arial"/>
          <w:sz w:val="20"/>
        </w:rPr>
        <w:t>;</w:t>
      </w:r>
      <w:r w:rsidRPr="001968C4">
        <w:rPr>
          <w:rFonts w:cs="Arial"/>
          <w:sz w:val="20"/>
        </w:rPr>
        <w:t xml:space="preserve"> </w:t>
      </w:r>
    </w:p>
    <w:p w:rsidR="00576BFF" w:rsidRPr="0053495C" w:rsidRDefault="00765A0B" w:rsidP="00B104F6">
      <w:pPr>
        <w:numPr>
          <w:ilvl w:val="0"/>
          <w:numId w:val="17"/>
        </w:numPr>
        <w:tabs>
          <w:tab w:val="num" w:pos="717"/>
        </w:tabs>
        <w:ind w:left="714" w:hanging="357"/>
        <w:jc w:val="both"/>
        <w:rPr>
          <w:rFonts w:ascii="Arial" w:hAnsi="Arial" w:cs="Arial"/>
          <w:sz w:val="20"/>
          <w:szCs w:val="20"/>
        </w:rPr>
      </w:pPr>
      <w:r>
        <w:rPr>
          <w:rFonts w:ascii="Arial" w:hAnsi="Arial" w:cs="Arial"/>
          <w:sz w:val="20"/>
          <w:szCs w:val="20"/>
        </w:rPr>
        <w:t>Jarrangbarnmi p</w:t>
      </w:r>
      <w:r w:rsidR="00576BFF" w:rsidRPr="0053495C">
        <w:rPr>
          <w:rFonts w:ascii="Arial" w:hAnsi="Arial" w:cs="Arial"/>
          <w:sz w:val="20"/>
          <w:szCs w:val="20"/>
        </w:rPr>
        <w:t xml:space="preserve">ark </w:t>
      </w:r>
      <w:r>
        <w:rPr>
          <w:rFonts w:ascii="Arial" w:hAnsi="Arial" w:cs="Arial"/>
          <w:sz w:val="20"/>
          <w:szCs w:val="20"/>
        </w:rPr>
        <w:t>n</w:t>
      </w:r>
      <w:r w:rsidR="00576BFF" w:rsidRPr="0053495C">
        <w:rPr>
          <w:rFonts w:ascii="Arial" w:hAnsi="Arial" w:cs="Arial"/>
          <w:sz w:val="20"/>
          <w:szCs w:val="20"/>
        </w:rPr>
        <w:t xml:space="preserve">ote – information on Jarrangbarnmi for visitors.  </w:t>
      </w:r>
      <w:r>
        <w:rPr>
          <w:rFonts w:ascii="Arial" w:hAnsi="Arial" w:cs="Arial"/>
          <w:sz w:val="20"/>
          <w:szCs w:val="20"/>
        </w:rPr>
        <w:t>Collect p</w:t>
      </w:r>
      <w:r w:rsidR="00BC69A0">
        <w:rPr>
          <w:rFonts w:ascii="Arial" w:hAnsi="Arial" w:cs="Arial"/>
          <w:sz w:val="20"/>
          <w:szCs w:val="20"/>
        </w:rPr>
        <w:t xml:space="preserve">ark </w:t>
      </w:r>
      <w:r>
        <w:rPr>
          <w:rFonts w:ascii="Arial" w:hAnsi="Arial" w:cs="Arial"/>
          <w:sz w:val="20"/>
          <w:szCs w:val="20"/>
        </w:rPr>
        <w:t>n</w:t>
      </w:r>
      <w:r w:rsidR="00BC69A0">
        <w:rPr>
          <w:rFonts w:ascii="Arial" w:hAnsi="Arial" w:cs="Arial"/>
          <w:sz w:val="20"/>
          <w:szCs w:val="20"/>
        </w:rPr>
        <w:t xml:space="preserve">otes from our Bowali Visitor Centre or give the centre a call to arrange alternative collection on 08 8938 1120 or email </w:t>
      </w:r>
      <w:r w:rsidR="002C0675">
        <w:rPr>
          <w:rFonts w:ascii="Arial" w:hAnsi="Arial" w:cs="Arial"/>
          <w:sz w:val="20"/>
          <w:szCs w:val="20"/>
        </w:rPr>
        <w:t xml:space="preserve">KakaduNationalPark@environment.gov.au </w:t>
      </w:r>
      <w:r w:rsidR="00576BFF" w:rsidRPr="0053495C">
        <w:rPr>
          <w:rFonts w:ascii="Arial" w:hAnsi="Arial" w:cs="Arial"/>
          <w:sz w:val="20"/>
          <w:szCs w:val="20"/>
        </w:rPr>
        <w:t>.</w:t>
      </w:r>
    </w:p>
    <w:p w:rsidR="00B104F6" w:rsidRPr="00D0175D" w:rsidRDefault="00B104F6" w:rsidP="00B104F6">
      <w:pPr>
        <w:jc w:val="both"/>
        <w:rPr>
          <w:rFonts w:ascii="Arial" w:hAnsi="Arial" w:cs="Arial"/>
          <w:sz w:val="21"/>
          <w:szCs w:val="21"/>
        </w:rPr>
      </w:pPr>
    </w:p>
    <w:p w:rsidR="00371345" w:rsidRPr="00D0175D" w:rsidRDefault="00371345" w:rsidP="00B104F6">
      <w:pPr>
        <w:spacing w:after="60"/>
        <w:jc w:val="both"/>
        <w:rPr>
          <w:rFonts w:ascii="Arial" w:hAnsi="Arial" w:cs="Arial"/>
          <w:b/>
          <w:sz w:val="21"/>
          <w:szCs w:val="21"/>
        </w:rPr>
      </w:pPr>
      <w:r w:rsidRPr="00D0175D">
        <w:rPr>
          <w:rFonts w:ascii="Arial" w:hAnsi="Arial" w:cs="Arial"/>
          <w:b/>
          <w:sz w:val="21"/>
          <w:szCs w:val="21"/>
        </w:rPr>
        <w:t>Visitor Activities</w:t>
      </w:r>
    </w:p>
    <w:p w:rsidR="00371345" w:rsidRPr="0053495C" w:rsidRDefault="00371345" w:rsidP="004B2C4B">
      <w:pPr>
        <w:pStyle w:val="BodyText"/>
        <w:spacing w:after="60"/>
        <w:rPr>
          <w:rFonts w:ascii="Arial" w:hAnsi="Arial" w:cs="Arial"/>
          <w:sz w:val="20"/>
        </w:rPr>
      </w:pPr>
      <w:r w:rsidRPr="0053495C">
        <w:rPr>
          <w:rFonts w:ascii="Arial" w:hAnsi="Arial" w:cs="Arial"/>
          <w:sz w:val="20"/>
        </w:rPr>
        <w:t>The main uses of the Koolpin area are:</w:t>
      </w:r>
    </w:p>
    <w:p w:rsidR="00371345" w:rsidRPr="0053495C" w:rsidRDefault="006E0F5E" w:rsidP="006E0F5E">
      <w:pPr>
        <w:numPr>
          <w:ilvl w:val="0"/>
          <w:numId w:val="17"/>
        </w:numPr>
        <w:tabs>
          <w:tab w:val="num" w:pos="717"/>
        </w:tabs>
        <w:spacing w:after="60"/>
        <w:ind w:left="714" w:hanging="357"/>
        <w:jc w:val="both"/>
        <w:rPr>
          <w:rFonts w:ascii="Arial" w:hAnsi="Arial" w:cs="Arial"/>
          <w:sz w:val="20"/>
          <w:szCs w:val="20"/>
        </w:rPr>
      </w:pPr>
      <w:r w:rsidRPr="0053495C">
        <w:rPr>
          <w:rFonts w:ascii="Arial" w:hAnsi="Arial" w:cs="Arial"/>
          <w:sz w:val="20"/>
          <w:szCs w:val="20"/>
        </w:rPr>
        <w:t>H</w:t>
      </w:r>
      <w:r w:rsidR="00371345" w:rsidRPr="0053495C">
        <w:rPr>
          <w:rFonts w:ascii="Arial" w:hAnsi="Arial" w:cs="Arial"/>
          <w:sz w:val="20"/>
          <w:szCs w:val="20"/>
        </w:rPr>
        <w:t>a</w:t>
      </w:r>
      <w:r w:rsidR="00F34CC7">
        <w:rPr>
          <w:rFonts w:ascii="Arial" w:hAnsi="Arial" w:cs="Arial"/>
          <w:sz w:val="20"/>
          <w:szCs w:val="20"/>
        </w:rPr>
        <w:t>lf-day or shorter walks up the g</w:t>
      </w:r>
      <w:r w:rsidR="00371345" w:rsidRPr="0053495C">
        <w:rPr>
          <w:rFonts w:ascii="Arial" w:hAnsi="Arial" w:cs="Arial"/>
          <w:sz w:val="20"/>
          <w:szCs w:val="20"/>
        </w:rPr>
        <w:t xml:space="preserve">orge as far as the ‘black </w:t>
      </w:r>
      <w:r w:rsidR="001E5588" w:rsidRPr="0053495C">
        <w:rPr>
          <w:rFonts w:ascii="Arial" w:hAnsi="Arial" w:cs="Arial"/>
          <w:sz w:val="20"/>
          <w:szCs w:val="20"/>
        </w:rPr>
        <w:t>pool</w:t>
      </w:r>
      <w:r w:rsidR="00371345" w:rsidRPr="0053495C">
        <w:rPr>
          <w:rFonts w:ascii="Arial" w:hAnsi="Arial" w:cs="Arial"/>
          <w:sz w:val="20"/>
          <w:szCs w:val="20"/>
        </w:rPr>
        <w:t>’;</w:t>
      </w:r>
    </w:p>
    <w:p w:rsidR="00371345" w:rsidRPr="0053495C" w:rsidRDefault="006E0F5E" w:rsidP="006E0F5E">
      <w:pPr>
        <w:numPr>
          <w:ilvl w:val="0"/>
          <w:numId w:val="17"/>
        </w:numPr>
        <w:tabs>
          <w:tab w:val="num" w:pos="717"/>
        </w:tabs>
        <w:spacing w:after="60"/>
        <w:ind w:left="714" w:hanging="357"/>
        <w:jc w:val="both"/>
        <w:rPr>
          <w:rFonts w:ascii="Arial" w:hAnsi="Arial" w:cs="Arial"/>
          <w:sz w:val="20"/>
          <w:szCs w:val="20"/>
        </w:rPr>
      </w:pPr>
      <w:r w:rsidRPr="0053495C">
        <w:rPr>
          <w:rFonts w:ascii="Arial" w:hAnsi="Arial" w:cs="Arial"/>
          <w:sz w:val="20"/>
          <w:szCs w:val="20"/>
        </w:rPr>
        <w:t>D</w:t>
      </w:r>
      <w:r w:rsidR="00371345" w:rsidRPr="0053495C">
        <w:rPr>
          <w:rFonts w:ascii="Arial" w:hAnsi="Arial" w:cs="Arial"/>
          <w:sz w:val="20"/>
          <w:szCs w:val="20"/>
        </w:rPr>
        <w:t xml:space="preserve">ay walks </w:t>
      </w:r>
      <w:r w:rsidR="001E5588" w:rsidRPr="0053495C">
        <w:rPr>
          <w:rFonts w:ascii="Arial" w:hAnsi="Arial" w:cs="Arial"/>
          <w:sz w:val="20"/>
          <w:szCs w:val="20"/>
        </w:rPr>
        <w:t>further along the creek</w:t>
      </w:r>
      <w:r w:rsidR="00371345" w:rsidRPr="0053495C">
        <w:rPr>
          <w:rFonts w:ascii="Arial" w:hAnsi="Arial" w:cs="Arial"/>
          <w:sz w:val="20"/>
          <w:szCs w:val="20"/>
        </w:rPr>
        <w:t>;</w:t>
      </w:r>
    </w:p>
    <w:p w:rsidR="00B104F6" w:rsidRPr="0053495C" w:rsidRDefault="006E0F5E" w:rsidP="004B2C4B">
      <w:pPr>
        <w:numPr>
          <w:ilvl w:val="0"/>
          <w:numId w:val="17"/>
        </w:numPr>
        <w:tabs>
          <w:tab w:val="num" w:pos="717"/>
        </w:tabs>
        <w:ind w:left="714" w:hanging="357"/>
        <w:jc w:val="both"/>
        <w:rPr>
          <w:rFonts w:ascii="Arial" w:hAnsi="Arial" w:cs="Arial"/>
          <w:b/>
          <w:sz w:val="20"/>
          <w:szCs w:val="20"/>
        </w:rPr>
      </w:pPr>
      <w:r w:rsidRPr="0053495C">
        <w:rPr>
          <w:rFonts w:ascii="Arial" w:hAnsi="Arial" w:cs="Arial"/>
          <w:sz w:val="20"/>
          <w:szCs w:val="20"/>
        </w:rPr>
        <w:t>A</w:t>
      </w:r>
      <w:r w:rsidR="00371345" w:rsidRPr="0053495C">
        <w:rPr>
          <w:rFonts w:ascii="Arial" w:hAnsi="Arial" w:cs="Arial"/>
          <w:sz w:val="20"/>
          <w:szCs w:val="20"/>
        </w:rPr>
        <w:t xml:space="preserve">s a trailhead for longer distance walks to destinations such as Gunlom, </w:t>
      </w:r>
      <w:r w:rsidR="00C53302" w:rsidRPr="0053495C">
        <w:rPr>
          <w:rFonts w:ascii="Arial" w:hAnsi="Arial" w:cs="Arial"/>
          <w:sz w:val="20"/>
          <w:szCs w:val="20"/>
        </w:rPr>
        <w:t xml:space="preserve">Maguk, </w:t>
      </w:r>
      <w:smartTag w:uri="urn:schemas-microsoft-com:office:smarttags" w:element="City">
        <w:r w:rsidR="00371345" w:rsidRPr="0053495C">
          <w:rPr>
            <w:rFonts w:ascii="Arial" w:hAnsi="Arial" w:cs="Arial"/>
            <w:sz w:val="20"/>
            <w:szCs w:val="20"/>
          </w:rPr>
          <w:t>Twin Falls</w:t>
        </w:r>
      </w:smartTag>
      <w:r w:rsidR="00371345" w:rsidRPr="0053495C">
        <w:rPr>
          <w:rFonts w:ascii="Arial" w:hAnsi="Arial" w:cs="Arial"/>
          <w:sz w:val="20"/>
          <w:szCs w:val="20"/>
        </w:rPr>
        <w:t xml:space="preserve"> and </w:t>
      </w:r>
      <w:smartTag w:uri="urn:schemas-microsoft-com:office:smarttags" w:element="place">
        <w:smartTag w:uri="urn:schemas-microsoft-com:office:smarttags" w:element="PlaceName">
          <w:r w:rsidR="00371345" w:rsidRPr="0053495C">
            <w:rPr>
              <w:rFonts w:ascii="Arial" w:hAnsi="Arial" w:cs="Arial"/>
              <w:sz w:val="20"/>
              <w:szCs w:val="20"/>
            </w:rPr>
            <w:t>Jim</w:t>
          </w:r>
        </w:smartTag>
        <w:r w:rsidR="00371345" w:rsidRPr="0053495C">
          <w:rPr>
            <w:rFonts w:ascii="Arial" w:hAnsi="Arial" w:cs="Arial"/>
            <w:sz w:val="20"/>
            <w:szCs w:val="20"/>
          </w:rPr>
          <w:t xml:space="preserve"> </w:t>
        </w:r>
        <w:smartTag w:uri="urn:schemas-microsoft-com:office:smarttags" w:element="PlaceName">
          <w:r w:rsidR="00371345" w:rsidRPr="0053495C">
            <w:rPr>
              <w:rFonts w:ascii="Arial" w:hAnsi="Arial" w:cs="Arial"/>
              <w:sz w:val="20"/>
              <w:szCs w:val="20"/>
            </w:rPr>
            <w:t>Jim</w:t>
          </w:r>
        </w:smartTag>
        <w:r w:rsidR="00371345" w:rsidRPr="0053495C">
          <w:rPr>
            <w:rFonts w:ascii="Arial" w:hAnsi="Arial" w:cs="Arial"/>
            <w:sz w:val="20"/>
            <w:szCs w:val="20"/>
          </w:rPr>
          <w:t xml:space="preserve"> </w:t>
        </w:r>
        <w:smartTag w:uri="urn:schemas-microsoft-com:office:smarttags" w:element="PlaceName">
          <w:r w:rsidR="00371345" w:rsidRPr="0053495C">
            <w:rPr>
              <w:rFonts w:ascii="Arial" w:hAnsi="Arial" w:cs="Arial"/>
              <w:sz w:val="20"/>
              <w:szCs w:val="20"/>
            </w:rPr>
            <w:t>Falls</w:t>
          </w:r>
        </w:smartTag>
      </w:smartTag>
      <w:r w:rsidR="00371345" w:rsidRPr="0053495C">
        <w:rPr>
          <w:rFonts w:ascii="Arial" w:hAnsi="Arial" w:cs="Arial"/>
          <w:sz w:val="20"/>
          <w:szCs w:val="20"/>
        </w:rPr>
        <w:t xml:space="preserve">. </w:t>
      </w:r>
      <w:r w:rsidR="00D11741" w:rsidRPr="0053495C">
        <w:rPr>
          <w:rFonts w:ascii="Arial" w:hAnsi="Arial" w:cs="Arial"/>
          <w:sz w:val="20"/>
          <w:szCs w:val="20"/>
        </w:rPr>
        <w:t xml:space="preserve"> </w:t>
      </w:r>
      <w:r w:rsidR="00371345" w:rsidRPr="0053495C">
        <w:rPr>
          <w:rFonts w:ascii="Arial" w:hAnsi="Arial" w:cs="Arial"/>
          <w:sz w:val="20"/>
          <w:szCs w:val="20"/>
        </w:rPr>
        <w:t xml:space="preserve">Camping </w:t>
      </w:r>
      <w:r w:rsidR="00EF550D" w:rsidRPr="0053495C">
        <w:rPr>
          <w:rFonts w:ascii="Arial" w:hAnsi="Arial" w:cs="Arial"/>
          <w:sz w:val="20"/>
          <w:szCs w:val="20"/>
        </w:rPr>
        <w:t xml:space="preserve">in the upper part of the gorge </w:t>
      </w:r>
      <w:r w:rsidR="00371345" w:rsidRPr="0053495C">
        <w:rPr>
          <w:rFonts w:ascii="Arial" w:hAnsi="Arial" w:cs="Arial"/>
          <w:sz w:val="20"/>
          <w:szCs w:val="20"/>
        </w:rPr>
        <w:t xml:space="preserve">is </w:t>
      </w:r>
      <w:r w:rsidR="00C53302" w:rsidRPr="0053495C">
        <w:rPr>
          <w:rFonts w:ascii="Arial" w:hAnsi="Arial" w:cs="Arial"/>
          <w:sz w:val="20"/>
          <w:szCs w:val="20"/>
        </w:rPr>
        <w:t xml:space="preserve">only </w:t>
      </w:r>
      <w:r w:rsidR="00EF550D" w:rsidRPr="0053495C">
        <w:rPr>
          <w:rFonts w:ascii="Arial" w:hAnsi="Arial" w:cs="Arial"/>
          <w:sz w:val="20"/>
          <w:szCs w:val="20"/>
        </w:rPr>
        <w:t xml:space="preserve">available </w:t>
      </w:r>
      <w:r w:rsidR="00A570A5" w:rsidRPr="0053495C">
        <w:rPr>
          <w:rFonts w:ascii="Arial" w:hAnsi="Arial" w:cs="Arial"/>
          <w:sz w:val="20"/>
          <w:szCs w:val="20"/>
        </w:rPr>
        <w:lastRenderedPageBreak/>
        <w:t>to t</w:t>
      </w:r>
      <w:r w:rsidR="00166652">
        <w:rPr>
          <w:rFonts w:ascii="Arial" w:hAnsi="Arial" w:cs="Arial"/>
          <w:sz w:val="20"/>
          <w:szCs w:val="20"/>
        </w:rPr>
        <w:t xml:space="preserve">hose operators who have a </w:t>
      </w:r>
      <w:r w:rsidR="001C294B">
        <w:rPr>
          <w:rFonts w:ascii="Arial" w:hAnsi="Arial" w:cs="Arial"/>
          <w:sz w:val="20"/>
          <w:szCs w:val="20"/>
        </w:rPr>
        <w:t>permit</w:t>
      </w:r>
      <w:r w:rsidR="00A570A5" w:rsidRPr="0053495C">
        <w:rPr>
          <w:rFonts w:ascii="Arial" w:hAnsi="Arial" w:cs="Arial"/>
          <w:sz w:val="20"/>
          <w:szCs w:val="20"/>
        </w:rPr>
        <w:t xml:space="preserve"> to conduct commercial bushwalking tours and are visiting the area under a bushwalking permit.  Camping outside of the designated camping area </w:t>
      </w:r>
      <w:r w:rsidR="002943FB">
        <w:rPr>
          <w:rFonts w:ascii="Arial" w:hAnsi="Arial" w:cs="Arial"/>
          <w:sz w:val="20"/>
          <w:szCs w:val="20"/>
        </w:rPr>
        <w:t xml:space="preserve">is not allowable under a </w:t>
      </w:r>
      <w:r w:rsidR="001C294B">
        <w:rPr>
          <w:rFonts w:ascii="Arial" w:hAnsi="Arial" w:cs="Arial"/>
          <w:sz w:val="20"/>
          <w:szCs w:val="20"/>
        </w:rPr>
        <w:t>permit</w:t>
      </w:r>
      <w:r w:rsidR="00C53302" w:rsidRPr="0053495C">
        <w:rPr>
          <w:rFonts w:ascii="Arial" w:hAnsi="Arial" w:cs="Arial"/>
          <w:sz w:val="20"/>
          <w:szCs w:val="20"/>
        </w:rPr>
        <w:t xml:space="preserve"> to conduct commercial tours to </w:t>
      </w:r>
      <w:r w:rsidR="00A570A5" w:rsidRPr="0053495C">
        <w:rPr>
          <w:rFonts w:ascii="Arial" w:hAnsi="Arial" w:cs="Arial"/>
          <w:i/>
          <w:sz w:val="20"/>
          <w:szCs w:val="20"/>
        </w:rPr>
        <w:t>Jarrangbarnmi</w:t>
      </w:r>
      <w:r w:rsidR="00F34CC7">
        <w:rPr>
          <w:rFonts w:ascii="Arial" w:hAnsi="Arial" w:cs="Arial"/>
          <w:sz w:val="20"/>
          <w:szCs w:val="20"/>
        </w:rPr>
        <w:t xml:space="preserve"> (Koolpin g</w:t>
      </w:r>
      <w:r w:rsidR="00A570A5" w:rsidRPr="0053495C">
        <w:rPr>
          <w:rFonts w:ascii="Arial" w:hAnsi="Arial" w:cs="Arial"/>
          <w:sz w:val="20"/>
          <w:szCs w:val="20"/>
        </w:rPr>
        <w:t>orge)</w:t>
      </w:r>
      <w:r w:rsidR="00EF550D" w:rsidRPr="0053495C">
        <w:rPr>
          <w:rFonts w:ascii="Arial" w:hAnsi="Arial" w:cs="Arial"/>
          <w:sz w:val="20"/>
          <w:szCs w:val="20"/>
        </w:rPr>
        <w:t xml:space="preserve">.  </w:t>
      </w:r>
    </w:p>
    <w:p w:rsidR="004B2C4B" w:rsidRPr="00D0175D" w:rsidRDefault="004B2C4B" w:rsidP="004B2C4B">
      <w:pPr>
        <w:ind w:left="357"/>
        <w:jc w:val="both"/>
        <w:rPr>
          <w:rFonts w:ascii="Arial" w:hAnsi="Arial" w:cs="Arial"/>
          <w:b/>
          <w:sz w:val="21"/>
          <w:szCs w:val="21"/>
        </w:rPr>
      </w:pPr>
    </w:p>
    <w:p w:rsidR="00140F16" w:rsidRPr="00D0175D" w:rsidRDefault="00140F16" w:rsidP="00865644">
      <w:pPr>
        <w:spacing w:after="60"/>
        <w:jc w:val="both"/>
        <w:rPr>
          <w:rFonts w:ascii="Arial" w:hAnsi="Arial" w:cs="Arial"/>
          <w:b/>
          <w:sz w:val="21"/>
          <w:szCs w:val="21"/>
        </w:rPr>
      </w:pPr>
      <w:r w:rsidRPr="00D0175D">
        <w:rPr>
          <w:rFonts w:ascii="Arial" w:hAnsi="Arial" w:cs="Arial"/>
          <w:b/>
          <w:sz w:val="21"/>
          <w:szCs w:val="21"/>
        </w:rPr>
        <w:t>Visitor Safety</w:t>
      </w:r>
    </w:p>
    <w:p w:rsidR="00C53302" w:rsidRPr="0053495C" w:rsidRDefault="00C53302" w:rsidP="001322BE">
      <w:pPr>
        <w:numPr>
          <w:ilvl w:val="12"/>
          <w:numId w:val="0"/>
        </w:numPr>
        <w:tabs>
          <w:tab w:val="left" w:pos="2268"/>
          <w:tab w:val="left" w:pos="5670"/>
        </w:tabs>
        <w:ind w:right="44"/>
        <w:jc w:val="both"/>
        <w:rPr>
          <w:rFonts w:ascii="Arial" w:hAnsi="Arial" w:cs="Arial"/>
          <w:sz w:val="20"/>
          <w:szCs w:val="20"/>
        </w:rPr>
      </w:pPr>
      <w:r w:rsidRPr="0053495C">
        <w:rPr>
          <w:rFonts w:ascii="Arial" w:hAnsi="Arial" w:cs="Arial"/>
          <w:sz w:val="20"/>
          <w:szCs w:val="20"/>
        </w:rPr>
        <w:t>An emergency radio is available at the carpar</w:t>
      </w:r>
      <w:r w:rsidR="00765A0B">
        <w:rPr>
          <w:rFonts w:ascii="Arial" w:hAnsi="Arial" w:cs="Arial"/>
          <w:sz w:val="20"/>
          <w:szCs w:val="20"/>
        </w:rPr>
        <w:t>k.  This is monitored daily by p</w:t>
      </w:r>
      <w:r w:rsidRPr="0053495C">
        <w:rPr>
          <w:rFonts w:ascii="Arial" w:hAnsi="Arial" w:cs="Arial"/>
          <w:sz w:val="20"/>
          <w:szCs w:val="20"/>
        </w:rPr>
        <w:t>ark staff from 6</w:t>
      </w:r>
      <w:r w:rsidR="00ED72F7">
        <w:rPr>
          <w:rFonts w:ascii="Arial" w:hAnsi="Arial" w:cs="Arial"/>
          <w:sz w:val="20"/>
          <w:szCs w:val="20"/>
        </w:rPr>
        <w:t>:</w:t>
      </w:r>
      <w:r w:rsidRPr="0053495C">
        <w:rPr>
          <w:rFonts w:ascii="Arial" w:hAnsi="Arial" w:cs="Arial"/>
          <w:sz w:val="20"/>
          <w:szCs w:val="20"/>
        </w:rPr>
        <w:t>30</w:t>
      </w:r>
      <w:r w:rsidR="00ED72F7">
        <w:rPr>
          <w:rFonts w:ascii="Arial" w:hAnsi="Arial" w:cs="Arial"/>
          <w:sz w:val="20"/>
          <w:szCs w:val="20"/>
        </w:rPr>
        <w:t xml:space="preserve"> am</w:t>
      </w:r>
      <w:r w:rsidRPr="0053495C">
        <w:rPr>
          <w:rFonts w:ascii="Arial" w:hAnsi="Arial" w:cs="Arial"/>
          <w:sz w:val="20"/>
          <w:szCs w:val="20"/>
        </w:rPr>
        <w:t xml:space="preserve"> to </w:t>
      </w:r>
      <w:r w:rsidR="00ED72F7">
        <w:rPr>
          <w:rFonts w:ascii="Arial" w:hAnsi="Arial" w:cs="Arial"/>
          <w:sz w:val="20"/>
          <w:szCs w:val="20"/>
        </w:rPr>
        <w:t>10:</w:t>
      </w:r>
      <w:r w:rsidRPr="0053495C">
        <w:rPr>
          <w:rFonts w:ascii="Arial" w:hAnsi="Arial" w:cs="Arial"/>
          <w:sz w:val="20"/>
          <w:szCs w:val="20"/>
        </w:rPr>
        <w:t>30</w:t>
      </w:r>
      <w:r w:rsidR="00ED72F7">
        <w:rPr>
          <w:rFonts w:ascii="Arial" w:hAnsi="Arial" w:cs="Arial"/>
          <w:sz w:val="20"/>
          <w:szCs w:val="20"/>
        </w:rPr>
        <w:t xml:space="preserve"> pm</w:t>
      </w:r>
      <w:r w:rsidRPr="0053495C">
        <w:rPr>
          <w:rFonts w:ascii="Arial" w:hAnsi="Arial" w:cs="Arial"/>
          <w:sz w:val="20"/>
          <w:szCs w:val="20"/>
        </w:rPr>
        <w:t>.  It can be used in emergency situations to request medical help,</w:t>
      </w:r>
      <w:r w:rsidR="00C30DF0">
        <w:rPr>
          <w:rFonts w:ascii="Arial" w:hAnsi="Arial" w:cs="Arial"/>
          <w:sz w:val="20"/>
          <w:szCs w:val="20"/>
        </w:rPr>
        <w:t xml:space="preserve"> </w:t>
      </w:r>
      <w:r w:rsidRPr="0053495C">
        <w:rPr>
          <w:rFonts w:ascii="Arial" w:hAnsi="Arial" w:cs="Arial"/>
          <w:sz w:val="20"/>
          <w:szCs w:val="20"/>
        </w:rPr>
        <w:t>a search and rescue operation, or to notify park staff of any other incident where an urgent response is required.</w:t>
      </w:r>
    </w:p>
    <w:p w:rsidR="00C53302" w:rsidRPr="0053495C" w:rsidRDefault="00C53302" w:rsidP="001322BE">
      <w:pPr>
        <w:pStyle w:val="BodyText"/>
        <w:spacing w:after="60"/>
        <w:rPr>
          <w:rFonts w:ascii="Arial" w:hAnsi="Arial" w:cs="Arial"/>
          <w:sz w:val="20"/>
        </w:rPr>
      </w:pPr>
    </w:p>
    <w:p w:rsidR="00140F16" w:rsidRPr="0053495C" w:rsidRDefault="00140F16" w:rsidP="001322BE">
      <w:pPr>
        <w:pStyle w:val="BodyText"/>
        <w:rPr>
          <w:rFonts w:ascii="Arial" w:hAnsi="Arial" w:cs="Arial"/>
          <w:sz w:val="20"/>
        </w:rPr>
      </w:pPr>
      <w:r w:rsidRPr="0053495C">
        <w:rPr>
          <w:rFonts w:ascii="Arial" w:hAnsi="Arial" w:cs="Arial"/>
          <w:sz w:val="20"/>
        </w:rPr>
        <w:t xml:space="preserve">Tour operators </w:t>
      </w:r>
      <w:r w:rsidR="002C7F53" w:rsidRPr="0053495C">
        <w:rPr>
          <w:rFonts w:ascii="Arial" w:hAnsi="Arial" w:cs="Arial"/>
          <w:sz w:val="20"/>
        </w:rPr>
        <w:t xml:space="preserve">must </w:t>
      </w:r>
      <w:r w:rsidR="00C53302" w:rsidRPr="0053495C">
        <w:rPr>
          <w:rFonts w:ascii="Arial" w:hAnsi="Arial" w:cs="Arial"/>
          <w:sz w:val="20"/>
        </w:rPr>
        <w:t xml:space="preserve">also </w:t>
      </w:r>
      <w:r w:rsidR="00576BFF" w:rsidRPr="0053495C">
        <w:rPr>
          <w:rFonts w:ascii="Arial" w:hAnsi="Arial" w:cs="Arial"/>
          <w:sz w:val="20"/>
        </w:rPr>
        <w:t xml:space="preserve">have a reliable two way </w:t>
      </w:r>
      <w:r w:rsidR="002C7F53" w:rsidRPr="0053495C">
        <w:rPr>
          <w:rFonts w:ascii="Arial" w:hAnsi="Arial" w:cs="Arial"/>
          <w:sz w:val="20"/>
        </w:rPr>
        <w:t xml:space="preserve">communication </w:t>
      </w:r>
      <w:r w:rsidR="00576BFF" w:rsidRPr="0053495C">
        <w:rPr>
          <w:rFonts w:ascii="Arial" w:hAnsi="Arial" w:cs="Arial"/>
          <w:sz w:val="20"/>
        </w:rPr>
        <w:t xml:space="preserve">device with them </w:t>
      </w:r>
      <w:r w:rsidR="002C7F53" w:rsidRPr="0053495C">
        <w:rPr>
          <w:rFonts w:ascii="Arial" w:hAnsi="Arial" w:cs="Arial"/>
          <w:sz w:val="20"/>
        </w:rPr>
        <w:t xml:space="preserve">at all times while visiting the area.  </w:t>
      </w:r>
      <w:r w:rsidR="00576BFF" w:rsidRPr="0053495C">
        <w:rPr>
          <w:rFonts w:ascii="Arial" w:hAnsi="Arial" w:cs="Arial"/>
          <w:sz w:val="20"/>
        </w:rPr>
        <w:t xml:space="preserve">That communication device must be carried by the tour guide whenever they are more than 15 minutes walk away from their vehicle.  </w:t>
      </w:r>
      <w:r w:rsidR="002C7F53" w:rsidRPr="0053495C">
        <w:rPr>
          <w:rFonts w:ascii="Arial" w:hAnsi="Arial" w:cs="Arial"/>
          <w:sz w:val="20"/>
        </w:rPr>
        <w:t xml:space="preserve">A satellite phone </w:t>
      </w:r>
      <w:r w:rsidR="00576BFF" w:rsidRPr="0053495C">
        <w:rPr>
          <w:rFonts w:ascii="Arial" w:hAnsi="Arial" w:cs="Arial"/>
          <w:sz w:val="20"/>
        </w:rPr>
        <w:t>is likely to be the most practical option but guides should be experienced in choosing optimum sites for satellite phone use given the reception restrictions caused by the gorge walls.</w:t>
      </w:r>
    </w:p>
    <w:p w:rsidR="002C7F53" w:rsidRPr="0053495C" w:rsidRDefault="002C7F53" w:rsidP="00C44543">
      <w:pPr>
        <w:pStyle w:val="BodyText"/>
        <w:rPr>
          <w:rFonts w:ascii="Arial" w:hAnsi="Arial" w:cs="Arial"/>
          <w:sz w:val="20"/>
        </w:rPr>
      </w:pPr>
    </w:p>
    <w:p w:rsidR="002C7F53" w:rsidRDefault="002C7F53" w:rsidP="00140F16">
      <w:pPr>
        <w:pStyle w:val="BodyText"/>
        <w:spacing w:after="60"/>
        <w:rPr>
          <w:rFonts w:ascii="Arial" w:hAnsi="Arial" w:cs="Arial"/>
          <w:sz w:val="20"/>
        </w:rPr>
      </w:pPr>
      <w:r w:rsidRPr="0053495C">
        <w:rPr>
          <w:rFonts w:ascii="Arial" w:hAnsi="Arial" w:cs="Arial"/>
          <w:sz w:val="20"/>
        </w:rPr>
        <w:t xml:space="preserve">Park Management </w:t>
      </w:r>
      <w:r w:rsidR="00576BFF" w:rsidRPr="0053495C">
        <w:rPr>
          <w:rFonts w:ascii="Arial" w:hAnsi="Arial" w:cs="Arial"/>
          <w:sz w:val="20"/>
        </w:rPr>
        <w:t>recommend</w:t>
      </w:r>
      <w:r w:rsidR="000D2E19" w:rsidRPr="0053495C">
        <w:rPr>
          <w:rFonts w:ascii="Arial" w:hAnsi="Arial" w:cs="Arial"/>
          <w:sz w:val="20"/>
        </w:rPr>
        <w:t>s</w:t>
      </w:r>
      <w:r w:rsidR="00576BFF" w:rsidRPr="0053495C">
        <w:rPr>
          <w:rFonts w:ascii="Arial" w:hAnsi="Arial" w:cs="Arial"/>
          <w:sz w:val="20"/>
        </w:rPr>
        <w:t xml:space="preserve"> </w:t>
      </w:r>
      <w:r w:rsidRPr="0053495C">
        <w:rPr>
          <w:rFonts w:ascii="Arial" w:hAnsi="Arial" w:cs="Arial"/>
          <w:sz w:val="20"/>
        </w:rPr>
        <w:t xml:space="preserve">that guides who are visiting this area have Remote Area First Aid qualifications as a minimum </w:t>
      </w:r>
      <w:r w:rsidR="00C44543" w:rsidRPr="0053495C">
        <w:rPr>
          <w:rFonts w:ascii="Arial" w:hAnsi="Arial" w:cs="Arial"/>
          <w:sz w:val="20"/>
        </w:rPr>
        <w:t>standard</w:t>
      </w:r>
      <w:r w:rsidRPr="0053495C">
        <w:rPr>
          <w:rFonts w:ascii="Arial" w:hAnsi="Arial" w:cs="Arial"/>
          <w:sz w:val="20"/>
        </w:rPr>
        <w:t>.</w:t>
      </w:r>
    </w:p>
    <w:p w:rsidR="00A14F8E" w:rsidRDefault="00A14F8E" w:rsidP="00140F16">
      <w:pPr>
        <w:pStyle w:val="BodyText"/>
        <w:spacing w:after="60"/>
        <w:rPr>
          <w:rFonts w:ascii="Arial" w:hAnsi="Arial" w:cs="Arial"/>
          <w:sz w:val="20"/>
        </w:rPr>
      </w:pPr>
    </w:p>
    <w:p w:rsidR="00A14F8E" w:rsidRPr="00A14F8E" w:rsidRDefault="00A14F8E" w:rsidP="00A14F8E">
      <w:pPr>
        <w:spacing w:line="276" w:lineRule="auto"/>
        <w:rPr>
          <w:rFonts w:ascii="Arial" w:hAnsi="Arial" w:cs="Arial"/>
          <w:sz w:val="20"/>
        </w:rPr>
      </w:pPr>
      <w:r w:rsidRPr="00A14F8E">
        <w:rPr>
          <w:rFonts w:ascii="Arial" w:hAnsi="Arial" w:cs="Arial"/>
          <w:sz w:val="20"/>
        </w:rPr>
        <w:t xml:space="preserve">From the Campground Pool, there is no access along the creek line for bushwalking.  All walks are to commence from the marked track indicated on the map below.  </w:t>
      </w:r>
    </w:p>
    <w:p w:rsidR="00E420A2" w:rsidRDefault="00E420A2" w:rsidP="00140F16">
      <w:pPr>
        <w:pStyle w:val="BodyText"/>
        <w:spacing w:after="60"/>
        <w:rPr>
          <w:rFonts w:ascii="Arial" w:hAnsi="Arial" w:cs="Arial"/>
          <w:sz w:val="20"/>
        </w:rPr>
      </w:pPr>
    </w:p>
    <w:p w:rsidR="00C15723" w:rsidRDefault="00C15723" w:rsidP="00140F16">
      <w:pPr>
        <w:pStyle w:val="BodyText"/>
        <w:spacing w:after="60"/>
        <w:rPr>
          <w:rFonts w:ascii="Arial" w:hAnsi="Arial" w:cs="Arial"/>
          <w:b/>
          <w:sz w:val="21"/>
          <w:szCs w:val="21"/>
        </w:rPr>
      </w:pPr>
    </w:p>
    <w:p w:rsidR="00632612" w:rsidRPr="00E420A2" w:rsidRDefault="004411BD" w:rsidP="00140F16">
      <w:pPr>
        <w:pStyle w:val="BodyText"/>
        <w:spacing w:after="60"/>
        <w:rPr>
          <w:rFonts w:ascii="Arial" w:hAnsi="Arial" w:cs="Arial"/>
          <w:b/>
          <w:sz w:val="21"/>
          <w:szCs w:val="21"/>
        </w:rPr>
      </w:pPr>
      <w:r w:rsidRPr="004411BD">
        <w:rPr>
          <w:rFonts w:ascii="Arial" w:hAnsi="Arial" w:cs="Arial"/>
          <w:b/>
          <w:sz w:val="21"/>
          <w:szCs w:val="21"/>
        </w:rPr>
        <w:t xml:space="preserve">Crocodile Management </w:t>
      </w:r>
    </w:p>
    <w:p w:rsidR="004411BD" w:rsidRDefault="004411BD" w:rsidP="004411BD">
      <w:pPr>
        <w:spacing w:after="60"/>
        <w:jc w:val="both"/>
        <w:rPr>
          <w:rFonts w:ascii="Arial" w:hAnsi="Arial" w:cs="Arial"/>
          <w:sz w:val="20"/>
          <w:szCs w:val="20"/>
        </w:rPr>
      </w:pPr>
    </w:p>
    <w:p w:rsidR="004411BD" w:rsidRDefault="00E420A2" w:rsidP="004411BD">
      <w:pPr>
        <w:spacing w:after="60"/>
        <w:jc w:val="both"/>
        <w:rPr>
          <w:rFonts w:ascii="Arial" w:hAnsi="Arial" w:cs="Arial"/>
          <w:sz w:val="20"/>
          <w:szCs w:val="20"/>
        </w:rPr>
      </w:pPr>
      <w:r w:rsidRPr="0053495C">
        <w:rPr>
          <w:rFonts w:ascii="Arial" w:hAnsi="Arial" w:cs="Arial"/>
          <w:sz w:val="20"/>
          <w:szCs w:val="20"/>
        </w:rPr>
        <w:t>The area is one of our five Crocodile Management Zones in Kakadu, which will not be opened to the public until park staff have completed all the surveys required by the Kakadu Crocodile Management Strategy and confirmed the area is safe to open.</w:t>
      </w:r>
    </w:p>
    <w:p w:rsidR="00E420A2" w:rsidRPr="0053495C" w:rsidRDefault="00E420A2" w:rsidP="00E420A2">
      <w:pPr>
        <w:jc w:val="both"/>
        <w:rPr>
          <w:rFonts w:ascii="Arial" w:hAnsi="Arial" w:cs="Arial"/>
          <w:sz w:val="20"/>
          <w:szCs w:val="20"/>
        </w:rPr>
      </w:pPr>
    </w:p>
    <w:p w:rsidR="00E420A2" w:rsidRPr="0053495C" w:rsidRDefault="00E420A2" w:rsidP="00E420A2">
      <w:pPr>
        <w:numPr>
          <w:ilvl w:val="0"/>
          <w:numId w:val="23"/>
        </w:numPr>
        <w:tabs>
          <w:tab w:val="clear" w:pos="567"/>
          <w:tab w:val="num" w:pos="850"/>
        </w:tabs>
        <w:spacing w:after="120"/>
        <w:ind w:left="850"/>
        <w:jc w:val="both"/>
        <w:rPr>
          <w:rFonts w:ascii="Arial" w:hAnsi="Arial" w:cs="Arial"/>
          <w:sz w:val="20"/>
          <w:szCs w:val="20"/>
        </w:rPr>
      </w:pPr>
      <w:r w:rsidRPr="0053495C">
        <w:rPr>
          <w:rFonts w:ascii="Arial" w:hAnsi="Arial" w:cs="Arial"/>
          <w:sz w:val="20"/>
          <w:szCs w:val="20"/>
        </w:rPr>
        <w:t>During the wet season estuarine (saltwater) crocodiles disperse over a wide area, travelling upstream and downstream along flooded creek and river systems and onto adjacent floodplains and associated watercourses.</w:t>
      </w:r>
    </w:p>
    <w:p w:rsidR="00E420A2" w:rsidRPr="0053495C" w:rsidRDefault="00E420A2" w:rsidP="00E420A2">
      <w:pPr>
        <w:numPr>
          <w:ilvl w:val="0"/>
          <w:numId w:val="23"/>
        </w:numPr>
        <w:tabs>
          <w:tab w:val="clear" w:pos="567"/>
          <w:tab w:val="num" w:pos="850"/>
        </w:tabs>
        <w:spacing w:after="120"/>
        <w:ind w:left="850"/>
        <w:jc w:val="both"/>
        <w:rPr>
          <w:rFonts w:ascii="Arial" w:hAnsi="Arial" w:cs="Arial"/>
          <w:sz w:val="20"/>
          <w:szCs w:val="20"/>
        </w:rPr>
      </w:pPr>
      <w:r w:rsidRPr="0053495C">
        <w:rPr>
          <w:rFonts w:ascii="Arial" w:hAnsi="Arial" w:cs="Arial"/>
          <w:sz w:val="20"/>
          <w:szCs w:val="20"/>
        </w:rPr>
        <w:t>Significant growth in crocodile numbers since their protection in the 70</w:t>
      </w:r>
      <w:r>
        <w:rPr>
          <w:rFonts w:ascii="Arial" w:hAnsi="Arial" w:cs="Arial"/>
          <w:sz w:val="20"/>
          <w:szCs w:val="20"/>
        </w:rPr>
        <w:t>’</w:t>
      </w:r>
      <w:r w:rsidRPr="0053495C">
        <w:rPr>
          <w:rFonts w:ascii="Arial" w:hAnsi="Arial" w:cs="Arial"/>
          <w:sz w:val="20"/>
          <w:szCs w:val="20"/>
        </w:rPr>
        <w:t xml:space="preserve">s means that they are now found in areas of the park where they haven’t been seen since hunting reduced their numbers, including the plunge pools at the base of the </w:t>
      </w:r>
      <w:smartTag w:uri="urn:schemas-microsoft-com:office:smarttags" w:element="place">
        <w:r w:rsidRPr="0053495C">
          <w:rPr>
            <w:rFonts w:ascii="Arial" w:hAnsi="Arial" w:cs="Arial"/>
            <w:sz w:val="20"/>
            <w:szCs w:val="20"/>
          </w:rPr>
          <w:t>Arnhem Land</w:t>
        </w:r>
      </w:smartTag>
      <w:r w:rsidRPr="0053495C">
        <w:rPr>
          <w:rFonts w:ascii="Arial" w:hAnsi="Arial" w:cs="Arial"/>
          <w:sz w:val="20"/>
          <w:szCs w:val="20"/>
        </w:rPr>
        <w:t xml:space="preserve"> escarpment.</w:t>
      </w:r>
    </w:p>
    <w:p w:rsidR="00E420A2" w:rsidRPr="0053495C" w:rsidRDefault="00E420A2" w:rsidP="00E420A2">
      <w:pPr>
        <w:numPr>
          <w:ilvl w:val="0"/>
          <w:numId w:val="23"/>
        </w:numPr>
        <w:tabs>
          <w:tab w:val="clear" w:pos="567"/>
          <w:tab w:val="num" w:pos="850"/>
        </w:tabs>
        <w:spacing w:after="120"/>
        <w:ind w:left="850"/>
        <w:jc w:val="both"/>
        <w:rPr>
          <w:rFonts w:ascii="Arial" w:hAnsi="Arial" w:cs="Arial"/>
          <w:sz w:val="20"/>
          <w:szCs w:val="20"/>
        </w:rPr>
      </w:pPr>
      <w:r w:rsidRPr="0053495C">
        <w:rPr>
          <w:rFonts w:ascii="Arial" w:hAnsi="Arial" w:cs="Arial"/>
          <w:sz w:val="20"/>
          <w:szCs w:val="20"/>
        </w:rPr>
        <w:t>At the start of each dry season, park staff intensively survey and remove any estuarine crocodiles detected in or near plunge pools that the public visit.</w:t>
      </w:r>
    </w:p>
    <w:p w:rsidR="00E420A2" w:rsidRPr="0053495C" w:rsidRDefault="00E420A2" w:rsidP="00E420A2">
      <w:pPr>
        <w:numPr>
          <w:ilvl w:val="0"/>
          <w:numId w:val="23"/>
        </w:numPr>
        <w:tabs>
          <w:tab w:val="clear" w:pos="567"/>
          <w:tab w:val="num" w:pos="850"/>
        </w:tabs>
        <w:ind w:left="851" w:hanging="284"/>
        <w:jc w:val="both"/>
        <w:rPr>
          <w:rFonts w:ascii="Arial" w:hAnsi="Arial" w:cs="Arial"/>
          <w:sz w:val="20"/>
          <w:szCs w:val="20"/>
        </w:rPr>
      </w:pPr>
      <w:r w:rsidRPr="0053495C">
        <w:rPr>
          <w:rFonts w:ascii="Arial" w:hAnsi="Arial" w:cs="Arial"/>
          <w:sz w:val="20"/>
          <w:szCs w:val="20"/>
        </w:rPr>
        <w:lastRenderedPageBreak/>
        <w:t xml:space="preserve">Surveys commence when the areas dry up to a point where individual pool formations occur and the likelihood of further </w:t>
      </w:r>
      <w:r>
        <w:rPr>
          <w:rFonts w:ascii="Arial" w:hAnsi="Arial" w:cs="Arial"/>
          <w:sz w:val="20"/>
          <w:szCs w:val="20"/>
        </w:rPr>
        <w:t xml:space="preserve">upstream </w:t>
      </w:r>
      <w:r w:rsidRPr="0053495C">
        <w:rPr>
          <w:rFonts w:ascii="Arial" w:hAnsi="Arial" w:cs="Arial"/>
          <w:sz w:val="20"/>
          <w:szCs w:val="20"/>
        </w:rPr>
        <w:t>movement of estuarine crocodiles into these areas is limited.</w:t>
      </w:r>
    </w:p>
    <w:p w:rsidR="00A14F8E" w:rsidRPr="00A14F8E" w:rsidRDefault="00A14F8E" w:rsidP="00A14F8E">
      <w:pPr>
        <w:spacing w:before="240"/>
        <w:rPr>
          <w:rFonts w:ascii="Arial" w:hAnsi="Arial" w:cs="Arial"/>
          <w:sz w:val="20"/>
        </w:rPr>
      </w:pPr>
      <w:r w:rsidRPr="00A14F8E">
        <w:rPr>
          <w:rFonts w:ascii="Arial" w:hAnsi="Arial" w:cs="Arial"/>
          <w:b/>
          <w:sz w:val="20"/>
        </w:rPr>
        <w:t>IMPORTANT:</w:t>
      </w:r>
      <w:r w:rsidRPr="00A14F8E">
        <w:rPr>
          <w:rFonts w:ascii="Arial" w:hAnsi="Arial" w:cs="Arial"/>
          <w:sz w:val="20"/>
        </w:rPr>
        <w:t xml:space="preserve"> There is increased saltwater (estuarine) crocodile activity, and crocodiles can move into the Koolpin Creek Long Pool (also known as the Campground Pool) or Vegetation Pool at any time after the gorge is opened. For your safety, </w:t>
      </w:r>
      <w:r w:rsidRPr="00A14F8E">
        <w:rPr>
          <w:rFonts w:ascii="Arial" w:hAnsi="Arial" w:cs="Arial"/>
          <w:b/>
          <w:sz w:val="20"/>
        </w:rPr>
        <w:t xml:space="preserve">do not enter or collect water at the Long Pool and Vegetation Pool </w:t>
      </w:r>
      <w:r w:rsidRPr="00A14F8E">
        <w:rPr>
          <w:rFonts w:ascii="Arial" w:hAnsi="Arial" w:cs="Arial"/>
          <w:sz w:val="20"/>
        </w:rPr>
        <w:t xml:space="preserve">(see map below).  A marked track has now been installed for your safety around the Vegetation Pool.  </w:t>
      </w:r>
      <w:r w:rsidRPr="00A14F8E">
        <w:rPr>
          <w:rFonts w:ascii="Arial" w:hAnsi="Arial" w:cs="Arial"/>
          <w:b/>
          <w:sz w:val="20"/>
        </w:rPr>
        <w:t>Please remain on this track at all times.</w:t>
      </w:r>
    </w:p>
    <w:p w:rsidR="000B7AB5" w:rsidRPr="00632612" w:rsidRDefault="00A14F8E" w:rsidP="00632612">
      <w:pPr>
        <w:spacing w:before="240"/>
        <w:rPr>
          <w:rFonts w:ascii="Arial" w:hAnsi="Arial" w:cs="Arial"/>
          <w:sz w:val="20"/>
          <w:szCs w:val="20"/>
        </w:rPr>
      </w:pPr>
      <w:r>
        <w:rPr>
          <w:rFonts w:ascii="Arial" w:hAnsi="Arial" w:cs="Arial"/>
          <w:noProof/>
          <w:sz w:val="20"/>
          <w:szCs w:val="20"/>
        </w:rPr>
        <w:drawing>
          <wp:inline distT="0" distB="0" distL="0" distR="0">
            <wp:extent cx="6012180" cy="3596707"/>
            <wp:effectExtent l="1905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012180" cy="3596707"/>
                    </a:xfrm>
                    <a:prstGeom prst="rect">
                      <a:avLst/>
                    </a:prstGeom>
                    <a:noFill/>
                    <a:ln w="9525">
                      <a:noFill/>
                      <a:miter lim="800000"/>
                      <a:headEnd/>
                      <a:tailEnd/>
                    </a:ln>
                  </pic:spPr>
                </pic:pic>
              </a:graphicData>
            </a:graphic>
          </wp:inline>
        </w:drawing>
      </w:r>
    </w:p>
    <w:p w:rsidR="00D0175D" w:rsidRDefault="00D0175D" w:rsidP="00865644">
      <w:pPr>
        <w:spacing w:after="60"/>
        <w:jc w:val="both"/>
        <w:rPr>
          <w:rFonts w:ascii="Arial" w:hAnsi="Arial" w:cs="Arial"/>
          <w:b/>
          <w:sz w:val="20"/>
          <w:szCs w:val="20"/>
        </w:rPr>
      </w:pPr>
    </w:p>
    <w:p w:rsidR="00632612" w:rsidRDefault="00632612" w:rsidP="00865644">
      <w:pPr>
        <w:spacing w:after="60"/>
        <w:jc w:val="both"/>
        <w:rPr>
          <w:rFonts w:ascii="Arial" w:hAnsi="Arial" w:cs="Arial"/>
          <w:b/>
          <w:sz w:val="20"/>
          <w:szCs w:val="20"/>
        </w:rPr>
      </w:pPr>
    </w:p>
    <w:p w:rsidR="00371345" w:rsidRPr="00D0175D" w:rsidRDefault="00371345" w:rsidP="00865644">
      <w:pPr>
        <w:spacing w:after="60"/>
        <w:jc w:val="both"/>
        <w:rPr>
          <w:rFonts w:ascii="Arial" w:hAnsi="Arial" w:cs="Arial"/>
          <w:b/>
          <w:sz w:val="21"/>
          <w:szCs w:val="21"/>
        </w:rPr>
      </w:pPr>
      <w:r w:rsidRPr="00D0175D">
        <w:rPr>
          <w:rFonts w:ascii="Arial" w:hAnsi="Arial" w:cs="Arial"/>
          <w:b/>
          <w:sz w:val="21"/>
          <w:szCs w:val="21"/>
        </w:rPr>
        <w:t xml:space="preserve">Access </w:t>
      </w:r>
    </w:p>
    <w:p w:rsidR="00371345" w:rsidRPr="0053495C" w:rsidRDefault="005F4A8B" w:rsidP="00865644">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ccess </w:t>
      </w:r>
      <w:r w:rsidRPr="0053495C">
        <w:rPr>
          <w:rFonts w:ascii="Arial" w:hAnsi="Arial" w:cs="Arial"/>
          <w:sz w:val="20"/>
          <w:szCs w:val="20"/>
        </w:rPr>
        <w:t xml:space="preserve">is by </w:t>
      </w:r>
      <w:r w:rsidR="00ED72F7">
        <w:rPr>
          <w:rFonts w:ascii="Arial" w:hAnsi="Arial" w:cs="Arial"/>
          <w:sz w:val="20"/>
          <w:szCs w:val="20"/>
        </w:rPr>
        <w:t xml:space="preserve">high clearance </w:t>
      </w:r>
      <w:r w:rsidR="00371345" w:rsidRPr="0053495C">
        <w:rPr>
          <w:rFonts w:ascii="Arial" w:hAnsi="Arial" w:cs="Arial"/>
          <w:sz w:val="20"/>
          <w:szCs w:val="20"/>
        </w:rPr>
        <w:t xml:space="preserve">4WD </w:t>
      </w:r>
      <w:r w:rsidRPr="0053495C">
        <w:rPr>
          <w:rFonts w:ascii="Arial" w:hAnsi="Arial" w:cs="Arial"/>
          <w:sz w:val="20"/>
          <w:szCs w:val="20"/>
        </w:rPr>
        <w:t xml:space="preserve">only, and is </w:t>
      </w:r>
      <w:r w:rsidR="00ED72F7">
        <w:rPr>
          <w:rFonts w:ascii="Arial" w:hAnsi="Arial" w:cs="Arial"/>
          <w:sz w:val="20"/>
          <w:szCs w:val="20"/>
        </w:rPr>
        <w:t>subject to seasonal closures</w:t>
      </w:r>
      <w:r w:rsidRPr="0053495C">
        <w:rPr>
          <w:rFonts w:ascii="Arial" w:hAnsi="Arial" w:cs="Arial"/>
          <w:sz w:val="20"/>
          <w:szCs w:val="20"/>
        </w:rPr>
        <w:t>;</w:t>
      </w:r>
    </w:p>
    <w:p w:rsidR="00371345" w:rsidRPr="0053495C" w:rsidRDefault="005F4A8B" w:rsidP="00865644">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 limit of </w:t>
      </w:r>
      <w:r w:rsidR="00C44543" w:rsidRPr="0053495C">
        <w:rPr>
          <w:rFonts w:ascii="Arial" w:hAnsi="Arial" w:cs="Arial"/>
          <w:sz w:val="20"/>
          <w:szCs w:val="20"/>
        </w:rPr>
        <w:t xml:space="preserve">6 </w:t>
      </w:r>
      <w:r w:rsidR="00371345" w:rsidRPr="0053495C">
        <w:rPr>
          <w:rFonts w:ascii="Arial" w:hAnsi="Arial" w:cs="Arial"/>
          <w:sz w:val="20"/>
          <w:szCs w:val="20"/>
        </w:rPr>
        <w:t xml:space="preserve">tonnes </w:t>
      </w:r>
      <w:r w:rsidR="00C44543" w:rsidRPr="0053495C">
        <w:rPr>
          <w:rFonts w:ascii="Arial" w:hAnsi="Arial" w:cs="Arial"/>
          <w:sz w:val="20"/>
          <w:szCs w:val="20"/>
        </w:rPr>
        <w:t xml:space="preserve">Gross Vehicle Mass </w:t>
      </w:r>
      <w:r w:rsidRPr="0053495C">
        <w:rPr>
          <w:rFonts w:ascii="Arial" w:hAnsi="Arial" w:cs="Arial"/>
          <w:sz w:val="20"/>
          <w:szCs w:val="20"/>
        </w:rPr>
        <w:t xml:space="preserve">exists on the track leading into </w:t>
      </w:r>
      <w:r w:rsidRPr="0053495C">
        <w:rPr>
          <w:rFonts w:ascii="Arial" w:hAnsi="Arial" w:cs="Arial"/>
          <w:i/>
          <w:sz w:val="20"/>
          <w:szCs w:val="20"/>
        </w:rPr>
        <w:t>Jarrangbarnmi</w:t>
      </w:r>
      <w:r w:rsidR="00F34CC7">
        <w:rPr>
          <w:rFonts w:ascii="Arial" w:hAnsi="Arial" w:cs="Arial"/>
          <w:sz w:val="20"/>
          <w:szCs w:val="20"/>
        </w:rPr>
        <w:t xml:space="preserve"> (Koolpin g</w:t>
      </w:r>
      <w:r w:rsidRPr="0053495C">
        <w:rPr>
          <w:rFonts w:ascii="Arial" w:hAnsi="Arial" w:cs="Arial"/>
          <w:sz w:val="20"/>
          <w:szCs w:val="20"/>
        </w:rPr>
        <w:t>orge)</w:t>
      </w:r>
      <w:r w:rsidR="00576BFF" w:rsidRPr="0053495C">
        <w:rPr>
          <w:rFonts w:ascii="Arial" w:hAnsi="Arial" w:cs="Arial"/>
          <w:sz w:val="20"/>
          <w:szCs w:val="20"/>
        </w:rPr>
        <w:t xml:space="preserve"> and trailers are permitted</w:t>
      </w:r>
      <w:r w:rsidRPr="0053495C">
        <w:rPr>
          <w:rFonts w:ascii="Arial" w:hAnsi="Arial" w:cs="Arial"/>
          <w:sz w:val="20"/>
          <w:szCs w:val="20"/>
        </w:rPr>
        <w:t>;</w:t>
      </w:r>
    </w:p>
    <w:p w:rsidR="0070514A" w:rsidRPr="0053495C" w:rsidRDefault="0070514A" w:rsidP="00865644">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Access is controlled by a gate which rema</w:t>
      </w:r>
      <w:r w:rsidR="00990AAC">
        <w:rPr>
          <w:rFonts w:ascii="Arial" w:hAnsi="Arial" w:cs="Arial"/>
          <w:sz w:val="20"/>
          <w:szCs w:val="20"/>
        </w:rPr>
        <w:t xml:space="preserve">ins locked at all times.  </w:t>
      </w:r>
      <w:r w:rsidRPr="0053495C">
        <w:rPr>
          <w:rFonts w:ascii="Arial" w:hAnsi="Arial" w:cs="Arial"/>
          <w:sz w:val="20"/>
          <w:szCs w:val="20"/>
        </w:rPr>
        <w:t xml:space="preserve">Specific information regarding key access is listed </w:t>
      </w:r>
      <w:r w:rsidR="00D34172" w:rsidRPr="0053495C">
        <w:rPr>
          <w:rFonts w:ascii="Arial" w:hAnsi="Arial" w:cs="Arial"/>
          <w:sz w:val="20"/>
          <w:szCs w:val="20"/>
        </w:rPr>
        <w:t xml:space="preserve">in the section </w:t>
      </w:r>
      <w:r w:rsidRPr="0053495C">
        <w:rPr>
          <w:rFonts w:ascii="Arial" w:hAnsi="Arial" w:cs="Arial"/>
          <w:sz w:val="20"/>
          <w:szCs w:val="20"/>
        </w:rPr>
        <w:t>below.</w:t>
      </w:r>
    </w:p>
    <w:p w:rsidR="00F76C7E" w:rsidRDefault="00F76C7E" w:rsidP="00865644">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Tour operators who </w:t>
      </w:r>
      <w:r w:rsidR="00990AAC">
        <w:rPr>
          <w:rFonts w:ascii="Arial" w:hAnsi="Arial" w:cs="Arial"/>
          <w:sz w:val="20"/>
          <w:szCs w:val="20"/>
        </w:rPr>
        <w:t xml:space="preserve">have a </w:t>
      </w:r>
      <w:r w:rsidR="001C294B">
        <w:rPr>
          <w:rFonts w:ascii="Arial" w:hAnsi="Arial" w:cs="Arial"/>
          <w:sz w:val="20"/>
          <w:szCs w:val="20"/>
        </w:rPr>
        <w:t>permit</w:t>
      </w:r>
      <w:r w:rsidRPr="0053495C">
        <w:rPr>
          <w:rFonts w:ascii="Arial" w:hAnsi="Arial" w:cs="Arial"/>
          <w:sz w:val="20"/>
          <w:szCs w:val="20"/>
        </w:rPr>
        <w:t xml:space="preserve"> to conduct commercial tours into </w:t>
      </w:r>
      <w:r w:rsidRPr="0053495C">
        <w:rPr>
          <w:rFonts w:ascii="Arial" w:hAnsi="Arial" w:cs="Arial"/>
          <w:i/>
          <w:sz w:val="20"/>
          <w:szCs w:val="20"/>
        </w:rPr>
        <w:t>Jarrangbarnmi</w:t>
      </w:r>
      <w:r w:rsidRPr="0053495C">
        <w:rPr>
          <w:rFonts w:ascii="Arial" w:hAnsi="Arial" w:cs="Arial"/>
          <w:sz w:val="20"/>
          <w:szCs w:val="20"/>
        </w:rPr>
        <w:t xml:space="preserve"> (Koolpin</w:t>
      </w:r>
      <w:r w:rsidR="00F34CC7">
        <w:rPr>
          <w:rFonts w:ascii="Arial" w:hAnsi="Arial" w:cs="Arial"/>
          <w:sz w:val="20"/>
          <w:szCs w:val="20"/>
        </w:rPr>
        <w:t xml:space="preserve"> g</w:t>
      </w:r>
      <w:r w:rsidR="00990AAC">
        <w:rPr>
          <w:rFonts w:ascii="Arial" w:hAnsi="Arial" w:cs="Arial"/>
          <w:sz w:val="20"/>
          <w:szCs w:val="20"/>
        </w:rPr>
        <w:t xml:space="preserve">orge) must apply </w:t>
      </w:r>
      <w:r w:rsidR="00AA1F4D">
        <w:rPr>
          <w:rFonts w:ascii="Arial" w:hAnsi="Arial" w:cs="Arial"/>
          <w:sz w:val="20"/>
          <w:szCs w:val="20"/>
        </w:rPr>
        <w:t xml:space="preserve">to book </w:t>
      </w:r>
      <w:r w:rsidRPr="0053495C">
        <w:rPr>
          <w:rFonts w:ascii="Arial" w:hAnsi="Arial" w:cs="Arial"/>
          <w:sz w:val="20"/>
          <w:szCs w:val="20"/>
        </w:rPr>
        <w:t xml:space="preserve">for each individual visit </w:t>
      </w:r>
      <w:r w:rsidR="0008398B" w:rsidRPr="0053495C">
        <w:rPr>
          <w:rFonts w:ascii="Arial" w:hAnsi="Arial" w:cs="Arial"/>
          <w:sz w:val="20"/>
          <w:szCs w:val="20"/>
        </w:rPr>
        <w:t>to the area</w:t>
      </w:r>
      <w:r w:rsidR="00B00AF3">
        <w:rPr>
          <w:rFonts w:ascii="Arial" w:hAnsi="Arial" w:cs="Arial"/>
          <w:sz w:val="20"/>
          <w:szCs w:val="20"/>
        </w:rPr>
        <w:t xml:space="preserve">. Specific information regarding bookings is listed in the section below. </w:t>
      </w:r>
      <w:r w:rsidR="00AA1F4D">
        <w:rPr>
          <w:rFonts w:ascii="Arial" w:hAnsi="Arial" w:cs="Arial"/>
          <w:sz w:val="20"/>
          <w:szCs w:val="20"/>
        </w:rPr>
        <w:t xml:space="preserve">See attached booking form. Please note we cannot guarantee access for bookings when this site is closed, however, will </w:t>
      </w:r>
      <w:r w:rsidR="00F34CC7">
        <w:rPr>
          <w:rFonts w:ascii="Arial" w:hAnsi="Arial" w:cs="Arial"/>
          <w:sz w:val="20"/>
          <w:szCs w:val="20"/>
        </w:rPr>
        <w:t>keep requests on standby. Once r</w:t>
      </w:r>
      <w:r w:rsidR="00AA1F4D">
        <w:rPr>
          <w:rFonts w:ascii="Arial" w:hAnsi="Arial" w:cs="Arial"/>
          <w:sz w:val="20"/>
          <w:szCs w:val="20"/>
        </w:rPr>
        <w:t>angers have cleared the area to open we will contact operators to confirm booking</w:t>
      </w:r>
      <w:r w:rsidR="000734E9">
        <w:rPr>
          <w:rFonts w:ascii="Arial" w:hAnsi="Arial" w:cs="Arial"/>
          <w:sz w:val="20"/>
          <w:szCs w:val="20"/>
        </w:rPr>
        <w:t>s on standby</w:t>
      </w:r>
      <w:r w:rsidR="00AA1F4D">
        <w:rPr>
          <w:rFonts w:ascii="Arial" w:hAnsi="Arial" w:cs="Arial"/>
          <w:sz w:val="20"/>
          <w:szCs w:val="20"/>
        </w:rPr>
        <w:t xml:space="preserve"> and issue a permit.</w:t>
      </w:r>
    </w:p>
    <w:p w:rsidR="00475C72" w:rsidRPr="00D0175D" w:rsidRDefault="00475C72" w:rsidP="00D34172">
      <w:pPr>
        <w:spacing w:after="60"/>
        <w:jc w:val="both"/>
        <w:rPr>
          <w:rFonts w:ascii="Arial" w:hAnsi="Arial" w:cs="Arial"/>
          <w:b/>
          <w:sz w:val="21"/>
          <w:szCs w:val="21"/>
        </w:rPr>
      </w:pPr>
      <w:r w:rsidRPr="00D0175D">
        <w:rPr>
          <w:rFonts w:ascii="Arial" w:hAnsi="Arial" w:cs="Arial"/>
          <w:b/>
          <w:sz w:val="21"/>
          <w:szCs w:val="21"/>
        </w:rPr>
        <w:t>Key System</w:t>
      </w:r>
    </w:p>
    <w:p w:rsidR="00475C72" w:rsidRDefault="00475C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Keys are issued for the sole use of the </w:t>
      </w:r>
      <w:r w:rsidR="00D34172" w:rsidRPr="0053495C">
        <w:rPr>
          <w:rFonts w:ascii="Arial" w:hAnsi="Arial" w:cs="Arial"/>
          <w:sz w:val="20"/>
          <w:szCs w:val="20"/>
        </w:rPr>
        <w:t xml:space="preserve">company/guide </w:t>
      </w:r>
      <w:r w:rsidRPr="0053495C">
        <w:rPr>
          <w:rFonts w:ascii="Arial" w:hAnsi="Arial" w:cs="Arial"/>
          <w:sz w:val="20"/>
          <w:szCs w:val="20"/>
        </w:rPr>
        <w:t xml:space="preserve">named </w:t>
      </w:r>
      <w:r w:rsidR="00D34172" w:rsidRPr="0053495C">
        <w:rPr>
          <w:rFonts w:ascii="Arial" w:hAnsi="Arial" w:cs="Arial"/>
          <w:sz w:val="20"/>
          <w:szCs w:val="20"/>
        </w:rPr>
        <w:t xml:space="preserve">on each individual </w:t>
      </w:r>
      <w:r w:rsidR="001C294B">
        <w:rPr>
          <w:rFonts w:ascii="Arial" w:hAnsi="Arial" w:cs="Arial"/>
          <w:sz w:val="20"/>
          <w:szCs w:val="20"/>
        </w:rPr>
        <w:t>permit</w:t>
      </w:r>
      <w:r w:rsidR="00D34172" w:rsidRPr="0053495C">
        <w:rPr>
          <w:rFonts w:ascii="Arial" w:hAnsi="Arial" w:cs="Arial"/>
          <w:sz w:val="20"/>
          <w:szCs w:val="20"/>
        </w:rPr>
        <w:t>.</w:t>
      </w:r>
      <w:r w:rsidR="00C53302" w:rsidRPr="0053495C">
        <w:rPr>
          <w:rFonts w:ascii="Arial" w:hAnsi="Arial" w:cs="Arial"/>
          <w:sz w:val="20"/>
          <w:szCs w:val="20"/>
        </w:rPr>
        <w:t xml:space="preserve">  </w:t>
      </w:r>
    </w:p>
    <w:p w:rsidR="00A87FB5" w:rsidRDefault="005358D3" w:rsidP="0070514A">
      <w:pPr>
        <w:numPr>
          <w:ilvl w:val="0"/>
          <w:numId w:val="14"/>
        </w:numPr>
        <w:spacing w:after="60"/>
        <w:ind w:left="284" w:hanging="284"/>
        <w:jc w:val="both"/>
        <w:rPr>
          <w:rFonts w:ascii="Arial" w:hAnsi="Arial" w:cs="Arial"/>
          <w:sz w:val="20"/>
          <w:szCs w:val="20"/>
        </w:rPr>
      </w:pPr>
      <w:r>
        <w:rPr>
          <w:rFonts w:ascii="Arial" w:hAnsi="Arial" w:cs="Arial"/>
          <w:sz w:val="20"/>
          <w:szCs w:val="20"/>
        </w:rPr>
        <w:t xml:space="preserve">By completing </w:t>
      </w:r>
      <w:r w:rsidR="00A87FB5">
        <w:rPr>
          <w:rFonts w:ascii="Arial" w:hAnsi="Arial" w:cs="Arial"/>
          <w:sz w:val="20"/>
          <w:szCs w:val="20"/>
        </w:rPr>
        <w:t>a</w:t>
      </w:r>
      <w:r>
        <w:rPr>
          <w:rFonts w:ascii="Arial" w:hAnsi="Arial" w:cs="Arial"/>
          <w:sz w:val="20"/>
          <w:szCs w:val="20"/>
        </w:rPr>
        <w:t xml:space="preserve"> ‘Credit Card Authorisation’ form a key(s) will be issued </w:t>
      </w:r>
      <w:r w:rsidR="00A87FB5">
        <w:rPr>
          <w:rFonts w:ascii="Arial" w:hAnsi="Arial" w:cs="Arial"/>
          <w:sz w:val="20"/>
          <w:szCs w:val="20"/>
        </w:rPr>
        <w:t xml:space="preserve">for the duration of the </w:t>
      </w:r>
      <w:r w:rsidR="001C294B">
        <w:rPr>
          <w:rFonts w:ascii="Arial" w:hAnsi="Arial" w:cs="Arial"/>
          <w:sz w:val="20"/>
          <w:szCs w:val="20"/>
        </w:rPr>
        <w:t>permitte</w:t>
      </w:r>
      <w:r w:rsidR="00A87FB5">
        <w:rPr>
          <w:rFonts w:ascii="Arial" w:hAnsi="Arial" w:cs="Arial"/>
          <w:sz w:val="20"/>
          <w:szCs w:val="20"/>
        </w:rPr>
        <w:t>d activity</w:t>
      </w:r>
      <w:r>
        <w:rPr>
          <w:rFonts w:ascii="Arial" w:hAnsi="Arial" w:cs="Arial"/>
          <w:sz w:val="20"/>
          <w:szCs w:val="20"/>
        </w:rPr>
        <w:t>.</w:t>
      </w:r>
      <w:r w:rsidR="00A87FB5">
        <w:rPr>
          <w:rFonts w:ascii="Arial" w:hAnsi="Arial" w:cs="Arial"/>
          <w:sz w:val="20"/>
          <w:szCs w:val="20"/>
        </w:rPr>
        <w:t xml:space="preserve"> Please allow aminimum of 14 days. </w:t>
      </w:r>
    </w:p>
    <w:p w:rsidR="005358D3" w:rsidRDefault="00A87FB5" w:rsidP="0070514A">
      <w:pPr>
        <w:numPr>
          <w:ilvl w:val="0"/>
          <w:numId w:val="14"/>
        </w:numPr>
        <w:spacing w:after="60"/>
        <w:ind w:left="284" w:hanging="284"/>
        <w:jc w:val="both"/>
        <w:rPr>
          <w:rFonts w:ascii="Arial" w:hAnsi="Arial" w:cs="Arial"/>
          <w:sz w:val="20"/>
          <w:szCs w:val="20"/>
        </w:rPr>
      </w:pPr>
      <w:r>
        <w:rPr>
          <w:rFonts w:ascii="Arial" w:hAnsi="Arial" w:cs="Arial"/>
          <w:sz w:val="20"/>
          <w:szCs w:val="20"/>
        </w:rPr>
        <w:lastRenderedPageBreak/>
        <w:t>K</w:t>
      </w:r>
      <w:r w:rsidR="000E387A">
        <w:rPr>
          <w:rFonts w:ascii="Arial" w:hAnsi="Arial" w:cs="Arial"/>
          <w:sz w:val="20"/>
          <w:szCs w:val="20"/>
        </w:rPr>
        <w:t xml:space="preserve">eys must be returned </w:t>
      </w:r>
      <w:r w:rsidR="00B554E2">
        <w:rPr>
          <w:rFonts w:ascii="Arial" w:hAnsi="Arial" w:cs="Arial"/>
          <w:sz w:val="20"/>
          <w:szCs w:val="20"/>
        </w:rPr>
        <w:t xml:space="preserve">upon the </w:t>
      </w:r>
      <w:r w:rsidR="000E387A">
        <w:rPr>
          <w:rFonts w:ascii="Arial" w:hAnsi="Arial" w:cs="Arial"/>
          <w:sz w:val="20"/>
          <w:szCs w:val="20"/>
        </w:rPr>
        <w:t>e</w:t>
      </w:r>
      <w:r w:rsidR="00D71102">
        <w:rPr>
          <w:rFonts w:ascii="Arial" w:hAnsi="Arial" w:cs="Arial"/>
          <w:sz w:val="20"/>
          <w:szCs w:val="20"/>
        </w:rPr>
        <w:t xml:space="preserve">xpiration of operator’s </w:t>
      </w:r>
      <w:r w:rsidR="001C294B">
        <w:rPr>
          <w:rFonts w:ascii="Arial" w:hAnsi="Arial" w:cs="Arial"/>
          <w:sz w:val="20"/>
          <w:szCs w:val="20"/>
        </w:rPr>
        <w:t>permit</w:t>
      </w:r>
      <w:r>
        <w:rPr>
          <w:rFonts w:ascii="Arial" w:hAnsi="Arial" w:cs="Arial"/>
          <w:sz w:val="20"/>
          <w:szCs w:val="20"/>
        </w:rPr>
        <w:t xml:space="preserve"> or upon </w:t>
      </w:r>
      <w:r w:rsidR="001C294B">
        <w:rPr>
          <w:rFonts w:ascii="Arial" w:hAnsi="Arial" w:cs="Arial"/>
          <w:sz w:val="20"/>
          <w:szCs w:val="20"/>
        </w:rPr>
        <w:t>permit</w:t>
      </w:r>
      <w:r>
        <w:rPr>
          <w:rFonts w:ascii="Arial" w:hAnsi="Arial" w:cs="Arial"/>
          <w:sz w:val="20"/>
          <w:szCs w:val="20"/>
        </w:rPr>
        <w:t xml:space="preserve"> suspension or cancellation</w:t>
      </w:r>
      <w:r w:rsidR="000E387A">
        <w:rPr>
          <w:rFonts w:ascii="Arial" w:hAnsi="Arial" w:cs="Arial"/>
          <w:sz w:val="20"/>
          <w:szCs w:val="20"/>
        </w:rPr>
        <w:t>.</w:t>
      </w:r>
      <w:r>
        <w:rPr>
          <w:rFonts w:ascii="Arial" w:hAnsi="Arial" w:cs="Arial"/>
          <w:sz w:val="20"/>
          <w:szCs w:val="20"/>
        </w:rPr>
        <w:t xml:space="preserve"> </w:t>
      </w:r>
    </w:p>
    <w:p w:rsidR="005358D3" w:rsidRPr="0053495C" w:rsidRDefault="005358D3" w:rsidP="0070514A">
      <w:pPr>
        <w:numPr>
          <w:ilvl w:val="0"/>
          <w:numId w:val="14"/>
        </w:numPr>
        <w:spacing w:after="60"/>
        <w:ind w:left="284" w:hanging="284"/>
        <w:jc w:val="both"/>
        <w:rPr>
          <w:rFonts w:ascii="Arial" w:hAnsi="Arial" w:cs="Arial"/>
          <w:sz w:val="20"/>
          <w:szCs w:val="20"/>
        </w:rPr>
      </w:pPr>
      <w:r>
        <w:rPr>
          <w:rFonts w:ascii="Arial" w:hAnsi="Arial" w:cs="Arial"/>
          <w:sz w:val="20"/>
          <w:szCs w:val="20"/>
        </w:rPr>
        <w:t>Operators th</w:t>
      </w:r>
      <w:r w:rsidR="000E387A">
        <w:rPr>
          <w:rFonts w:ascii="Arial" w:hAnsi="Arial" w:cs="Arial"/>
          <w:sz w:val="20"/>
          <w:szCs w:val="20"/>
        </w:rPr>
        <w:t>at fail to return issued key(s)</w:t>
      </w:r>
      <w:r>
        <w:rPr>
          <w:rFonts w:ascii="Arial" w:hAnsi="Arial" w:cs="Arial"/>
          <w:sz w:val="20"/>
          <w:szCs w:val="20"/>
        </w:rPr>
        <w:t xml:space="preserve"> will be charged $50 for each key</w:t>
      </w:r>
      <w:r w:rsidR="000E387A">
        <w:rPr>
          <w:rFonts w:ascii="Arial" w:hAnsi="Arial" w:cs="Arial"/>
          <w:sz w:val="20"/>
          <w:szCs w:val="20"/>
        </w:rPr>
        <w:t>.</w:t>
      </w:r>
    </w:p>
    <w:p w:rsidR="00475C72" w:rsidRPr="0053495C" w:rsidRDefault="00475C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Keys are to be used to access the area </w:t>
      </w:r>
      <w:r w:rsidR="00D34172" w:rsidRPr="0053495C">
        <w:rPr>
          <w:rFonts w:ascii="Arial" w:hAnsi="Arial" w:cs="Arial"/>
          <w:sz w:val="20"/>
          <w:szCs w:val="20"/>
        </w:rPr>
        <w:t xml:space="preserve">only </w:t>
      </w:r>
      <w:r w:rsidRPr="0053495C">
        <w:rPr>
          <w:rFonts w:ascii="Arial" w:hAnsi="Arial" w:cs="Arial"/>
          <w:sz w:val="20"/>
          <w:szCs w:val="20"/>
        </w:rPr>
        <w:t xml:space="preserve">during the nominated period </w:t>
      </w:r>
      <w:r w:rsidR="00BC6594">
        <w:rPr>
          <w:rFonts w:ascii="Arial" w:hAnsi="Arial" w:cs="Arial"/>
          <w:sz w:val="20"/>
          <w:szCs w:val="20"/>
        </w:rPr>
        <w:t xml:space="preserve">on each individual </w:t>
      </w:r>
      <w:r w:rsidR="001C294B">
        <w:rPr>
          <w:rFonts w:ascii="Arial" w:hAnsi="Arial" w:cs="Arial"/>
          <w:sz w:val="20"/>
          <w:szCs w:val="20"/>
        </w:rPr>
        <w:t>permit</w:t>
      </w:r>
      <w:r w:rsidRPr="0053495C">
        <w:rPr>
          <w:rFonts w:ascii="Arial" w:hAnsi="Arial" w:cs="Arial"/>
          <w:sz w:val="20"/>
          <w:szCs w:val="20"/>
        </w:rPr>
        <w:t>.</w:t>
      </w:r>
    </w:p>
    <w:p w:rsidR="00475C72" w:rsidRPr="0053495C" w:rsidRDefault="00475C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Keys may not be sold, hired, lent or otherwise transferred, in good faith or otherwise, to any person whose name does not appear </w:t>
      </w:r>
      <w:r w:rsidR="00D34172" w:rsidRPr="0053495C">
        <w:rPr>
          <w:rFonts w:ascii="Arial" w:hAnsi="Arial" w:cs="Arial"/>
          <w:sz w:val="20"/>
          <w:szCs w:val="20"/>
        </w:rPr>
        <w:t xml:space="preserve">on an individual </w:t>
      </w:r>
      <w:r w:rsidR="001C294B">
        <w:rPr>
          <w:rFonts w:ascii="Arial" w:hAnsi="Arial" w:cs="Arial"/>
          <w:sz w:val="20"/>
          <w:szCs w:val="20"/>
        </w:rPr>
        <w:t>permit</w:t>
      </w:r>
      <w:r w:rsidRPr="0053495C">
        <w:rPr>
          <w:rFonts w:ascii="Arial" w:hAnsi="Arial" w:cs="Arial"/>
          <w:sz w:val="20"/>
          <w:szCs w:val="20"/>
        </w:rPr>
        <w:t>.</w:t>
      </w:r>
    </w:p>
    <w:p w:rsidR="00475C72" w:rsidRPr="0053495C" w:rsidRDefault="00475C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Keys shall not be copied </w:t>
      </w:r>
      <w:r w:rsidR="00D34172" w:rsidRPr="0053495C">
        <w:rPr>
          <w:rFonts w:ascii="Arial" w:hAnsi="Arial" w:cs="Arial"/>
          <w:sz w:val="20"/>
          <w:szCs w:val="20"/>
        </w:rPr>
        <w:t xml:space="preserve">under </w:t>
      </w:r>
      <w:r w:rsidRPr="0053495C">
        <w:rPr>
          <w:rFonts w:ascii="Arial" w:hAnsi="Arial" w:cs="Arial"/>
          <w:sz w:val="20"/>
          <w:szCs w:val="20"/>
        </w:rPr>
        <w:t>any circumstances.</w:t>
      </w:r>
    </w:p>
    <w:p w:rsidR="00475C72" w:rsidRDefault="00D341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The access gate is to be unlocked and then relocked</w:t>
      </w:r>
      <w:r w:rsidR="00475C72" w:rsidRPr="0053495C">
        <w:rPr>
          <w:rFonts w:ascii="Arial" w:hAnsi="Arial" w:cs="Arial"/>
          <w:sz w:val="20"/>
          <w:szCs w:val="20"/>
        </w:rPr>
        <w:t xml:space="preserve">, </w:t>
      </w:r>
      <w:r w:rsidR="000372FC" w:rsidRPr="0053495C">
        <w:rPr>
          <w:rFonts w:ascii="Arial" w:hAnsi="Arial" w:cs="Arial"/>
          <w:sz w:val="20"/>
          <w:szCs w:val="20"/>
        </w:rPr>
        <w:t>both on</w:t>
      </w:r>
      <w:r w:rsidR="00475C72" w:rsidRPr="0053495C">
        <w:rPr>
          <w:rFonts w:ascii="Arial" w:hAnsi="Arial" w:cs="Arial"/>
          <w:sz w:val="20"/>
          <w:szCs w:val="20"/>
        </w:rPr>
        <w:t xml:space="preserve"> entering and </w:t>
      </w:r>
      <w:r w:rsidR="00C30DF0" w:rsidRPr="0053495C">
        <w:rPr>
          <w:rFonts w:ascii="Arial" w:hAnsi="Arial" w:cs="Arial"/>
          <w:sz w:val="20"/>
          <w:szCs w:val="20"/>
        </w:rPr>
        <w:t>depart</w:t>
      </w:r>
      <w:r w:rsidR="00C30DF0">
        <w:rPr>
          <w:rFonts w:ascii="Arial" w:hAnsi="Arial" w:cs="Arial"/>
          <w:sz w:val="20"/>
          <w:szCs w:val="20"/>
        </w:rPr>
        <w:t>ing</w:t>
      </w:r>
      <w:r w:rsidR="00C30DF0" w:rsidRPr="0053495C">
        <w:rPr>
          <w:rFonts w:ascii="Arial" w:hAnsi="Arial" w:cs="Arial"/>
          <w:sz w:val="20"/>
          <w:szCs w:val="20"/>
        </w:rPr>
        <w:t xml:space="preserve"> </w:t>
      </w:r>
      <w:r w:rsidR="000372FC" w:rsidRPr="0053495C">
        <w:rPr>
          <w:rFonts w:ascii="Arial" w:hAnsi="Arial" w:cs="Arial"/>
          <w:sz w:val="20"/>
          <w:szCs w:val="20"/>
        </w:rPr>
        <w:t>the area.</w:t>
      </w:r>
    </w:p>
    <w:p w:rsidR="001322BE" w:rsidRPr="00D0175D" w:rsidRDefault="001322BE" w:rsidP="00300BE1">
      <w:pPr>
        <w:pStyle w:val="Heading1"/>
        <w:tabs>
          <w:tab w:val="left" w:pos="959"/>
          <w:tab w:val="left" w:pos="1200"/>
          <w:tab w:val="left" w:pos="3120"/>
          <w:tab w:val="left" w:pos="3374"/>
        </w:tabs>
        <w:rPr>
          <w:rFonts w:ascii="Arial" w:hAnsi="Arial" w:cs="Arial"/>
          <w:sz w:val="21"/>
          <w:szCs w:val="21"/>
        </w:rPr>
      </w:pPr>
    </w:p>
    <w:p w:rsidR="00852281" w:rsidRPr="00D0175D" w:rsidRDefault="000101DF" w:rsidP="00852281">
      <w:pPr>
        <w:rPr>
          <w:rFonts w:ascii="Arial" w:hAnsi="Arial" w:cs="Arial"/>
          <w:b/>
          <w:sz w:val="26"/>
          <w:szCs w:val="26"/>
        </w:rPr>
      </w:pPr>
      <w:r w:rsidRPr="000101DF">
        <w:rPr>
          <w:rFonts w:ascii="Arial" w:hAnsi="Arial" w:cs="Arial"/>
          <w:b/>
          <w:sz w:val="26"/>
          <w:szCs w:val="26"/>
        </w:rPr>
        <w:t>Commercial</w:t>
      </w:r>
      <w:r>
        <w:rPr>
          <w:rFonts w:ascii="Arial" w:hAnsi="Arial" w:cs="Arial"/>
          <w:b/>
          <w:sz w:val="21"/>
          <w:szCs w:val="21"/>
        </w:rPr>
        <w:t xml:space="preserve"> </w:t>
      </w:r>
      <w:r w:rsidR="001C294B">
        <w:rPr>
          <w:rFonts w:ascii="Arial" w:hAnsi="Arial" w:cs="Arial"/>
          <w:b/>
          <w:sz w:val="26"/>
          <w:szCs w:val="26"/>
        </w:rPr>
        <w:t>Permit</w:t>
      </w:r>
      <w:r w:rsidR="00852281" w:rsidRPr="00D0175D">
        <w:rPr>
          <w:rFonts w:ascii="Arial" w:hAnsi="Arial" w:cs="Arial"/>
          <w:b/>
          <w:sz w:val="26"/>
          <w:szCs w:val="26"/>
        </w:rPr>
        <w:t xml:space="preserve"> Related Information</w:t>
      </w:r>
    </w:p>
    <w:p w:rsidR="00852281" w:rsidRPr="00D0175D" w:rsidRDefault="00852281" w:rsidP="00852281">
      <w:pPr>
        <w:rPr>
          <w:rFonts w:ascii="Arial" w:hAnsi="Arial" w:cs="Arial"/>
          <w:sz w:val="21"/>
          <w:szCs w:val="21"/>
        </w:rPr>
      </w:pPr>
    </w:p>
    <w:p w:rsidR="00852281" w:rsidRPr="0053495C" w:rsidRDefault="00852281" w:rsidP="000D2E19">
      <w:pPr>
        <w:numPr>
          <w:ilvl w:val="0"/>
          <w:numId w:val="10"/>
        </w:numPr>
        <w:spacing w:after="60"/>
        <w:rPr>
          <w:rFonts w:ascii="Arial" w:hAnsi="Arial" w:cs="Arial"/>
          <w:sz w:val="20"/>
          <w:szCs w:val="20"/>
        </w:rPr>
      </w:pPr>
      <w:r w:rsidRPr="0053495C">
        <w:rPr>
          <w:rFonts w:ascii="Arial" w:hAnsi="Arial" w:cs="Arial"/>
          <w:sz w:val="20"/>
          <w:szCs w:val="20"/>
        </w:rPr>
        <w:t xml:space="preserve">There is a limit of </w:t>
      </w:r>
      <w:r w:rsidR="00AF70DA">
        <w:rPr>
          <w:rFonts w:ascii="Arial" w:hAnsi="Arial" w:cs="Arial"/>
          <w:sz w:val="20"/>
          <w:szCs w:val="20"/>
        </w:rPr>
        <w:t>twelve (</w:t>
      </w:r>
      <w:r w:rsidRPr="0053495C">
        <w:rPr>
          <w:rFonts w:ascii="Arial" w:hAnsi="Arial" w:cs="Arial"/>
          <w:sz w:val="20"/>
          <w:szCs w:val="20"/>
        </w:rPr>
        <w:t>12</w:t>
      </w:r>
      <w:r w:rsidR="00AF70DA">
        <w:rPr>
          <w:rFonts w:ascii="Arial" w:hAnsi="Arial" w:cs="Arial"/>
          <w:sz w:val="20"/>
          <w:szCs w:val="20"/>
        </w:rPr>
        <w:t>)</w:t>
      </w:r>
      <w:r w:rsidRPr="0053495C">
        <w:rPr>
          <w:rFonts w:ascii="Arial" w:hAnsi="Arial" w:cs="Arial"/>
          <w:sz w:val="20"/>
          <w:szCs w:val="20"/>
        </w:rPr>
        <w:t xml:space="preserve"> clients on any tour.</w:t>
      </w:r>
      <w:r w:rsidR="00092654">
        <w:rPr>
          <w:rFonts w:ascii="Arial" w:hAnsi="Arial" w:cs="Arial"/>
          <w:sz w:val="20"/>
          <w:szCs w:val="20"/>
        </w:rPr>
        <w:t xml:space="preserve"> Tour guides do not contribute to your client limit.</w:t>
      </w:r>
    </w:p>
    <w:p w:rsidR="00852281" w:rsidRPr="0053495C" w:rsidRDefault="00852281" w:rsidP="000D2E19">
      <w:pPr>
        <w:numPr>
          <w:ilvl w:val="0"/>
          <w:numId w:val="10"/>
        </w:numPr>
        <w:spacing w:after="60"/>
        <w:rPr>
          <w:rFonts w:ascii="Arial" w:hAnsi="Arial" w:cs="Arial"/>
          <w:sz w:val="20"/>
          <w:szCs w:val="20"/>
        </w:rPr>
      </w:pPr>
      <w:r w:rsidRPr="0053495C">
        <w:rPr>
          <w:rFonts w:ascii="Arial" w:hAnsi="Arial" w:cs="Arial"/>
          <w:sz w:val="20"/>
          <w:szCs w:val="20"/>
        </w:rPr>
        <w:t>There is a limit of</w:t>
      </w:r>
      <w:r w:rsidR="000E387A">
        <w:rPr>
          <w:rFonts w:ascii="Arial" w:hAnsi="Arial" w:cs="Arial"/>
          <w:sz w:val="20"/>
          <w:szCs w:val="20"/>
        </w:rPr>
        <w:t xml:space="preserve"> </w:t>
      </w:r>
      <w:r w:rsidRPr="0053495C">
        <w:rPr>
          <w:rFonts w:ascii="Arial" w:hAnsi="Arial" w:cs="Arial"/>
          <w:sz w:val="20"/>
          <w:szCs w:val="20"/>
        </w:rPr>
        <w:t xml:space="preserve"> two (2) tour groups being present in the area at one time.  </w:t>
      </w:r>
    </w:p>
    <w:p w:rsidR="00852281" w:rsidRPr="0053495C" w:rsidRDefault="00852281" w:rsidP="000D2E19">
      <w:pPr>
        <w:numPr>
          <w:ilvl w:val="0"/>
          <w:numId w:val="10"/>
        </w:numPr>
        <w:spacing w:after="60"/>
        <w:rPr>
          <w:rFonts w:ascii="Arial" w:hAnsi="Arial" w:cs="Arial"/>
          <w:sz w:val="20"/>
          <w:szCs w:val="20"/>
        </w:rPr>
      </w:pPr>
      <w:r w:rsidRPr="0053495C">
        <w:rPr>
          <w:rFonts w:ascii="Arial" w:hAnsi="Arial" w:cs="Arial"/>
          <w:sz w:val="20"/>
          <w:szCs w:val="20"/>
        </w:rPr>
        <w:t>There is a total limit of 40 persons (tour clients and other independent visitors) in the area at one time.</w:t>
      </w:r>
    </w:p>
    <w:p w:rsidR="00852281" w:rsidRPr="0053495C" w:rsidRDefault="00852281" w:rsidP="000D2E19">
      <w:pPr>
        <w:numPr>
          <w:ilvl w:val="0"/>
          <w:numId w:val="10"/>
        </w:numPr>
        <w:spacing w:after="60"/>
        <w:rPr>
          <w:rFonts w:ascii="Arial" w:hAnsi="Arial" w:cs="Arial"/>
          <w:sz w:val="20"/>
          <w:szCs w:val="20"/>
        </w:rPr>
      </w:pPr>
      <w:smartTag w:uri="urn:schemas-microsoft-com:office:smarttags" w:element="City">
        <w:smartTag w:uri="urn:schemas-microsoft-com:office:smarttags" w:element="place">
          <w:r w:rsidRPr="0053495C">
            <w:rPr>
              <w:rFonts w:ascii="Arial" w:hAnsi="Arial" w:cs="Arial"/>
              <w:sz w:val="20"/>
              <w:szCs w:val="20"/>
            </w:rPr>
            <w:t>Tours</w:t>
          </w:r>
        </w:smartTag>
      </w:smartTag>
      <w:r w:rsidRPr="0053495C">
        <w:rPr>
          <w:rFonts w:ascii="Arial" w:hAnsi="Arial" w:cs="Arial"/>
          <w:sz w:val="20"/>
          <w:szCs w:val="20"/>
        </w:rPr>
        <w:t xml:space="preserve"> may only commence between Sunday and Thursday.  If a public holiday falls on a </w:t>
      </w:r>
      <w:r w:rsidR="00C30DF0">
        <w:rPr>
          <w:rFonts w:ascii="Arial" w:hAnsi="Arial" w:cs="Arial"/>
          <w:sz w:val="20"/>
          <w:szCs w:val="20"/>
        </w:rPr>
        <w:t xml:space="preserve">Friday or a </w:t>
      </w:r>
      <w:r w:rsidRPr="0053495C">
        <w:rPr>
          <w:rFonts w:ascii="Arial" w:hAnsi="Arial" w:cs="Arial"/>
          <w:sz w:val="20"/>
          <w:szCs w:val="20"/>
        </w:rPr>
        <w:t>Monday, tours may not operate on the preceding day.</w:t>
      </w:r>
      <w:r w:rsidR="00D25224" w:rsidRPr="0053495C">
        <w:rPr>
          <w:rFonts w:ascii="Arial" w:hAnsi="Arial" w:cs="Arial"/>
          <w:sz w:val="20"/>
          <w:szCs w:val="20"/>
        </w:rPr>
        <w:t xml:space="preserve"> Tour operators may use the area between</w:t>
      </w:r>
      <w:r w:rsidR="00092654">
        <w:rPr>
          <w:rFonts w:ascii="Arial" w:hAnsi="Arial" w:cs="Arial"/>
          <w:sz w:val="20"/>
          <w:szCs w:val="20"/>
        </w:rPr>
        <w:t xml:space="preserve"> the hours </w:t>
      </w:r>
      <w:r w:rsidR="00AF70DA">
        <w:rPr>
          <w:rFonts w:ascii="Arial" w:hAnsi="Arial" w:cs="Arial"/>
          <w:sz w:val="20"/>
          <w:szCs w:val="20"/>
        </w:rPr>
        <w:t xml:space="preserve">of </w:t>
      </w:r>
      <w:r w:rsidR="00092654">
        <w:rPr>
          <w:rFonts w:ascii="Arial" w:hAnsi="Arial" w:cs="Arial"/>
          <w:sz w:val="20"/>
          <w:szCs w:val="20"/>
        </w:rPr>
        <w:t xml:space="preserve">4:00 pm </w:t>
      </w:r>
      <w:r w:rsidR="00D25224" w:rsidRPr="0053495C">
        <w:rPr>
          <w:rFonts w:ascii="Arial" w:hAnsi="Arial" w:cs="Arial"/>
          <w:sz w:val="20"/>
          <w:szCs w:val="20"/>
        </w:rPr>
        <w:t xml:space="preserve"> </w:t>
      </w:r>
      <w:r w:rsidR="00AF70DA">
        <w:rPr>
          <w:rFonts w:ascii="Arial" w:hAnsi="Arial" w:cs="Arial"/>
          <w:sz w:val="20"/>
          <w:szCs w:val="20"/>
        </w:rPr>
        <w:t xml:space="preserve">through until </w:t>
      </w:r>
      <w:r w:rsidR="00092654">
        <w:rPr>
          <w:rFonts w:ascii="Arial" w:hAnsi="Arial" w:cs="Arial"/>
          <w:sz w:val="20"/>
          <w:szCs w:val="20"/>
        </w:rPr>
        <w:t>4:00 pm  the following day</w:t>
      </w:r>
      <w:r w:rsidR="00D25224" w:rsidRPr="0053495C">
        <w:rPr>
          <w:rFonts w:ascii="Arial" w:hAnsi="Arial" w:cs="Arial"/>
          <w:sz w:val="20"/>
          <w:szCs w:val="20"/>
        </w:rPr>
        <w:t>.</w:t>
      </w:r>
    </w:p>
    <w:p w:rsidR="00852281" w:rsidRPr="0053495C" w:rsidRDefault="00852281" w:rsidP="000D2E19">
      <w:pPr>
        <w:numPr>
          <w:ilvl w:val="0"/>
          <w:numId w:val="10"/>
        </w:numPr>
        <w:spacing w:after="120"/>
        <w:rPr>
          <w:rFonts w:ascii="Arial" w:hAnsi="Arial" w:cs="Arial"/>
          <w:sz w:val="20"/>
          <w:szCs w:val="20"/>
        </w:rPr>
      </w:pPr>
      <w:r w:rsidRPr="0053495C">
        <w:rPr>
          <w:rFonts w:ascii="Arial" w:hAnsi="Arial" w:cs="Arial"/>
          <w:sz w:val="20"/>
          <w:szCs w:val="20"/>
        </w:rPr>
        <w:t xml:space="preserve">There are two categories </w:t>
      </w:r>
      <w:r w:rsidR="00EB7DF3">
        <w:rPr>
          <w:rFonts w:ascii="Arial" w:hAnsi="Arial" w:cs="Arial"/>
          <w:sz w:val="20"/>
          <w:szCs w:val="20"/>
        </w:rPr>
        <w:t xml:space="preserve">of </w:t>
      </w:r>
      <w:r w:rsidR="001C294B">
        <w:rPr>
          <w:rFonts w:ascii="Arial" w:hAnsi="Arial" w:cs="Arial"/>
          <w:sz w:val="20"/>
          <w:szCs w:val="20"/>
        </w:rPr>
        <w:t>permit</w:t>
      </w:r>
      <w:r w:rsidR="00EB7DF3">
        <w:rPr>
          <w:rFonts w:ascii="Arial" w:hAnsi="Arial" w:cs="Arial"/>
          <w:sz w:val="20"/>
          <w:szCs w:val="20"/>
        </w:rPr>
        <w:t xml:space="preserve"> t</w:t>
      </w:r>
      <w:r w:rsidRPr="0053495C">
        <w:rPr>
          <w:rFonts w:ascii="Arial" w:hAnsi="Arial" w:cs="Arial"/>
          <w:sz w:val="20"/>
          <w:szCs w:val="20"/>
        </w:rPr>
        <w:t>hey are:</w:t>
      </w:r>
    </w:p>
    <w:p w:rsidR="00852281" w:rsidRPr="000D2E19" w:rsidRDefault="007B0A70" w:rsidP="0053495C">
      <w:pPr>
        <w:spacing w:before="120" w:after="60"/>
        <w:rPr>
          <w:rFonts w:ascii="Arial" w:hAnsi="Arial" w:cs="Arial"/>
          <w:b/>
          <w:i/>
          <w:sz w:val="21"/>
          <w:szCs w:val="21"/>
        </w:rPr>
      </w:pPr>
      <w:r>
        <w:rPr>
          <w:rFonts w:ascii="Arial" w:hAnsi="Arial" w:cs="Arial"/>
          <w:b/>
          <w:i/>
          <w:sz w:val="21"/>
          <w:szCs w:val="21"/>
        </w:rPr>
        <w:t xml:space="preserve">Regular Access </w:t>
      </w:r>
    </w:p>
    <w:p w:rsidR="00852281" w:rsidRPr="0053495C" w:rsidRDefault="008E44D2" w:rsidP="000D2E19">
      <w:pPr>
        <w:spacing w:after="120"/>
        <w:rPr>
          <w:rFonts w:ascii="Arial" w:hAnsi="Arial" w:cs="Arial"/>
          <w:sz w:val="20"/>
          <w:szCs w:val="20"/>
        </w:rPr>
      </w:pPr>
      <w:r>
        <w:rPr>
          <w:rFonts w:ascii="Arial" w:hAnsi="Arial" w:cs="Arial"/>
          <w:sz w:val="20"/>
          <w:szCs w:val="20"/>
        </w:rPr>
        <w:t xml:space="preserve">Three (3) </w:t>
      </w:r>
      <w:r w:rsidR="00985327">
        <w:rPr>
          <w:rFonts w:ascii="Arial" w:hAnsi="Arial" w:cs="Arial"/>
          <w:sz w:val="20"/>
          <w:szCs w:val="20"/>
        </w:rPr>
        <w:t>licences</w:t>
      </w:r>
      <w:r>
        <w:rPr>
          <w:rFonts w:ascii="Arial" w:hAnsi="Arial" w:cs="Arial"/>
          <w:sz w:val="20"/>
          <w:szCs w:val="20"/>
        </w:rPr>
        <w:t xml:space="preserve"> have been allocated</w:t>
      </w:r>
      <w:r w:rsidR="00852281" w:rsidRPr="0053495C">
        <w:rPr>
          <w:rFonts w:ascii="Arial" w:hAnsi="Arial" w:cs="Arial"/>
          <w:sz w:val="20"/>
          <w:szCs w:val="20"/>
        </w:rPr>
        <w:t xml:space="preserve"> for scheduled, regular access tour operations into the area.</w:t>
      </w:r>
    </w:p>
    <w:p w:rsidR="00852281" w:rsidRPr="0053495C" w:rsidRDefault="00852281" w:rsidP="0053495C">
      <w:pPr>
        <w:numPr>
          <w:ilvl w:val="0"/>
          <w:numId w:val="28"/>
        </w:numPr>
        <w:spacing w:after="60"/>
        <w:rPr>
          <w:rFonts w:ascii="Arial" w:hAnsi="Arial" w:cs="Arial"/>
          <w:sz w:val="20"/>
          <w:szCs w:val="20"/>
        </w:rPr>
      </w:pPr>
      <w:r w:rsidRPr="0053495C">
        <w:rPr>
          <w:rFonts w:ascii="Arial" w:hAnsi="Arial" w:cs="Arial"/>
          <w:sz w:val="20"/>
          <w:szCs w:val="20"/>
        </w:rPr>
        <w:t>There is a limit of 2 days (24 hour p</w:t>
      </w:r>
      <w:r w:rsidR="008E44D2">
        <w:rPr>
          <w:rFonts w:ascii="Arial" w:hAnsi="Arial" w:cs="Arial"/>
          <w:sz w:val="20"/>
          <w:szCs w:val="20"/>
        </w:rPr>
        <w:t xml:space="preserve">eriods) per week for each </w:t>
      </w:r>
      <w:r w:rsidR="00985327">
        <w:rPr>
          <w:rFonts w:ascii="Arial" w:hAnsi="Arial" w:cs="Arial"/>
          <w:sz w:val="20"/>
          <w:szCs w:val="20"/>
        </w:rPr>
        <w:t>licence</w:t>
      </w:r>
      <w:r w:rsidRPr="0053495C">
        <w:rPr>
          <w:rFonts w:ascii="Arial" w:hAnsi="Arial" w:cs="Arial"/>
          <w:sz w:val="20"/>
          <w:szCs w:val="20"/>
        </w:rPr>
        <w:t xml:space="preserve"> holder being either 2 x 1 day tours or 1 x 2 day tours per week.</w:t>
      </w:r>
    </w:p>
    <w:p w:rsidR="00852281" w:rsidRPr="0053495C" w:rsidRDefault="00852281" w:rsidP="0053495C">
      <w:pPr>
        <w:numPr>
          <w:ilvl w:val="0"/>
          <w:numId w:val="28"/>
        </w:numPr>
        <w:spacing w:after="60"/>
        <w:rPr>
          <w:rFonts w:ascii="Arial" w:hAnsi="Arial" w:cs="Arial"/>
          <w:sz w:val="20"/>
          <w:szCs w:val="20"/>
        </w:rPr>
      </w:pPr>
      <w:r w:rsidRPr="0053495C">
        <w:rPr>
          <w:rFonts w:ascii="Arial" w:hAnsi="Arial" w:cs="Arial"/>
          <w:sz w:val="20"/>
          <w:szCs w:val="20"/>
        </w:rPr>
        <w:t xml:space="preserve">Schedules </w:t>
      </w:r>
      <w:r w:rsidR="0003678C">
        <w:rPr>
          <w:rFonts w:ascii="Arial" w:hAnsi="Arial" w:cs="Arial"/>
          <w:sz w:val="20"/>
          <w:szCs w:val="20"/>
        </w:rPr>
        <w:t>can</w:t>
      </w:r>
      <w:r w:rsidR="0003678C" w:rsidRPr="0053495C">
        <w:rPr>
          <w:rFonts w:ascii="Arial" w:hAnsi="Arial" w:cs="Arial"/>
          <w:sz w:val="20"/>
          <w:szCs w:val="20"/>
        </w:rPr>
        <w:t xml:space="preserve"> </w:t>
      </w:r>
      <w:r w:rsidRPr="0053495C">
        <w:rPr>
          <w:rFonts w:ascii="Arial" w:hAnsi="Arial" w:cs="Arial"/>
          <w:sz w:val="20"/>
          <w:szCs w:val="20"/>
        </w:rPr>
        <w:t>be agreed upon one year prior to the commencement of each season.</w:t>
      </w:r>
    </w:p>
    <w:p w:rsidR="00852281" w:rsidRPr="0053495C" w:rsidRDefault="00852281" w:rsidP="0053495C">
      <w:pPr>
        <w:numPr>
          <w:ilvl w:val="0"/>
          <w:numId w:val="28"/>
        </w:numPr>
        <w:spacing w:after="60"/>
        <w:rPr>
          <w:rFonts w:ascii="Arial" w:hAnsi="Arial" w:cs="Arial"/>
          <w:sz w:val="20"/>
          <w:szCs w:val="20"/>
        </w:rPr>
      </w:pPr>
      <w:r w:rsidRPr="0053495C">
        <w:rPr>
          <w:rFonts w:ascii="Arial" w:hAnsi="Arial" w:cs="Arial"/>
          <w:sz w:val="20"/>
          <w:szCs w:val="20"/>
        </w:rPr>
        <w:t>Alloc</w:t>
      </w:r>
      <w:r w:rsidR="008E44D2">
        <w:rPr>
          <w:rFonts w:ascii="Arial" w:hAnsi="Arial" w:cs="Arial"/>
          <w:sz w:val="20"/>
          <w:szCs w:val="20"/>
        </w:rPr>
        <w:t xml:space="preserve">ation of a regular access </w:t>
      </w:r>
      <w:r w:rsidR="00985327">
        <w:rPr>
          <w:rFonts w:ascii="Arial" w:hAnsi="Arial" w:cs="Arial"/>
          <w:sz w:val="20"/>
          <w:szCs w:val="20"/>
        </w:rPr>
        <w:t>licence</w:t>
      </w:r>
      <w:r w:rsidRPr="0053495C">
        <w:rPr>
          <w:rFonts w:ascii="Arial" w:hAnsi="Arial" w:cs="Arial"/>
          <w:sz w:val="20"/>
          <w:szCs w:val="20"/>
        </w:rPr>
        <w:t xml:space="preserve"> also entitles you to </w:t>
      </w:r>
      <w:r w:rsidR="008E44D2">
        <w:rPr>
          <w:rFonts w:ascii="Arial" w:hAnsi="Arial" w:cs="Arial"/>
          <w:sz w:val="20"/>
          <w:szCs w:val="20"/>
        </w:rPr>
        <w:t xml:space="preserve">apply for a casual access </w:t>
      </w:r>
      <w:r w:rsidR="001C294B">
        <w:rPr>
          <w:rFonts w:ascii="Arial" w:hAnsi="Arial" w:cs="Arial"/>
          <w:sz w:val="20"/>
          <w:szCs w:val="20"/>
        </w:rPr>
        <w:t>permit</w:t>
      </w:r>
      <w:r w:rsidRPr="0053495C">
        <w:rPr>
          <w:rFonts w:ascii="Arial" w:hAnsi="Arial" w:cs="Arial"/>
          <w:sz w:val="20"/>
          <w:szCs w:val="20"/>
        </w:rPr>
        <w:t>.</w:t>
      </w:r>
    </w:p>
    <w:p w:rsidR="00852281" w:rsidRPr="00D0175D" w:rsidRDefault="007B0A70" w:rsidP="000D2E19">
      <w:pPr>
        <w:spacing w:before="120" w:after="60"/>
        <w:rPr>
          <w:rFonts w:ascii="Arial" w:hAnsi="Arial" w:cs="Arial"/>
          <w:b/>
          <w:i/>
          <w:sz w:val="21"/>
          <w:szCs w:val="21"/>
        </w:rPr>
      </w:pPr>
      <w:r>
        <w:rPr>
          <w:rFonts w:ascii="Arial" w:hAnsi="Arial" w:cs="Arial"/>
          <w:b/>
          <w:i/>
          <w:sz w:val="21"/>
          <w:szCs w:val="21"/>
        </w:rPr>
        <w:t xml:space="preserve">Casual Access </w:t>
      </w:r>
    </w:p>
    <w:p w:rsidR="00852281" w:rsidRPr="0053495C" w:rsidRDefault="00852281" w:rsidP="000D2E19">
      <w:pPr>
        <w:spacing w:after="120"/>
        <w:rPr>
          <w:rFonts w:ascii="Arial" w:hAnsi="Arial" w:cs="Arial"/>
          <w:sz w:val="20"/>
          <w:szCs w:val="20"/>
        </w:rPr>
      </w:pPr>
      <w:r w:rsidRPr="0053495C">
        <w:rPr>
          <w:rFonts w:ascii="Arial" w:hAnsi="Arial" w:cs="Arial"/>
          <w:sz w:val="20"/>
          <w:szCs w:val="20"/>
        </w:rPr>
        <w:t xml:space="preserve">There is </w:t>
      </w:r>
      <w:r w:rsidR="007B0A70">
        <w:rPr>
          <w:rFonts w:ascii="Arial" w:hAnsi="Arial" w:cs="Arial"/>
          <w:sz w:val="20"/>
          <w:szCs w:val="20"/>
        </w:rPr>
        <w:t xml:space="preserve">no limit on the number of </w:t>
      </w:r>
      <w:r w:rsidR="00985327">
        <w:rPr>
          <w:rFonts w:ascii="Arial" w:hAnsi="Arial" w:cs="Arial"/>
          <w:sz w:val="20"/>
          <w:szCs w:val="20"/>
        </w:rPr>
        <w:t>licences</w:t>
      </w:r>
      <w:r w:rsidR="001C294B">
        <w:rPr>
          <w:rFonts w:ascii="Arial" w:hAnsi="Arial" w:cs="Arial"/>
          <w:sz w:val="20"/>
          <w:szCs w:val="20"/>
        </w:rPr>
        <w:t xml:space="preserve"> </w:t>
      </w:r>
      <w:r w:rsidRPr="0053495C">
        <w:rPr>
          <w:rFonts w:ascii="Arial" w:hAnsi="Arial" w:cs="Arial"/>
          <w:sz w:val="20"/>
          <w:szCs w:val="20"/>
        </w:rPr>
        <w:t>that may be issued for irregular tours to the area when not bei</w:t>
      </w:r>
      <w:r w:rsidR="007B0A70">
        <w:rPr>
          <w:rFonts w:ascii="Arial" w:hAnsi="Arial" w:cs="Arial"/>
          <w:sz w:val="20"/>
          <w:szCs w:val="20"/>
        </w:rPr>
        <w:t xml:space="preserve">ng used by Regular Access </w:t>
      </w:r>
      <w:r w:rsidR="00985327">
        <w:rPr>
          <w:rFonts w:ascii="Arial" w:hAnsi="Arial" w:cs="Arial"/>
          <w:sz w:val="20"/>
          <w:szCs w:val="20"/>
        </w:rPr>
        <w:t>Licence</w:t>
      </w:r>
      <w:r w:rsidRPr="0053495C">
        <w:rPr>
          <w:rFonts w:ascii="Arial" w:hAnsi="Arial" w:cs="Arial"/>
          <w:sz w:val="20"/>
          <w:szCs w:val="20"/>
        </w:rPr>
        <w:t xml:space="preserve"> Holders.</w:t>
      </w:r>
    </w:p>
    <w:p w:rsidR="00852281" w:rsidRPr="0053495C" w:rsidRDefault="007B0A70" w:rsidP="0053495C">
      <w:pPr>
        <w:numPr>
          <w:ilvl w:val="0"/>
          <w:numId w:val="12"/>
        </w:numPr>
        <w:tabs>
          <w:tab w:val="clear" w:pos="1245"/>
        </w:tabs>
        <w:spacing w:after="60"/>
        <w:ind w:left="360"/>
        <w:rPr>
          <w:rFonts w:ascii="Arial" w:hAnsi="Arial" w:cs="Arial"/>
          <w:sz w:val="20"/>
          <w:szCs w:val="20"/>
        </w:rPr>
      </w:pPr>
      <w:r>
        <w:rPr>
          <w:rFonts w:ascii="Arial" w:hAnsi="Arial" w:cs="Arial"/>
          <w:sz w:val="20"/>
          <w:szCs w:val="20"/>
        </w:rPr>
        <w:t xml:space="preserve">Casual access </w:t>
      </w:r>
      <w:r w:rsidR="00985327">
        <w:rPr>
          <w:rFonts w:ascii="Arial" w:hAnsi="Arial" w:cs="Arial"/>
          <w:sz w:val="20"/>
          <w:szCs w:val="20"/>
        </w:rPr>
        <w:t>licence</w:t>
      </w:r>
      <w:r w:rsidR="001C294B">
        <w:rPr>
          <w:rFonts w:ascii="Arial" w:hAnsi="Arial" w:cs="Arial"/>
          <w:sz w:val="20"/>
          <w:szCs w:val="20"/>
        </w:rPr>
        <w:t xml:space="preserve"> </w:t>
      </w:r>
      <w:r w:rsidR="00852281" w:rsidRPr="0053495C">
        <w:rPr>
          <w:rFonts w:ascii="Arial" w:hAnsi="Arial" w:cs="Arial"/>
          <w:sz w:val="20"/>
          <w:szCs w:val="20"/>
        </w:rPr>
        <w:t>holders may have access on days remaining available after the Scheduled Tour</w:t>
      </w:r>
      <w:r>
        <w:rPr>
          <w:rFonts w:ascii="Arial" w:hAnsi="Arial" w:cs="Arial"/>
          <w:sz w:val="20"/>
          <w:szCs w:val="20"/>
        </w:rPr>
        <w:t xml:space="preserve"> Days for Regular Access </w:t>
      </w:r>
      <w:r w:rsidR="001C294B">
        <w:rPr>
          <w:rFonts w:ascii="Arial" w:hAnsi="Arial" w:cs="Arial"/>
          <w:sz w:val="20"/>
          <w:szCs w:val="20"/>
        </w:rPr>
        <w:t>Permit</w:t>
      </w:r>
      <w:r>
        <w:rPr>
          <w:rFonts w:ascii="Arial" w:hAnsi="Arial" w:cs="Arial"/>
          <w:sz w:val="20"/>
          <w:szCs w:val="20"/>
        </w:rPr>
        <w:t>s</w:t>
      </w:r>
      <w:r w:rsidR="00852281" w:rsidRPr="0053495C">
        <w:rPr>
          <w:rFonts w:ascii="Arial" w:hAnsi="Arial" w:cs="Arial"/>
          <w:sz w:val="20"/>
          <w:szCs w:val="20"/>
        </w:rPr>
        <w:t xml:space="preserve"> have been determined.</w:t>
      </w:r>
    </w:p>
    <w:p w:rsidR="00852281" w:rsidRPr="0053495C" w:rsidRDefault="00852281" w:rsidP="0053495C">
      <w:pPr>
        <w:numPr>
          <w:ilvl w:val="0"/>
          <w:numId w:val="12"/>
        </w:numPr>
        <w:tabs>
          <w:tab w:val="clear" w:pos="1245"/>
        </w:tabs>
        <w:spacing w:after="60"/>
        <w:ind w:left="360"/>
        <w:rPr>
          <w:rFonts w:ascii="Arial" w:hAnsi="Arial" w:cs="Arial"/>
          <w:sz w:val="20"/>
          <w:szCs w:val="20"/>
        </w:rPr>
      </w:pPr>
      <w:r w:rsidRPr="0053495C">
        <w:rPr>
          <w:rFonts w:ascii="Arial" w:hAnsi="Arial" w:cs="Arial"/>
          <w:sz w:val="20"/>
          <w:szCs w:val="20"/>
        </w:rPr>
        <w:t>Where demand for available dates exceeds availability, a ballot system may be used to determine the allocat</w:t>
      </w:r>
      <w:r w:rsidR="007B0A70">
        <w:rPr>
          <w:rFonts w:ascii="Arial" w:hAnsi="Arial" w:cs="Arial"/>
          <w:sz w:val="20"/>
          <w:szCs w:val="20"/>
        </w:rPr>
        <w:t xml:space="preserve">ion to each casual access </w:t>
      </w:r>
      <w:r w:rsidR="00985327">
        <w:rPr>
          <w:rFonts w:ascii="Arial" w:hAnsi="Arial" w:cs="Arial"/>
          <w:sz w:val="20"/>
          <w:szCs w:val="20"/>
        </w:rPr>
        <w:t>licence</w:t>
      </w:r>
      <w:r w:rsidRPr="0053495C">
        <w:rPr>
          <w:rFonts w:ascii="Arial" w:hAnsi="Arial" w:cs="Arial"/>
          <w:sz w:val="20"/>
          <w:szCs w:val="20"/>
        </w:rPr>
        <w:t xml:space="preserve"> holder. </w:t>
      </w:r>
    </w:p>
    <w:p w:rsidR="00852281" w:rsidRPr="0053495C" w:rsidRDefault="00CC7199" w:rsidP="0053495C">
      <w:pPr>
        <w:numPr>
          <w:ilvl w:val="0"/>
          <w:numId w:val="12"/>
        </w:numPr>
        <w:tabs>
          <w:tab w:val="clear" w:pos="1245"/>
        </w:tabs>
        <w:ind w:left="360" w:hanging="181"/>
        <w:rPr>
          <w:rFonts w:ascii="Arial" w:hAnsi="Arial" w:cs="Arial"/>
          <w:sz w:val="20"/>
          <w:szCs w:val="20"/>
        </w:rPr>
      </w:pPr>
      <w:r w:rsidRPr="0053495C">
        <w:rPr>
          <w:rFonts w:ascii="Arial" w:hAnsi="Arial" w:cs="Arial"/>
          <w:sz w:val="20"/>
          <w:szCs w:val="20"/>
        </w:rPr>
        <w:t xml:space="preserve">Casual access </w:t>
      </w:r>
      <w:r w:rsidR="00985327">
        <w:rPr>
          <w:rFonts w:ascii="Arial" w:hAnsi="Arial" w:cs="Arial"/>
          <w:sz w:val="20"/>
          <w:szCs w:val="20"/>
        </w:rPr>
        <w:t>licence</w:t>
      </w:r>
      <w:r w:rsidR="001C294B">
        <w:rPr>
          <w:rFonts w:ascii="Arial" w:hAnsi="Arial" w:cs="Arial"/>
          <w:sz w:val="20"/>
          <w:szCs w:val="20"/>
        </w:rPr>
        <w:t xml:space="preserve"> </w:t>
      </w:r>
      <w:r w:rsidRPr="0053495C">
        <w:rPr>
          <w:rFonts w:ascii="Arial" w:hAnsi="Arial" w:cs="Arial"/>
          <w:sz w:val="20"/>
          <w:szCs w:val="20"/>
        </w:rPr>
        <w:t xml:space="preserve">holders may request dates for charter tours up to twelve months in advance providing that names of participants are supplied. Confirmation of bookings will </w:t>
      </w:r>
      <w:r w:rsidRPr="0053495C">
        <w:rPr>
          <w:rFonts w:ascii="Arial" w:hAnsi="Arial" w:cs="Arial"/>
          <w:sz w:val="20"/>
          <w:szCs w:val="20"/>
        </w:rPr>
        <w:lastRenderedPageBreak/>
        <w:t xml:space="preserve">be subject to Regular Access </w:t>
      </w:r>
      <w:r w:rsidR="001C294B">
        <w:rPr>
          <w:rFonts w:ascii="Arial" w:hAnsi="Arial" w:cs="Arial"/>
          <w:sz w:val="20"/>
          <w:szCs w:val="20"/>
        </w:rPr>
        <w:t>Permit</w:t>
      </w:r>
      <w:r w:rsidRPr="0053495C">
        <w:rPr>
          <w:rFonts w:ascii="Arial" w:hAnsi="Arial" w:cs="Arial"/>
          <w:sz w:val="20"/>
          <w:szCs w:val="20"/>
        </w:rPr>
        <w:t xml:space="preserve"> bookings and subject to the</w:t>
      </w:r>
      <w:r w:rsidR="001C294B">
        <w:rPr>
          <w:rFonts w:ascii="Arial" w:hAnsi="Arial" w:cs="Arial"/>
          <w:sz w:val="20"/>
          <w:szCs w:val="20"/>
        </w:rPr>
        <w:t xml:space="preserve"> permitee</w:t>
      </w:r>
      <w:r w:rsidRPr="0053495C">
        <w:rPr>
          <w:rFonts w:ascii="Arial" w:hAnsi="Arial" w:cs="Arial"/>
          <w:sz w:val="20"/>
          <w:szCs w:val="20"/>
        </w:rPr>
        <w:t xml:space="preserve"> continuing to hold a </w:t>
      </w:r>
      <w:r w:rsidR="001C294B">
        <w:rPr>
          <w:rFonts w:ascii="Arial" w:hAnsi="Arial" w:cs="Arial"/>
          <w:sz w:val="20"/>
          <w:szCs w:val="20"/>
        </w:rPr>
        <w:t>permit</w:t>
      </w:r>
      <w:r w:rsidRPr="0053495C">
        <w:rPr>
          <w:rFonts w:ascii="Arial" w:hAnsi="Arial" w:cs="Arial"/>
          <w:sz w:val="20"/>
          <w:szCs w:val="20"/>
        </w:rPr>
        <w:t xml:space="preserve"> on the requested date.</w:t>
      </w:r>
    </w:p>
    <w:p w:rsidR="00CC7199" w:rsidRPr="0053495C" w:rsidRDefault="00CC7199" w:rsidP="00CC7199">
      <w:pPr>
        <w:ind w:left="1622"/>
        <w:rPr>
          <w:rFonts w:ascii="Arial" w:hAnsi="Arial" w:cs="Arial"/>
          <w:sz w:val="20"/>
          <w:szCs w:val="20"/>
        </w:rPr>
      </w:pPr>
    </w:p>
    <w:p w:rsidR="009C07BF" w:rsidRDefault="00FD42BC" w:rsidP="009C07BF">
      <w:pPr>
        <w:spacing w:after="60"/>
        <w:jc w:val="both"/>
        <w:rPr>
          <w:rFonts w:ascii="Arial" w:hAnsi="Arial" w:cs="Arial"/>
          <w:sz w:val="20"/>
          <w:szCs w:val="20"/>
        </w:rPr>
      </w:pPr>
      <w:r w:rsidRPr="0053495C">
        <w:rPr>
          <w:rFonts w:ascii="Arial" w:hAnsi="Arial" w:cs="Arial"/>
          <w:sz w:val="20"/>
          <w:szCs w:val="20"/>
        </w:rPr>
        <w:t xml:space="preserve">For training tour guides, </w:t>
      </w:r>
      <w:r w:rsidR="00985327">
        <w:rPr>
          <w:rFonts w:ascii="Arial" w:hAnsi="Arial" w:cs="Arial"/>
          <w:sz w:val="20"/>
          <w:szCs w:val="20"/>
        </w:rPr>
        <w:t>licenced</w:t>
      </w:r>
      <w:r w:rsidRPr="0053495C">
        <w:rPr>
          <w:rFonts w:ascii="Arial" w:hAnsi="Arial" w:cs="Arial"/>
          <w:sz w:val="20"/>
          <w:szCs w:val="20"/>
        </w:rPr>
        <w:t xml:space="preserve"> t</w:t>
      </w:r>
      <w:r w:rsidR="009C07BF" w:rsidRPr="0053495C">
        <w:rPr>
          <w:rFonts w:ascii="Arial" w:hAnsi="Arial" w:cs="Arial"/>
          <w:sz w:val="20"/>
          <w:szCs w:val="20"/>
        </w:rPr>
        <w:t xml:space="preserve">our </w:t>
      </w:r>
      <w:r w:rsidRPr="0053495C">
        <w:rPr>
          <w:rFonts w:ascii="Arial" w:hAnsi="Arial" w:cs="Arial"/>
          <w:sz w:val="20"/>
          <w:szCs w:val="20"/>
        </w:rPr>
        <w:t>o</w:t>
      </w:r>
      <w:r w:rsidR="009C07BF" w:rsidRPr="0053495C">
        <w:rPr>
          <w:rFonts w:ascii="Arial" w:hAnsi="Arial" w:cs="Arial"/>
          <w:sz w:val="20"/>
          <w:szCs w:val="20"/>
        </w:rPr>
        <w:t xml:space="preserve">perators may </w:t>
      </w:r>
      <w:r w:rsidRPr="0053495C">
        <w:rPr>
          <w:rFonts w:ascii="Arial" w:hAnsi="Arial" w:cs="Arial"/>
          <w:sz w:val="20"/>
          <w:szCs w:val="20"/>
        </w:rPr>
        <w:t xml:space="preserve">access the area </w:t>
      </w:r>
      <w:r w:rsidR="009C07BF" w:rsidRPr="0053495C">
        <w:rPr>
          <w:rFonts w:ascii="Arial" w:hAnsi="Arial" w:cs="Arial"/>
          <w:sz w:val="20"/>
          <w:szCs w:val="20"/>
        </w:rPr>
        <w:t>as required</w:t>
      </w:r>
      <w:r w:rsidR="00576BFF" w:rsidRPr="0053495C">
        <w:rPr>
          <w:rFonts w:ascii="Arial" w:hAnsi="Arial" w:cs="Arial"/>
          <w:sz w:val="20"/>
          <w:szCs w:val="20"/>
        </w:rPr>
        <w:t>, subject to the overall limit on numbers in the area</w:t>
      </w:r>
      <w:r w:rsidR="009C07BF" w:rsidRPr="0053495C">
        <w:rPr>
          <w:rFonts w:ascii="Arial" w:hAnsi="Arial" w:cs="Arial"/>
          <w:sz w:val="20"/>
          <w:szCs w:val="20"/>
        </w:rPr>
        <w:t xml:space="preserve">.  They will not be subject to restrictions on access days, and may apply for a permit as independent visitors, rather than using their tour group limits.  </w:t>
      </w:r>
      <w:r w:rsidRPr="0053495C">
        <w:rPr>
          <w:rFonts w:ascii="Arial" w:hAnsi="Arial" w:cs="Arial"/>
          <w:sz w:val="20"/>
          <w:szCs w:val="20"/>
        </w:rPr>
        <w:t xml:space="preserve">Training visits to the site should be clearly marked </w:t>
      </w:r>
      <w:r w:rsidR="00F13DAA" w:rsidRPr="0053495C">
        <w:rPr>
          <w:rFonts w:ascii="Arial" w:hAnsi="Arial" w:cs="Arial"/>
          <w:sz w:val="20"/>
          <w:szCs w:val="20"/>
        </w:rPr>
        <w:t xml:space="preserve">on the permit application form </w:t>
      </w:r>
      <w:r w:rsidRPr="0053495C">
        <w:rPr>
          <w:rFonts w:ascii="Arial" w:hAnsi="Arial" w:cs="Arial"/>
          <w:sz w:val="20"/>
          <w:szCs w:val="20"/>
        </w:rPr>
        <w:t>to enable the Permits Officer to distinguish between a commercial tour and guide training.</w:t>
      </w:r>
    </w:p>
    <w:p w:rsidR="00B00AF3" w:rsidRDefault="00B00AF3" w:rsidP="009C07BF">
      <w:pPr>
        <w:spacing w:after="60"/>
        <w:jc w:val="both"/>
        <w:rPr>
          <w:rFonts w:ascii="Arial" w:hAnsi="Arial" w:cs="Arial"/>
          <w:sz w:val="20"/>
          <w:szCs w:val="20"/>
        </w:rPr>
      </w:pPr>
    </w:p>
    <w:p w:rsidR="00A14F8E" w:rsidRDefault="00A14F8E" w:rsidP="009C07BF">
      <w:pPr>
        <w:spacing w:after="60"/>
        <w:jc w:val="both"/>
        <w:rPr>
          <w:rFonts w:ascii="Arial" w:hAnsi="Arial" w:cs="Arial"/>
          <w:b/>
          <w:i/>
          <w:sz w:val="21"/>
          <w:szCs w:val="21"/>
        </w:rPr>
      </w:pPr>
    </w:p>
    <w:p w:rsidR="00A14F8E" w:rsidRDefault="00A14F8E" w:rsidP="009C07BF">
      <w:pPr>
        <w:spacing w:after="60"/>
        <w:jc w:val="both"/>
        <w:rPr>
          <w:rFonts w:ascii="Arial" w:hAnsi="Arial" w:cs="Arial"/>
          <w:b/>
          <w:i/>
          <w:sz w:val="21"/>
          <w:szCs w:val="21"/>
        </w:rPr>
      </w:pPr>
    </w:p>
    <w:p w:rsidR="00E27D79" w:rsidRDefault="004411BD" w:rsidP="009C07BF">
      <w:pPr>
        <w:spacing w:after="60"/>
        <w:jc w:val="both"/>
        <w:rPr>
          <w:rFonts w:ascii="Arial" w:hAnsi="Arial" w:cs="Arial"/>
          <w:sz w:val="20"/>
          <w:szCs w:val="20"/>
        </w:rPr>
      </w:pPr>
      <w:r w:rsidRPr="00C44670">
        <w:rPr>
          <w:rFonts w:ascii="Arial" w:hAnsi="Arial" w:cs="Arial"/>
          <w:b/>
          <w:i/>
          <w:sz w:val="21"/>
          <w:szCs w:val="21"/>
        </w:rPr>
        <w:t xml:space="preserve">Booking System </w:t>
      </w:r>
      <w:r w:rsidR="00C44670">
        <w:rPr>
          <w:rFonts w:ascii="Arial" w:hAnsi="Arial" w:cs="Arial"/>
          <w:b/>
          <w:i/>
          <w:sz w:val="21"/>
          <w:szCs w:val="21"/>
        </w:rPr>
        <w:t>&amp; Obtaining a Permit</w:t>
      </w:r>
    </w:p>
    <w:p w:rsidR="00E27D79" w:rsidRDefault="00E27D79" w:rsidP="009C07BF">
      <w:pPr>
        <w:spacing w:after="60"/>
        <w:jc w:val="both"/>
        <w:rPr>
          <w:rFonts w:ascii="Arial" w:hAnsi="Arial" w:cs="Arial"/>
          <w:sz w:val="20"/>
          <w:szCs w:val="20"/>
        </w:rPr>
      </w:pPr>
      <w:r w:rsidRPr="0053495C">
        <w:rPr>
          <w:rFonts w:ascii="Arial" w:hAnsi="Arial" w:cs="Arial"/>
          <w:sz w:val="20"/>
          <w:szCs w:val="20"/>
        </w:rPr>
        <w:t xml:space="preserve">Tour operators who </w:t>
      </w:r>
      <w:r>
        <w:rPr>
          <w:rFonts w:ascii="Arial" w:hAnsi="Arial" w:cs="Arial"/>
          <w:sz w:val="20"/>
          <w:szCs w:val="20"/>
        </w:rPr>
        <w:t xml:space="preserve">have a </w:t>
      </w:r>
      <w:r w:rsidR="00985327">
        <w:rPr>
          <w:rFonts w:ascii="Arial" w:hAnsi="Arial" w:cs="Arial"/>
          <w:sz w:val="20"/>
          <w:szCs w:val="20"/>
        </w:rPr>
        <w:t>licence</w:t>
      </w:r>
      <w:bookmarkStart w:id="0" w:name="_GoBack"/>
      <w:bookmarkEnd w:id="0"/>
      <w:r w:rsidRPr="0053495C">
        <w:rPr>
          <w:rFonts w:ascii="Arial" w:hAnsi="Arial" w:cs="Arial"/>
          <w:sz w:val="20"/>
          <w:szCs w:val="20"/>
        </w:rPr>
        <w:t xml:space="preserve"> to conduct commercial tours into </w:t>
      </w:r>
      <w:r w:rsidRPr="0053495C">
        <w:rPr>
          <w:rFonts w:ascii="Arial" w:hAnsi="Arial" w:cs="Arial"/>
          <w:i/>
          <w:sz w:val="20"/>
          <w:szCs w:val="20"/>
        </w:rPr>
        <w:t>Jarrangbarnmi</w:t>
      </w:r>
      <w:r w:rsidRPr="0053495C">
        <w:rPr>
          <w:rFonts w:ascii="Arial" w:hAnsi="Arial" w:cs="Arial"/>
          <w:sz w:val="20"/>
          <w:szCs w:val="20"/>
        </w:rPr>
        <w:t xml:space="preserve"> (Koolpin</w:t>
      </w:r>
      <w:r w:rsidR="00F34CC7">
        <w:rPr>
          <w:rFonts w:ascii="Arial" w:hAnsi="Arial" w:cs="Arial"/>
          <w:sz w:val="20"/>
          <w:szCs w:val="20"/>
        </w:rPr>
        <w:t xml:space="preserve"> g</w:t>
      </w:r>
      <w:r>
        <w:rPr>
          <w:rFonts w:ascii="Arial" w:hAnsi="Arial" w:cs="Arial"/>
          <w:sz w:val="20"/>
          <w:szCs w:val="20"/>
        </w:rPr>
        <w:t xml:space="preserve">orge) must apply to book </w:t>
      </w:r>
      <w:r w:rsidR="00C44670">
        <w:rPr>
          <w:rFonts w:ascii="Arial" w:hAnsi="Arial" w:cs="Arial"/>
          <w:sz w:val="20"/>
          <w:szCs w:val="20"/>
        </w:rPr>
        <w:t xml:space="preserve">and obtain a permit </w:t>
      </w:r>
      <w:r w:rsidRPr="0053495C">
        <w:rPr>
          <w:rFonts w:ascii="Arial" w:hAnsi="Arial" w:cs="Arial"/>
          <w:sz w:val="20"/>
          <w:szCs w:val="20"/>
        </w:rPr>
        <w:t>for each individual visit to the area</w:t>
      </w:r>
      <w:r>
        <w:rPr>
          <w:rFonts w:ascii="Arial" w:hAnsi="Arial" w:cs="Arial"/>
          <w:sz w:val="20"/>
          <w:szCs w:val="20"/>
        </w:rPr>
        <w:t xml:space="preserve">. </w:t>
      </w:r>
      <w:r w:rsidR="00D71102">
        <w:rPr>
          <w:rFonts w:ascii="Arial" w:hAnsi="Arial" w:cs="Arial"/>
          <w:sz w:val="20"/>
          <w:szCs w:val="20"/>
        </w:rPr>
        <w:t>Please allow a minimum of 7 days for bookings and permits to be processed.</w:t>
      </w:r>
    </w:p>
    <w:p w:rsidR="00E27D79" w:rsidRDefault="00E27D79" w:rsidP="009C07BF">
      <w:pPr>
        <w:spacing w:after="60"/>
        <w:jc w:val="both"/>
        <w:rPr>
          <w:rFonts w:ascii="Arial" w:hAnsi="Arial" w:cs="Arial"/>
          <w:sz w:val="20"/>
          <w:szCs w:val="20"/>
        </w:rPr>
      </w:pPr>
    </w:p>
    <w:p w:rsidR="00E27D79" w:rsidRDefault="0086017C" w:rsidP="009C07BF">
      <w:pPr>
        <w:spacing w:after="60"/>
        <w:jc w:val="both"/>
        <w:rPr>
          <w:rFonts w:ascii="Arial" w:hAnsi="Arial" w:cs="Arial"/>
          <w:sz w:val="20"/>
          <w:szCs w:val="20"/>
        </w:rPr>
      </w:pPr>
      <w:r>
        <w:rPr>
          <w:rFonts w:ascii="Arial" w:hAnsi="Arial" w:cs="Arial"/>
          <w:sz w:val="20"/>
          <w:szCs w:val="20"/>
        </w:rPr>
        <w:t xml:space="preserve">Issued </w:t>
      </w:r>
      <w:r w:rsidR="00E27D79">
        <w:rPr>
          <w:rFonts w:ascii="Arial" w:hAnsi="Arial" w:cs="Arial"/>
          <w:sz w:val="20"/>
          <w:szCs w:val="20"/>
        </w:rPr>
        <w:t>permit</w:t>
      </w:r>
      <w:r w:rsidR="00F5308D">
        <w:rPr>
          <w:rFonts w:ascii="Arial" w:hAnsi="Arial" w:cs="Arial"/>
          <w:sz w:val="20"/>
          <w:szCs w:val="20"/>
        </w:rPr>
        <w:t>s</w:t>
      </w:r>
      <w:r w:rsidR="00E27D79">
        <w:rPr>
          <w:rFonts w:ascii="Arial" w:hAnsi="Arial" w:cs="Arial"/>
          <w:sz w:val="20"/>
          <w:szCs w:val="20"/>
        </w:rPr>
        <w:t xml:space="preserve"> m</w:t>
      </w:r>
      <w:r>
        <w:rPr>
          <w:rFonts w:ascii="Arial" w:hAnsi="Arial" w:cs="Arial"/>
          <w:sz w:val="20"/>
          <w:szCs w:val="20"/>
        </w:rPr>
        <w:t xml:space="preserve">ust be clearly displayed on the </w:t>
      </w:r>
      <w:r w:rsidR="00D71102">
        <w:rPr>
          <w:rFonts w:ascii="Arial" w:hAnsi="Arial" w:cs="Arial"/>
          <w:sz w:val="20"/>
          <w:szCs w:val="20"/>
        </w:rPr>
        <w:t>vehicle</w:t>
      </w:r>
      <w:r>
        <w:rPr>
          <w:rFonts w:ascii="Arial" w:hAnsi="Arial" w:cs="Arial"/>
          <w:sz w:val="20"/>
          <w:szCs w:val="20"/>
        </w:rPr>
        <w:t xml:space="preserve"> dashboard at all times and </w:t>
      </w:r>
      <w:r w:rsidR="00F5308D">
        <w:rPr>
          <w:rFonts w:ascii="Arial" w:hAnsi="Arial" w:cs="Arial"/>
          <w:sz w:val="20"/>
          <w:szCs w:val="20"/>
        </w:rPr>
        <w:t xml:space="preserve">operators </w:t>
      </w:r>
      <w:r>
        <w:rPr>
          <w:rFonts w:ascii="Arial" w:hAnsi="Arial" w:cs="Arial"/>
          <w:sz w:val="20"/>
          <w:szCs w:val="20"/>
        </w:rPr>
        <w:t xml:space="preserve">must be able to produce it for </w:t>
      </w:r>
      <w:r w:rsidR="00765A0B">
        <w:rPr>
          <w:rFonts w:ascii="Arial" w:hAnsi="Arial" w:cs="Arial"/>
          <w:sz w:val="20"/>
          <w:szCs w:val="20"/>
        </w:rPr>
        <w:t>inspection when requested by a ranger or w</w:t>
      </w:r>
      <w:r>
        <w:rPr>
          <w:rFonts w:ascii="Arial" w:hAnsi="Arial" w:cs="Arial"/>
          <w:sz w:val="20"/>
          <w:szCs w:val="20"/>
        </w:rPr>
        <w:t xml:space="preserve">arden. </w:t>
      </w:r>
    </w:p>
    <w:p w:rsidR="00E27D79" w:rsidRDefault="00E27D79" w:rsidP="009C07BF">
      <w:pPr>
        <w:spacing w:after="60"/>
        <w:jc w:val="both"/>
        <w:rPr>
          <w:rFonts w:ascii="Arial" w:hAnsi="Arial" w:cs="Arial"/>
          <w:sz w:val="20"/>
          <w:szCs w:val="20"/>
        </w:rPr>
      </w:pPr>
      <w:r>
        <w:rPr>
          <w:rFonts w:ascii="Arial" w:hAnsi="Arial" w:cs="Arial"/>
          <w:sz w:val="20"/>
          <w:szCs w:val="20"/>
        </w:rPr>
        <w:t xml:space="preserve">Please note we cannot guarantee access for bookings when this site is closed, however, will keep requests on </w:t>
      </w:r>
      <w:r w:rsidR="00C44670">
        <w:rPr>
          <w:rFonts w:ascii="Arial" w:hAnsi="Arial" w:cs="Arial"/>
          <w:sz w:val="20"/>
          <w:szCs w:val="20"/>
        </w:rPr>
        <w:t>a waitlisting system</w:t>
      </w:r>
      <w:r w:rsidR="00765A0B">
        <w:rPr>
          <w:rFonts w:ascii="Arial" w:hAnsi="Arial" w:cs="Arial"/>
          <w:sz w:val="20"/>
          <w:szCs w:val="20"/>
        </w:rPr>
        <w:t>. Once r</w:t>
      </w:r>
      <w:r>
        <w:rPr>
          <w:rFonts w:ascii="Arial" w:hAnsi="Arial" w:cs="Arial"/>
          <w:sz w:val="20"/>
          <w:szCs w:val="20"/>
        </w:rPr>
        <w:t xml:space="preserve">angers have cleared the area to open we will contact operators to confirm </w:t>
      </w:r>
      <w:r w:rsidR="00C44670">
        <w:rPr>
          <w:rFonts w:ascii="Arial" w:hAnsi="Arial" w:cs="Arial"/>
          <w:sz w:val="20"/>
          <w:szCs w:val="20"/>
        </w:rPr>
        <w:t xml:space="preserve">approval </w:t>
      </w:r>
      <w:r>
        <w:rPr>
          <w:rFonts w:ascii="Arial" w:hAnsi="Arial" w:cs="Arial"/>
          <w:sz w:val="20"/>
          <w:szCs w:val="20"/>
        </w:rPr>
        <w:t>and issue a permit.</w:t>
      </w:r>
    </w:p>
    <w:p w:rsidR="005A0371" w:rsidRDefault="005A0371" w:rsidP="009C07BF">
      <w:pPr>
        <w:spacing w:after="60"/>
        <w:jc w:val="both"/>
        <w:rPr>
          <w:rFonts w:ascii="Arial" w:hAnsi="Arial" w:cs="Arial"/>
          <w:sz w:val="20"/>
          <w:szCs w:val="20"/>
        </w:rPr>
      </w:pPr>
    </w:p>
    <w:p w:rsidR="005A0371" w:rsidRDefault="004411BD" w:rsidP="009C07BF">
      <w:pPr>
        <w:spacing w:after="60"/>
        <w:jc w:val="both"/>
        <w:rPr>
          <w:rFonts w:ascii="Arial" w:hAnsi="Arial" w:cs="Arial"/>
          <w:sz w:val="20"/>
          <w:szCs w:val="20"/>
        </w:rPr>
      </w:pPr>
      <w:r w:rsidRPr="00C44670">
        <w:rPr>
          <w:rFonts w:ascii="Arial" w:hAnsi="Arial" w:cs="Arial"/>
          <w:b/>
          <w:i/>
          <w:sz w:val="21"/>
          <w:szCs w:val="21"/>
        </w:rPr>
        <w:t xml:space="preserve">Campground and </w:t>
      </w:r>
      <w:r w:rsidR="001C294B">
        <w:rPr>
          <w:rFonts w:ascii="Arial" w:hAnsi="Arial" w:cs="Arial"/>
          <w:b/>
          <w:i/>
          <w:sz w:val="21"/>
          <w:szCs w:val="21"/>
        </w:rPr>
        <w:t>Permit</w:t>
      </w:r>
      <w:r w:rsidRPr="00C44670">
        <w:rPr>
          <w:rFonts w:ascii="Arial" w:hAnsi="Arial" w:cs="Arial"/>
          <w:b/>
          <w:i/>
          <w:sz w:val="21"/>
          <w:szCs w:val="21"/>
        </w:rPr>
        <w:t xml:space="preserve"> Fee Payment </w:t>
      </w:r>
    </w:p>
    <w:p w:rsidR="005A0371" w:rsidRDefault="005A0371" w:rsidP="009C07BF">
      <w:pPr>
        <w:spacing w:after="60"/>
        <w:jc w:val="both"/>
        <w:rPr>
          <w:rFonts w:ascii="Arial" w:hAnsi="Arial" w:cs="Arial"/>
          <w:sz w:val="20"/>
          <w:szCs w:val="20"/>
        </w:rPr>
      </w:pPr>
      <w:r>
        <w:rPr>
          <w:rFonts w:ascii="Arial" w:hAnsi="Arial" w:cs="Arial"/>
          <w:sz w:val="20"/>
          <w:szCs w:val="20"/>
        </w:rPr>
        <w:t xml:space="preserve">At the time </w:t>
      </w:r>
      <w:r w:rsidR="0060798D">
        <w:rPr>
          <w:rFonts w:ascii="Arial" w:hAnsi="Arial" w:cs="Arial"/>
          <w:sz w:val="20"/>
          <w:szCs w:val="20"/>
        </w:rPr>
        <w:t xml:space="preserve">of </w:t>
      </w:r>
      <w:r>
        <w:rPr>
          <w:rFonts w:ascii="Arial" w:hAnsi="Arial" w:cs="Arial"/>
          <w:sz w:val="20"/>
          <w:szCs w:val="20"/>
        </w:rPr>
        <w:t>application to book and obtain a permit for each ind</w:t>
      </w:r>
      <w:r w:rsidR="007C5386">
        <w:rPr>
          <w:rFonts w:ascii="Arial" w:hAnsi="Arial" w:cs="Arial"/>
          <w:sz w:val="20"/>
          <w:szCs w:val="20"/>
        </w:rPr>
        <w:t xml:space="preserve">ividual visit to the area, </w:t>
      </w:r>
      <w:r w:rsidR="00C44670">
        <w:rPr>
          <w:rFonts w:ascii="Arial" w:hAnsi="Arial" w:cs="Arial"/>
          <w:sz w:val="20"/>
          <w:szCs w:val="20"/>
        </w:rPr>
        <w:t>tour operators have the option of paying for campground fees</w:t>
      </w:r>
      <w:r w:rsidR="001C294B">
        <w:rPr>
          <w:rFonts w:ascii="Arial" w:hAnsi="Arial" w:cs="Arial"/>
          <w:sz w:val="20"/>
          <w:szCs w:val="20"/>
        </w:rPr>
        <w:t>*</w:t>
      </w:r>
      <w:r w:rsidR="00C44670">
        <w:rPr>
          <w:rFonts w:ascii="Arial" w:hAnsi="Arial" w:cs="Arial"/>
          <w:sz w:val="20"/>
          <w:szCs w:val="20"/>
        </w:rPr>
        <w:t xml:space="preserve"> at the same time via credit card</w:t>
      </w:r>
      <w:r>
        <w:rPr>
          <w:rFonts w:ascii="Arial" w:hAnsi="Arial" w:cs="Arial"/>
          <w:sz w:val="20"/>
          <w:szCs w:val="20"/>
        </w:rPr>
        <w:t xml:space="preserve">. </w:t>
      </w:r>
    </w:p>
    <w:p w:rsidR="00C44670" w:rsidRDefault="00C44670" w:rsidP="009C07BF">
      <w:pPr>
        <w:spacing w:after="60"/>
        <w:jc w:val="both"/>
        <w:rPr>
          <w:rFonts w:ascii="Arial" w:hAnsi="Arial" w:cs="Arial"/>
          <w:sz w:val="20"/>
          <w:szCs w:val="20"/>
        </w:rPr>
      </w:pPr>
    </w:p>
    <w:p w:rsidR="00622E7A" w:rsidRDefault="005A0371" w:rsidP="004411BD">
      <w:pPr>
        <w:spacing w:after="60"/>
        <w:jc w:val="both"/>
        <w:rPr>
          <w:rFonts w:cs="Arial"/>
          <w:i/>
          <w:sz w:val="20"/>
        </w:rPr>
      </w:pPr>
      <w:r w:rsidRPr="00A15237">
        <w:rPr>
          <w:rFonts w:cs="Arial"/>
          <w:i/>
          <w:sz w:val="20"/>
        </w:rPr>
        <w:t>* Camping fees apply and are the same as the fee set by Determination by the D</w:t>
      </w:r>
      <w:r w:rsidR="00F34CC7">
        <w:rPr>
          <w:rFonts w:cs="Arial"/>
          <w:i/>
          <w:sz w:val="20"/>
        </w:rPr>
        <w:t xml:space="preserve">irector of </w:t>
      </w:r>
      <w:r w:rsidRPr="00A15237">
        <w:rPr>
          <w:rFonts w:cs="Arial"/>
          <w:i/>
          <w:sz w:val="20"/>
        </w:rPr>
        <w:t>N</w:t>
      </w:r>
      <w:r w:rsidR="00F34CC7">
        <w:rPr>
          <w:rFonts w:cs="Arial"/>
          <w:i/>
          <w:sz w:val="20"/>
        </w:rPr>
        <w:t xml:space="preserve">ational </w:t>
      </w:r>
      <w:r w:rsidRPr="00A15237">
        <w:rPr>
          <w:rFonts w:cs="Arial"/>
          <w:i/>
          <w:sz w:val="20"/>
        </w:rPr>
        <w:t>P</w:t>
      </w:r>
      <w:r w:rsidR="00F34CC7">
        <w:rPr>
          <w:rFonts w:cs="Arial"/>
          <w:i/>
          <w:sz w:val="20"/>
        </w:rPr>
        <w:t>arks</w:t>
      </w:r>
      <w:r w:rsidRPr="00A15237">
        <w:rPr>
          <w:rFonts w:cs="Arial"/>
          <w:i/>
          <w:sz w:val="20"/>
        </w:rPr>
        <w:t xml:space="preserve"> for the particular campground</w:t>
      </w:r>
      <w:r w:rsidR="00622E7A">
        <w:rPr>
          <w:rFonts w:cs="Arial"/>
          <w:i/>
          <w:sz w:val="20"/>
        </w:rPr>
        <w:t>:</w:t>
      </w:r>
    </w:p>
    <w:tbl>
      <w:tblPr>
        <w:tblStyle w:val="TableGrid"/>
        <w:tblW w:w="0" w:type="auto"/>
        <w:tblInd w:w="108" w:type="dxa"/>
        <w:tblLook w:val="04A0" w:firstRow="1" w:lastRow="0" w:firstColumn="1" w:lastColumn="0" w:noHBand="0" w:noVBand="1"/>
      </w:tblPr>
      <w:tblGrid>
        <w:gridCol w:w="3960"/>
        <w:gridCol w:w="1620"/>
      </w:tblGrid>
      <w:tr w:rsidR="00622E7A" w:rsidRPr="00622E7A" w:rsidTr="007B211B">
        <w:tc>
          <w:tcPr>
            <w:tcW w:w="3960" w:type="dxa"/>
          </w:tcPr>
          <w:p w:rsidR="00622E7A" w:rsidRPr="00622E7A" w:rsidRDefault="00622E7A" w:rsidP="007B211B">
            <w:pPr>
              <w:rPr>
                <w:i/>
                <w:sz w:val="20"/>
                <w:szCs w:val="20"/>
              </w:rPr>
            </w:pPr>
            <w:r w:rsidRPr="00622E7A">
              <w:rPr>
                <w:i/>
                <w:sz w:val="20"/>
                <w:szCs w:val="20"/>
              </w:rPr>
              <w:t>Fee Type</w:t>
            </w:r>
          </w:p>
        </w:tc>
        <w:tc>
          <w:tcPr>
            <w:tcW w:w="1620" w:type="dxa"/>
          </w:tcPr>
          <w:p w:rsidR="00622E7A" w:rsidRPr="00622E7A" w:rsidRDefault="00622E7A" w:rsidP="007B211B">
            <w:pPr>
              <w:rPr>
                <w:i/>
                <w:sz w:val="20"/>
                <w:szCs w:val="20"/>
              </w:rPr>
            </w:pPr>
            <w:r w:rsidRPr="00622E7A">
              <w:rPr>
                <w:i/>
                <w:sz w:val="20"/>
                <w:szCs w:val="20"/>
              </w:rPr>
              <w:t>Amount</w:t>
            </w:r>
          </w:p>
        </w:tc>
      </w:tr>
      <w:tr w:rsidR="00622E7A" w:rsidRPr="00622E7A" w:rsidTr="007B211B">
        <w:tc>
          <w:tcPr>
            <w:tcW w:w="3960" w:type="dxa"/>
          </w:tcPr>
          <w:p w:rsidR="00622E7A" w:rsidRPr="00622E7A" w:rsidRDefault="00622E7A" w:rsidP="007B211B">
            <w:pPr>
              <w:rPr>
                <w:i/>
                <w:sz w:val="20"/>
                <w:szCs w:val="20"/>
              </w:rPr>
            </w:pPr>
            <w:r w:rsidRPr="00622E7A">
              <w:rPr>
                <w:i/>
                <w:sz w:val="20"/>
                <w:szCs w:val="20"/>
              </w:rPr>
              <w:t>Adult (16 and over)</w:t>
            </w:r>
          </w:p>
        </w:tc>
        <w:tc>
          <w:tcPr>
            <w:tcW w:w="1620" w:type="dxa"/>
          </w:tcPr>
          <w:p w:rsidR="00622E7A" w:rsidRPr="00622E7A" w:rsidRDefault="00622E7A" w:rsidP="007B211B">
            <w:pPr>
              <w:rPr>
                <w:i/>
                <w:sz w:val="20"/>
                <w:szCs w:val="20"/>
              </w:rPr>
            </w:pPr>
            <w:r w:rsidRPr="00622E7A">
              <w:rPr>
                <w:i/>
                <w:sz w:val="20"/>
                <w:szCs w:val="20"/>
              </w:rPr>
              <w:t>$6/night</w:t>
            </w:r>
          </w:p>
        </w:tc>
      </w:tr>
      <w:tr w:rsidR="00622E7A" w:rsidRPr="00622E7A" w:rsidTr="007B211B">
        <w:tc>
          <w:tcPr>
            <w:tcW w:w="3960" w:type="dxa"/>
          </w:tcPr>
          <w:p w:rsidR="00622E7A" w:rsidRPr="00622E7A" w:rsidRDefault="00622E7A" w:rsidP="007B211B">
            <w:pPr>
              <w:rPr>
                <w:i/>
                <w:sz w:val="20"/>
                <w:szCs w:val="20"/>
              </w:rPr>
            </w:pPr>
            <w:r w:rsidRPr="00622E7A">
              <w:rPr>
                <w:i/>
                <w:sz w:val="20"/>
                <w:szCs w:val="20"/>
              </w:rPr>
              <w:t>Child (5 – 15)</w:t>
            </w:r>
          </w:p>
        </w:tc>
        <w:tc>
          <w:tcPr>
            <w:tcW w:w="1620" w:type="dxa"/>
          </w:tcPr>
          <w:p w:rsidR="00622E7A" w:rsidRPr="00622E7A" w:rsidRDefault="00622E7A" w:rsidP="007B211B">
            <w:pPr>
              <w:rPr>
                <w:i/>
                <w:sz w:val="20"/>
                <w:szCs w:val="20"/>
              </w:rPr>
            </w:pPr>
            <w:r w:rsidRPr="00622E7A">
              <w:rPr>
                <w:i/>
                <w:sz w:val="20"/>
                <w:szCs w:val="20"/>
              </w:rPr>
              <w:t>$3/night</w:t>
            </w:r>
          </w:p>
        </w:tc>
      </w:tr>
      <w:tr w:rsidR="00622E7A" w:rsidRPr="00622E7A" w:rsidTr="007B211B">
        <w:tc>
          <w:tcPr>
            <w:tcW w:w="3960" w:type="dxa"/>
          </w:tcPr>
          <w:p w:rsidR="00622E7A" w:rsidRPr="00622E7A" w:rsidRDefault="00622E7A" w:rsidP="007B211B">
            <w:pPr>
              <w:rPr>
                <w:i/>
                <w:sz w:val="20"/>
                <w:szCs w:val="20"/>
              </w:rPr>
            </w:pPr>
            <w:r w:rsidRPr="00622E7A">
              <w:rPr>
                <w:i/>
                <w:sz w:val="20"/>
                <w:szCs w:val="20"/>
              </w:rPr>
              <w:t>Family (2 adults and 2 or more children)</w:t>
            </w:r>
          </w:p>
        </w:tc>
        <w:tc>
          <w:tcPr>
            <w:tcW w:w="1620" w:type="dxa"/>
          </w:tcPr>
          <w:p w:rsidR="00622E7A" w:rsidRPr="00622E7A" w:rsidRDefault="00622E7A" w:rsidP="007B211B">
            <w:pPr>
              <w:rPr>
                <w:i/>
                <w:sz w:val="20"/>
                <w:szCs w:val="20"/>
              </w:rPr>
            </w:pPr>
            <w:r w:rsidRPr="00622E7A">
              <w:rPr>
                <w:i/>
                <w:sz w:val="20"/>
                <w:szCs w:val="20"/>
              </w:rPr>
              <w:t>$15/night</w:t>
            </w:r>
          </w:p>
        </w:tc>
      </w:tr>
      <w:tr w:rsidR="00622E7A" w:rsidRPr="00622E7A" w:rsidTr="007B211B">
        <w:tc>
          <w:tcPr>
            <w:tcW w:w="3960" w:type="dxa"/>
          </w:tcPr>
          <w:p w:rsidR="00622E7A" w:rsidRPr="00622E7A" w:rsidRDefault="00622E7A" w:rsidP="007B211B">
            <w:pPr>
              <w:rPr>
                <w:i/>
                <w:sz w:val="20"/>
                <w:szCs w:val="20"/>
              </w:rPr>
            </w:pPr>
            <w:r w:rsidRPr="00622E7A">
              <w:rPr>
                <w:i/>
                <w:sz w:val="20"/>
                <w:szCs w:val="20"/>
              </w:rPr>
              <w:t>Child (4 and under)</w:t>
            </w:r>
          </w:p>
        </w:tc>
        <w:tc>
          <w:tcPr>
            <w:tcW w:w="1620" w:type="dxa"/>
          </w:tcPr>
          <w:p w:rsidR="00622E7A" w:rsidRPr="00622E7A" w:rsidRDefault="00622E7A" w:rsidP="007B211B">
            <w:pPr>
              <w:rPr>
                <w:i/>
                <w:sz w:val="20"/>
                <w:szCs w:val="20"/>
              </w:rPr>
            </w:pPr>
            <w:r w:rsidRPr="00622E7A">
              <w:rPr>
                <w:i/>
                <w:sz w:val="20"/>
                <w:szCs w:val="20"/>
              </w:rPr>
              <w:t>Free</w:t>
            </w:r>
          </w:p>
        </w:tc>
      </w:tr>
    </w:tbl>
    <w:p w:rsidR="00E27D79" w:rsidRDefault="00E27D79" w:rsidP="009C07BF">
      <w:pPr>
        <w:spacing w:after="60"/>
        <w:jc w:val="both"/>
        <w:rPr>
          <w:rFonts w:ascii="Arial" w:hAnsi="Arial" w:cs="Arial"/>
          <w:sz w:val="20"/>
          <w:szCs w:val="20"/>
        </w:rPr>
      </w:pPr>
    </w:p>
    <w:p w:rsidR="00E27D79" w:rsidRPr="0053495C" w:rsidRDefault="00E27D79" w:rsidP="009C07BF">
      <w:pPr>
        <w:spacing w:after="60"/>
        <w:jc w:val="both"/>
        <w:rPr>
          <w:rFonts w:ascii="Arial" w:hAnsi="Arial" w:cs="Arial"/>
          <w:sz w:val="20"/>
          <w:szCs w:val="20"/>
        </w:rPr>
      </w:pPr>
    </w:p>
    <w:p w:rsidR="00852281" w:rsidRPr="00D0175D" w:rsidRDefault="00852281" w:rsidP="00852281">
      <w:pPr>
        <w:jc w:val="both"/>
        <w:rPr>
          <w:rFonts w:ascii="Arial" w:hAnsi="Arial" w:cs="Arial"/>
          <w:sz w:val="21"/>
          <w:szCs w:val="21"/>
        </w:rPr>
      </w:pPr>
    </w:p>
    <w:p w:rsidR="008B4501" w:rsidRPr="0053495C" w:rsidRDefault="008B4501" w:rsidP="00852281">
      <w:pPr>
        <w:jc w:val="both"/>
        <w:rPr>
          <w:rFonts w:ascii="Arial" w:hAnsi="Arial" w:cs="Arial"/>
          <w:sz w:val="20"/>
          <w:szCs w:val="20"/>
        </w:rPr>
      </w:pPr>
    </w:p>
    <w:p w:rsidR="00665FD7" w:rsidRPr="0053495C" w:rsidRDefault="00665FD7" w:rsidP="00E63125">
      <w:pPr>
        <w:jc w:val="both"/>
        <w:rPr>
          <w:rFonts w:ascii="Arial" w:hAnsi="Arial" w:cs="Arial"/>
          <w:sz w:val="20"/>
          <w:szCs w:val="20"/>
        </w:rPr>
      </w:pPr>
    </w:p>
    <w:sectPr w:rsidR="00665FD7" w:rsidRPr="0053495C" w:rsidSect="00852281">
      <w:headerReference w:type="default" r:id="rId11"/>
      <w:pgSz w:w="11906" w:h="16838"/>
      <w:pgMar w:top="1258" w:right="1219" w:bottom="899" w:left="121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371" w:rsidRDefault="005A0371">
      <w:r>
        <w:separator/>
      </w:r>
    </w:p>
  </w:endnote>
  <w:endnote w:type="continuationSeparator" w:id="0">
    <w:p w:rsidR="005A0371" w:rsidRDefault="005A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371" w:rsidRDefault="005A0371">
      <w:r>
        <w:separator/>
      </w:r>
    </w:p>
  </w:footnote>
  <w:footnote w:type="continuationSeparator" w:id="0">
    <w:p w:rsidR="005A0371" w:rsidRDefault="005A0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371" w:rsidRPr="000A0B8A" w:rsidRDefault="005A0371" w:rsidP="000A0B8A">
    <w:pPr>
      <w:pStyle w:val="Header"/>
      <w:pBdr>
        <w:bottom w:val="single" w:sz="4" w:space="1" w:color="auto"/>
      </w:pBdr>
      <w:jc w:val="center"/>
      <w:rPr>
        <w:i/>
        <w:sz w:val="18"/>
        <w:szCs w:val="18"/>
      </w:rPr>
    </w:pPr>
    <w:r w:rsidRPr="000A0B8A">
      <w:rPr>
        <w:i/>
        <w:sz w:val="18"/>
        <w:szCs w:val="18"/>
      </w:rPr>
      <w:t xml:space="preserve">Conducting Guided </w:t>
    </w:r>
    <w:smartTag w:uri="urn:schemas-microsoft-com:office:smarttags" w:element="place">
      <w:smartTag w:uri="urn:schemas-microsoft-com:office:smarttags" w:element="City">
        <w:r w:rsidRPr="000A0B8A">
          <w:rPr>
            <w:i/>
            <w:sz w:val="18"/>
            <w:szCs w:val="18"/>
          </w:rPr>
          <w:t>Tours</w:t>
        </w:r>
      </w:smartTag>
    </w:smartTag>
    <w:r w:rsidRPr="000A0B8A">
      <w:rPr>
        <w:i/>
        <w:sz w:val="18"/>
        <w:szCs w:val="18"/>
      </w:rPr>
      <w:t xml:space="preserve"> to Jarrangbarnmi – information for tour operators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442F5"/>
    <w:multiLevelType w:val="hybridMultilevel"/>
    <w:tmpl w:val="D4DEFFA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4751C5C"/>
    <w:multiLevelType w:val="multilevel"/>
    <w:tmpl w:val="BD26D4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0F271E"/>
    <w:multiLevelType w:val="hybridMultilevel"/>
    <w:tmpl w:val="CC96267C"/>
    <w:lvl w:ilvl="0" w:tplc="21FE87A6">
      <w:start w:val="1"/>
      <w:numFmt w:val="bullet"/>
      <w:lvlText w:val=""/>
      <w:lvlJc w:val="left"/>
      <w:pPr>
        <w:tabs>
          <w:tab w:val="num" w:pos="540"/>
        </w:tabs>
        <w:ind w:left="540" w:hanging="360"/>
      </w:pPr>
      <w:rPr>
        <w:rFonts w:ascii="Symbol" w:hAnsi="Symbol" w:hint="default"/>
        <w:sz w:val="20"/>
      </w:rPr>
    </w:lvl>
    <w:lvl w:ilvl="1" w:tplc="0C090003" w:tentative="1">
      <w:start w:val="1"/>
      <w:numFmt w:val="bullet"/>
      <w:lvlText w:val="o"/>
      <w:lvlJc w:val="left"/>
      <w:pPr>
        <w:tabs>
          <w:tab w:val="num" w:pos="1336"/>
        </w:tabs>
        <w:ind w:left="1336" w:hanging="360"/>
      </w:pPr>
      <w:rPr>
        <w:rFonts w:ascii="Courier New" w:hAnsi="Courier New" w:cs="Courier New" w:hint="default"/>
      </w:rPr>
    </w:lvl>
    <w:lvl w:ilvl="2" w:tplc="0C090005" w:tentative="1">
      <w:start w:val="1"/>
      <w:numFmt w:val="bullet"/>
      <w:lvlText w:val=""/>
      <w:lvlJc w:val="left"/>
      <w:pPr>
        <w:tabs>
          <w:tab w:val="num" w:pos="2056"/>
        </w:tabs>
        <w:ind w:left="2056" w:hanging="360"/>
      </w:pPr>
      <w:rPr>
        <w:rFonts w:ascii="Wingdings" w:hAnsi="Wingdings" w:hint="default"/>
      </w:rPr>
    </w:lvl>
    <w:lvl w:ilvl="3" w:tplc="0C090001" w:tentative="1">
      <w:start w:val="1"/>
      <w:numFmt w:val="bullet"/>
      <w:lvlText w:val=""/>
      <w:lvlJc w:val="left"/>
      <w:pPr>
        <w:tabs>
          <w:tab w:val="num" w:pos="2776"/>
        </w:tabs>
        <w:ind w:left="2776" w:hanging="360"/>
      </w:pPr>
      <w:rPr>
        <w:rFonts w:ascii="Symbol" w:hAnsi="Symbol" w:hint="default"/>
      </w:rPr>
    </w:lvl>
    <w:lvl w:ilvl="4" w:tplc="0C090003" w:tentative="1">
      <w:start w:val="1"/>
      <w:numFmt w:val="bullet"/>
      <w:lvlText w:val="o"/>
      <w:lvlJc w:val="left"/>
      <w:pPr>
        <w:tabs>
          <w:tab w:val="num" w:pos="3496"/>
        </w:tabs>
        <w:ind w:left="3496" w:hanging="360"/>
      </w:pPr>
      <w:rPr>
        <w:rFonts w:ascii="Courier New" w:hAnsi="Courier New" w:cs="Courier New" w:hint="default"/>
      </w:rPr>
    </w:lvl>
    <w:lvl w:ilvl="5" w:tplc="0C090005" w:tentative="1">
      <w:start w:val="1"/>
      <w:numFmt w:val="bullet"/>
      <w:lvlText w:val=""/>
      <w:lvlJc w:val="left"/>
      <w:pPr>
        <w:tabs>
          <w:tab w:val="num" w:pos="4216"/>
        </w:tabs>
        <w:ind w:left="4216" w:hanging="360"/>
      </w:pPr>
      <w:rPr>
        <w:rFonts w:ascii="Wingdings" w:hAnsi="Wingdings" w:hint="default"/>
      </w:rPr>
    </w:lvl>
    <w:lvl w:ilvl="6" w:tplc="0C090001" w:tentative="1">
      <w:start w:val="1"/>
      <w:numFmt w:val="bullet"/>
      <w:lvlText w:val=""/>
      <w:lvlJc w:val="left"/>
      <w:pPr>
        <w:tabs>
          <w:tab w:val="num" w:pos="4936"/>
        </w:tabs>
        <w:ind w:left="4936" w:hanging="360"/>
      </w:pPr>
      <w:rPr>
        <w:rFonts w:ascii="Symbol" w:hAnsi="Symbol" w:hint="default"/>
      </w:rPr>
    </w:lvl>
    <w:lvl w:ilvl="7" w:tplc="0C090003" w:tentative="1">
      <w:start w:val="1"/>
      <w:numFmt w:val="bullet"/>
      <w:lvlText w:val="o"/>
      <w:lvlJc w:val="left"/>
      <w:pPr>
        <w:tabs>
          <w:tab w:val="num" w:pos="5656"/>
        </w:tabs>
        <w:ind w:left="5656" w:hanging="360"/>
      </w:pPr>
      <w:rPr>
        <w:rFonts w:ascii="Courier New" w:hAnsi="Courier New" w:cs="Courier New" w:hint="default"/>
      </w:rPr>
    </w:lvl>
    <w:lvl w:ilvl="8" w:tplc="0C090005" w:tentative="1">
      <w:start w:val="1"/>
      <w:numFmt w:val="bullet"/>
      <w:lvlText w:val=""/>
      <w:lvlJc w:val="left"/>
      <w:pPr>
        <w:tabs>
          <w:tab w:val="num" w:pos="6376"/>
        </w:tabs>
        <w:ind w:left="6376" w:hanging="360"/>
      </w:pPr>
      <w:rPr>
        <w:rFonts w:ascii="Wingdings" w:hAnsi="Wingdings" w:hint="default"/>
      </w:rPr>
    </w:lvl>
  </w:abstractNum>
  <w:abstractNum w:abstractNumId="4" w15:restartNumberingAfterBreak="0">
    <w:nsid w:val="0BD17C0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C93AD1"/>
    <w:multiLevelType w:val="hybridMultilevel"/>
    <w:tmpl w:val="65FE4A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201287"/>
    <w:multiLevelType w:val="hybridMultilevel"/>
    <w:tmpl w:val="E8C0D47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6767D"/>
    <w:multiLevelType w:val="hybridMultilevel"/>
    <w:tmpl w:val="DCAA269A"/>
    <w:lvl w:ilvl="0" w:tplc="4956D234">
      <w:start w:val="1"/>
      <w:numFmt w:val="bullet"/>
      <w:lvlText w:val=""/>
      <w:lvlJc w:val="left"/>
      <w:pPr>
        <w:tabs>
          <w:tab w:val="num" w:pos="284"/>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9C2350"/>
    <w:multiLevelType w:val="hybridMultilevel"/>
    <w:tmpl w:val="F1CA526A"/>
    <w:lvl w:ilvl="0" w:tplc="0409001B">
      <w:start w:val="1"/>
      <w:numFmt w:val="lowerRoman"/>
      <w:lvlText w:val="%1."/>
      <w:lvlJc w:val="right"/>
      <w:pPr>
        <w:tabs>
          <w:tab w:val="num" w:pos="1245"/>
        </w:tabs>
        <w:ind w:left="1245" w:hanging="180"/>
      </w:pPr>
    </w:lvl>
    <w:lvl w:ilvl="1" w:tplc="0C090019" w:tentative="1">
      <w:start w:val="1"/>
      <w:numFmt w:val="lowerLetter"/>
      <w:lvlText w:val="%2."/>
      <w:lvlJc w:val="left"/>
      <w:pPr>
        <w:tabs>
          <w:tab w:val="num" w:pos="525"/>
        </w:tabs>
        <w:ind w:left="525" w:hanging="360"/>
      </w:pPr>
    </w:lvl>
    <w:lvl w:ilvl="2" w:tplc="0C09001B" w:tentative="1">
      <w:start w:val="1"/>
      <w:numFmt w:val="lowerRoman"/>
      <w:lvlText w:val="%3."/>
      <w:lvlJc w:val="right"/>
      <w:pPr>
        <w:tabs>
          <w:tab w:val="num" w:pos="1245"/>
        </w:tabs>
        <w:ind w:left="1245" w:hanging="180"/>
      </w:pPr>
    </w:lvl>
    <w:lvl w:ilvl="3" w:tplc="0C09000F" w:tentative="1">
      <w:start w:val="1"/>
      <w:numFmt w:val="decimal"/>
      <w:lvlText w:val="%4."/>
      <w:lvlJc w:val="left"/>
      <w:pPr>
        <w:tabs>
          <w:tab w:val="num" w:pos="1965"/>
        </w:tabs>
        <w:ind w:left="1965" w:hanging="360"/>
      </w:pPr>
    </w:lvl>
    <w:lvl w:ilvl="4" w:tplc="0C090019" w:tentative="1">
      <w:start w:val="1"/>
      <w:numFmt w:val="lowerLetter"/>
      <w:lvlText w:val="%5."/>
      <w:lvlJc w:val="left"/>
      <w:pPr>
        <w:tabs>
          <w:tab w:val="num" w:pos="2685"/>
        </w:tabs>
        <w:ind w:left="2685" w:hanging="360"/>
      </w:pPr>
    </w:lvl>
    <w:lvl w:ilvl="5" w:tplc="0C09001B" w:tentative="1">
      <w:start w:val="1"/>
      <w:numFmt w:val="lowerRoman"/>
      <w:lvlText w:val="%6."/>
      <w:lvlJc w:val="right"/>
      <w:pPr>
        <w:tabs>
          <w:tab w:val="num" w:pos="3405"/>
        </w:tabs>
        <w:ind w:left="3405" w:hanging="180"/>
      </w:pPr>
    </w:lvl>
    <w:lvl w:ilvl="6" w:tplc="0C09000F" w:tentative="1">
      <w:start w:val="1"/>
      <w:numFmt w:val="decimal"/>
      <w:lvlText w:val="%7."/>
      <w:lvlJc w:val="left"/>
      <w:pPr>
        <w:tabs>
          <w:tab w:val="num" w:pos="4125"/>
        </w:tabs>
        <w:ind w:left="4125" w:hanging="360"/>
      </w:pPr>
    </w:lvl>
    <w:lvl w:ilvl="7" w:tplc="0C090019" w:tentative="1">
      <w:start w:val="1"/>
      <w:numFmt w:val="lowerLetter"/>
      <w:lvlText w:val="%8."/>
      <w:lvlJc w:val="left"/>
      <w:pPr>
        <w:tabs>
          <w:tab w:val="num" w:pos="4845"/>
        </w:tabs>
        <w:ind w:left="4845" w:hanging="360"/>
      </w:pPr>
    </w:lvl>
    <w:lvl w:ilvl="8" w:tplc="0C09001B" w:tentative="1">
      <w:start w:val="1"/>
      <w:numFmt w:val="lowerRoman"/>
      <w:lvlText w:val="%9."/>
      <w:lvlJc w:val="right"/>
      <w:pPr>
        <w:tabs>
          <w:tab w:val="num" w:pos="5565"/>
        </w:tabs>
        <w:ind w:left="5565" w:hanging="180"/>
      </w:pPr>
    </w:lvl>
  </w:abstractNum>
  <w:abstractNum w:abstractNumId="9" w15:restartNumberingAfterBreak="0">
    <w:nsid w:val="1DA16A46"/>
    <w:multiLevelType w:val="singleLevel"/>
    <w:tmpl w:val="0C090001"/>
    <w:lvl w:ilvl="0">
      <w:start w:val="1"/>
      <w:numFmt w:val="bullet"/>
      <w:lvlText w:val=""/>
      <w:lvlJc w:val="left"/>
      <w:pPr>
        <w:ind w:left="720" w:hanging="360"/>
      </w:pPr>
      <w:rPr>
        <w:rFonts w:ascii="Symbol" w:hAnsi="Symbol" w:hint="default"/>
      </w:rPr>
    </w:lvl>
  </w:abstractNum>
  <w:abstractNum w:abstractNumId="10" w15:restartNumberingAfterBreak="0">
    <w:nsid w:val="21626CD3"/>
    <w:multiLevelType w:val="multilevel"/>
    <w:tmpl w:val="5E42A650"/>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7E52FD8"/>
    <w:multiLevelType w:val="hybridMultilevel"/>
    <w:tmpl w:val="4106E12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7E1CFA"/>
    <w:multiLevelType w:val="hybridMultilevel"/>
    <w:tmpl w:val="D154047C"/>
    <w:lvl w:ilvl="0" w:tplc="4956D234">
      <w:start w:val="1"/>
      <w:numFmt w:val="bullet"/>
      <w:lvlText w:val=""/>
      <w:lvlJc w:val="left"/>
      <w:pPr>
        <w:tabs>
          <w:tab w:val="num" w:pos="284"/>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A310F9"/>
    <w:multiLevelType w:val="hybridMultilevel"/>
    <w:tmpl w:val="258CB35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5E6237"/>
    <w:multiLevelType w:val="hybridMultilevel"/>
    <w:tmpl w:val="4056A1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D30E64"/>
    <w:multiLevelType w:val="hybridMultilevel"/>
    <w:tmpl w:val="6A32893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397EE4"/>
    <w:multiLevelType w:val="hybridMultilevel"/>
    <w:tmpl w:val="AFAE3B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620EDD"/>
    <w:multiLevelType w:val="hybridMultilevel"/>
    <w:tmpl w:val="DADEF4D8"/>
    <w:lvl w:ilvl="0" w:tplc="21FE87A6">
      <w:start w:val="1"/>
      <w:numFmt w:val="bullet"/>
      <w:lvlText w:val=""/>
      <w:lvlJc w:val="left"/>
      <w:pPr>
        <w:tabs>
          <w:tab w:val="num" w:pos="360"/>
        </w:tabs>
        <w:ind w:left="360" w:hanging="360"/>
      </w:pPr>
      <w:rPr>
        <w:rFonts w:ascii="Symbol" w:hAnsi="Symbol" w:hint="default"/>
        <w:sz w:val="20"/>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18" w15:restartNumberingAfterBreak="0">
    <w:nsid w:val="3FE03E66"/>
    <w:multiLevelType w:val="multilevel"/>
    <w:tmpl w:val="34A04246"/>
    <w:lvl w:ilvl="0">
      <w:start w:val="3"/>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4E8466EF"/>
    <w:multiLevelType w:val="hybridMultilevel"/>
    <w:tmpl w:val="32929CF2"/>
    <w:lvl w:ilvl="0" w:tplc="A7948C6A">
      <w:start w:val="1"/>
      <w:numFmt w:val="bullet"/>
      <w:lvlText w:val=""/>
      <w:lvlJc w:val="left"/>
      <w:pPr>
        <w:tabs>
          <w:tab w:val="num" w:pos="720"/>
        </w:tabs>
        <w:ind w:left="720" w:hanging="360"/>
      </w:pPr>
      <w:rPr>
        <w:rFonts w:ascii="Symbol" w:hAnsi="Symbol" w:hint="default"/>
      </w:rPr>
    </w:lvl>
    <w:lvl w:ilvl="1" w:tplc="8ED60970" w:tentative="1">
      <w:start w:val="1"/>
      <w:numFmt w:val="bullet"/>
      <w:lvlText w:val="o"/>
      <w:lvlJc w:val="left"/>
      <w:pPr>
        <w:tabs>
          <w:tab w:val="num" w:pos="1440"/>
        </w:tabs>
        <w:ind w:left="1440" w:hanging="360"/>
      </w:pPr>
      <w:rPr>
        <w:rFonts w:ascii="Courier New" w:hAnsi="Courier New" w:cs="Courier New" w:hint="default"/>
      </w:rPr>
    </w:lvl>
    <w:lvl w:ilvl="2" w:tplc="E194AA20" w:tentative="1">
      <w:start w:val="1"/>
      <w:numFmt w:val="bullet"/>
      <w:lvlText w:val=""/>
      <w:lvlJc w:val="left"/>
      <w:pPr>
        <w:tabs>
          <w:tab w:val="num" w:pos="2160"/>
        </w:tabs>
        <w:ind w:left="2160" w:hanging="360"/>
      </w:pPr>
      <w:rPr>
        <w:rFonts w:ascii="Wingdings" w:hAnsi="Wingdings" w:hint="default"/>
      </w:rPr>
    </w:lvl>
    <w:lvl w:ilvl="3" w:tplc="FA2AD648" w:tentative="1">
      <w:start w:val="1"/>
      <w:numFmt w:val="bullet"/>
      <w:lvlText w:val=""/>
      <w:lvlJc w:val="left"/>
      <w:pPr>
        <w:tabs>
          <w:tab w:val="num" w:pos="2880"/>
        </w:tabs>
        <w:ind w:left="2880" w:hanging="360"/>
      </w:pPr>
      <w:rPr>
        <w:rFonts w:ascii="Symbol" w:hAnsi="Symbol" w:hint="default"/>
      </w:rPr>
    </w:lvl>
    <w:lvl w:ilvl="4" w:tplc="6D944F92"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A86E37"/>
    <w:multiLevelType w:val="hybridMultilevel"/>
    <w:tmpl w:val="07D61E20"/>
    <w:lvl w:ilvl="0" w:tplc="A7948C6A">
      <w:start w:val="1"/>
      <w:numFmt w:val="lowerRoman"/>
      <w:lvlText w:val="%1."/>
      <w:lvlJc w:val="right"/>
      <w:pPr>
        <w:tabs>
          <w:tab w:val="num" w:pos="360"/>
        </w:tabs>
        <w:ind w:left="360" w:hanging="180"/>
      </w:pPr>
    </w:lvl>
    <w:lvl w:ilvl="1" w:tplc="8ED60970" w:tentative="1">
      <w:start w:val="1"/>
      <w:numFmt w:val="lowerLetter"/>
      <w:lvlText w:val="%2."/>
      <w:lvlJc w:val="left"/>
      <w:pPr>
        <w:tabs>
          <w:tab w:val="num" w:pos="1260"/>
        </w:tabs>
        <w:ind w:left="1260" w:hanging="360"/>
      </w:pPr>
    </w:lvl>
    <w:lvl w:ilvl="2" w:tplc="E194AA20" w:tentative="1">
      <w:start w:val="1"/>
      <w:numFmt w:val="lowerRoman"/>
      <w:lvlText w:val="%3."/>
      <w:lvlJc w:val="right"/>
      <w:pPr>
        <w:tabs>
          <w:tab w:val="num" w:pos="1980"/>
        </w:tabs>
        <w:ind w:left="1980" w:hanging="180"/>
      </w:pPr>
    </w:lvl>
    <w:lvl w:ilvl="3" w:tplc="FA2AD648" w:tentative="1">
      <w:start w:val="1"/>
      <w:numFmt w:val="decimal"/>
      <w:lvlText w:val="%4."/>
      <w:lvlJc w:val="left"/>
      <w:pPr>
        <w:tabs>
          <w:tab w:val="num" w:pos="2700"/>
        </w:tabs>
        <w:ind w:left="2700" w:hanging="360"/>
      </w:pPr>
    </w:lvl>
    <w:lvl w:ilvl="4" w:tplc="6D944F92"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1" w15:restartNumberingAfterBreak="0">
    <w:nsid w:val="5A6E0326"/>
    <w:multiLevelType w:val="multilevel"/>
    <w:tmpl w:val="BD26D43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ADC7ADF"/>
    <w:multiLevelType w:val="multilevel"/>
    <w:tmpl w:val="F0DE27A4"/>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5BB85F7D"/>
    <w:multiLevelType w:val="hybridMultilevel"/>
    <w:tmpl w:val="0096C17A"/>
    <w:lvl w:ilvl="0" w:tplc="18946A98">
      <w:start w:val="1"/>
      <w:numFmt w:val="lowerLetter"/>
      <w:lvlText w:val="%1)"/>
      <w:lvlJc w:val="left"/>
      <w:pPr>
        <w:tabs>
          <w:tab w:val="num" w:pos="360"/>
        </w:tabs>
        <w:ind w:left="360" w:hanging="360"/>
      </w:pPr>
      <w:rPr>
        <w:rFonts w:hint="default"/>
      </w:rPr>
    </w:lvl>
    <w:lvl w:ilvl="1" w:tplc="C8DC1784">
      <w:start w:val="1"/>
      <w:numFmt w:val="lowerLetter"/>
      <w:lvlText w:val="%2."/>
      <w:lvlJc w:val="left"/>
      <w:pPr>
        <w:tabs>
          <w:tab w:val="num" w:pos="1080"/>
        </w:tabs>
        <w:ind w:left="1080" w:hanging="360"/>
      </w:pPr>
    </w:lvl>
    <w:lvl w:ilvl="2" w:tplc="9056AA96">
      <w:start w:val="1"/>
      <w:numFmt w:val="lowerRoman"/>
      <w:lvlText w:val="%3."/>
      <w:lvlJc w:val="right"/>
      <w:pPr>
        <w:tabs>
          <w:tab w:val="num" w:pos="1800"/>
        </w:tabs>
        <w:ind w:left="1800" w:hanging="180"/>
      </w:pPr>
    </w:lvl>
    <w:lvl w:ilvl="3" w:tplc="C9124460">
      <w:start w:val="1"/>
      <w:numFmt w:val="decimal"/>
      <w:lvlText w:val="%4."/>
      <w:lvlJc w:val="left"/>
      <w:pPr>
        <w:tabs>
          <w:tab w:val="num" w:pos="2520"/>
        </w:tabs>
        <w:ind w:left="2520" w:hanging="360"/>
      </w:pPr>
    </w:lvl>
    <w:lvl w:ilvl="4" w:tplc="72EAEB5C" w:tentative="1">
      <w:start w:val="1"/>
      <w:numFmt w:val="lowerLetter"/>
      <w:lvlText w:val="%5."/>
      <w:lvlJc w:val="left"/>
      <w:pPr>
        <w:tabs>
          <w:tab w:val="num" w:pos="3240"/>
        </w:tabs>
        <w:ind w:left="3240" w:hanging="360"/>
      </w:pPr>
    </w:lvl>
    <w:lvl w:ilvl="5" w:tplc="D1240F74" w:tentative="1">
      <w:start w:val="1"/>
      <w:numFmt w:val="lowerRoman"/>
      <w:lvlText w:val="%6."/>
      <w:lvlJc w:val="right"/>
      <w:pPr>
        <w:tabs>
          <w:tab w:val="num" w:pos="3960"/>
        </w:tabs>
        <w:ind w:left="3960" w:hanging="180"/>
      </w:pPr>
    </w:lvl>
    <w:lvl w:ilvl="6" w:tplc="4DCAC1BA" w:tentative="1">
      <w:start w:val="1"/>
      <w:numFmt w:val="decimal"/>
      <w:lvlText w:val="%7."/>
      <w:lvlJc w:val="left"/>
      <w:pPr>
        <w:tabs>
          <w:tab w:val="num" w:pos="4680"/>
        </w:tabs>
        <w:ind w:left="4680" w:hanging="360"/>
      </w:pPr>
    </w:lvl>
    <w:lvl w:ilvl="7" w:tplc="7D3E4B06" w:tentative="1">
      <w:start w:val="1"/>
      <w:numFmt w:val="lowerLetter"/>
      <w:lvlText w:val="%8."/>
      <w:lvlJc w:val="left"/>
      <w:pPr>
        <w:tabs>
          <w:tab w:val="num" w:pos="5400"/>
        </w:tabs>
        <w:ind w:left="5400" w:hanging="360"/>
      </w:pPr>
    </w:lvl>
    <w:lvl w:ilvl="8" w:tplc="8ECA824A" w:tentative="1">
      <w:start w:val="1"/>
      <w:numFmt w:val="lowerRoman"/>
      <w:lvlText w:val="%9."/>
      <w:lvlJc w:val="right"/>
      <w:pPr>
        <w:tabs>
          <w:tab w:val="num" w:pos="6120"/>
        </w:tabs>
        <w:ind w:left="6120" w:hanging="180"/>
      </w:pPr>
    </w:lvl>
  </w:abstractNum>
  <w:abstractNum w:abstractNumId="24" w15:restartNumberingAfterBreak="0">
    <w:nsid w:val="676136BB"/>
    <w:multiLevelType w:val="singleLevel"/>
    <w:tmpl w:val="0C090017"/>
    <w:lvl w:ilvl="0">
      <w:start w:val="1"/>
      <w:numFmt w:val="lowerLetter"/>
      <w:lvlText w:val="%1)"/>
      <w:lvlJc w:val="left"/>
      <w:pPr>
        <w:tabs>
          <w:tab w:val="num" w:pos="360"/>
        </w:tabs>
        <w:ind w:left="360" w:hanging="360"/>
      </w:pPr>
    </w:lvl>
  </w:abstractNum>
  <w:abstractNum w:abstractNumId="25" w15:restartNumberingAfterBreak="0">
    <w:nsid w:val="68351157"/>
    <w:multiLevelType w:val="hybridMultilevel"/>
    <w:tmpl w:val="2554770C"/>
    <w:lvl w:ilvl="0" w:tplc="41222FA4">
      <w:start w:val="1"/>
      <w:numFmt w:val="bullet"/>
      <w:lvlText w:val=""/>
      <w:lvlJc w:val="left"/>
      <w:pPr>
        <w:tabs>
          <w:tab w:val="num" w:pos="644"/>
        </w:tabs>
        <w:ind w:left="644" w:hanging="360"/>
      </w:pPr>
      <w:rPr>
        <w:rFonts w:ascii="Symbol" w:hAnsi="Symbol" w:hint="default"/>
        <w:sz w:val="20"/>
      </w:rPr>
    </w:lvl>
    <w:lvl w:ilvl="1" w:tplc="0C9E697C" w:tentative="1">
      <w:start w:val="1"/>
      <w:numFmt w:val="bullet"/>
      <w:lvlText w:val="o"/>
      <w:lvlJc w:val="left"/>
      <w:pPr>
        <w:tabs>
          <w:tab w:val="num" w:pos="1440"/>
        </w:tabs>
        <w:ind w:left="1440" w:hanging="360"/>
      </w:pPr>
      <w:rPr>
        <w:rFonts w:ascii="Courier New" w:hAnsi="Courier New" w:cs="Courier New" w:hint="default"/>
      </w:rPr>
    </w:lvl>
    <w:lvl w:ilvl="2" w:tplc="4378AE42" w:tentative="1">
      <w:start w:val="1"/>
      <w:numFmt w:val="bullet"/>
      <w:lvlText w:val=""/>
      <w:lvlJc w:val="left"/>
      <w:pPr>
        <w:tabs>
          <w:tab w:val="num" w:pos="2160"/>
        </w:tabs>
        <w:ind w:left="2160" w:hanging="360"/>
      </w:pPr>
      <w:rPr>
        <w:rFonts w:ascii="Wingdings" w:hAnsi="Wingdings" w:hint="default"/>
      </w:rPr>
    </w:lvl>
    <w:lvl w:ilvl="3" w:tplc="95545E5A" w:tentative="1">
      <w:start w:val="1"/>
      <w:numFmt w:val="bullet"/>
      <w:lvlText w:val=""/>
      <w:lvlJc w:val="left"/>
      <w:pPr>
        <w:tabs>
          <w:tab w:val="num" w:pos="2880"/>
        </w:tabs>
        <w:ind w:left="2880" w:hanging="360"/>
      </w:pPr>
      <w:rPr>
        <w:rFonts w:ascii="Symbol" w:hAnsi="Symbol" w:hint="default"/>
      </w:rPr>
    </w:lvl>
    <w:lvl w:ilvl="4" w:tplc="FD90209A" w:tentative="1">
      <w:start w:val="1"/>
      <w:numFmt w:val="bullet"/>
      <w:lvlText w:val="o"/>
      <w:lvlJc w:val="left"/>
      <w:pPr>
        <w:tabs>
          <w:tab w:val="num" w:pos="3600"/>
        </w:tabs>
        <w:ind w:left="3600" w:hanging="360"/>
      </w:pPr>
      <w:rPr>
        <w:rFonts w:ascii="Courier New" w:hAnsi="Courier New" w:cs="Courier New" w:hint="default"/>
      </w:rPr>
    </w:lvl>
    <w:lvl w:ilvl="5" w:tplc="36944572" w:tentative="1">
      <w:start w:val="1"/>
      <w:numFmt w:val="bullet"/>
      <w:lvlText w:val=""/>
      <w:lvlJc w:val="left"/>
      <w:pPr>
        <w:tabs>
          <w:tab w:val="num" w:pos="4320"/>
        </w:tabs>
        <w:ind w:left="4320" w:hanging="360"/>
      </w:pPr>
      <w:rPr>
        <w:rFonts w:ascii="Wingdings" w:hAnsi="Wingdings" w:hint="default"/>
      </w:rPr>
    </w:lvl>
    <w:lvl w:ilvl="6" w:tplc="BBD448CC" w:tentative="1">
      <w:start w:val="1"/>
      <w:numFmt w:val="bullet"/>
      <w:lvlText w:val=""/>
      <w:lvlJc w:val="left"/>
      <w:pPr>
        <w:tabs>
          <w:tab w:val="num" w:pos="5040"/>
        </w:tabs>
        <w:ind w:left="5040" w:hanging="360"/>
      </w:pPr>
      <w:rPr>
        <w:rFonts w:ascii="Symbol" w:hAnsi="Symbol" w:hint="default"/>
      </w:rPr>
    </w:lvl>
    <w:lvl w:ilvl="7" w:tplc="43D6D9DC" w:tentative="1">
      <w:start w:val="1"/>
      <w:numFmt w:val="bullet"/>
      <w:lvlText w:val="o"/>
      <w:lvlJc w:val="left"/>
      <w:pPr>
        <w:tabs>
          <w:tab w:val="num" w:pos="5760"/>
        </w:tabs>
        <w:ind w:left="5760" w:hanging="360"/>
      </w:pPr>
      <w:rPr>
        <w:rFonts w:ascii="Courier New" w:hAnsi="Courier New" w:cs="Courier New" w:hint="default"/>
      </w:rPr>
    </w:lvl>
    <w:lvl w:ilvl="8" w:tplc="87D8CC2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3F7DFD"/>
    <w:multiLevelType w:val="hybridMultilevel"/>
    <w:tmpl w:val="706676BE"/>
    <w:lvl w:ilvl="0" w:tplc="A7948C6A">
      <w:start w:val="1"/>
      <w:numFmt w:val="bullet"/>
      <w:lvlText w:val="-"/>
      <w:lvlJc w:val="left"/>
      <w:pPr>
        <w:tabs>
          <w:tab w:val="num" w:pos="567"/>
        </w:tabs>
        <w:ind w:left="567" w:hanging="283"/>
      </w:pPr>
      <w:rPr>
        <w:rFonts w:ascii="Courier New" w:hAnsi="Courier New" w:hint="default"/>
        <w:sz w:val="20"/>
      </w:rPr>
    </w:lvl>
    <w:lvl w:ilvl="1" w:tplc="8ED60970" w:tentative="1">
      <w:start w:val="1"/>
      <w:numFmt w:val="bullet"/>
      <w:lvlText w:val="o"/>
      <w:lvlJc w:val="left"/>
      <w:pPr>
        <w:tabs>
          <w:tab w:val="num" w:pos="1440"/>
        </w:tabs>
        <w:ind w:left="1440" w:hanging="360"/>
      </w:pPr>
      <w:rPr>
        <w:rFonts w:ascii="Courier New" w:hAnsi="Courier New" w:cs="Courier New" w:hint="default"/>
      </w:rPr>
    </w:lvl>
    <w:lvl w:ilvl="2" w:tplc="E194AA20" w:tentative="1">
      <w:start w:val="1"/>
      <w:numFmt w:val="bullet"/>
      <w:lvlText w:val=""/>
      <w:lvlJc w:val="left"/>
      <w:pPr>
        <w:tabs>
          <w:tab w:val="num" w:pos="2160"/>
        </w:tabs>
        <w:ind w:left="2160" w:hanging="360"/>
      </w:pPr>
      <w:rPr>
        <w:rFonts w:ascii="Wingdings" w:hAnsi="Wingdings" w:hint="default"/>
      </w:rPr>
    </w:lvl>
    <w:lvl w:ilvl="3" w:tplc="FA2AD648" w:tentative="1">
      <w:start w:val="1"/>
      <w:numFmt w:val="bullet"/>
      <w:lvlText w:val=""/>
      <w:lvlJc w:val="left"/>
      <w:pPr>
        <w:tabs>
          <w:tab w:val="num" w:pos="2880"/>
        </w:tabs>
        <w:ind w:left="2880" w:hanging="360"/>
      </w:pPr>
      <w:rPr>
        <w:rFonts w:ascii="Symbol" w:hAnsi="Symbol" w:hint="default"/>
      </w:rPr>
    </w:lvl>
    <w:lvl w:ilvl="4" w:tplc="6D944F92"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E2198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4B472BF"/>
    <w:multiLevelType w:val="multilevel"/>
    <w:tmpl w:val="8F842FCE"/>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74263EB"/>
    <w:multiLevelType w:val="multilevel"/>
    <w:tmpl w:val="EE56EDC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8D85BC9"/>
    <w:multiLevelType w:val="hybridMultilevel"/>
    <w:tmpl w:val="FF9A756C"/>
    <w:lvl w:ilvl="0" w:tplc="6C186824">
      <w:start w:val="1"/>
      <w:numFmt w:val="bullet"/>
      <w:lvlText w:val=""/>
      <w:lvlJc w:val="left"/>
      <w:pPr>
        <w:tabs>
          <w:tab w:val="num" w:pos="720"/>
        </w:tabs>
        <w:ind w:left="720" w:hanging="360"/>
      </w:pPr>
      <w:rPr>
        <w:rFonts w:ascii="Symbol" w:hAnsi="Symbol" w:hint="default"/>
      </w:rPr>
    </w:lvl>
    <w:lvl w:ilvl="1" w:tplc="8534B848" w:tentative="1">
      <w:start w:val="1"/>
      <w:numFmt w:val="bullet"/>
      <w:lvlText w:val="o"/>
      <w:lvlJc w:val="left"/>
      <w:pPr>
        <w:tabs>
          <w:tab w:val="num" w:pos="1440"/>
        </w:tabs>
        <w:ind w:left="1440" w:hanging="360"/>
      </w:pPr>
      <w:rPr>
        <w:rFonts w:ascii="Courier New" w:hAnsi="Courier New" w:cs="Courier New" w:hint="default"/>
      </w:rPr>
    </w:lvl>
    <w:lvl w:ilvl="2" w:tplc="100CDE0E" w:tentative="1">
      <w:start w:val="1"/>
      <w:numFmt w:val="bullet"/>
      <w:lvlText w:val=""/>
      <w:lvlJc w:val="left"/>
      <w:pPr>
        <w:tabs>
          <w:tab w:val="num" w:pos="2160"/>
        </w:tabs>
        <w:ind w:left="2160" w:hanging="360"/>
      </w:pPr>
      <w:rPr>
        <w:rFonts w:ascii="Wingdings" w:hAnsi="Wingdings" w:hint="default"/>
      </w:rPr>
    </w:lvl>
    <w:lvl w:ilvl="3" w:tplc="39CEFF08" w:tentative="1">
      <w:start w:val="1"/>
      <w:numFmt w:val="bullet"/>
      <w:lvlText w:val=""/>
      <w:lvlJc w:val="left"/>
      <w:pPr>
        <w:tabs>
          <w:tab w:val="num" w:pos="2880"/>
        </w:tabs>
        <w:ind w:left="2880" w:hanging="360"/>
      </w:pPr>
      <w:rPr>
        <w:rFonts w:ascii="Symbol" w:hAnsi="Symbol" w:hint="default"/>
      </w:rPr>
    </w:lvl>
    <w:lvl w:ilvl="4" w:tplc="88D4D1A4" w:tentative="1">
      <w:start w:val="1"/>
      <w:numFmt w:val="bullet"/>
      <w:lvlText w:val="o"/>
      <w:lvlJc w:val="left"/>
      <w:pPr>
        <w:tabs>
          <w:tab w:val="num" w:pos="3600"/>
        </w:tabs>
        <w:ind w:left="3600" w:hanging="360"/>
      </w:pPr>
      <w:rPr>
        <w:rFonts w:ascii="Courier New" w:hAnsi="Courier New" w:cs="Courier New" w:hint="default"/>
      </w:rPr>
    </w:lvl>
    <w:lvl w:ilvl="5" w:tplc="0550129A" w:tentative="1">
      <w:start w:val="1"/>
      <w:numFmt w:val="bullet"/>
      <w:lvlText w:val=""/>
      <w:lvlJc w:val="left"/>
      <w:pPr>
        <w:tabs>
          <w:tab w:val="num" w:pos="4320"/>
        </w:tabs>
        <w:ind w:left="4320" w:hanging="360"/>
      </w:pPr>
      <w:rPr>
        <w:rFonts w:ascii="Wingdings" w:hAnsi="Wingdings" w:hint="default"/>
      </w:rPr>
    </w:lvl>
    <w:lvl w:ilvl="6" w:tplc="0F22DFB2" w:tentative="1">
      <w:start w:val="1"/>
      <w:numFmt w:val="bullet"/>
      <w:lvlText w:val=""/>
      <w:lvlJc w:val="left"/>
      <w:pPr>
        <w:tabs>
          <w:tab w:val="num" w:pos="5040"/>
        </w:tabs>
        <w:ind w:left="5040" w:hanging="360"/>
      </w:pPr>
      <w:rPr>
        <w:rFonts w:ascii="Symbol" w:hAnsi="Symbol" w:hint="default"/>
      </w:rPr>
    </w:lvl>
    <w:lvl w:ilvl="7" w:tplc="67C6A368" w:tentative="1">
      <w:start w:val="1"/>
      <w:numFmt w:val="bullet"/>
      <w:lvlText w:val="o"/>
      <w:lvlJc w:val="left"/>
      <w:pPr>
        <w:tabs>
          <w:tab w:val="num" w:pos="5760"/>
        </w:tabs>
        <w:ind w:left="5760" w:hanging="360"/>
      </w:pPr>
      <w:rPr>
        <w:rFonts w:ascii="Courier New" w:hAnsi="Courier New" w:cs="Courier New" w:hint="default"/>
      </w:rPr>
    </w:lvl>
    <w:lvl w:ilvl="8" w:tplc="5FB2AC66"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3"/>
  </w:num>
  <w:num w:numId="3">
    <w:abstractNumId w:val="15"/>
  </w:num>
  <w:num w:numId="4">
    <w:abstractNumId w:val="16"/>
  </w:num>
  <w:num w:numId="5">
    <w:abstractNumId w:val="5"/>
  </w:num>
  <w:num w:numId="6">
    <w:abstractNumId w:val="14"/>
  </w:num>
  <w:num w:numId="7">
    <w:abstractNumId w:val="6"/>
  </w:num>
  <w:num w:numId="8">
    <w:abstractNumId w:val="30"/>
  </w:num>
  <w:num w:numId="9">
    <w:abstractNumId w:val="11"/>
  </w:num>
  <w:num w:numId="10">
    <w:abstractNumId w:val="23"/>
  </w:num>
  <w:num w:numId="11">
    <w:abstractNumId w:val="2"/>
  </w:num>
  <w:num w:numId="12">
    <w:abstractNumId w:val="8"/>
  </w:num>
  <w:num w:numId="13">
    <w:abstractNumId w:val="7"/>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29"/>
  </w:num>
  <w:num w:numId="16">
    <w:abstractNumId w:val="28"/>
  </w:num>
  <w:num w:numId="17">
    <w:abstractNumId w:val="9"/>
  </w:num>
  <w:num w:numId="18">
    <w:abstractNumId w:val="4"/>
  </w:num>
  <w:num w:numId="19">
    <w:abstractNumId w:val="27"/>
  </w:num>
  <w:num w:numId="20">
    <w:abstractNumId w:val="18"/>
  </w:num>
  <w:num w:numId="21">
    <w:abstractNumId w:val="10"/>
  </w:num>
  <w:num w:numId="22">
    <w:abstractNumId w:val="25"/>
  </w:num>
  <w:num w:numId="23">
    <w:abstractNumId w:val="26"/>
  </w:num>
  <w:num w:numId="24">
    <w:abstractNumId w:val="12"/>
  </w:num>
  <w:num w:numId="25">
    <w:abstractNumId w:val="24"/>
  </w:num>
  <w:num w:numId="26">
    <w:abstractNumId w:val="17"/>
  </w:num>
  <w:num w:numId="27">
    <w:abstractNumId w:val="21"/>
  </w:num>
  <w:num w:numId="28">
    <w:abstractNumId w:val="20"/>
  </w:num>
  <w:num w:numId="29">
    <w:abstractNumId w:val="22"/>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937958F-1C2E-466B-9CA0-6DC539B187BC}"/>
    <w:docVar w:name="dgnword-eventsink" w:val="88119048"/>
  </w:docVars>
  <w:rsids>
    <w:rsidRoot w:val="00576BFF"/>
    <w:rsid w:val="000101DF"/>
    <w:rsid w:val="0003678C"/>
    <w:rsid w:val="000372FC"/>
    <w:rsid w:val="00041984"/>
    <w:rsid w:val="000649B0"/>
    <w:rsid w:val="0006546A"/>
    <w:rsid w:val="000734E9"/>
    <w:rsid w:val="00074C4E"/>
    <w:rsid w:val="0008398B"/>
    <w:rsid w:val="000872B1"/>
    <w:rsid w:val="00092654"/>
    <w:rsid w:val="000A0B8A"/>
    <w:rsid w:val="000B7AB5"/>
    <w:rsid w:val="000D2E19"/>
    <w:rsid w:val="000D6A57"/>
    <w:rsid w:val="000E387A"/>
    <w:rsid w:val="00112880"/>
    <w:rsid w:val="0013031E"/>
    <w:rsid w:val="001322BE"/>
    <w:rsid w:val="00140F16"/>
    <w:rsid w:val="00146276"/>
    <w:rsid w:val="00166652"/>
    <w:rsid w:val="001B2B78"/>
    <w:rsid w:val="001C294B"/>
    <w:rsid w:val="001D0F39"/>
    <w:rsid w:val="001E1CAE"/>
    <w:rsid w:val="001E5588"/>
    <w:rsid w:val="002242C1"/>
    <w:rsid w:val="00240B6E"/>
    <w:rsid w:val="002466B7"/>
    <w:rsid w:val="0028277B"/>
    <w:rsid w:val="00290FB1"/>
    <w:rsid w:val="002943FB"/>
    <w:rsid w:val="002A6B80"/>
    <w:rsid w:val="002C0675"/>
    <w:rsid w:val="002C45EE"/>
    <w:rsid w:val="002C7F53"/>
    <w:rsid w:val="002D6619"/>
    <w:rsid w:val="002D6CCB"/>
    <w:rsid w:val="00300BE1"/>
    <w:rsid w:val="00315A56"/>
    <w:rsid w:val="00341D98"/>
    <w:rsid w:val="00371345"/>
    <w:rsid w:val="003E32AC"/>
    <w:rsid w:val="003E463D"/>
    <w:rsid w:val="003E56ED"/>
    <w:rsid w:val="00401201"/>
    <w:rsid w:val="00415FA6"/>
    <w:rsid w:val="0041734A"/>
    <w:rsid w:val="00420904"/>
    <w:rsid w:val="00433801"/>
    <w:rsid w:val="004411BD"/>
    <w:rsid w:val="00443043"/>
    <w:rsid w:val="004737E9"/>
    <w:rsid w:val="00475C72"/>
    <w:rsid w:val="00495A1D"/>
    <w:rsid w:val="004B010A"/>
    <w:rsid w:val="004B04C1"/>
    <w:rsid w:val="004B2C4B"/>
    <w:rsid w:val="004B6B75"/>
    <w:rsid w:val="0053495C"/>
    <w:rsid w:val="005358D3"/>
    <w:rsid w:val="00541B21"/>
    <w:rsid w:val="00573957"/>
    <w:rsid w:val="00576BFF"/>
    <w:rsid w:val="00592835"/>
    <w:rsid w:val="005A0371"/>
    <w:rsid w:val="005E5D4B"/>
    <w:rsid w:val="005F4A8B"/>
    <w:rsid w:val="0060798D"/>
    <w:rsid w:val="00622E7A"/>
    <w:rsid w:val="006248AB"/>
    <w:rsid w:val="00632612"/>
    <w:rsid w:val="00665FD7"/>
    <w:rsid w:val="00681592"/>
    <w:rsid w:val="006B6ED5"/>
    <w:rsid w:val="006D2619"/>
    <w:rsid w:val="006E0F5E"/>
    <w:rsid w:val="006E6A4F"/>
    <w:rsid w:val="006E7D54"/>
    <w:rsid w:val="00702890"/>
    <w:rsid w:val="0070514A"/>
    <w:rsid w:val="007168BB"/>
    <w:rsid w:val="0073482B"/>
    <w:rsid w:val="00765A0B"/>
    <w:rsid w:val="00773C11"/>
    <w:rsid w:val="007B0A70"/>
    <w:rsid w:val="007B23EC"/>
    <w:rsid w:val="007B3A7E"/>
    <w:rsid w:val="007C48C9"/>
    <w:rsid w:val="007C5386"/>
    <w:rsid w:val="007D5666"/>
    <w:rsid w:val="007E5961"/>
    <w:rsid w:val="00820B7F"/>
    <w:rsid w:val="0082676D"/>
    <w:rsid w:val="00852281"/>
    <w:rsid w:val="0086017C"/>
    <w:rsid w:val="00865644"/>
    <w:rsid w:val="00886F44"/>
    <w:rsid w:val="00895D78"/>
    <w:rsid w:val="008B4501"/>
    <w:rsid w:val="008B6679"/>
    <w:rsid w:val="008E44D2"/>
    <w:rsid w:val="008F6ABF"/>
    <w:rsid w:val="00916B91"/>
    <w:rsid w:val="00935A8A"/>
    <w:rsid w:val="00940015"/>
    <w:rsid w:val="00940C47"/>
    <w:rsid w:val="00985327"/>
    <w:rsid w:val="00990AAC"/>
    <w:rsid w:val="009C07BF"/>
    <w:rsid w:val="009D197B"/>
    <w:rsid w:val="00A14F8E"/>
    <w:rsid w:val="00A337D1"/>
    <w:rsid w:val="00A570A5"/>
    <w:rsid w:val="00A7381E"/>
    <w:rsid w:val="00A87FB5"/>
    <w:rsid w:val="00AA1F4D"/>
    <w:rsid w:val="00AC3C96"/>
    <w:rsid w:val="00AF1C0A"/>
    <w:rsid w:val="00AF70DA"/>
    <w:rsid w:val="00B00AF3"/>
    <w:rsid w:val="00B104F6"/>
    <w:rsid w:val="00B10A8E"/>
    <w:rsid w:val="00B15DCE"/>
    <w:rsid w:val="00B30959"/>
    <w:rsid w:val="00B554E2"/>
    <w:rsid w:val="00B9688F"/>
    <w:rsid w:val="00BB00BF"/>
    <w:rsid w:val="00BC6594"/>
    <w:rsid w:val="00BC69A0"/>
    <w:rsid w:val="00BF4286"/>
    <w:rsid w:val="00C10EF4"/>
    <w:rsid w:val="00C1279E"/>
    <w:rsid w:val="00C15723"/>
    <w:rsid w:val="00C30DF0"/>
    <w:rsid w:val="00C44543"/>
    <w:rsid w:val="00C44670"/>
    <w:rsid w:val="00C5048B"/>
    <w:rsid w:val="00C53302"/>
    <w:rsid w:val="00C5745E"/>
    <w:rsid w:val="00C9041A"/>
    <w:rsid w:val="00C904CF"/>
    <w:rsid w:val="00CC13ED"/>
    <w:rsid w:val="00CC41D8"/>
    <w:rsid w:val="00CC7199"/>
    <w:rsid w:val="00CF3FAC"/>
    <w:rsid w:val="00D0175D"/>
    <w:rsid w:val="00D11741"/>
    <w:rsid w:val="00D151F8"/>
    <w:rsid w:val="00D2210C"/>
    <w:rsid w:val="00D25224"/>
    <w:rsid w:val="00D34172"/>
    <w:rsid w:val="00D34ED6"/>
    <w:rsid w:val="00D34EF4"/>
    <w:rsid w:val="00D35B67"/>
    <w:rsid w:val="00D71102"/>
    <w:rsid w:val="00DB416A"/>
    <w:rsid w:val="00DE6A4E"/>
    <w:rsid w:val="00E01EDF"/>
    <w:rsid w:val="00E27D79"/>
    <w:rsid w:val="00E420A2"/>
    <w:rsid w:val="00E63125"/>
    <w:rsid w:val="00EB7DF3"/>
    <w:rsid w:val="00ED065A"/>
    <w:rsid w:val="00ED4941"/>
    <w:rsid w:val="00ED72F7"/>
    <w:rsid w:val="00EF550D"/>
    <w:rsid w:val="00F13045"/>
    <w:rsid w:val="00F13DAA"/>
    <w:rsid w:val="00F16A96"/>
    <w:rsid w:val="00F34CC7"/>
    <w:rsid w:val="00F5129B"/>
    <w:rsid w:val="00F5308D"/>
    <w:rsid w:val="00F57130"/>
    <w:rsid w:val="00F57594"/>
    <w:rsid w:val="00F76C7E"/>
    <w:rsid w:val="00F860AB"/>
    <w:rsid w:val="00FA25B5"/>
    <w:rsid w:val="00FB71FF"/>
    <w:rsid w:val="00FD42BC"/>
    <w:rsid w:val="00FE2D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regrouptable v:ext="edit">
        <o:entry new="1" old="0"/>
      </o:regrouptable>
    </o:shapelayout>
  </w:shapeDefaults>
  <w:decimalSymbol w:val="."/>
  <w:listSeparator w:val=","/>
  <w15:docId w15:val="{5BA36FC7-9C32-4911-9C46-4D574FF33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B91"/>
    <w:rPr>
      <w:sz w:val="24"/>
      <w:szCs w:val="24"/>
    </w:rPr>
  </w:style>
  <w:style w:type="paragraph" w:styleId="Heading1">
    <w:name w:val="heading 1"/>
    <w:basedOn w:val="Normal"/>
    <w:next w:val="Normal"/>
    <w:qFormat/>
    <w:rsid w:val="00F13045"/>
    <w:pPr>
      <w:keepNext/>
      <w:outlineLvl w:val="0"/>
    </w:pPr>
    <w:rPr>
      <w:b/>
      <w:sz w:val="22"/>
      <w:szCs w:val="20"/>
      <w:lang w:eastAsia="en-US"/>
    </w:rPr>
  </w:style>
  <w:style w:type="paragraph" w:styleId="Heading6">
    <w:name w:val="heading 6"/>
    <w:basedOn w:val="Normal"/>
    <w:next w:val="Normal"/>
    <w:qFormat/>
    <w:rsid w:val="00F13045"/>
    <w:pPr>
      <w:keepNext/>
      <w:tabs>
        <w:tab w:val="left" w:pos="1200"/>
        <w:tab w:val="left" w:pos="3120"/>
        <w:tab w:val="left" w:pos="3374"/>
      </w:tabs>
      <w:outlineLvl w:val="5"/>
    </w:pPr>
    <w:rPr>
      <w:rFonts w:ascii="Arial" w:hAnsi="Arial" w:cs="Arial"/>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16B91"/>
    <w:pPr>
      <w:tabs>
        <w:tab w:val="center" w:pos="4153"/>
        <w:tab w:val="right" w:pos="8306"/>
      </w:tabs>
    </w:pPr>
  </w:style>
  <w:style w:type="paragraph" w:styleId="Footer">
    <w:name w:val="footer"/>
    <w:basedOn w:val="Normal"/>
    <w:rsid w:val="00916B91"/>
    <w:pPr>
      <w:tabs>
        <w:tab w:val="center" w:pos="4153"/>
        <w:tab w:val="right" w:pos="8306"/>
      </w:tabs>
    </w:pPr>
  </w:style>
  <w:style w:type="character" w:styleId="PageNumber">
    <w:name w:val="page number"/>
    <w:basedOn w:val="DefaultParagraphFont"/>
    <w:rsid w:val="00916B91"/>
  </w:style>
  <w:style w:type="table" w:styleId="TableGrid">
    <w:name w:val="Table Grid"/>
    <w:basedOn w:val="TableNormal"/>
    <w:rsid w:val="00F13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71345"/>
    <w:rPr>
      <w:rFonts w:ascii="Tahoma" w:hAnsi="Tahoma" w:cs="Tahoma"/>
      <w:sz w:val="16"/>
      <w:szCs w:val="16"/>
    </w:rPr>
  </w:style>
  <w:style w:type="paragraph" w:styleId="BodyText">
    <w:name w:val="Body Text"/>
    <w:basedOn w:val="Normal"/>
    <w:rsid w:val="00371345"/>
    <w:pPr>
      <w:jc w:val="both"/>
    </w:pPr>
    <w:rPr>
      <w:sz w:val="22"/>
      <w:szCs w:val="20"/>
    </w:rPr>
  </w:style>
  <w:style w:type="paragraph" w:styleId="BodyTextIndent">
    <w:name w:val="Body Text Indent"/>
    <w:basedOn w:val="Normal"/>
    <w:rsid w:val="00592835"/>
    <w:pPr>
      <w:spacing w:after="120"/>
      <w:ind w:left="283"/>
    </w:pPr>
  </w:style>
  <w:style w:type="character" w:styleId="CommentReference">
    <w:name w:val="annotation reference"/>
    <w:basedOn w:val="DefaultParagraphFont"/>
    <w:semiHidden/>
    <w:rsid w:val="00495A1D"/>
    <w:rPr>
      <w:sz w:val="16"/>
      <w:szCs w:val="16"/>
    </w:rPr>
  </w:style>
  <w:style w:type="paragraph" w:styleId="CommentText">
    <w:name w:val="annotation text"/>
    <w:basedOn w:val="Normal"/>
    <w:semiHidden/>
    <w:rsid w:val="00495A1D"/>
    <w:rPr>
      <w:sz w:val="20"/>
      <w:szCs w:val="20"/>
    </w:rPr>
  </w:style>
  <w:style w:type="paragraph" w:styleId="CommentSubject">
    <w:name w:val="annotation subject"/>
    <w:basedOn w:val="CommentText"/>
    <w:next w:val="CommentText"/>
    <w:semiHidden/>
    <w:rsid w:val="00495A1D"/>
    <w:rPr>
      <w:b/>
      <w:bCs/>
    </w:rPr>
  </w:style>
  <w:style w:type="character" w:styleId="Hyperlink">
    <w:name w:val="Hyperlink"/>
    <w:basedOn w:val="DefaultParagraphFont"/>
    <w:rsid w:val="00E63125"/>
    <w:rPr>
      <w:color w:val="0000FF"/>
      <w:u w:val="single"/>
    </w:rPr>
  </w:style>
  <w:style w:type="paragraph" w:styleId="ListParagraph">
    <w:name w:val="List Paragraph"/>
    <w:basedOn w:val="Normal"/>
    <w:uiPriority w:val="34"/>
    <w:qFormat/>
    <w:rsid w:val="00BC69A0"/>
    <w:pPr>
      <w:ind w:left="720"/>
      <w:contextualSpacing/>
    </w:pPr>
  </w:style>
  <w:style w:type="paragraph" w:styleId="BodyTextIndent2">
    <w:name w:val="Body Text Indent 2"/>
    <w:basedOn w:val="Normal"/>
    <w:link w:val="BodyTextIndent2Char"/>
    <w:rsid w:val="00A14F8E"/>
    <w:pPr>
      <w:widowControl w:val="0"/>
      <w:tabs>
        <w:tab w:val="right" w:leader="dot" w:pos="2835"/>
      </w:tabs>
      <w:overflowPunct w:val="0"/>
      <w:autoSpaceDE w:val="0"/>
      <w:autoSpaceDN w:val="0"/>
      <w:adjustRightInd w:val="0"/>
      <w:spacing w:before="120" w:after="120" w:line="480" w:lineRule="auto"/>
      <w:ind w:left="283"/>
      <w:textAlignment w:val="baseline"/>
    </w:pPr>
    <w:rPr>
      <w:rFonts w:ascii="Arial" w:hAnsi="Arial"/>
      <w:sz w:val="22"/>
      <w:szCs w:val="20"/>
      <w:lang w:eastAsia="en-US"/>
    </w:rPr>
  </w:style>
  <w:style w:type="character" w:customStyle="1" w:styleId="BodyTextIndent2Char">
    <w:name w:val="Body Text Indent 2 Char"/>
    <w:basedOn w:val="DefaultParagraphFont"/>
    <w:link w:val="BodyTextIndent2"/>
    <w:rsid w:val="00A14F8E"/>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14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A21C439.dotm</Template>
  <TotalTime>5</TotalTime>
  <Pages>5</Pages>
  <Words>2166</Words>
  <Characters>11053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13193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Triggs, Meryl</dc:creator>
  <cp:lastModifiedBy>Toms, Anja</cp:lastModifiedBy>
  <cp:revision>3</cp:revision>
  <cp:lastPrinted>1899-12-31T14:30:00Z</cp:lastPrinted>
  <dcterms:created xsi:type="dcterms:W3CDTF">2017-07-12T01:54:00Z</dcterms:created>
  <dcterms:modified xsi:type="dcterms:W3CDTF">2017-07-12T01:58:00Z</dcterms:modified>
</cp:coreProperties>
</file>