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4E5" w:rsidRDefault="000834E5" w:rsidP="000834E5">
      <w:pPr>
        <w:pStyle w:val="CoverTitle"/>
        <w:jc w:val="center"/>
        <w:rPr>
          <w:sz w:val="56"/>
          <w:szCs w:val="56"/>
        </w:rPr>
      </w:pPr>
    </w:p>
    <w:p w:rsidR="000834E5" w:rsidRDefault="000834E5" w:rsidP="000834E5">
      <w:pPr>
        <w:pStyle w:val="CoverTitle"/>
        <w:jc w:val="center"/>
        <w:rPr>
          <w:sz w:val="56"/>
          <w:szCs w:val="56"/>
        </w:rPr>
      </w:pPr>
    </w:p>
    <w:p w:rsidR="000834E5" w:rsidRDefault="000834E5" w:rsidP="000834E5">
      <w:pPr>
        <w:pStyle w:val="CoverTitle"/>
        <w:jc w:val="center"/>
        <w:rPr>
          <w:sz w:val="56"/>
          <w:szCs w:val="56"/>
        </w:rPr>
      </w:pPr>
    </w:p>
    <w:p w:rsidR="000834E5" w:rsidRDefault="000834E5" w:rsidP="000834E5">
      <w:pPr>
        <w:pStyle w:val="CoverTitle"/>
        <w:jc w:val="center"/>
        <w:rPr>
          <w:sz w:val="56"/>
          <w:szCs w:val="56"/>
        </w:rPr>
      </w:pPr>
    </w:p>
    <w:p w:rsidR="000834E5" w:rsidRDefault="000834E5" w:rsidP="000834E5">
      <w:pPr>
        <w:pStyle w:val="CoverTitle"/>
        <w:jc w:val="center"/>
        <w:rPr>
          <w:sz w:val="56"/>
          <w:szCs w:val="56"/>
        </w:rPr>
      </w:pPr>
    </w:p>
    <w:p w:rsidR="000834E5" w:rsidRDefault="000834E5" w:rsidP="000834E5">
      <w:pPr>
        <w:pStyle w:val="CoverTitle"/>
        <w:jc w:val="center"/>
        <w:rPr>
          <w:sz w:val="56"/>
          <w:szCs w:val="56"/>
        </w:rPr>
      </w:pPr>
    </w:p>
    <w:p w:rsidR="000834E5" w:rsidRPr="003C4223" w:rsidRDefault="00C209AF" w:rsidP="000834E5">
      <w:pPr>
        <w:pStyle w:val="CoverTitle"/>
        <w:jc w:val="center"/>
        <w:rPr>
          <w:sz w:val="56"/>
          <w:szCs w:val="56"/>
        </w:rPr>
      </w:pPr>
      <w:bookmarkStart w:id="0" w:name="OLE_LINK1"/>
      <w:bookmarkStart w:id="1" w:name="OLE_LINK2"/>
      <w:r>
        <w:rPr>
          <w:sz w:val="56"/>
          <w:szCs w:val="56"/>
        </w:rPr>
        <w:t>Dra</w:t>
      </w:r>
      <w:r w:rsidR="000E1BF8">
        <w:rPr>
          <w:sz w:val="56"/>
          <w:szCs w:val="56"/>
        </w:rPr>
        <w:t>f</w:t>
      </w:r>
      <w:r>
        <w:rPr>
          <w:sz w:val="56"/>
          <w:szCs w:val="56"/>
        </w:rPr>
        <w:t>t Assessment</w:t>
      </w:r>
      <w:r w:rsidR="000E1BF8">
        <w:rPr>
          <w:sz w:val="56"/>
          <w:szCs w:val="56"/>
        </w:rPr>
        <w:t xml:space="preserve"> Report</w:t>
      </w:r>
      <w:r w:rsidR="000834E5" w:rsidRPr="003C4223">
        <w:rPr>
          <w:sz w:val="56"/>
          <w:szCs w:val="56"/>
        </w:rPr>
        <w:t xml:space="preserve">: </w:t>
      </w:r>
      <w:r w:rsidR="00FE073D" w:rsidRPr="00FE073D">
        <w:rPr>
          <w:rFonts w:asciiTheme="minorHAnsi" w:hAnsiTheme="minorHAnsi"/>
          <w:sz w:val="56"/>
          <w:szCs w:val="56"/>
        </w:rPr>
        <w:t>A</w:t>
      </w:r>
      <w:r>
        <w:rPr>
          <w:rFonts w:asciiTheme="minorHAnsi" w:hAnsiTheme="minorHAnsi"/>
          <w:sz w:val="56"/>
          <w:szCs w:val="56"/>
        </w:rPr>
        <w:t>pplication</w:t>
      </w:r>
      <w:r w:rsidR="00FE073D" w:rsidRPr="00FE073D">
        <w:rPr>
          <w:rFonts w:asciiTheme="minorHAnsi" w:hAnsiTheme="minorHAnsi"/>
          <w:sz w:val="56"/>
          <w:szCs w:val="56"/>
        </w:rPr>
        <w:t xml:space="preserve"> </w:t>
      </w:r>
      <w:r>
        <w:rPr>
          <w:rFonts w:asciiTheme="minorHAnsi" w:hAnsiTheme="minorHAnsi"/>
          <w:sz w:val="56"/>
          <w:szCs w:val="56"/>
        </w:rPr>
        <w:t>t</w:t>
      </w:r>
      <w:r w:rsidR="00FE073D" w:rsidRPr="00FE073D">
        <w:rPr>
          <w:rFonts w:asciiTheme="minorHAnsi" w:hAnsiTheme="minorHAnsi"/>
          <w:sz w:val="56"/>
          <w:szCs w:val="56"/>
        </w:rPr>
        <w:t>o</w:t>
      </w:r>
      <w:r>
        <w:rPr>
          <w:rFonts w:asciiTheme="minorHAnsi" w:hAnsiTheme="minorHAnsi"/>
          <w:sz w:val="56"/>
          <w:szCs w:val="56"/>
        </w:rPr>
        <w:t xml:space="preserve"> amend the List of Specimens Suitable</w:t>
      </w:r>
      <w:r w:rsidR="00FE073D" w:rsidRPr="00FE073D">
        <w:rPr>
          <w:rFonts w:asciiTheme="minorHAnsi" w:hAnsiTheme="minorHAnsi"/>
          <w:sz w:val="56"/>
          <w:szCs w:val="56"/>
        </w:rPr>
        <w:t xml:space="preserve"> </w:t>
      </w:r>
      <w:r>
        <w:rPr>
          <w:rFonts w:asciiTheme="minorHAnsi" w:hAnsiTheme="minorHAnsi"/>
          <w:sz w:val="56"/>
          <w:szCs w:val="56"/>
        </w:rPr>
        <w:t>for Live Import</w:t>
      </w:r>
      <w:r w:rsidR="00F52ABF">
        <w:rPr>
          <w:rFonts w:asciiTheme="minorHAnsi" w:hAnsiTheme="minorHAnsi"/>
          <w:sz w:val="56"/>
          <w:szCs w:val="56"/>
        </w:rPr>
        <w:t xml:space="preserve"> (</w:t>
      </w:r>
      <w:proofErr w:type="spellStart"/>
      <w:r w:rsidR="00F52ABF" w:rsidRPr="005D532B">
        <w:rPr>
          <w:rFonts w:asciiTheme="minorHAnsi" w:hAnsiTheme="minorHAnsi"/>
          <w:i/>
          <w:sz w:val="56"/>
          <w:szCs w:val="56"/>
        </w:rPr>
        <w:t>Haliotis</w:t>
      </w:r>
      <w:proofErr w:type="spellEnd"/>
      <w:r w:rsidR="00F52ABF" w:rsidRPr="005D532B">
        <w:rPr>
          <w:rFonts w:asciiTheme="minorHAnsi" w:hAnsiTheme="minorHAnsi"/>
          <w:i/>
          <w:sz w:val="56"/>
          <w:szCs w:val="56"/>
        </w:rPr>
        <w:t xml:space="preserve"> </w:t>
      </w:r>
      <w:proofErr w:type="spellStart"/>
      <w:r w:rsidR="004E61B2">
        <w:rPr>
          <w:rFonts w:asciiTheme="minorHAnsi" w:hAnsiTheme="minorHAnsi"/>
          <w:i/>
          <w:sz w:val="56"/>
          <w:szCs w:val="56"/>
        </w:rPr>
        <w:t>rufescens</w:t>
      </w:r>
      <w:proofErr w:type="spellEnd"/>
      <w:r w:rsidR="005D532B">
        <w:rPr>
          <w:rFonts w:asciiTheme="minorHAnsi" w:hAnsiTheme="minorHAnsi"/>
          <w:sz w:val="56"/>
          <w:szCs w:val="56"/>
        </w:rPr>
        <w:t>)</w:t>
      </w:r>
    </w:p>
    <w:bookmarkEnd w:id="0"/>
    <w:bookmarkEnd w:id="1"/>
    <w:p w:rsidR="000834E5" w:rsidRDefault="000834E5" w:rsidP="000834E5">
      <w:pPr>
        <w:rPr>
          <w:color w:val="auto"/>
        </w:rPr>
      </w:pPr>
      <w:r>
        <w:rPr>
          <w:color w:val="auto"/>
        </w:rPr>
        <w:t xml:space="preserve"> </w:t>
      </w:r>
    </w:p>
    <w:p w:rsidR="000834E5" w:rsidRDefault="000834E5" w:rsidP="000834E5">
      <w:pPr>
        <w:jc w:val="center"/>
        <w:rPr>
          <w:color w:val="auto"/>
          <w:sz w:val="28"/>
          <w:szCs w:val="28"/>
        </w:rPr>
      </w:pPr>
    </w:p>
    <w:p w:rsidR="000834E5" w:rsidRDefault="000834E5" w:rsidP="000834E5">
      <w:pPr>
        <w:jc w:val="center"/>
        <w:rPr>
          <w:color w:val="auto"/>
          <w:sz w:val="28"/>
          <w:szCs w:val="28"/>
        </w:rPr>
      </w:pPr>
    </w:p>
    <w:p w:rsidR="000834E5" w:rsidRDefault="000834E5" w:rsidP="000834E5">
      <w:pPr>
        <w:jc w:val="center"/>
        <w:rPr>
          <w:color w:val="auto"/>
          <w:sz w:val="28"/>
          <w:szCs w:val="28"/>
        </w:rPr>
      </w:pPr>
    </w:p>
    <w:p w:rsidR="00F14A19" w:rsidRDefault="00F14A19" w:rsidP="00F14A19">
      <w:pPr>
        <w:jc w:val="center"/>
        <w:rPr>
          <w:rFonts w:ascii="Minion Pro" w:hAnsi="Minion Pro"/>
          <w:sz w:val="24"/>
          <w:szCs w:val="24"/>
        </w:rPr>
      </w:pPr>
      <w:r w:rsidRPr="00F14A19">
        <w:rPr>
          <w:b/>
          <w:bCs/>
          <w:color w:val="4F81BD" w:themeColor="accent1"/>
          <w:sz w:val="28"/>
          <w:szCs w:val="28"/>
        </w:rPr>
        <w:t>CSIRO Australian Animal Health Laboratory</w:t>
      </w:r>
    </w:p>
    <w:p w:rsidR="00F14A19" w:rsidRPr="00F14A19" w:rsidRDefault="00F14A19" w:rsidP="000834E5">
      <w:pPr>
        <w:jc w:val="center"/>
        <w:rPr>
          <w:b/>
          <w:color w:val="4F81BD" w:themeColor="accent1"/>
          <w:sz w:val="28"/>
          <w:szCs w:val="28"/>
        </w:rPr>
      </w:pPr>
    </w:p>
    <w:p w:rsidR="000834E5" w:rsidRDefault="000834E5" w:rsidP="000834E5">
      <w:pPr>
        <w:jc w:val="center"/>
        <w:rPr>
          <w:color w:val="auto"/>
          <w:sz w:val="28"/>
          <w:szCs w:val="28"/>
        </w:rPr>
      </w:pPr>
    </w:p>
    <w:p w:rsidR="000834E5" w:rsidRPr="003C4223" w:rsidRDefault="000834E5" w:rsidP="000834E5">
      <w:pPr>
        <w:jc w:val="center"/>
        <w:rPr>
          <w:color w:val="auto"/>
          <w:sz w:val="28"/>
          <w:szCs w:val="28"/>
        </w:rPr>
      </w:pPr>
    </w:p>
    <w:p w:rsidR="000F3130" w:rsidRPr="00F14A19" w:rsidRDefault="00835D17" w:rsidP="000834E5">
      <w:pPr>
        <w:jc w:val="center"/>
        <w:rPr>
          <w:b/>
          <w:color w:val="4F81BD" w:themeColor="accent1"/>
          <w:sz w:val="28"/>
          <w:szCs w:val="28"/>
        </w:rPr>
      </w:pPr>
      <w:r>
        <w:rPr>
          <w:b/>
          <w:color w:val="4F81BD" w:themeColor="accent1"/>
          <w:sz w:val="28"/>
          <w:szCs w:val="28"/>
        </w:rPr>
        <w:t>Octo</w:t>
      </w:r>
      <w:r w:rsidR="00523F6E">
        <w:rPr>
          <w:b/>
          <w:color w:val="4F81BD" w:themeColor="accent1"/>
          <w:sz w:val="28"/>
          <w:szCs w:val="28"/>
        </w:rPr>
        <w:t>ber</w:t>
      </w:r>
      <w:r w:rsidR="00FF3742" w:rsidRPr="00F14A19">
        <w:rPr>
          <w:b/>
          <w:color w:val="4F81BD" w:themeColor="accent1"/>
          <w:sz w:val="28"/>
          <w:szCs w:val="28"/>
        </w:rPr>
        <w:t xml:space="preserve"> 2014</w:t>
      </w:r>
    </w:p>
    <w:p w:rsidR="000834E5" w:rsidRDefault="000834E5" w:rsidP="000834E5">
      <w:pPr>
        <w:jc w:val="center"/>
        <w:rPr>
          <w:color w:val="auto"/>
          <w:sz w:val="28"/>
          <w:szCs w:val="28"/>
        </w:rPr>
      </w:pPr>
    </w:p>
    <w:p w:rsidR="000834E5" w:rsidRDefault="000834E5" w:rsidP="000834E5">
      <w:pPr>
        <w:jc w:val="center"/>
        <w:rPr>
          <w:color w:val="auto"/>
          <w:sz w:val="28"/>
          <w:szCs w:val="28"/>
        </w:rPr>
      </w:pPr>
    </w:p>
    <w:p w:rsidR="000834E5" w:rsidRDefault="000834E5" w:rsidP="000834E5">
      <w:pPr>
        <w:jc w:val="center"/>
        <w:rPr>
          <w:color w:val="auto"/>
          <w:sz w:val="28"/>
          <w:szCs w:val="28"/>
        </w:rPr>
      </w:pPr>
    </w:p>
    <w:p w:rsidR="009946B7" w:rsidRDefault="009946B7" w:rsidP="000834E5">
      <w:pPr>
        <w:jc w:val="center"/>
        <w:rPr>
          <w:color w:val="auto"/>
          <w:sz w:val="28"/>
          <w:szCs w:val="28"/>
        </w:rPr>
      </w:pPr>
    </w:p>
    <w:p w:rsidR="009946B7" w:rsidRDefault="009946B7" w:rsidP="000834E5">
      <w:pPr>
        <w:jc w:val="center"/>
        <w:rPr>
          <w:color w:val="auto"/>
          <w:sz w:val="28"/>
          <w:szCs w:val="28"/>
        </w:rPr>
      </w:pPr>
    </w:p>
    <w:p w:rsidR="00835D17" w:rsidRDefault="00835D17" w:rsidP="000834E5">
      <w:pPr>
        <w:jc w:val="center"/>
        <w:rPr>
          <w:color w:val="auto"/>
          <w:sz w:val="28"/>
          <w:szCs w:val="28"/>
        </w:rPr>
      </w:pPr>
    </w:p>
    <w:p w:rsidR="000834E5" w:rsidRDefault="000834E5" w:rsidP="000834E5">
      <w:pPr>
        <w:jc w:val="center"/>
        <w:rPr>
          <w:color w:val="auto"/>
          <w:sz w:val="28"/>
          <w:szCs w:val="28"/>
        </w:rPr>
      </w:pPr>
    </w:p>
    <w:p w:rsidR="00BC70DD" w:rsidRDefault="00BC70DD" w:rsidP="00D254B0">
      <w:pPr>
        <w:pStyle w:val="ListParagraph"/>
        <w:numPr>
          <w:ilvl w:val="0"/>
          <w:numId w:val="13"/>
        </w:numPr>
        <w:ind w:left="425" w:hanging="425"/>
        <w:contextualSpacing w:val="0"/>
        <w:rPr>
          <w:b/>
          <w:sz w:val="28"/>
          <w:szCs w:val="28"/>
          <w:lang w:val="en-US"/>
        </w:rPr>
      </w:pPr>
      <w:r>
        <w:rPr>
          <w:b/>
          <w:sz w:val="28"/>
          <w:szCs w:val="28"/>
          <w:lang w:val="en-US"/>
        </w:rPr>
        <w:lastRenderedPageBreak/>
        <w:t>Introduction</w:t>
      </w:r>
    </w:p>
    <w:p w:rsidR="006B3903" w:rsidRDefault="00BC70DD" w:rsidP="006B3903">
      <w:pPr>
        <w:autoSpaceDE w:val="0"/>
        <w:autoSpaceDN w:val="0"/>
        <w:adjustRightInd w:val="0"/>
        <w:jc w:val="both"/>
        <w:rPr>
          <w:rFonts w:cs="Arial"/>
        </w:rPr>
      </w:pPr>
      <w:r>
        <w:rPr>
          <w:lang w:val="en-US"/>
        </w:rPr>
        <w:t>Th</w:t>
      </w:r>
      <w:r w:rsidR="00C209AF">
        <w:rPr>
          <w:lang w:val="en-US"/>
        </w:rPr>
        <w:t>is</w:t>
      </w:r>
      <w:r>
        <w:rPr>
          <w:lang w:val="en-US"/>
        </w:rPr>
        <w:t xml:space="preserve"> draft </w:t>
      </w:r>
      <w:r w:rsidR="00C209AF">
        <w:rPr>
          <w:lang w:val="en-US"/>
        </w:rPr>
        <w:t xml:space="preserve">assessment </w:t>
      </w:r>
      <w:r w:rsidR="000E1BF8">
        <w:rPr>
          <w:lang w:val="en-US"/>
        </w:rPr>
        <w:t>repor</w:t>
      </w:r>
      <w:r>
        <w:rPr>
          <w:lang w:val="en-US"/>
        </w:rPr>
        <w:t xml:space="preserve">t was </w:t>
      </w:r>
      <w:r w:rsidR="00C209AF">
        <w:rPr>
          <w:lang w:val="en-US"/>
        </w:rPr>
        <w:t>pr</w:t>
      </w:r>
      <w:r>
        <w:rPr>
          <w:lang w:val="en-US"/>
        </w:rPr>
        <w:t>e</w:t>
      </w:r>
      <w:r w:rsidR="00C209AF">
        <w:rPr>
          <w:lang w:val="en-US"/>
        </w:rPr>
        <w:t>par</w:t>
      </w:r>
      <w:r>
        <w:rPr>
          <w:lang w:val="en-US"/>
        </w:rPr>
        <w:t xml:space="preserve">ed </w:t>
      </w:r>
      <w:r w:rsidR="00C209AF">
        <w:rPr>
          <w:lang w:val="en-US"/>
        </w:rPr>
        <w:t xml:space="preserve">with assistance from </w:t>
      </w:r>
      <w:proofErr w:type="spellStart"/>
      <w:r w:rsidR="005D532B">
        <w:rPr>
          <w:lang w:val="en-US"/>
        </w:rPr>
        <w:t>Aquagestion</w:t>
      </w:r>
      <w:proofErr w:type="spellEnd"/>
      <w:r w:rsidR="005D532B">
        <w:rPr>
          <w:lang w:val="en-US"/>
        </w:rPr>
        <w:t xml:space="preserve">, Chile and is </w:t>
      </w:r>
      <w:r w:rsidR="000E1BF8">
        <w:rPr>
          <w:lang w:val="en-US"/>
        </w:rPr>
        <w:t>b</w:t>
      </w:r>
      <w:r>
        <w:rPr>
          <w:lang w:val="en-US"/>
        </w:rPr>
        <w:t>as</w:t>
      </w:r>
      <w:r w:rsidR="000E1BF8">
        <w:rPr>
          <w:lang w:val="en-US"/>
        </w:rPr>
        <w:t xml:space="preserve">ed on current knowledge and information on </w:t>
      </w:r>
      <w:r w:rsidR="005D532B">
        <w:rPr>
          <w:lang w:val="en-US"/>
        </w:rPr>
        <w:t xml:space="preserve">the </w:t>
      </w:r>
      <w:r w:rsidR="00B97364">
        <w:rPr>
          <w:lang w:val="en-US"/>
        </w:rPr>
        <w:t xml:space="preserve">Californian </w:t>
      </w:r>
      <w:r w:rsidR="000257AE">
        <w:rPr>
          <w:lang w:val="en-US"/>
        </w:rPr>
        <w:t>red abalone</w:t>
      </w:r>
      <w:r w:rsidR="005D532B">
        <w:rPr>
          <w:lang w:val="en-US"/>
        </w:rPr>
        <w:t xml:space="preserve"> (</w:t>
      </w:r>
      <w:proofErr w:type="spellStart"/>
      <w:r w:rsidR="000257AE" w:rsidRPr="000257AE">
        <w:rPr>
          <w:rFonts w:asciiTheme="minorHAnsi" w:hAnsiTheme="minorHAnsi" w:cs="Arial"/>
          <w:i/>
          <w:szCs w:val="24"/>
          <w:lang w:val="en-US"/>
        </w:rPr>
        <w:t>Haliotis</w:t>
      </w:r>
      <w:proofErr w:type="spellEnd"/>
      <w:r w:rsidR="000257AE" w:rsidRPr="000257AE">
        <w:rPr>
          <w:rFonts w:asciiTheme="minorHAnsi" w:hAnsiTheme="minorHAnsi" w:cs="Arial"/>
          <w:i/>
          <w:szCs w:val="24"/>
          <w:lang w:val="en-US"/>
        </w:rPr>
        <w:t xml:space="preserve"> </w:t>
      </w:r>
      <w:proofErr w:type="spellStart"/>
      <w:r w:rsidR="000257AE" w:rsidRPr="000257AE">
        <w:rPr>
          <w:rFonts w:asciiTheme="minorHAnsi" w:hAnsiTheme="minorHAnsi" w:cs="Arial"/>
          <w:i/>
          <w:szCs w:val="24"/>
          <w:lang w:val="en-US"/>
        </w:rPr>
        <w:t>rufescens</w:t>
      </w:r>
      <w:proofErr w:type="spellEnd"/>
      <w:r w:rsidR="005D532B">
        <w:rPr>
          <w:lang w:val="en-US"/>
        </w:rPr>
        <w:t>)</w:t>
      </w:r>
      <w:r>
        <w:rPr>
          <w:lang w:val="en-US"/>
        </w:rPr>
        <w:t xml:space="preserve">. </w:t>
      </w:r>
      <w:r w:rsidR="001E0C2B">
        <w:rPr>
          <w:lang w:val="en-US"/>
        </w:rPr>
        <w:t xml:space="preserve">Much of the information </w:t>
      </w:r>
      <w:r w:rsidR="006617D9">
        <w:rPr>
          <w:lang w:val="en-US"/>
        </w:rPr>
        <w:t>on th</w:t>
      </w:r>
      <w:r w:rsidR="00B97364">
        <w:rPr>
          <w:lang w:val="en-US"/>
        </w:rPr>
        <w:t>is species’</w:t>
      </w:r>
      <w:r w:rsidR="006617D9">
        <w:rPr>
          <w:lang w:val="en-US"/>
        </w:rPr>
        <w:t xml:space="preserve"> biology </w:t>
      </w:r>
      <w:r w:rsidR="001E0C2B">
        <w:rPr>
          <w:lang w:val="en-US"/>
        </w:rPr>
        <w:t xml:space="preserve">was sourced from </w:t>
      </w:r>
      <w:r w:rsidR="006B3903">
        <w:rPr>
          <w:rFonts w:cs="Arial"/>
        </w:rPr>
        <w:t>California Department of Fish and Game (2005).</w:t>
      </w:r>
    </w:p>
    <w:p w:rsidR="008C3830" w:rsidRPr="006B3903" w:rsidRDefault="008C3830" w:rsidP="006B3903">
      <w:pPr>
        <w:pStyle w:val="ListParagraph"/>
        <w:numPr>
          <w:ilvl w:val="0"/>
          <w:numId w:val="13"/>
        </w:numPr>
        <w:ind w:left="426" w:hanging="426"/>
        <w:jc w:val="both"/>
        <w:rPr>
          <w:b/>
          <w:sz w:val="28"/>
          <w:szCs w:val="28"/>
          <w:lang w:val="en-US"/>
        </w:rPr>
      </w:pPr>
      <w:r w:rsidRPr="006B3903">
        <w:rPr>
          <w:b/>
          <w:sz w:val="28"/>
          <w:szCs w:val="28"/>
          <w:lang w:val="en-US"/>
        </w:rPr>
        <w:t xml:space="preserve">Objectives of the </w:t>
      </w:r>
      <w:r w:rsidR="00141F6A" w:rsidRPr="006B3903">
        <w:rPr>
          <w:b/>
          <w:sz w:val="28"/>
          <w:szCs w:val="28"/>
          <w:lang w:val="en-US"/>
        </w:rPr>
        <w:t>draft assessment</w:t>
      </w:r>
    </w:p>
    <w:p w:rsidR="008C3830" w:rsidRPr="008C3830" w:rsidRDefault="008C3830" w:rsidP="00D254B0">
      <w:pPr>
        <w:jc w:val="both"/>
        <w:rPr>
          <w:b/>
          <w:sz w:val="28"/>
          <w:szCs w:val="28"/>
        </w:rPr>
      </w:pPr>
      <w:r w:rsidRPr="008C3830">
        <w:rPr>
          <w:lang w:val="en-US"/>
        </w:rPr>
        <w:t xml:space="preserve">The </w:t>
      </w:r>
      <w:r w:rsidR="00141F6A">
        <w:rPr>
          <w:lang w:val="en-US"/>
        </w:rPr>
        <w:t>draft assessment</w:t>
      </w:r>
      <w:r w:rsidRPr="008C3830">
        <w:rPr>
          <w:lang w:val="en-US"/>
        </w:rPr>
        <w:t xml:space="preserve"> </w:t>
      </w:r>
      <w:r w:rsidR="002B0CBE">
        <w:rPr>
          <w:lang w:val="en-US"/>
        </w:rPr>
        <w:t>was</w:t>
      </w:r>
      <w:r w:rsidRPr="008C3830">
        <w:rPr>
          <w:lang w:val="en-US"/>
        </w:rPr>
        <w:t xml:space="preserve"> undertaken to </w:t>
      </w:r>
      <w:r w:rsidR="00936FF0">
        <w:rPr>
          <w:lang w:val="en-US"/>
        </w:rPr>
        <w:t xml:space="preserve">address </w:t>
      </w:r>
      <w:r w:rsidR="00936FF0" w:rsidRPr="003A56DE">
        <w:t>the potential impacts on the Australian environment</w:t>
      </w:r>
      <w:r w:rsidR="00936FF0">
        <w:t>, based on the terms of reference as outlined in the application process to amend the List of Specimens Suitable for Live Import</w:t>
      </w:r>
      <w:r w:rsidR="00560DA3">
        <w:t>,</w:t>
      </w:r>
      <w:r w:rsidR="00936FF0">
        <w:t xml:space="preserve"> administered by the Australian Government Department of</w:t>
      </w:r>
      <w:r w:rsidR="00B97364">
        <w:t xml:space="preserve"> the</w:t>
      </w:r>
      <w:r w:rsidR="00936FF0">
        <w:t xml:space="preserve"> Environment.</w:t>
      </w:r>
    </w:p>
    <w:p w:rsidR="000834E5" w:rsidRPr="000834E5" w:rsidRDefault="00936FF0" w:rsidP="00D254B0">
      <w:pPr>
        <w:pStyle w:val="ListParagraph"/>
        <w:numPr>
          <w:ilvl w:val="0"/>
          <w:numId w:val="11"/>
        </w:numPr>
        <w:ind w:left="426" w:hanging="426"/>
        <w:contextualSpacing w:val="0"/>
        <w:jc w:val="both"/>
        <w:rPr>
          <w:b/>
          <w:sz w:val="28"/>
          <w:szCs w:val="28"/>
        </w:rPr>
      </w:pPr>
      <w:r>
        <w:rPr>
          <w:b/>
          <w:sz w:val="28"/>
          <w:szCs w:val="28"/>
        </w:rPr>
        <w:t>Term</w:t>
      </w:r>
      <w:r w:rsidR="000834E5" w:rsidRPr="000834E5">
        <w:rPr>
          <w:b/>
          <w:sz w:val="28"/>
          <w:szCs w:val="28"/>
        </w:rPr>
        <w:t>s</w:t>
      </w:r>
      <w:r>
        <w:rPr>
          <w:b/>
          <w:sz w:val="28"/>
          <w:szCs w:val="28"/>
        </w:rPr>
        <w:t xml:space="preserve"> of Reference</w:t>
      </w:r>
    </w:p>
    <w:p w:rsidR="00BC70DD" w:rsidRPr="00F14A19" w:rsidRDefault="00936FF0" w:rsidP="00D254B0">
      <w:pPr>
        <w:jc w:val="both"/>
        <w:rPr>
          <w:b/>
        </w:rPr>
      </w:pPr>
      <w:r w:rsidRPr="00F14A19">
        <w:rPr>
          <w:b/>
        </w:rPr>
        <w:t>3.1</w:t>
      </w:r>
      <w:r w:rsidRPr="00F14A19">
        <w:rPr>
          <w:b/>
        </w:rPr>
        <w:tab/>
        <w:t>Taxonomy of the species</w:t>
      </w:r>
    </w:p>
    <w:p w:rsidR="00F14A19" w:rsidRPr="00F14A19" w:rsidRDefault="00F14A19" w:rsidP="00A65C30">
      <w:pPr>
        <w:spacing w:after="0"/>
        <w:ind w:left="709"/>
        <w:jc w:val="both"/>
        <w:rPr>
          <w:rFonts w:asciiTheme="minorHAnsi" w:hAnsiTheme="minorHAnsi" w:cs="Arial"/>
          <w:b/>
          <w:szCs w:val="24"/>
          <w:lang w:val="es-CL"/>
        </w:rPr>
      </w:pPr>
      <w:r w:rsidRPr="00F14A19">
        <w:rPr>
          <w:rFonts w:asciiTheme="minorHAnsi" w:hAnsiTheme="minorHAnsi" w:cs="Arial"/>
          <w:b/>
          <w:szCs w:val="24"/>
          <w:lang w:val="es-CL"/>
        </w:rPr>
        <w:t xml:space="preserve">PHYLUM: </w:t>
      </w:r>
      <w:proofErr w:type="spellStart"/>
      <w:r w:rsidRPr="00F14A19">
        <w:rPr>
          <w:rFonts w:asciiTheme="minorHAnsi" w:hAnsiTheme="minorHAnsi" w:cs="Arial"/>
          <w:szCs w:val="24"/>
          <w:lang w:val="es-CL"/>
        </w:rPr>
        <w:t>Mollusca</w:t>
      </w:r>
      <w:proofErr w:type="spellEnd"/>
    </w:p>
    <w:p w:rsidR="00F14A19" w:rsidRPr="00F14A19" w:rsidRDefault="00F14A19" w:rsidP="00A65C30">
      <w:pPr>
        <w:spacing w:after="0"/>
        <w:ind w:left="709"/>
        <w:jc w:val="both"/>
        <w:rPr>
          <w:rFonts w:asciiTheme="minorHAnsi" w:hAnsiTheme="minorHAnsi" w:cs="Arial"/>
          <w:b/>
          <w:szCs w:val="24"/>
          <w:lang w:val="es-CL"/>
        </w:rPr>
      </w:pPr>
      <w:r w:rsidRPr="00F14A19">
        <w:rPr>
          <w:rFonts w:asciiTheme="minorHAnsi" w:hAnsiTheme="minorHAnsi" w:cs="Arial"/>
          <w:b/>
          <w:szCs w:val="24"/>
          <w:lang w:val="es-CL"/>
        </w:rPr>
        <w:t xml:space="preserve">CLASS: </w:t>
      </w:r>
      <w:proofErr w:type="spellStart"/>
      <w:r w:rsidRPr="00F14A19">
        <w:rPr>
          <w:rFonts w:asciiTheme="minorHAnsi" w:hAnsiTheme="minorHAnsi" w:cs="Arial"/>
          <w:szCs w:val="24"/>
          <w:lang w:val="es-CL"/>
        </w:rPr>
        <w:t>Gastropoda</w:t>
      </w:r>
      <w:proofErr w:type="spellEnd"/>
    </w:p>
    <w:p w:rsidR="00F14A19" w:rsidRPr="00F14A19" w:rsidRDefault="00F14A19" w:rsidP="00A65C30">
      <w:pPr>
        <w:spacing w:after="0"/>
        <w:ind w:left="709"/>
        <w:jc w:val="both"/>
        <w:rPr>
          <w:rFonts w:asciiTheme="minorHAnsi" w:hAnsiTheme="minorHAnsi" w:cs="Arial"/>
          <w:b/>
          <w:szCs w:val="24"/>
          <w:lang w:val="es-CL"/>
        </w:rPr>
      </w:pPr>
      <w:r w:rsidRPr="00F14A19">
        <w:rPr>
          <w:rFonts w:asciiTheme="minorHAnsi" w:hAnsiTheme="minorHAnsi" w:cs="Arial"/>
          <w:b/>
          <w:szCs w:val="24"/>
          <w:lang w:val="es-CL"/>
        </w:rPr>
        <w:t xml:space="preserve">SUBCLASS: </w:t>
      </w:r>
      <w:proofErr w:type="spellStart"/>
      <w:r w:rsidR="00F26EA0">
        <w:rPr>
          <w:rFonts w:asciiTheme="minorHAnsi" w:hAnsiTheme="minorHAnsi" w:cs="Arial"/>
          <w:szCs w:val="24"/>
          <w:lang w:val="es-CL"/>
        </w:rPr>
        <w:t>Vetigastropoda</w:t>
      </w:r>
      <w:proofErr w:type="spellEnd"/>
    </w:p>
    <w:p w:rsidR="00F14A19" w:rsidRPr="00F14A19" w:rsidRDefault="00F14A19" w:rsidP="00A65C30">
      <w:pPr>
        <w:spacing w:after="0"/>
        <w:ind w:left="709"/>
        <w:jc w:val="both"/>
        <w:rPr>
          <w:rFonts w:asciiTheme="minorHAnsi" w:hAnsiTheme="minorHAnsi" w:cs="Arial"/>
          <w:b/>
          <w:szCs w:val="24"/>
        </w:rPr>
      </w:pPr>
      <w:r w:rsidRPr="00F14A19">
        <w:rPr>
          <w:rFonts w:asciiTheme="minorHAnsi" w:hAnsiTheme="minorHAnsi" w:cs="Arial"/>
          <w:b/>
          <w:szCs w:val="24"/>
        </w:rPr>
        <w:t xml:space="preserve">ORDER: </w:t>
      </w:r>
      <w:proofErr w:type="spellStart"/>
      <w:r w:rsidR="006B079B">
        <w:rPr>
          <w:rFonts w:asciiTheme="minorHAnsi" w:hAnsiTheme="minorHAnsi" w:cs="Arial"/>
          <w:szCs w:val="24"/>
        </w:rPr>
        <w:t>Archaegastropoda</w:t>
      </w:r>
      <w:proofErr w:type="spellEnd"/>
    </w:p>
    <w:p w:rsidR="00F14A19" w:rsidRPr="00F14A19" w:rsidRDefault="00F14A19" w:rsidP="00A65C30">
      <w:pPr>
        <w:spacing w:after="0"/>
        <w:ind w:left="709"/>
        <w:jc w:val="both"/>
        <w:rPr>
          <w:rFonts w:asciiTheme="minorHAnsi" w:hAnsiTheme="minorHAnsi" w:cs="Arial"/>
          <w:b/>
          <w:szCs w:val="24"/>
        </w:rPr>
      </w:pPr>
      <w:r w:rsidRPr="00F14A19">
        <w:rPr>
          <w:rFonts w:asciiTheme="minorHAnsi" w:hAnsiTheme="minorHAnsi" w:cs="Arial"/>
          <w:b/>
          <w:szCs w:val="24"/>
        </w:rPr>
        <w:t xml:space="preserve">FAMILY: </w:t>
      </w:r>
      <w:proofErr w:type="spellStart"/>
      <w:r w:rsidRPr="00F14A19">
        <w:rPr>
          <w:rFonts w:asciiTheme="minorHAnsi" w:hAnsiTheme="minorHAnsi" w:cs="Arial"/>
          <w:szCs w:val="24"/>
        </w:rPr>
        <w:t>Haliotidae</w:t>
      </w:r>
      <w:proofErr w:type="spellEnd"/>
    </w:p>
    <w:p w:rsidR="00F14A19" w:rsidRPr="00F14A19" w:rsidRDefault="00F14A19" w:rsidP="00A65C30">
      <w:pPr>
        <w:spacing w:after="0"/>
        <w:ind w:left="709"/>
        <w:jc w:val="both"/>
        <w:rPr>
          <w:rFonts w:asciiTheme="minorHAnsi" w:hAnsiTheme="minorHAnsi" w:cs="Arial"/>
          <w:b/>
          <w:szCs w:val="24"/>
        </w:rPr>
      </w:pPr>
      <w:r w:rsidRPr="00F14A19">
        <w:rPr>
          <w:rFonts w:asciiTheme="minorHAnsi" w:hAnsiTheme="minorHAnsi" w:cs="Arial"/>
          <w:b/>
          <w:szCs w:val="24"/>
        </w:rPr>
        <w:t xml:space="preserve">GENUS: </w:t>
      </w:r>
      <w:proofErr w:type="spellStart"/>
      <w:r w:rsidRPr="00F14A19">
        <w:rPr>
          <w:rFonts w:asciiTheme="minorHAnsi" w:hAnsiTheme="minorHAnsi" w:cs="Arial"/>
          <w:i/>
          <w:szCs w:val="24"/>
        </w:rPr>
        <w:t>Haliotis</w:t>
      </w:r>
      <w:proofErr w:type="spellEnd"/>
      <w:r w:rsidRPr="00F14A19">
        <w:rPr>
          <w:rFonts w:asciiTheme="minorHAnsi" w:hAnsiTheme="minorHAnsi" w:cs="Arial"/>
          <w:szCs w:val="24"/>
        </w:rPr>
        <w:t xml:space="preserve"> </w:t>
      </w:r>
    </w:p>
    <w:p w:rsidR="00F14A19" w:rsidRDefault="00F14A19" w:rsidP="00A65C30">
      <w:pPr>
        <w:spacing w:after="0"/>
        <w:ind w:left="709"/>
        <w:jc w:val="both"/>
        <w:rPr>
          <w:rFonts w:asciiTheme="minorHAnsi" w:hAnsiTheme="minorHAnsi" w:cs="Arial"/>
          <w:i/>
          <w:szCs w:val="24"/>
        </w:rPr>
      </w:pPr>
      <w:r w:rsidRPr="00F14A19">
        <w:rPr>
          <w:rFonts w:asciiTheme="minorHAnsi" w:hAnsiTheme="minorHAnsi" w:cs="Arial"/>
          <w:b/>
          <w:szCs w:val="24"/>
        </w:rPr>
        <w:t xml:space="preserve">SPECIES: </w:t>
      </w:r>
      <w:proofErr w:type="spellStart"/>
      <w:r w:rsidRPr="00F14A19">
        <w:rPr>
          <w:rFonts w:asciiTheme="minorHAnsi" w:hAnsiTheme="minorHAnsi" w:cs="Arial"/>
          <w:i/>
          <w:szCs w:val="24"/>
        </w:rPr>
        <w:t>Haliotis</w:t>
      </w:r>
      <w:proofErr w:type="spellEnd"/>
      <w:r w:rsidRPr="00F14A19">
        <w:rPr>
          <w:rFonts w:asciiTheme="minorHAnsi" w:hAnsiTheme="minorHAnsi" w:cs="Arial"/>
          <w:i/>
          <w:szCs w:val="24"/>
        </w:rPr>
        <w:t xml:space="preserve"> </w:t>
      </w:r>
      <w:proofErr w:type="spellStart"/>
      <w:r w:rsidR="00535CA5">
        <w:rPr>
          <w:rFonts w:asciiTheme="minorHAnsi" w:hAnsiTheme="minorHAnsi" w:cs="Arial"/>
          <w:i/>
          <w:szCs w:val="24"/>
        </w:rPr>
        <w:t>rufescens</w:t>
      </w:r>
      <w:proofErr w:type="spellEnd"/>
    </w:p>
    <w:p w:rsidR="00F565B5" w:rsidRDefault="00F565B5" w:rsidP="00A65C30">
      <w:pPr>
        <w:spacing w:after="0"/>
        <w:ind w:left="709"/>
        <w:jc w:val="both"/>
        <w:rPr>
          <w:rFonts w:asciiTheme="minorHAnsi" w:hAnsiTheme="minorHAnsi"/>
        </w:rPr>
      </w:pPr>
      <w:r>
        <w:rPr>
          <w:rFonts w:asciiTheme="minorHAnsi" w:hAnsiTheme="minorHAnsi" w:cs="Arial"/>
          <w:b/>
          <w:szCs w:val="24"/>
        </w:rPr>
        <w:t>TAXONOMIC REFERENCE</w:t>
      </w:r>
      <w:r w:rsidR="006617D9">
        <w:rPr>
          <w:rFonts w:asciiTheme="minorHAnsi" w:hAnsiTheme="minorHAnsi" w:cs="Arial"/>
          <w:b/>
          <w:szCs w:val="24"/>
        </w:rPr>
        <w:t>S</w:t>
      </w:r>
      <w:r>
        <w:rPr>
          <w:rFonts w:asciiTheme="minorHAnsi" w:hAnsiTheme="minorHAnsi" w:cs="Arial"/>
          <w:b/>
          <w:szCs w:val="24"/>
        </w:rPr>
        <w:t>:</w:t>
      </w:r>
      <w:r>
        <w:rPr>
          <w:rFonts w:asciiTheme="minorHAnsi" w:hAnsiTheme="minorHAnsi"/>
        </w:rPr>
        <w:t xml:space="preserve"> </w:t>
      </w:r>
      <w:hyperlink r:id="rId7" w:history="1">
        <w:r w:rsidR="00A65C30" w:rsidRPr="00B766CA">
          <w:rPr>
            <w:rStyle w:val="Hyperlink"/>
            <w:rFonts w:asciiTheme="minorHAnsi" w:hAnsiTheme="minorHAnsi"/>
          </w:rPr>
          <w:t>http://www.marinespecies.org/aphia.php?p=taxdetails&amp;id=445357</w:t>
        </w:r>
      </w:hyperlink>
      <w:r w:rsidR="00A65C30">
        <w:rPr>
          <w:rFonts w:asciiTheme="minorHAnsi" w:hAnsiTheme="minorHAnsi"/>
        </w:rPr>
        <w:t xml:space="preserve">; </w:t>
      </w:r>
      <w:r w:rsidR="00A65C30" w:rsidRPr="00DD76C8">
        <w:rPr>
          <w:rFonts w:asciiTheme="minorHAnsi" w:hAnsiTheme="minorHAnsi"/>
          <w:color w:val="002F2F"/>
        </w:rPr>
        <w:t xml:space="preserve">Rosenberg </w:t>
      </w:r>
      <w:r w:rsidR="00A65C30">
        <w:rPr>
          <w:rFonts w:asciiTheme="minorHAnsi" w:hAnsiTheme="minorHAnsi"/>
          <w:color w:val="002F2F"/>
        </w:rPr>
        <w:t>(</w:t>
      </w:r>
      <w:r w:rsidR="00A65C30" w:rsidRPr="00DD76C8">
        <w:rPr>
          <w:rFonts w:asciiTheme="minorHAnsi" w:hAnsiTheme="minorHAnsi"/>
          <w:color w:val="002F2F"/>
        </w:rPr>
        <w:t>2014</w:t>
      </w:r>
      <w:r w:rsidR="00A65C30">
        <w:rPr>
          <w:rFonts w:asciiTheme="minorHAnsi" w:hAnsiTheme="minorHAnsi"/>
          <w:color w:val="002F2F"/>
        </w:rPr>
        <w:t>)</w:t>
      </w:r>
      <w:r w:rsidR="00A65C30" w:rsidRPr="00DD76C8">
        <w:rPr>
          <w:rFonts w:asciiTheme="minorHAnsi" w:hAnsiTheme="minorHAnsi"/>
          <w:color w:val="002F2F"/>
        </w:rPr>
        <w:t>.</w:t>
      </w:r>
    </w:p>
    <w:p w:rsidR="00F565B5" w:rsidRDefault="00F565B5" w:rsidP="00560DA3">
      <w:pPr>
        <w:ind w:left="709"/>
        <w:jc w:val="both"/>
        <w:rPr>
          <w:rFonts w:asciiTheme="minorHAnsi" w:hAnsiTheme="minorHAnsi"/>
          <w:color w:val="002F2F"/>
        </w:rPr>
      </w:pPr>
      <w:r w:rsidRPr="00F565B5">
        <w:rPr>
          <w:rFonts w:asciiTheme="minorHAnsi" w:hAnsiTheme="minorHAnsi"/>
          <w:b/>
          <w:color w:val="002F2F"/>
        </w:rPr>
        <w:t>COMMON NAMES:</w:t>
      </w:r>
      <w:r>
        <w:rPr>
          <w:rFonts w:asciiTheme="minorHAnsi" w:hAnsiTheme="minorHAnsi"/>
          <w:color w:val="002F2F"/>
        </w:rPr>
        <w:t xml:space="preserve"> </w:t>
      </w:r>
      <w:r w:rsidR="00A57132">
        <w:rPr>
          <w:rFonts w:asciiTheme="minorHAnsi" w:hAnsiTheme="minorHAnsi"/>
          <w:color w:val="002F2F"/>
        </w:rPr>
        <w:t>Red</w:t>
      </w:r>
      <w:r>
        <w:rPr>
          <w:rFonts w:asciiTheme="minorHAnsi" w:hAnsiTheme="minorHAnsi"/>
          <w:color w:val="002F2F"/>
        </w:rPr>
        <w:t xml:space="preserve"> abalone</w:t>
      </w:r>
    </w:p>
    <w:p w:rsidR="00F565B5" w:rsidRPr="00F565B5" w:rsidRDefault="00F565B5" w:rsidP="00A65C30">
      <w:pPr>
        <w:ind w:left="709"/>
        <w:jc w:val="both"/>
        <w:rPr>
          <w:rFonts w:asciiTheme="minorHAnsi" w:hAnsiTheme="minorHAnsi"/>
        </w:rPr>
      </w:pPr>
      <w:r>
        <w:rPr>
          <w:rFonts w:asciiTheme="minorHAnsi" w:hAnsiTheme="minorHAnsi"/>
          <w:b/>
          <w:color w:val="002F2F"/>
        </w:rPr>
        <w:t>GMO:</w:t>
      </w:r>
      <w:r>
        <w:rPr>
          <w:rFonts w:asciiTheme="minorHAnsi" w:hAnsiTheme="minorHAnsi"/>
        </w:rPr>
        <w:t xml:space="preserve"> No</w:t>
      </w:r>
      <w:r w:rsidR="00D74D49">
        <w:rPr>
          <w:rFonts w:asciiTheme="minorHAnsi" w:hAnsiTheme="minorHAnsi"/>
        </w:rPr>
        <w:t>t a GMO</w:t>
      </w:r>
    </w:p>
    <w:p w:rsidR="00936FF0" w:rsidRPr="00F14A19" w:rsidRDefault="00936FF0" w:rsidP="00D254B0">
      <w:pPr>
        <w:jc w:val="both"/>
        <w:rPr>
          <w:b/>
        </w:rPr>
      </w:pPr>
      <w:r w:rsidRPr="00F14A19">
        <w:rPr>
          <w:b/>
        </w:rPr>
        <w:t>3.2</w:t>
      </w:r>
      <w:r w:rsidRPr="00F14A19">
        <w:rPr>
          <w:b/>
        </w:rPr>
        <w:tab/>
        <w:t>CITES Status</w:t>
      </w:r>
    </w:p>
    <w:p w:rsidR="00F14A19" w:rsidRPr="00F14A19" w:rsidRDefault="00F14A19" w:rsidP="00FC0389">
      <w:pPr>
        <w:jc w:val="both"/>
        <w:rPr>
          <w:rFonts w:asciiTheme="minorHAnsi" w:hAnsiTheme="minorHAnsi" w:cs="Arial"/>
          <w:szCs w:val="24"/>
        </w:rPr>
      </w:pPr>
      <w:r w:rsidRPr="00F14A19">
        <w:rPr>
          <w:rFonts w:asciiTheme="minorHAnsi" w:hAnsiTheme="minorHAnsi" w:cs="Arial"/>
          <w:szCs w:val="24"/>
        </w:rPr>
        <w:t>Not listed in CITES Appendices I, II or III.</w:t>
      </w:r>
    </w:p>
    <w:p w:rsidR="0097720E" w:rsidRPr="0097720E" w:rsidRDefault="00F701C6" w:rsidP="0097720E">
      <w:pPr>
        <w:jc w:val="both"/>
        <w:rPr>
          <w:rFonts w:asciiTheme="minorHAnsi" w:hAnsiTheme="minorHAnsi" w:cs="Arial"/>
          <w:szCs w:val="24"/>
          <w:lang w:val="en-US"/>
        </w:rPr>
      </w:pPr>
      <w:r w:rsidRPr="0097720E">
        <w:rPr>
          <w:rFonts w:asciiTheme="minorHAnsi" w:hAnsiTheme="minorHAnsi" w:cs="Arial"/>
          <w:szCs w:val="24"/>
          <w:lang w:val="en-US"/>
        </w:rPr>
        <w:t xml:space="preserve">The red abalone population has been drastically reduced as a result of over-exploitation </w:t>
      </w:r>
      <w:r>
        <w:rPr>
          <w:rFonts w:asciiTheme="minorHAnsi" w:hAnsiTheme="minorHAnsi" w:cs="Arial"/>
          <w:szCs w:val="24"/>
          <w:lang w:val="en-US"/>
        </w:rPr>
        <w:t>by the</w:t>
      </w:r>
      <w:r w:rsidRPr="0097720E">
        <w:rPr>
          <w:rFonts w:asciiTheme="minorHAnsi" w:hAnsiTheme="minorHAnsi" w:cs="Arial"/>
          <w:szCs w:val="24"/>
          <w:lang w:val="en-US"/>
        </w:rPr>
        <w:t xml:space="preserve"> commercial </w:t>
      </w:r>
      <w:r>
        <w:rPr>
          <w:rFonts w:asciiTheme="minorHAnsi" w:hAnsiTheme="minorHAnsi" w:cs="Arial"/>
          <w:szCs w:val="24"/>
          <w:lang w:val="en-US"/>
        </w:rPr>
        <w:t xml:space="preserve">and/or recreational </w:t>
      </w:r>
      <w:r w:rsidRPr="0097720E">
        <w:rPr>
          <w:rFonts w:asciiTheme="minorHAnsi" w:hAnsiTheme="minorHAnsi" w:cs="Arial"/>
          <w:szCs w:val="24"/>
          <w:lang w:val="en-US"/>
        </w:rPr>
        <w:t xml:space="preserve">fishery. Predation </w:t>
      </w:r>
      <w:r>
        <w:rPr>
          <w:rFonts w:asciiTheme="minorHAnsi" w:hAnsiTheme="minorHAnsi" w:cs="Arial"/>
          <w:szCs w:val="24"/>
          <w:lang w:val="en-US"/>
        </w:rPr>
        <w:t xml:space="preserve">and disease </w:t>
      </w:r>
      <w:r w:rsidRPr="0097720E">
        <w:rPr>
          <w:rFonts w:asciiTheme="minorHAnsi" w:hAnsiTheme="minorHAnsi" w:cs="Arial"/>
          <w:szCs w:val="24"/>
          <w:lang w:val="en-US"/>
        </w:rPr>
        <w:t>ha</w:t>
      </w:r>
      <w:r>
        <w:rPr>
          <w:rFonts w:asciiTheme="minorHAnsi" w:hAnsiTheme="minorHAnsi" w:cs="Arial"/>
          <w:szCs w:val="24"/>
          <w:lang w:val="en-US"/>
        </w:rPr>
        <w:t>ve</w:t>
      </w:r>
      <w:r w:rsidRPr="0097720E">
        <w:rPr>
          <w:rFonts w:asciiTheme="minorHAnsi" w:hAnsiTheme="minorHAnsi" w:cs="Arial"/>
          <w:szCs w:val="24"/>
          <w:lang w:val="en-US"/>
        </w:rPr>
        <w:t xml:space="preserve"> </w:t>
      </w:r>
      <w:r>
        <w:rPr>
          <w:rFonts w:asciiTheme="minorHAnsi" w:hAnsiTheme="minorHAnsi" w:cs="Arial"/>
          <w:szCs w:val="24"/>
          <w:lang w:val="en-US"/>
        </w:rPr>
        <w:t xml:space="preserve">also </w:t>
      </w:r>
      <w:r w:rsidRPr="0097720E">
        <w:rPr>
          <w:rFonts w:asciiTheme="minorHAnsi" w:hAnsiTheme="minorHAnsi" w:cs="Arial"/>
          <w:szCs w:val="24"/>
          <w:lang w:val="en-US"/>
        </w:rPr>
        <w:t>contributed to the decline of red abalone stocks.</w:t>
      </w:r>
      <w:r>
        <w:rPr>
          <w:rFonts w:asciiTheme="minorHAnsi" w:hAnsiTheme="minorHAnsi" w:cs="Arial"/>
          <w:szCs w:val="24"/>
          <w:lang w:val="en-US"/>
        </w:rPr>
        <w:t xml:space="preserve"> </w:t>
      </w:r>
      <w:r w:rsidR="00560DA3">
        <w:rPr>
          <w:rFonts w:asciiTheme="minorHAnsi" w:hAnsiTheme="minorHAnsi" w:cs="Arial"/>
          <w:szCs w:val="24"/>
          <w:lang w:val="en-US"/>
        </w:rPr>
        <w:t xml:space="preserve">The State of </w:t>
      </w:r>
      <w:r w:rsidR="0097720E" w:rsidRPr="0097720E">
        <w:rPr>
          <w:rFonts w:asciiTheme="minorHAnsi" w:hAnsiTheme="minorHAnsi" w:cs="Arial"/>
          <w:szCs w:val="24"/>
        </w:rPr>
        <w:t>California</w:t>
      </w:r>
      <w:r w:rsidR="00560DA3">
        <w:rPr>
          <w:rFonts w:asciiTheme="minorHAnsi" w:hAnsiTheme="minorHAnsi" w:cs="Arial"/>
          <w:szCs w:val="24"/>
        </w:rPr>
        <w:t xml:space="preserve">, USA </w:t>
      </w:r>
      <w:r w:rsidR="0097720E" w:rsidRPr="0097720E">
        <w:rPr>
          <w:rFonts w:asciiTheme="minorHAnsi" w:hAnsiTheme="minorHAnsi" w:cs="Arial"/>
          <w:szCs w:val="24"/>
        </w:rPr>
        <w:t xml:space="preserve">has passed strict regulations to </w:t>
      </w:r>
      <w:r>
        <w:rPr>
          <w:rFonts w:asciiTheme="minorHAnsi" w:hAnsiTheme="minorHAnsi" w:cs="Arial"/>
          <w:szCs w:val="24"/>
        </w:rPr>
        <w:t>protect</w:t>
      </w:r>
      <w:r w:rsidR="0097720E" w:rsidRPr="0097720E">
        <w:rPr>
          <w:rFonts w:asciiTheme="minorHAnsi" w:hAnsiTheme="minorHAnsi" w:cs="Arial"/>
          <w:szCs w:val="24"/>
        </w:rPr>
        <w:t xml:space="preserve"> the </w:t>
      </w:r>
      <w:r w:rsidR="00A65C30">
        <w:rPr>
          <w:rFonts w:asciiTheme="minorHAnsi" w:hAnsiTheme="minorHAnsi" w:cs="Arial"/>
          <w:szCs w:val="24"/>
        </w:rPr>
        <w:t xml:space="preserve">red </w:t>
      </w:r>
      <w:r w:rsidR="0097720E" w:rsidRPr="0097720E">
        <w:rPr>
          <w:rFonts w:asciiTheme="minorHAnsi" w:hAnsiTheme="minorHAnsi" w:cs="Arial"/>
          <w:szCs w:val="24"/>
        </w:rPr>
        <w:t>abalone</w:t>
      </w:r>
      <w:r w:rsidR="00D247F1">
        <w:rPr>
          <w:rFonts w:asciiTheme="minorHAnsi" w:hAnsiTheme="minorHAnsi" w:cs="Arial"/>
          <w:szCs w:val="24"/>
        </w:rPr>
        <w:t xml:space="preserve"> (</w:t>
      </w:r>
      <w:r w:rsidR="00D247F1">
        <w:rPr>
          <w:rFonts w:cs="Arial"/>
        </w:rPr>
        <w:t>California Department of Fish and Game, 2005)</w:t>
      </w:r>
      <w:r w:rsidR="0097720E" w:rsidRPr="0097720E">
        <w:rPr>
          <w:rFonts w:asciiTheme="minorHAnsi" w:hAnsiTheme="minorHAnsi" w:cs="Arial"/>
          <w:szCs w:val="24"/>
        </w:rPr>
        <w:t xml:space="preserve">. </w:t>
      </w:r>
      <w:r w:rsidR="0097720E" w:rsidRPr="0097720E">
        <w:rPr>
          <w:rFonts w:asciiTheme="minorHAnsi" w:hAnsiTheme="minorHAnsi" w:cs="Arial"/>
          <w:szCs w:val="24"/>
          <w:lang w:val="en-US"/>
        </w:rPr>
        <w:t>Even though most of the following examples of conservation measures are related to the Californian fishery, these regulations could be applied elsewhere:</w:t>
      </w:r>
    </w:p>
    <w:p w:rsidR="0097720E" w:rsidRPr="0097720E" w:rsidRDefault="00A65C30" w:rsidP="00EC7167">
      <w:pPr>
        <w:pStyle w:val="ListParagraph"/>
        <w:numPr>
          <w:ilvl w:val="0"/>
          <w:numId w:val="22"/>
        </w:numPr>
        <w:spacing w:after="0"/>
        <w:ind w:left="714" w:hanging="357"/>
        <w:contextualSpacing w:val="0"/>
        <w:jc w:val="both"/>
        <w:rPr>
          <w:rFonts w:asciiTheme="minorHAnsi" w:hAnsiTheme="minorHAnsi" w:cs="Arial"/>
          <w:szCs w:val="24"/>
          <w:lang w:val="en-US"/>
        </w:rPr>
      </w:pPr>
      <w:r>
        <w:rPr>
          <w:rFonts w:asciiTheme="minorHAnsi" w:hAnsiTheme="minorHAnsi" w:cs="Arial"/>
          <w:szCs w:val="24"/>
          <w:lang w:val="en-US"/>
        </w:rPr>
        <w:t>Enact</w:t>
      </w:r>
      <w:r w:rsidR="0097720E" w:rsidRPr="0097720E">
        <w:rPr>
          <w:rFonts w:asciiTheme="minorHAnsi" w:hAnsiTheme="minorHAnsi" w:cs="Arial"/>
          <w:szCs w:val="24"/>
          <w:lang w:val="en-US"/>
        </w:rPr>
        <w:t>ing fishing laws that specify the minimum size of fished abalone (20 cm in diameter)</w:t>
      </w:r>
    </w:p>
    <w:p w:rsidR="0097720E" w:rsidRPr="0097720E" w:rsidRDefault="0097720E" w:rsidP="00EC7167">
      <w:pPr>
        <w:pStyle w:val="ListParagraph"/>
        <w:numPr>
          <w:ilvl w:val="0"/>
          <w:numId w:val="22"/>
        </w:numPr>
        <w:spacing w:after="0"/>
        <w:ind w:left="714" w:hanging="357"/>
        <w:contextualSpacing w:val="0"/>
        <w:jc w:val="both"/>
        <w:rPr>
          <w:rFonts w:asciiTheme="minorHAnsi" w:hAnsiTheme="minorHAnsi" w:cs="Arial"/>
          <w:szCs w:val="24"/>
          <w:lang w:val="en-US"/>
        </w:rPr>
      </w:pPr>
      <w:r w:rsidRPr="0097720E">
        <w:rPr>
          <w:rFonts w:asciiTheme="minorHAnsi" w:hAnsiTheme="minorHAnsi" w:cs="Arial"/>
          <w:szCs w:val="24"/>
          <w:lang w:val="en-US"/>
        </w:rPr>
        <w:t>Prohibiting the canning of abalone and shipment of fresh or frozen meat out of state</w:t>
      </w:r>
    </w:p>
    <w:p w:rsidR="0097720E" w:rsidRPr="0097720E" w:rsidRDefault="0097720E" w:rsidP="00EC7167">
      <w:pPr>
        <w:pStyle w:val="ListParagraph"/>
        <w:numPr>
          <w:ilvl w:val="0"/>
          <w:numId w:val="22"/>
        </w:numPr>
        <w:spacing w:after="0"/>
        <w:ind w:left="714" w:hanging="357"/>
        <w:contextualSpacing w:val="0"/>
        <w:jc w:val="both"/>
        <w:rPr>
          <w:rFonts w:asciiTheme="minorHAnsi" w:hAnsiTheme="minorHAnsi" w:cs="Arial"/>
          <w:szCs w:val="24"/>
          <w:lang w:val="en-US"/>
        </w:rPr>
      </w:pPr>
      <w:r w:rsidRPr="0097720E">
        <w:rPr>
          <w:rFonts w:asciiTheme="minorHAnsi" w:hAnsiTheme="minorHAnsi" w:cs="Arial"/>
          <w:szCs w:val="24"/>
          <w:lang w:val="en-US"/>
        </w:rPr>
        <w:t>Closing the commercial red abalone fishery such as occurred in 1997</w:t>
      </w:r>
    </w:p>
    <w:p w:rsidR="0097720E" w:rsidRPr="0097720E" w:rsidRDefault="0097720E" w:rsidP="00EC7167">
      <w:pPr>
        <w:pStyle w:val="ListParagraph"/>
        <w:numPr>
          <w:ilvl w:val="0"/>
          <w:numId w:val="22"/>
        </w:numPr>
        <w:spacing w:after="0"/>
        <w:ind w:left="714" w:hanging="357"/>
        <w:contextualSpacing w:val="0"/>
        <w:jc w:val="both"/>
        <w:rPr>
          <w:rFonts w:asciiTheme="minorHAnsi" w:hAnsiTheme="minorHAnsi" w:cs="Arial"/>
          <w:szCs w:val="24"/>
          <w:lang w:val="en-US"/>
        </w:rPr>
      </w:pPr>
      <w:r w:rsidRPr="0097720E">
        <w:rPr>
          <w:rFonts w:asciiTheme="minorHAnsi" w:hAnsiTheme="minorHAnsi" w:cs="Arial"/>
          <w:szCs w:val="24"/>
          <w:lang w:val="en-US"/>
        </w:rPr>
        <w:t>Limiting the recreational abalone fishery to specific locations</w:t>
      </w:r>
    </w:p>
    <w:p w:rsidR="0097720E" w:rsidRPr="0097720E" w:rsidRDefault="0097720E" w:rsidP="00EC7167">
      <w:pPr>
        <w:pStyle w:val="ListParagraph"/>
        <w:numPr>
          <w:ilvl w:val="0"/>
          <w:numId w:val="22"/>
        </w:numPr>
        <w:spacing w:after="0"/>
        <w:ind w:left="714" w:hanging="357"/>
        <w:contextualSpacing w:val="0"/>
        <w:jc w:val="both"/>
        <w:rPr>
          <w:rFonts w:asciiTheme="minorHAnsi" w:hAnsiTheme="minorHAnsi" w:cs="Arial"/>
          <w:szCs w:val="24"/>
          <w:lang w:val="en-US"/>
        </w:rPr>
      </w:pPr>
      <w:r w:rsidRPr="0097720E">
        <w:rPr>
          <w:rFonts w:asciiTheme="minorHAnsi" w:hAnsiTheme="minorHAnsi" w:cs="Arial"/>
          <w:szCs w:val="24"/>
          <w:lang w:val="en-US"/>
        </w:rPr>
        <w:t>Launching an Abalone Recovery and Management Plan (ARMP) in 2005</w:t>
      </w:r>
    </w:p>
    <w:p w:rsidR="00EC7167" w:rsidRPr="00EC7167" w:rsidRDefault="0097720E" w:rsidP="00EC7167">
      <w:pPr>
        <w:pStyle w:val="ListParagraph"/>
        <w:numPr>
          <w:ilvl w:val="0"/>
          <w:numId w:val="22"/>
        </w:numPr>
        <w:spacing w:after="0"/>
        <w:ind w:left="714" w:hanging="357"/>
        <w:contextualSpacing w:val="0"/>
        <w:jc w:val="both"/>
        <w:rPr>
          <w:rFonts w:ascii="Arial" w:hAnsi="Arial" w:cs="Arial"/>
          <w:szCs w:val="24"/>
          <w:lang w:val="en-US"/>
        </w:rPr>
      </w:pPr>
      <w:r w:rsidRPr="0097720E">
        <w:rPr>
          <w:rFonts w:asciiTheme="minorHAnsi" w:hAnsiTheme="minorHAnsi" w:cs="Arial"/>
          <w:szCs w:val="24"/>
          <w:lang w:val="en-US"/>
        </w:rPr>
        <w:t>Specifying legal fishing gear to ensure the ca</w:t>
      </w:r>
      <w:r w:rsidR="00EC7167">
        <w:rPr>
          <w:rFonts w:asciiTheme="minorHAnsi" w:hAnsiTheme="minorHAnsi" w:cs="Arial"/>
          <w:szCs w:val="24"/>
          <w:lang w:val="en-US"/>
        </w:rPr>
        <w:t>tch of legal size abalone only</w:t>
      </w:r>
    </w:p>
    <w:p w:rsidR="0097720E" w:rsidRPr="00F701C6" w:rsidRDefault="00EC7167" w:rsidP="00B97364">
      <w:pPr>
        <w:pStyle w:val="ListParagraph"/>
        <w:numPr>
          <w:ilvl w:val="0"/>
          <w:numId w:val="22"/>
        </w:numPr>
        <w:contextualSpacing w:val="0"/>
        <w:jc w:val="both"/>
        <w:rPr>
          <w:rFonts w:ascii="Arial" w:hAnsi="Arial" w:cs="Arial"/>
          <w:szCs w:val="24"/>
          <w:lang w:val="en-US"/>
        </w:rPr>
      </w:pPr>
      <w:r>
        <w:rPr>
          <w:rFonts w:asciiTheme="minorHAnsi" w:hAnsiTheme="minorHAnsi" w:cs="Arial"/>
          <w:szCs w:val="24"/>
          <w:lang w:val="en-US"/>
        </w:rPr>
        <w:t>F</w:t>
      </w:r>
      <w:r w:rsidR="0097720E" w:rsidRPr="0097720E">
        <w:rPr>
          <w:rFonts w:asciiTheme="minorHAnsi" w:hAnsiTheme="minorHAnsi" w:cs="Arial"/>
          <w:szCs w:val="24"/>
          <w:lang w:val="en-US"/>
        </w:rPr>
        <w:t xml:space="preserve">ishing quota per day or per year </w:t>
      </w:r>
      <w:proofErr w:type="gramStart"/>
      <w:r w:rsidR="0097720E" w:rsidRPr="0097720E">
        <w:rPr>
          <w:rFonts w:asciiTheme="minorHAnsi" w:hAnsiTheme="minorHAnsi" w:cs="Arial"/>
          <w:szCs w:val="24"/>
          <w:lang w:val="en-US"/>
        </w:rPr>
        <w:t>have</w:t>
      </w:r>
      <w:proofErr w:type="gramEnd"/>
      <w:r w:rsidR="0097720E" w:rsidRPr="0097720E">
        <w:rPr>
          <w:rFonts w:asciiTheme="minorHAnsi" w:hAnsiTheme="minorHAnsi" w:cs="Arial"/>
          <w:szCs w:val="24"/>
          <w:lang w:val="en-US"/>
        </w:rPr>
        <w:t xml:space="preserve"> been established.</w:t>
      </w:r>
    </w:p>
    <w:p w:rsidR="00F701C6" w:rsidRPr="00F701C6" w:rsidRDefault="00337DA1" w:rsidP="00337DA1">
      <w:pPr>
        <w:jc w:val="both"/>
        <w:rPr>
          <w:rFonts w:asciiTheme="minorHAnsi" w:hAnsiTheme="minorHAnsi" w:cs="Arial"/>
          <w:szCs w:val="24"/>
          <w:lang w:val="en-US"/>
        </w:rPr>
      </w:pPr>
      <w:r w:rsidRPr="00337DA1">
        <w:rPr>
          <w:rFonts w:asciiTheme="minorHAnsi" w:hAnsiTheme="minorHAnsi" w:cs="Arial"/>
          <w:szCs w:val="24"/>
        </w:rPr>
        <w:t>Globally, there is a high demand for abalone species in general and there is a decline in wild stocks. To meet this high demand, abalone farming is expanding globally.</w:t>
      </w:r>
      <w:r>
        <w:rPr>
          <w:rFonts w:asciiTheme="minorHAnsi" w:hAnsiTheme="minorHAnsi" w:cs="Arial"/>
          <w:szCs w:val="24"/>
        </w:rPr>
        <w:t xml:space="preserve"> </w:t>
      </w:r>
      <w:r w:rsidR="00F701C6" w:rsidRPr="00F701C6">
        <w:rPr>
          <w:rFonts w:asciiTheme="minorHAnsi" w:hAnsiTheme="minorHAnsi" w:cs="Arial"/>
          <w:szCs w:val="24"/>
        </w:rPr>
        <w:t xml:space="preserve">The commercial farming of </w:t>
      </w:r>
      <w:proofErr w:type="spellStart"/>
      <w:r w:rsidR="00F701C6" w:rsidRPr="00F701C6">
        <w:rPr>
          <w:rFonts w:asciiTheme="minorHAnsi" w:hAnsiTheme="minorHAnsi" w:cs="Arial"/>
          <w:i/>
          <w:szCs w:val="24"/>
          <w:lang w:val="en-US"/>
        </w:rPr>
        <w:t>Haliotis</w:t>
      </w:r>
      <w:proofErr w:type="spellEnd"/>
      <w:r w:rsidR="00F701C6" w:rsidRPr="00F701C6">
        <w:rPr>
          <w:rFonts w:asciiTheme="minorHAnsi" w:hAnsiTheme="minorHAnsi" w:cs="Arial"/>
          <w:i/>
          <w:szCs w:val="24"/>
          <w:lang w:val="en-US"/>
        </w:rPr>
        <w:t xml:space="preserve"> </w:t>
      </w:r>
      <w:proofErr w:type="spellStart"/>
      <w:r w:rsidR="00F701C6" w:rsidRPr="00F701C6">
        <w:rPr>
          <w:rFonts w:asciiTheme="minorHAnsi" w:hAnsiTheme="minorHAnsi" w:cs="Arial"/>
          <w:i/>
          <w:szCs w:val="24"/>
          <w:lang w:val="en-US"/>
        </w:rPr>
        <w:t>rufescens</w:t>
      </w:r>
      <w:proofErr w:type="spellEnd"/>
      <w:r w:rsidR="00F701C6" w:rsidRPr="00F701C6">
        <w:rPr>
          <w:rFonts w:asciiTheme="minorHAnsi" w:hAnsiTheme="minorHAnsi" w:cs="Arial"/>
          <w:szCs w:val="24"/>
          <w:lang w:val="en-US"/>
        </w:rPr>
        <w:t xml:space="preserve"> in Chile began in the late 1990s. This species is not native to South America. </w:t>
      </w:r>
    </w:p>
    <w:p w:rsidR="00936FF0" w:rsidRPr="00F14A19" w:rsidRDefault="00936FF0" w:rsidP="00B97364">
      <w:pPr>
        <w:jc w:val="both"/>
        <w:rPr>
          <w:b/>
        </w:rPr>
      </w:pPr>
      <w:r w:rsidRPr="00F14A19">
        <w:rPr>
          <w:b/>
        </w:rPr>
        <w:t>3.3</w:t>
      </w:r>
      <w:r w:rsidR="00F21297" w:rsidRPr="00F14A19">
        <w:rPr>
          <w:b/>
        </w:rPr>
        <w:tab/>
        <w:t>Ecology of the species</w:t>
      </w:r>
    </w:p>
    <w:p w:rsidR="00F14A19" w:rsidRPr="00D254B0" w:rsidRDefault="00F565B5" w:rsidP="00D254B0">
      <w:pPr>
        <w:widowControl w:val="0"/>
        <w:jc w:val="both"/>
        <w:rPr>
          <w:rFonts w:asciiTheme="minorHAnsi" w:hAnsiTheme="minorHAnsi" w:cs="Arial"/>
          <w:b/>
          <w:i/>
          <w:szCs w:val="24"/>
        </w:rPr>
      </w:pPr>
      <w:r w:rsidRPr="00D254B0">
        <w:rPr>
          <w:rFonts w:asciiTheme="minorHAnsi" w:hAnsiTheme="minorHAnsi" w:cs="Arial"/>
          <w:b/>
          <w:i/>
          <w:szCs w:val="24"/>
        </w:rPr>
        <w:t>3.3.1</w:t>
      </w:r>
      <w:r w:rsidRPr="00D254B0">
        <w:rPr>
          <w:rFonts w:asciiTheme="minorHAnsi" w:hAnsiTheme="minorHAnsi" w:cs="Arial"/>
          <w:b/>
          <w:i/>
          <w:szCs w:val="24"/>
        </w:rPr>
        <w:tab/>
        <w:t>L</w:t>
      </w:r>
      <w:r w:rsidR="00F14A19" w:rsidRPr="00D254B0">
        <w:rPr>
          <w:rFonts w:asciiTheme="minorHAnsi" w:hAnsiTheme="minorHAnsi" w:cs="Arial"/>
          <w:b/>
          <w:i/>
          <w:szCs w:val="24"/>
        </w:rPr>
        <w:t>ifespan of the species</w:t>
      </w:r>
    </w:p>
    <w:p w:rsidR="00F14A19" w:rsidRPr="00F14A19" w:rsidRDefault="00F14A19" w:rsidP="00B97364">
      <w:pPr>
        <w:widowControl w:val="0"/>
        <w:jc w:val="both"/>
        <w:rPr>
          <w:rFonts w:asciiTheme="minorHAnsi" w:hAnsiTheme="minorHAnsi" w:cs="Arial"/>
          <w:color w:val="000000" w:themeColor="text1"/>
          <w:szCs w:val="24"/>
        </w:rPr>
      </w:pPr>
      <w:proofErr w:type="gramStart"/>
      <w:r w:rsidRPr="00F14A19">
        <w:rPr>
          <w:rFonts w:asciiTheme="minorHAnsi" w:hAnsiTheme="minorHAnsi" w:cs="Arial"/>
          <w:color w:val="000000" w:themeColor="text1"/>
          <w:szCs w:val="24"/>
        </w:rPr>
        <w:t>Up to 20 years</w:t>
      </w:r>
      <w:r w:rsidR="00B97364">
        <w:rPr>
          <w:rFonts w:asciiTheme="minorHAnsi" w:hAnsiTheme="minorHAnsi" w:cs="Arial"/>
          <w:color w:val="000000" w:themeColor="text1"/>
          <w:szCs w:val="24"/>
        </w:rPr>
        <w:t>.</w:t>
      </w:r>
      <w:proofErr w:type="gramEnd"/>
    </w:p>
    <w:p w:rsidR="00F14A19" w:rsidRPr="00D254B0" w:rsidRDefault="00737DEF" w:rsidP="00D254B0">
      <w:pPr>
        <w:widowControl w:val="0"/>
        <w:jc w:val="both"/>
        <w:rPr>
          <w:rFonts w:asciiTheme="minorHAnsi" w:hAnsiTheme="minorHAnsi" w:cs="Arial"/>
          <w:i/>
          <w:szCs w:val="24"/>
        </w:rPr>
      </w:pPr>
      <w:r w:rsidRPr="00D254B0">
        <w:rPr>
          <w:rFonts w:asciiTheme="minorHAnsi" w:hAnsiTheme="minorHAnsi" w:cs="Arial"/>
          <w:b/>
          <w:i/>
          <w:szCs w:val="24"/>
        </w:rPr>
        <w:t>3.3.2</w:t>
      </w:r>
      <w:r w:rsidRPr="00D254B0">
        <w:rPr>
          <w:rFonts w:asciiTheme="minorHAnsi" w:hAnsiTheme="minorHAnsi" w:cs="Arial"/>
          <w:b/>
          <w:i/>
          <w:szCs w:val="24"/>
        </w:rPr>
        <w:tab/>
        <w:t>S</w:t>
      </w:r>
      <w:r w:rsidR="00F14A19" w:rsidRPr="00D254B0">
        <w:rPr>
          <w:rFonts w:asciiTheme="minorHAnsi" w:hAnsiTheme="minorHAnsi" w:cs="Arial"/>
          <w:b/>
          <w:i/>
          <w:szCs w:val="24"/>
        </w:rPr>
        <w:t>ize and weight range</w:t>
      </w:r>
    </w:p>
    <w:p w:rsidR="00D42F62" w:rsidRPr="000C6556" w:rsidRDefault="003827D1" w:rsidP="000C6556">
      <w:pPr>
        <w:widowControl w:val="0"/>
        <w:jc w:val="both"/>
        <w:rPr>
          <w:rFonts w:asciiTheme="minorHAnsi" w:hAnsiTheme="minorHAnsi" w:cs="Arial"/>
          <w:szCs w:val="24"/>
        </w:rPr>
      </w:pPr>
      <w:r w:rsidRPr="00320D04">
        <w:rPr>
          <w:bCs/>
          <w:color w:val="auto"/>
        </w:rPr>
        <w:t>Red Abalone</w:t>
      </w:r>
      <w:r w:rsidRPr="00320D04">
        <w:rPr>
          <w:color w:val="auto"/>
        </w:rPr>
        <w:t xml:space="preserve"> is the largest abalone species in the world</w:t>
      </w:r>
      <w:r w:rsidRPr="000C6556">
        <w:rPr>
          <w:rFonts w:asciiTheme="minorHAnsi" w:hAnsiTheme="minorHAnsi" w:cs="Arial"/>
          <w:szCs w:val="24"/>
        </w:rPr>
        <w:t xml:space="preserve"> </w:t>
      </w:r>
      <w:r>
        <w:rPr>
          <w:rFonts w:asciiTheme="minorHAnsi" w:hAnsiTheme="minorHAnsi" w:cs="Arial"/>
          <w:szCs w:val="24"/>
        </w:rPr>
        <w:t xml:space="preserve">and individuals can </w:t>
      </w:r>
      <w:r w:rsidR="00D42F62" w:rsidRPr="000C6556">
        <w:rPr>
          <w:rFonts w:asciiTheme="minorHAnsi" w:hAnsiTheme="minorHAnsi" w:cs="Arial"/>
          <w:szCs w:val="24"/>
        </w:rPr>
        <w:t>grow up to 30 cm in shell length</w:t>
      </w:r>
      <w:r>
        <w:rPr>
          <w:rFonts w:asciiTheme="minorHAnsi" w:hAnsiTheme="minorHAnsi" w:cs="Arial"/>
          <w:szCs w:val="24"/>
        </w:rPr>
        <w:t xml:space="preserve"> </w:t>
      </w:r>
      <w:r>
        <w:rPr>
          <w:color w:val="auto"/>
        </w:rPr>
        <w:t>and can weigh up to 500 g</w:t>
      </w:r>
      <w:r w:rsidR="00320D04" w:rsidRPr="00320D04">
        <w:rPr>
          <w:color w:val="auto"/>
        </w:rPr>
        <w:t>. The largest recorded red abalone was taken in September 1993</w:t>
      </w:r>
      <w:r>
        <w:rPr>
          <w:color w:val="auto"/>
        </w:rPr>
        <w:t>,</w:t>
      </w:r>
      <w:r w:rsidR="00320D04" w:rsidRPr="00320D04">
        <w:rPr>
          <w:color w:val="auto"/>
        </w:rPr>
        <w:t xml:space="preserve"> off the Humboldt coast</w:t>
      </w:r>
      <w:r>
        <w:rPr>
          <w:color w:val="auto"/>
        </w:rPr>
        <w:t xml:space="preserve"> (California),</w:t>
      </w:r>
      <w:r w:rsidR="00320D04" w:rsidRPr="00320D04">
        <w:rPr>
          <w:color w:val="auto"/>
        </w:rPr>
        <w:t xml:space="preserve"> measuring </w:t>
      </w:r>
      <w:r>
        <w:rPr>
          <w:color w:val="auto"/>
        </w:rPr>
        <w:t>3</w:t>
      </w:r>
      <w:r w:rsidR="00320D04" w:rsidRPr="00320D04">
        <w:rPr>
          <w:color w:val="auto"/>
        </w:rPr>
        <w:t>1</w:t>
      </w:r>
      <w:r>
        <w:rPr>
          <w:color w:val="auto"/>
        </w:rPr>
        <w:t>.</w:t>
      </w:r>
      <w:r w:rsidR="00320D04" w:rsidRPr="00320D04">
        <w:rPr>
          <w:color w:val="auto"/>
        </w:rPr>
        <w:t>5</w:t>
      </w:r>
      <w:r>
        <w:rPr>
          <w:color w:val="auto"/>
        </w:rPr>
        <w:t xml:space="preserve"> cm</w:t>
      </w:r>
      <w:r w:rsidR="00320D04" w:rsidRPr="00320D04">
        <w:rPr>
          <w:color w:val="auto"/>
        </w:rPr>
        <w:t>.</w:t>
      </w:r>
    </w:p>
    <w:p w:rsidR="00737DEF" w:rsidRPr="00D254B0" w:rsidRDefault="00737DEF" w:rsidP="00D254B0">
      <w:pPr>
        <w:pStyle w:val="ListParagraph"/>
        <w:widowControl w:val="0"/>
        <w:numPr>
          <w:ilvl w:val="2"/>
          <w:numId w:val="18"/>
        </w:numPr>
        <w:contextualSpacing w:val="0"/>
        <w:jc w:val="both"/>
        <w:rPr>
          <w:rFonts w:asciiTheme="minorHAnsi" w:hAnsiTheme="minorHAnsi" w:cs="Arial"/>
          <w:b/>
          <w:i/>
          <w:szCs w:val="24"/>
        </w:rPr>
      </w:pPr>
      <w:r w:rsidRPr="00D254B0">
        <w:rPr>
          <w:rFonts w:asciiTheme="minorHAnsi" w:hAnsiTheme="minorHAnsi" w:cs="Arial"/>
          <w:b/>
          <w:i/>
          <w:szCs w:val="24"/>
        </w:rPr>
        <w:t>Species identification</w:t>
      </w:r>
    </w:p>
    <w:p w:rsidR="001F584B" w:rsidRPr="001F584B" w:rsidRDefault="001F584B" w:rsidP="001F584B">
      <w:pPr>
        <w:jc w:val="both"/>
        <w:rPr>
          <w:rFonts w:asciiTheme="minorHAnsi" w:hAnsiTheme="minorHAnsi" w:cs="Arial"/>
          <w:szCs w:val="24"/>
        </w:rPr>
      </w:pPr>
      <w:r w:rsidRPr="001F584B">
        <w:rPr>
          <w:rFonts w:asciiTheme="minorHAnsi" w:hAnsiTheme="minorHAnsi" w:cs="Arial"/>
          <w:szCs w:val="24"/>
        </w:rPr>
        <w:t xml:space="preserve">Usually the </w:t>
      </w:r>
      <w:proofErr w:type="spellStart"/>
      <w:r w:rsidRPr="001F584B">
        <w:rPr>
          <w:rFonts w:asciiTheme="minorHAnsi" w:hAnsiTheme="minorHAnsi" w:cs="Arial"/>
          <w:szCs w:val="24"/>
        </w:rPr>
        <w:t>epipodium</w:t>
      </w:r>
      <w:proofErr w:type="spellEnd"/>
      <w:r w:rsidRPr="001F584B">
        <w:rPr>
          <w:rFonts w:asciiTheme="minorHAnsi" w:hAnsiTheme="minorHAnsi" w:cs="Arial"/>
          <w:szCs w:val="24"/>
        </w:rPr>
        <w:t xml:space="preserve"> is black, but </w:t>
      </w:r>
      <w:r w:rsidR="00611323">
        <w:rPr>
          <w:rFonts w:asciiTheme="minorHAnsi" w:hAnsiTheme="minorHAnsi" w:cs="Arial"/>
          <w:szCs w:val="24"/>
        </w:rPr>
        <w:t>can have a</w:t>
      </w:r>
      <w:r w:rsidRPr="001F584B">
        <w:rPr>
          <w:rFonts w:asciiTheme="minorHAnsi" w:hAnsiTheme="minorHAnsi" w:cs="Arial"/>
          <w:szCs w:val="24"/>
        </w:rPr>
        <w:t xml:space="preserve"> </w:t>
      </w:r>
      <w:r w:rsidR="00611323">
        <w:rPr>
          <w:rFonts w:asciiTheme="minorHAnsi" w:hAnsiTheme="minorHAnsi" w:cs="Arial"/>
          <w:szCs w:val="24"/>
        </w:rPr>
        <w:t>strip</w:t>
      </w:r>
      <w:r w:rsidRPr="001F584B">
        <w:rPr>
          <w:rFonts w:asciiTheme="minorHAnsi" w:hAnsiTheme="minorHAnsi" w:cs="Arial"/>
          <w:szCs w:val="24"/>
        </w:rPr>
        <w:t xml:space="preserve">ed black and cream colour pattern. The surface of the </w:t>
      </w:r>
      <w:proofErr w:type="spellStart"/>
      <w:r w:rsidRPr="001F584B">
        <w:rPr>
          <w:rFonts w:asciiTheme="minorHAnsi" w:hAnsiTheme="minorHAnsi" w:cs="Arial"/>
          <w:szCs w:val="24"/>
        </w:rPr>
        <w:t>epipodium</w:t>
      </w:r>
      <w:proofErr w:type="spellEnd"/>
      <w:r w:rsidRPr="001F584B">
        <w:rPr>
          <w:rFonts w:asciiTheme="minorHAnsi" w:hAnsiTheme="minorHAnsi" w:cs="Arial"/>
          <w:szCs w:val="24"/>
        </w:rPr>
        <w:t xml:space="preserve"> is smooth and broadly scalloped along the edge. The area around the foot is black and the sole is tan</w:t>
      </w:r>
      <w:r w:rsidR="00D34711">
        <w:rPr>
          <w:rFonts w:asciiTheme="minorHAnsi" w:hAnsiTheme="minorHAnsi" w:cs="Arial"/>
          <w:szCs w:val="24"/>
        </w:rPr>
        <w:t>-</w:t>
      </w:r>
      <w:r w:rsidRPr="001F584B">
        <w:rPr>
          <w:rFonts w:asciiTheme="minorHAnsi" w:hAnsiTheme="minorHAnsi" w:cs="Arial"/>
          <w:szCs w:val="24"/>
        </w:rPr>
        <w:t>to</w:t>
      </w:r>
      <w:r w:rsidR="00D34711">
        <w:rPr>
          <w:rFonts w:asciiTheme="minorHAnsi" w:hAnsiTheme="minorHAnsi" w:cs="Arial"/>
          <w:szCs w:val="24"/>
        </w:rPr>
        <w:t>-</w:t>
      </w:r>
      <w:r w:rsidRPr="001F584B">
        <w:rPr>
          <w:rFonts w:asciiTheme="minorHAnsi" w:hAnsiTheme="minorHAnsi" w:cs="Arial"/>
          <w:szCs w:val="24"/>
        </w:rPr>
        <w:t>grey. Tentacles are black. The shell surface is generally brick red (colour may be masked by encrusting organisms) and the inside edge is often red; there are 3-4 open pores, moderately elevated above the shell surface.</w:t>
      </w:r>
      <w:r w:rsidR="009C7FAF">
        <w:rPr>
          <w:rFonts w:asciiTheme="minorHAnsi" w:hAnsiTheme="minorHAnsi" w:cs="Arial"/>
          <w:szCs w:val="24"/>
        </w:rPr>
        <w:t xml:space="preserve"> There is considerable variation in morphology making speciation based on </w:t>
      </w:r>
      <w:r w:rsidR="009C7FAF" w:rsidRPr="00E22CF6">
        <w:rPr>
          <w:rFonts w:asciiTheme="minorHAnsi" w:eastAsia="Times New Roman" w:hAnsiTheme="minorHAnsi" w:cs="TimesNewRomanPSMT"/>
          <w:color w:val="auto"/>
        </w:rPr>
        <w:t>traditional morphologic</w:t>
      </w:r>
      <w:r w:rsidR="009C7FAF">
        <w:rPr>
          <w:rFonts w:asciiTheme="minorHAnsi" w:eastAsia="Times New Roman" w:hAnsiTheme="minorHAnsi" w:cs="TimesNewRomanPSMT"/>
          <w:color w:val="auto"/>
        </w:rPr>
        <w:t>al</w:t>
      </w:r>
      <w:r w:rsidR="009C7FAF" w:rsidRPr="00E22CF6">
        <w:rPr>
          <w:rFonts w:asciiTheme="minorHAnsi" w:eastAsia="Times New Roman" w:hAnsiTheme="minorHAnsi" w:cs="TimesNewRomanPSMT"/>
          <w:color w:val="auto"/>
        </w:rPr>
        <w:t xml:space="preserve"> characters </w:t>
      </w:r>
      <w:r w:rsidR="009C7FAF">
        <w:rPr>
          <w:rFonts w:asciiTheme="minorHAnsi" w:hAnsiTheme="minorHAnsi" w:cs="Arial"/>
          <w:szCs w:val="24"/>
        </w:rPr>
        <w:t xml:space="preserve">difficult. </w:t>
      </w:r>
      <w:r w:rsidR="009C7FAF">
        <w:rPr>
          <w:rFonts w:asciiTheme="minorHAnsi" w:hAnsiTheme="minorHAnsi" w:cs="Arial"/>
        </w:rPr>
        <w:t>T</w:t>
      </w:r>
      <w:r w:rsidR="009C7FAF" w:rsidRPr="00E22CF6">
        <w:rPr>
          <w:rFonts w:asciiTheme="minorHAnsi" w:eastAsia="Times New Roman" w:hAnsiTheme="minorHAnsi" w:cs="TimesNewRomanPSMT"/>
          <w:color w:val="auto"/>
        </w:rPr>
        <w:t xml:space="preserve">he </w:t>
      </w:r>
      <w:proofErr w:type="spellStart"/>
      <w:r w:rsidR="009C7FAF" w:rsidRPr="00E22CF6">
        <w:rPr>
          <w:rFonts w:asciiTheme="minorHAnsi" w:eastAsia="Times New Roman" w:hAnsiTheme="minorHAnsi" w:cs="TimesNewRomanPSMT"/>
          <w:color w:val="auto"/>
        </w:rPr>
        <w:t>phylogenetic</w:t>
      </w:r>
      <w:proofErr w:type="spellEnd"/>
      <w:r w:rsidR="009C7FAF" w:rsidRPr="00E22CF6">
        <w:rPr>
          <w:rFonts w:asciiTheme="minorHAnsi" w:eastAsia="Times New Roman" w:hAnsiTheme="minorHAnsi" w:cs="TimesNewRomanPSMT"/>
          <w:color w:val="auto"/>
        </w:rPr>
        <w:t xml:space="preserve"> relationship among abalone</w:t>
      </w:r>
      <w:r w:rsidR="009C7FAF">
        <w:rPr>
          <w:rFonts w:asciiTheme="minorHAnsi" w:eastAsia="Times New Roman" w:hAnsiTheme="minorHAnsi" w:cs="TimesNewRomanPSMT"/>
          <w:color w:val="auto"/>
        </w:rPr>
        <w:t xml:space="preserve"> species</w:t>
      </w:r>
      <w:r w:rsidR="009C7FAF" w:rsidRPr="00E22CF6">
        <w:rPr>
          <w:rFonts w:asciiTheme="minorHAnsi" w:eastAsia="Times New Roman" w:hAnsiTheme="minorHAnsi" w:cs="TimesNewRomanPSMT"/>
          <w:color w:val="auto"/>
        </w:rPr>
        <w:t xml:space="preserve"> inferred from 16S </w:t>
      </w:r>
      <w:proofErr w:type="spellStart"/>
      <w:r w:rsidR="009C7FAF" w:rsidRPr="00E22CF6">
        <w:rPr>
          <w:rFonts w:asciiTheme="minorHAnsi" w:eastAsia="Times New Roman" w:hAnsiTheme="minorHAnsi" w:cs="TimesNewRomanPSMT"/>
          <w:color w:val="auto"/>
        </w:rPr>
        <w:t>rRNA</w:t>
      </w:r>
      <w:proofErr w:type="spellEnd"/>
      <w:r w:rsidR="009C7FAF" w:rsidRPr="00E22CF6">
        <w:rPr>
          <w:rFonts w:asciiTheme="minorHAnsi" w:eastAsia="Times New Roman" w:hAnsiTheme="minorHAnsi" w:cs="TimesNewRomanPSMT"/>
          <w:color w:val="auto"/>
        </w:rPr>
        <w:t xml:space="preserve"> and COI gene sequences</w:t>
      </w:r>
      <w:r w:rsidR="009C7FAF">
        <w:rPr>
          <w:rFonts w:asciiTheme="minorHAnsi" w:eastAsia="Times New Roman" w:hAnsiTheme="minorHAnsi" w:cs="TimesNewRomanPSMT"/>
          <w:color w:val="auto"/>
        </w:rPr>
        <w:t xml:space="preserve"> may provide a useful</w:t>
      </w:r>
      <w:r w:rsidR="00560DA3">
        <w:rPr>
          <w:rFonts w:asciiTheme="minorHAnsi" w:eastAsia="Times New Roman" w:hAnsiTheme="minorHAnsi" w:cs="TimesNewRomanPSMT"/>
          <w:color w:val="auto"/>
        </w:rPr>
        <w:t>, laboratory-based</w:t>
      </w:r>
      <w:r w:rsidR="009C7FAF">
        <w:rPr>
          <w:rFonts w:asciiTheme="minorHAnsi" w:eastAsia="Times New Roman" w:hAnsiTheme="minorHAnsi" w:cs="TimesNewRomanPSMT"/>
          <w:color w:val="auto"/>
        </w:rPr>
        <w:t xml:space="preserve"> tool </w:t>
      </w:r>
      <w:r w:rsidR="00EC7167">
        <w:rPr>
          <w:rFonts w:asciiTheme="minorHAnsi" w:eastAsia="Times New Roman" w:hAnsiTheme="minorHAnsi" w:cs="TimesNewRomanPSMT"/>
          <w:color w:val="auto"/>
        </w:rPr>
        <w:t xml:space="preserve">for speciation </w:t>
      </w:r>
      <w:r w:rsidR="009C7FAF">
        <w:rPr>
          <w:rFonts w:asciiTheme="minorHAnsi" w:eastAsia="Times New Roman" w:hAnsiTheme="minorHAnsi" w:cs="TimesNewRomanPSMT"/>
          <w:color w:val="auto"/>
        </w:rPr>
        <w:t>(An et al., 2005).</w:t>
      </w:r>
    </w:p>
    <w:p w:rsidR="00F14A19" w:rsidRPr="00D254B0" w:rsidRDefault="00737DEF" w:rsidP="00D254B0">
      <w:pPr>
        <w:widowControl w:val="0"/>
        <w:jc w:val="both"/>
        <w:rPr>
          <w:rFonts w:asciiTheme="minorHAnsi" w:hAnsiTheme="minorHAnsi" w:cs="Arial"/>
          <w:b/>
          <w:i/>
          <w:szCs w:val="24"/>
        </w:rPr>
      </w:pPr>
      <w:r w:rsidRPr="00D254B0">
        <w:rPr>
          <w:rFonts w:asciiTheme="minorHAnsi" w:hAnsiTheme="minorHAnsi" w:cs="Arial"/>
          <w:b/>
          <w:i/>
          <w:szCs w:val="24"/>
        </w:rPr>
        <w:t>3.3.4</w:t>
      </w:r>
      <w:r w:rsidRPr="00D254B0">
        <w:rPr>
          <w:rFonts w:asciiTheme="minorHAnsi" w:hAnsiTheme="minorHAnsi" w:cs="Arial"/>
          <w:b/>
          <w:i/>
          <w:szCs w:val="24"/>
        </w:rPr>
        <w:tab/>
        <w:t>N</w:t>
      </w:r>
      <w:r w:rsidR="00F14A19" w:rsidRPr="00D254B0">
        <w:rPr>
          <w:rFonts w:asciiTheme="minorHAnsi" w:hAnsiTheme="minorHAnsi" w:cs="Arial"/>
          <w:b/>
          <w:i/>
          <w:szCs w:val="24"/>
        </w:rPr>
        <w:t>atural geographic range</w:t>
      </w:r>
    </w:p>
    <w:p w:rsidR="00D42F62" w:rsidRPr="00D42F62" w:rsidRDefault="00D42F62" w:rsidP="00D42F62">
      <w:pPr>
        <w:widowControl w:val="0"/>
        <w:jc w:val="both"/>
        <w:rPr>
          <w:rFonts w:asciiTheme="minorHAnsi" w:hAnsiTheme="minorHAnsi" w:cs="Arial"/>
          <w:szCs w:val="24"/>
        </w:rPr>
      </w:pPr>
      <w:r w:rsidRPr="00D42F62">
        <w:rPr>
          <w:rFonts w:asciiTheme="minorHAnsi" w:hAnsiTheme="minorHAnsi" w:cs="Arial"/>
          <w:szCs w:val="24"/>
        </w:rPr>
        <w:t xml:space="preserve">The red abalone can be found along the west coast of North America, from southern Oregon to Baja California, Mexico. </w:t>
      </w:r>
      <w:r w:rsidR="00EC7167">
        <w:rPr>
          <w:rFonts w:asciiTheme="minorHAnsi" w:hAnsiTheme="minorHAnsi" w:cs="Arial"/>
          <w:szCs w:val="24"/>
        </w:rPr>
        <w:t>S</w:t>
      </w:r>
      <w:r w:rsidRPr="00D42F62">
        <w:rPr>
          <w:rFonts w:asciiTheme="minorHAnsi" w:hAnsiTheme="minorHAnsi" w:cs="Arial"/>
          <w:szCs w:val="24"/>
        </w:rPr>
        <w:t xml:space="preserve">tocks have declined </w:t>
      </w:r>
      <w:r w:rsidR="00D34711">
        <w:rPr>
          <w:rFonts w:asciiTheme="minorHAnsi" w:hAnsiTheme="minorHAnsi" w:cs="Arial"/>
          <w:szCs w:val="24"/>
        </w:rPr>
        <w:t xml:space="preserve">significantly </w:t>
      </w:r>
      <w:r w:rsidRPr="00D42F62">
        <w:rPr>
          <w:rFonts w:asciiTheme="minorHAnsi" w:hAnsiTheme="minorHAnsi" w:cs="Arial"/>
          <w:szCs w:val="24"/>
        </w:rPr>
        <w:t>along the Pacific coast.</w:t>
      </w:r>
    </w:p>
    <w:p w:rsidR="00F14A19" w:rsidRPr="001E0C2B" w:rsidRDefault="001E0C2B" w:rsidP="001E0C2B">
      <w:pPr>
        <w:widowControl w:val="0"/>
        <w:jc w:val="both"/>
        <w:rPr>
          <w:rFonts w:asciiTheme="minorHAnsi" w:hAnsiTheme="minorHAnsi" w:cs="Arial"/>
          <w:b/>
          <w:i/>
          <w:szCs w:val="24"/>
        </w:rPr>
      </w:pPr>
      <w:r w:rsidRPr="001E0C2B">
        <w:rPr>
          <w:rFonts w:asciiTheme="minorHAnsi" w:hAnsiTheme="minorHAnsi" w:cs="Arial"/>
          <w:b/>
          <w:i/>
          <w:szCs w:val="24"/>
        </w:rPr>
        <w:t>3.3.5</w:t>
      </w:r>
      <w:r w:rsidRPr="001E0C2B">
        <w:rPr>
          <w:rFonts w:asciiTheme="minorHAnsi" w:hAnsiTheme="minorHAnsi" w:cs="Arial"/>
          <w:b/>
          <w:i/>
          <w:szCs w:val="24"/>
        </w:rPr>
        <w:tab/>
        <w:t>H</w:t>
      </w:r>
      <w:r w:rsidR="00F14A19" w:rsidRPr="001E0C2B">
        <w:rPr>
          <w:rFonts w:asciiTheme="minorHAnsi" w:hAnsiTheme="minorHAnsi" w:cs="Arial"/>
          <w:b/>
          <w:i/>
          <w:szCs w:val="24"/>
        </w:rPr>
        <w:t xml:space="preserve">abitat </w:t>
      </w:r>
    </w:p>
    <w:p w:rsidR="00FA4C92" w:rsidRPr="00FA4C92" w:rsidRDefault="00560DA3" w:rsidP="00FA4C92">
      <w:pPr>
        <w:autoSpaceDE w:val="0"/>
        <w:autoSpaceDN w:val="0"/>
        <w:adjustRightInd w:val="0"/>
        <w:jc w:val="both"/>
        <w:rPr>
          <w:rFonts w:asciiTheme="minorHAnsi" w:hAnsiTheme="minorHAnsi" w:cs="Arial"/>
          <w:szCs w:val="24"/>
        </w:rPr>
      </w:pPr>
      <w:r>
        <w:rPr>
          <w:rFonts w:asciiTheme="minorHAnsi" w:hAnsiTheme="minorHAnsi" w:cs="Arial"/>
          <w:szCs w:val="24"/>
        </w:rPr>
        <w:t xml:space="preserve">Red </w:t>
      </w:r>
      <w:proofErr w:type="gramStart"/>
      <w:r>
        <w:rPr>
          <w:rFonts w:asciiTheme="minorHAnsi" w:hAnsiTheme="minorHAnsi" w:cs="Arial"/>
          <w:szCs w:val="24"/>
        </w:rPr>
        <w:t>abalone are</w:t>
      </w:r>
      <w:proofErr w:type="gramEnd"/>
      <w:r w:rsidR="00FA4C92" w:rsidRPr="00FA4C92">
        <w:rPr>
          <w:rFonts w:asciiTheme="minorHAnsi" w:hAnsiTheme="minorHAnsi" w:cs="Arial"/>
          <w:szCs w:val="24"/>
        </w:rPr>
        <w:t xml:space="preserve"> found from the intertidal zone down to at least 30 metres depth but </w:t>
      </w:r>
      <w:r>
        <w:rPr>
          <w:rFonts w:asciiTheme="minorHAnsi" w:hAnsiTheme="minorHAnsi" w:cs="Arial"/>
          <w:szCs w:val="24"/>
        </w:rPr>
        <w:t>are</w:t>
      </w:r>
      <w:r w:rsidR="00FA4C92" w:rsidRPr="00FA4C92">
        <w:rPr>
          <w:rFonts w:asciiTheme="minorHAnsi" w:hAnsiTheme="minorHAnsi" w:cs="Arial"/>
          <w:szCs w:val="24"/>
        </w:rPr>
        <w:t xml:space="preserve"> most abundant attached to rocks </w:t>
      </w:r>
      <w:r>
        <w:rPr>
          <w:rFonts w:asciiTheme="minorHAnsi" w:hAnsiTheme="minorHAnsi" w:cs="Arial"/>
          <w:szCs w:val="24"/>
        </w:rPr>
        <w:t>colonised by</w:t>
      </w:r>
      <w:r w:rsidR="00FA4C92" w:rsidRPr="00FA4C92">
        <w:rPr>
          <w:rFonts w:asciiTheme="minorHAnsi" w:hAnsiTheme="minorHAnsi" w:cs="Arial"/>
          <w:szCs w:val="24"/>
        </w:rPr>
        <w:t xml:space="preserve"> kelp from 20 to 40 m depth. One individual has been found down to 180 m depth.</w:t>
      </w:r>
      <w:r w:rsidR="00611323">
        <w:rPr>
          <w:rFonts w:asciiTheme="minorHAnsi" w:hAnsiTheme="minorHAnsi" w:cs="Arial"/>
          <w:szCs w:val="24"/>
        </w:rPr>
        <w:t xml:space="preserve"> </w:t>
      </w:r>
      <w:r>
        <w:rPr>
          <w:rFonts w:asciiTheme="minorHAnsi" w:hAnsiTheme="minorHAnsi" w:cs="Arial"/>
          <w:szCs w:val="24"/>
        </w:rPr>
        <w:t>R</w:t>
      </w:r>
      <w:r w:rsidR="00FA4C92" w:rsidRPr="00FA4C92">
        <w:rPr>
          <w:rFonts w:asciiTheme="minorHAnsi" w:hAnsiTheme="minorHAnsi" w:cs="Arial"/>
          <w:szCs w:val="24"/>
        </w:rPr>
        <w:t xml:space="preserve">ed </w:t>
      </w:r>
      <w:proofErr w:type="gramStart"/>
      <w:r w:rsidR="00FA4C92" w:rsidRPr="00FA4C92">
        <w:rPr>
          <w:rFonts w:asciiTheme="minorHAnsi" w:hAnsiTheme="minorHAnsi" w:cs="Arial"/>
          <w:szCs w:val="24"/>
        </w:rPr>
        <w:t>abalone prefer</w:t>
      </w:r>
      <w:proofErr w:type="gramEnd"/>
      <w:r w:rsidR="00FA4C92" w:rsidRPr="00FA4C92">
        <w:rPr>
          <w:rFonts w:asciiTheme="minorHAnsi" w:hAnsiTheme="minorHAnsi" w:cs="Arial"/>
          <w:szCs w:val="24"/>
        </w:rPr>
        <w:t xml:space="preserve"> water temperatures in the range 7–15°C.</w:t>
      </w:r>
    </w:p>
    <w:p w:rsidR="00F14A19" w:rsidRPr="001E0C2B" w:rsidRDefault="001E0C2B" w:rsidP="001E0C2B">
      <w:pPr>
        <w:widowControl w:val="0"/>
        <w:jc w:val="both"/>
        <w:rPr>
          <w:rFonts w:asciiTheme="minorHAnsi" w:hAnsiTheme="minorHAnsi" w:cs="Arial"/>
          <w:b/>
          <w:i/>
          <w:szCs w:val="24"/>
        </w:rPr>
      </w:pPr>
      <w:r w:rsidRPr="001E0C2B">
        <w:rPr>
          <w:rFonts w:asciiTheme="minorHAnsi" w:hAnsiTheme="minorHAnsi" w:cs="Arial"/>
          <w:b/>
          <w:i/>
          <w:szCs w:val="24"/>
        </w:rPr>
        <w:t>3.3.6</w:t>
      </w:r>
      <w:r w:rsidRPr="001E0C2B">
        <w:rPr>
          <w:rFonts w:asciiTheme="minorHAnsi" w:hAnsiTheme="minorHAnsi" w:cs="Arial"/>
          <w:b/>
          <w:i/>
          <w:szCs w:val="24"/>
        </w:rPr>
        <w:tab/>
        <w:t>D</w:t>
      </w:r>
      <w:r w:rsidR="00F14A19" w:rsidRPr="001E0C2B">
        <w:rPr>
          <w:rFonts w:asciiTheme="minorHAnsi" w:hAnsiTheme="minorHAnsi" w:cs="Arial"/>
          <w:b/>
          <w:i/>
          <w:szCs w:val="24"/>
        </w:rPr>
        <w:t>iet, including potential to feed on agricultural plants</w:t>
      </w:r>
    </w:p>
    <w:p w:rsidR="00FA4C92" w:rsidRPr="00FA4C92" w:rsidRDefault="00FA4C92" w:rsidP="00FA4C92">
      <w:pPr>
        <w:widowControl w:val="0"/>
        <w:jc w:val="both"/>
        <w:rPr>
          <w:rFonts w:asciiTheme="minorHAnsi" w:hAnsiTheme="minorHAnsi" w:cs="Arial"/>
          <w:szCs w:val="24"/>
        </w:rPr>
      </w:pPr>
      <w:r w:rsidRPr="00FA4C92">
        <w:rPr>
          <w:rFonts w:asciiTheme="minorHAnsi" w:hAnsiTheme="minorHAnsi" w:cs="Arial"/>
          <w:szCs w:val="24"/>
        </w:rPr>
        <w:t xml:space="preserve">Larvae are </w:t>
      </w:r>
      <w:proofErr w:type="spellStart"/>
      <w:r w:rsidRPr="00FA4C92">
        <w:rPr>
          <w:rFonts w:asciiTheme="minorHAnsi" w:hAnsiTheme="minorHAnsi" w:cs="Arial"/>
          <w:szCs w:val="24"/>
        </w:rPr>
        <w:t>lecithotrophic</w:t>
      </w:r>
      <w:proofErr w:type="spellEnd"/>
      <w:r w:rsidRPr="00FA4C92">
        <w:rPr>
          <w:rFonts w:asciiTheme="minorHAnsi" w:hAnsiTheme="minorHAnsi" w:cs="Arial"/>
          <w:szCs w:val="24"/>
        </w:rPr>
        <w:t xml:space="preserve"> relying on their yolk sac for nutrition, although they also absorb some organic nutrients from the water column during their </w:t>
      </w:r>
      <w:proofErr w:type="spellStart"/>
      <w:r w:rsidRPr="00FA4C92">
        <w:rPr>
          <w:rFonts w:asciiTheme="minorHAnsi" w:hAnsiTheme="minorHAnsi" w:cs="Arial"/>
          <w:szCs w:val="24"/>
        </w:rPr>
        <w:t>planktonic</w:t>
      </w:r>
      <w:proofErr w:type="spellEnd"/>
      <w:r w:rsidRPr="00FA4C92">
        <w:rPr>
          <w:rFonts w:asciiTheme="minorHAnsi" w:hAnsiTheme="minorHAnsi" w:cs="Arial"/>
          <w:szCs w:val="24"/>
        </w:rPr>
        <w:t xml:space="preserve"> phase; juveniles graze on epiphytic diatoms and adults consume seaweeds. </w:t>
      </w:r>
    </w:p>
    <w:p w:rsidR="00F14A19" w:rsidRDefault="001E0C2B" w:rsidP="001E0C2B">
      <w:pPr>
        <w:widowControl w:val="0"/>
        <w:jc w:val="both"/>
        <w:rPr>
          <w:rFonts w:asciiTheme="minorHAnsi" w:hAnsiTheme="minorHAnsi" w:cs="Arial"/>
          <w:b/>
          <w:i/>
          <w:szCs w:val="24"/>
        </w:rPr>
      </w:pPr>
      <w:r w:rsidRPr="001E0C2B">
        <w:rPr>
          <w:rFonts w:asciiTheme="minorHAnsi" w:hAnsiTheme="minorHAnsi" w:cs="Arial"/>
          <w:b/>
          <w:i/>
          <w:szCs w:val="24"/>
        </w:rPr>
        <w:t>3.3.7</w:t>
      </w:r>
      <w:r w:rsidRPr="001E0C2B">
        <w:rPr>
          <w:rFonts w:asciiTheme="minorHAnsi" w:hAnsiTheme="minorHAnsi" w:cs="Arial"/>
          <w:b/>
          <w:i/>
          <w:szCs w:val="24"/>
        </w:rPr>
        <w:tab/>
        <w:t>S</w:t>
      </w:r>
      <w:r w:rsidR="00F14A19" w:rsidRPr="001E0C2B">
        <w:rPr>
          <w:rFonts w:asciiTheme="minorHAnsi" w:hAnsiTheme="minorHAnsi" w:cs="Arial"/>
          <w:b/>
          <w:i/>
          <w:szCs w:val="24"/>
        </w:rPr>
        <w:t>ocial behaviour and groupings</w:t>
      </w:r>
    </w:p>
    <w:p w:rsidR="00FA4C92" w:rsidRPr="00FA4C92" w:rsidRDefault="004668F1" w:rsidP="00FA4C92">
      <w:pPr>
        <w:widowControl w:val="0"/>
        <w:jc w:val="both"/>
        <w:rPr>
          <w:rFonts w:asciiTheme="minorHAnsi" w:hAnsiTheme="minorHAnsi" w:cs="Arial"/>
          <w:szCs w:val="24"/>
        </w:rPr>
      </w:pPr>
      <w:r>
        <w:rPr>
          <w:rFonts w:asciiTheme="minorHAnsi" w:hAnsiTheme="minorHAnsi" w:cs="Arial"/>
          <w:szCs w:val="24"/>
        </w:rPr>
        <w:t>Like other abalone species, t</w:t>
      </w:r>
      <w:r w:rsidR="00FA4C92" w:rsidRPr="00FA4C92">
        <w:rPr>
          <w:rFonts w:asciiTheme="minorHAnsi" w:hAnsiTheme="minorHAnsi" w:cs="Arial"/>
          <w:szCs w:val="24"/>
        </w:rPr>
        <w:t xml:space="preserve">he red abalone has a sedentary lifestyle, remaining in the same general area for its </w:t>
      </w:r>
      <w:r w:rsidR="00D34711">
        <w:rPr>
          <w:rFonts w:asciiTheme="minorHAnsi" w:hAnsiTheme="minorHAnsi" w:cs="Arial"/>
          <w:szCs w:val="24"/>
        </w:rPr>
        <w:t xml:space="preserve">entire </w:t>
      </w:r>
      <w:r w:rsidR="00FA4C92" w:rsidRPr="00FA4C92">
        <w:rPr>
          <w:rFonts w:asciiTheme="minorHAnsi" w:hAnsiTheme="minorHAnsi" w:cs="Arial"/>
          <w:szCs w:val="24"/>
        </w:rPr>
        <w:t xml:space="preserve">life. It moves around by shuffling forward on its muscular foot which has a surface area usually equal to </w:t>
      </w:r>
      <w:r w:rsidR="00D34711">
        <w:rPr>
          <w:rFonts w:asciiTheme="minorHAnsi" w:hAnsiTheme="minorHAnsi" w:cs="Arial"/>
          <w:szCs w:val="24"/>
        </w:rPr>
        <w:t>that of the shell</w:t>
      </w:r>
      <w:r w:rsidR="00FA4C92" w:rsidRPr="00FA4C92">
        <w:rPr>
          <w:rFonts w:asciiTheme="minorHAnsi" w:hAnsiTheme="minorHAnsi" w:cs="Arial"/>
          <w:szCs w:val="24"/>
        </w:rPr>
        <w:t xml:space="preserve">. </w:t>
      </w:r>
      <w:r w:rsidR="00A170F8">
        <w:rPr>
          <w:rFonts w:asciiTheme="minorHAnsi" w:hAnsiTheme="minorHAnsi" w:cs="Arial"/>
          <w:szCs w:val="24"/>
        </w:rPr>
        <w:t xml:space="preserve">The foot is </w:t>
      </w:r>
      <w:r w:rsidR="00FA4C92" w:rsidRPr="00FA4C92">
        <w:rPr>
          <w:rFonts w:asciiTheme="minorHAnsi" w:hAnsiTheme="minorHAnsi" w:cs="Arial"/>
          <w:szCs w:val="24"/>
        </w:rPr>
        <w:t xml:space="preserve">a very powerful suction cup with considerable surface adhesion force. </w:t>
      </w:r>
      <w:r w:rsidR="00611323">
        <w:rPr>
          <w:rFonts w:asciiTheme="minorHAnsi" w:hAnsiTheme="minorHAnsi" w:cs="Arial"/>
          <w:szCs w:val="24"/>
        </w:rPr>
        <w:t>Thus</w:t>
      </w:r>
      <w:r w:rsidR="00FA4C92" w:rsidRPr="00FA4C92">
        <w:rPr>
          <w:rFonts w:asciiTheme="minorHAnsi" w:hAnsiTheme="minorHAnsi" w:cs="Arial"/>
          <w:szCs w:val="24"/>
        </w:rPr>
        <w:t xml:space="preserve">, the abalone has a remarkable way of protecting itself and becoming nearly invulnerable to predators. Using its foot, it can propel </w:t>
      </w:r>
      <w:r w:rsidR="00560DA3">
        <w:rPr>
          <w:rFonts w:asciiTheme="minorHAnsi" w:hAnsiTheme="minorHAnsi" w:cs="Arial"/>
          <w:szCs w:val="24"/>
        </w:rPr>
        <w:t xml:space="preserve">itself </w:t>
      </w:r>
      <w:r w:rsidR="00FA4C92" w:rsidRPr="00FA4C92">
        <w:rPr>
          <w:rFonts w:asciiTheme="minorHAnsi" w:hAnsiTheme="minorHAnsi" w:cs="Arial"/>
          <w:szCs w:val="24"/>
        </w:rPr>
        <w:t>forward at a considerable speed a</w:t>
      </w:r>
      <w:r w:rsidR="00560DA3">
        <w:rPr>
          <w:rFonts w:asciiTheme="minorHAnsi" w:hAnsiTheme="minorHAnsi" w:cs="Arial"/>
          <w:szCs w:val="24"/>
        </w:rPr>
        <w:t>s well as</w:t>
      </w:r>
      <w:r w:rsidR="00FA4C92" w:rsidRPr="00FA4C92">
        <w:rPr>
          <w:rFonts w:asciiTheme="minorHAnsi" w:hAnsiTheme="minorHAnsi" w:cs="Arial"/>
          <w:szCs w:val="24"/>
        </w:rPr>
        <w:t xml:space="preserve"> cling firmly to a rock.</w:t>
      </w:r>
      <w:r w:rsidR="00FA4C92" w:rsidRPr="00FA4C92">
        <w:rPr>
          <w:rFonts w:asciiTheme="minorHAnsi" w:hAnsiTheme="minorHAnsi" w:cs="Arial"/>
          <w:color w:val="FF0000"/>
          <w:szCs w:val="24"/>
        </w:rPr>
        <w:t xml:space="preserve"> </w:t>
      </w:r>
      <w:r w:rsidR="00FA4C92" w:rsidRPr="00FA4C92">
        <w:rPr>
          <w:rFonts w:asciiTheme="minorHAnsi" w:hAnsiTheme="minorHAnsi" w:cs="Arial"/>
          <w:szCs w:val="24"/>
        </w:rPr>
        <w:t>They exhibit a galloping, zigzag escape response from predators, with the upper part of the foot exten</w:t>
      </w:r>
      <w:r w:rsidR="00A170F8">
        <w:rPr>
          <w:rFonts w:asciiTheme="minorHAnsi" w:hAnsiTheme="minorHAnsi" w:cs="Arial"/>
          <w:szCs w:val="24"/>
        </w:rPr>
        <w:t>ded over the edge of the shell.</w:t>
      </w:r>
      <w:r w:rsidR="00193B26">
        <w:rPr>
          <w:rFonts w:asciiTheme="minorHAnsi" w:hAnsiTheme="minorHAnsi" w:cs="Arial"/>
          <w:szCs w:val="24"/>
        </w:rPr>
        <w:t xml:space="preserve"> I</w:t>
      </w:r>
      <w:r w:rsidR="00FA4C92" w:rsidRPr="00FA4C92">
        <w:rPr>
          <w:rFonts w:asciiTheme="minorHAnsi" w:hAnsiTheme="minorHAnsi" w:cs="Arial"/>
          <w:szCs w:val="24"/>
        </w:rPr>
        <w:t xml:space="preserve">f </w:t>
      </w:r>
      <w:r w:rsidR="00193B26">
        <w:rPr>
          <w:rFonts w:asciiTheme="minorHAnsi" w:hAnsiTheme="minorHAnsi" w:cs="Arial"/>
          <w:szCs w:val="24"/>
        </w:rPr>
        <w:t>the presence of a predator is sensed</w:t>
      </w:r>
      <w:r w:rsidR="00FA4C92" w:rsidRPr="00FA4C92">
        <w:rPr>
          <w:rFonts w:asciiTheme="minorHAnsi" w:hAnsiTheme="minorHAnsi" w:cs="Arial"/>
          <w:szCs w:val="24"/>
        </w:rPr>
        <w:t>, the abalone instantly clamps down, pulling its shell over its soft body. In this position it is difficult for most predators to dislodge the abalone from the substrate.</w:t>
      </w:r>
    </w:p>
    <w:p w:rsidR="00F14A19" w:rsidRPr="001E0C2B" w:rsidRDefault="001E0C2B" w:rsidP="001E0C2B">
      <w:pPr>
        <w:widowControl w:val="0"/>
        <w:jc w:val="both"/>
        <w:rPr>
          <w:rFonts w:asciiTheme="minorHAnsi" w:hAnsiTheme="minorHAnsi" w:cs="Arial"/>
          <w:b/>
          <w:i/>
          <w:szCs w:val="24"/>
        </w:rPr>
      </w:pPr>
      <w:r w:rsidRPr="001E0C2B">
        <w:rPr>
          <w:rFonts w:asciiTheme="minorHAnsi" w:hAnsiTheme="minorHAnsi" w:cs="Arial"/>
          <w:b/>
          <w:i/>
          <w:szCs w:val="24"/>
        </w:rPr>
        <w:t>3.3.8</w:t>
      </w:r>
      <w:r w:rsidRPr="001E0C2B">
        <w:rPr>
          <w:rFonts w:asciiTheme="minorHAnsi" w:hAnsiTheme="minorHAnsi" w:cs="Arial"/>
          <w:b/>
          <w:i/>
          <w:szCs w:val="24"/>
        </w:rPr>
        <w:tab/>
        <w:t>T</w:t>
      </w:r>
      <w:r w:rsidR="00F14A19" w:rsidRPr="001E0C2B">
        <w:rPr>
          <w:rFonts w:asciiTheme="minorHAnsi" w:hAnsiTheme="minorHAnsi" w:cs="Arial"/>
          <w:b/>
          <w:i/>
          <w:szCs w:val="24"/>
        </w:rPr>
        <w:t>erritorial and aggressive behaviours</w:t>
      </w:r>
    </w:p>
    <w:p w:rsidR="00487FE7" w:rsidRPr="00487FE7" w:rsidRDefault="00487FE7" w:rsidP="00487FE7">
      <w:pPr>
        <w:pStyle w:val="ListParagraph"/>
        <w:ind w:left="0"/>
        <w:jc w:val="both"/>
        <w:rPr>
          <w:rFonts w:asciiTheme="minorHAnsi" w:hAnsiTheme="minorHAnsi" w:cs="Arial"/>
          <w:szCs w:val="24"/>
        </w:rPr>
      </w:pPr>
      <w:proofErr w:type="gramStart"/>
      <w:r w:rsidRPr="00487FE7">
        <w:rPr>
          <w:rFonts w:asciiTheme="minorHAnsi" w:hAnsiTheme="minorHAnsi" w:cs="Arial"/>
          <w:szCs w:val="24"/>
        </w:rPr>
        <w:t>Abalone are</w:t>
      </w:r>
      <w:proofErr w:type="gramEnd"/>
      <w:r w:rsidRPr="00487FE7">
        <w:rPr>
          <w:rFonts w:asciiTheme="minorHAnsi" w:hAnsiTheme="minorHAnsi" w:cs="Arial"/>
          <w:szCs w:val="24"/>
        </w:rPr>
        <w:t xml:space="preserve"> sedentary, nocturnal, non-aggressive, non-territorial animals living in rock crevices during the day.</w:t>
      </w:r>
    </w:p>
    <w:p w:rsidR="00F14A19" w:rsidRDefault="001E0C2B" w:rsidP="001E0C2B">
      <w:pPr>
        <w:widowControl w:val="0"/>
        <w:jc w:val="both"/>
        <w:rPr>
          <w:rFonts w:asciiTheme="minorHAnsi" w:hAnsiTheme="minorHAnsi" w:cs="Arial"/>
          <w:b/>
          <w:i/>
          <w:szCs w:val="24"/>
        </w:rPr>
      </w:pPr>
      <w:r w:rsidRPr="001E0C2B">
        <w:rPr>
          <w:rFonts w:asciiTheme="minorHAnsi" w:hAnsiTheme="minorHAnsi" w:cs="Arial"/>
          <w:b/>
          <w:i/>
          <w:szCs w:val="24"/>
        </w:rPr>
        <w:t>3.3.9</w:t>
      </w:r>
      <w:r w:rsidRPr="001E0C2B">
        <w:rPr>
          <w:rFonts w:asciiTheme="minorHAnsi" w:hAnsiTheme="minorHAnsi" w:cs="Arial"/>
          <w:b/>
          <w:i/>
          <w:szCs w:val="24"/>
        </w:rPr>
        <w:tab/>
        <w:t>N</w:t>
      </w:r>
      <w:r w:rsidR="00F14A19" w:rsidRPr="001E0C2B">
        <w:rPr>
          <w:rFonts w:asciiTheme="minorHAnsi" w:hAnsiTheme="minorHAnsi" w:cs="Arial"/>
          <w:b/>
          <w:i/>
          <w:szCs w:val="24"/>
        </w:rPr>
        <w:t>atural predators</w:t>
      </w:r>
    </w:p>
    <w:p w:rsidR="00487FE7" w:rsidRPr="00487FE7" w:rsidRDefault="00487FE7" w:rsidP="00487FE7">
      <w:pPr>
        <w:shd w:val="clear" w:color="auto" w:fill="FFFFFF"/>
        <w:jc w:val="both"/>
        <w:rPr>
          <w:rFonts w:asciiTheme="minorHAnsi" w:hAnsiTheme="minorHAnsi" w:cs="Arial"/>
        </w:rPr>
      </w:pPr>
      <w:r w:rsidRPr="00487FE7">
        <w:rPr>
          <w:rFonts w:asciiTheme="minorHAnsi" w:hAnsiTheme="minorHAnsi" w:cs="Arial"/>
        </w:rPr>
        <w:t xml:space="preserve">Throughout their lives, </w:t>
      </w:r>
      <w:proofErr w:type="gramStart"/>
      <w:r w:rsidRPr="00487FE7">
        <w:rPr>
          <w:rFonts w:asciiTheme="minorHAnsi" w:hAnsiTheme="minorHAnsi" w:cs="Arial"/>
        </w:rPr>
        <w:t>abalone contend</w:t>
      </w:r>
      <w:proofErr w:type="gramEnd"/>
      <w:r w:rsidRPr="00487FE7">
        <w:rPr>
          <w:rFonts w:asciiTheme="minorHAnsi" w:hAnsiTheme="minorHAnsi" w:cs="Arial"/>
        </w:rPr>
        <w:t xml:space="preserve"> with a variety of predators. The eggs and larvae are eaten by filter-feeding animals. </w:t>
      </w:r>
      <w:r w:rsidRPr="00487FE7">
        <w:rPr>
          <w:rFonts w:asciiTheme="minorHAnsi" w:hAnsiTheme="minorHAnsi" w:cs="Arial"/>
          <w:bCs/>
          <w:szCs w:val="24"/>
        </w:rPr>
        <w:t xml:space="preserve">Predation by </w:t>
      </w:r>
      <w:proofErr w:type="spellStart"/>
      <w:r w:rsidRPr="00487FE7">
        <w:rPr>
          <w:rFonts w:asciiTheme="minorHAnsi" w:hAnsiTheme="minorHAnsi" w:cs="Arial"/>
          <w:bCs/>
          <w:szCs w:val="24"/>
        </w:rPr>
        <w:t>polychaete</w:t>
      </w:r>
      <w:proofErr w:type="spellEnd"/>
      <w:r w:rsidRPr="00487FE7">
        <w:rPr>
          <w:rFonts w:asciiTheme="minorHAnsi" w:hAnsiTheme="minorHAnsi" w:cs="Arial"/>
          <w:bCs/>
          <w:szCs w:val="24"/>
        </w:rPr>
        <w:t xml:space="preserve"> worms occurs on larval and post-settlement abalone</w:t>
      </w:r>
      <w:r w:rsidRPr="00487FE7">
        <w:rPr>
          <w:rFonts w:asciiTheme="minorHAnsi" w:hAnsiTheme="minorHAnsi" w:cs="Arial"/>
          <w:bCs/>
          <w:iCs/>
          <w:szCs w:val="24"/>
        </w:rPr>
        <w:t xml:space="preserve">. </w:t>
      </w:r>
      <w:r w:rsidRPr="00487FE7">
        <w:rPr>
          <w:rFonts w:asciiTheme="minorHAnsi" w:hAnsiTheme="minorHAnsi" w:cs="Arial"/>
        </w:rPr>
        <w:t xml:space="preserve">Although juvenile </w:t>
      </w:r>
      <w:proofErr w:type="gramStart"/>
      <w:r w:rsidRPr="00487FE7">
        <w:rPr>
          <w:rFonts w:asciiTheme="minorHAnsi" w:hAnsiTheme="minorHAnsi" w:cs="Arial"/>
        </w:rPr>
        <w:t>abalone are</w:t>
      </w:r>
      <w:proofErr w:type="gramEnd"/>
      <w:r w:rsidRPr="00487FE7">
        <w:rPr>
          <w:rFonts w:asciiTheme="minorHAnsi" w:hAnsiTheme="minorHAnsi" w:cs="Arial"/>
        </w:rPr>
        <w:t xml:space="preserve"> cryptic during the day, they are active at night and are prey to crabs, lobsters, octopuses, starfish, fish and predatory snails. In addition, large abalone can be dislodged by larger predators, such as l</w:t>
      </w:r>
      <w:r w:rsidRPr="00487FE7">
        <w:rPr>
          <w:rFonts w:asciiTheme="minorHAnsi" w:hAnsiTheme="minorHAnsi" w:cs="Arial"/>
          <w:szCs w:val="24"/>
        </w:rPr>
        <w:t xml:space="preserve">arger fish, rays and otters, </w:t>
      </w:r>
      <w:r w:rsidRPr="00487FE7">
        <w:rPr>
          <w:rFonts w:asciiTheme="minorHAnsi" w:hAnsiTheme="minorHAnsi" w:cs="Arial"/>
        </w:rPr>
        <w:t xml:space="preserve">and swallowed whole. </w:t>
      </w:r>
    </w:p>
    <w:p w:rsidR="00F14A19" w:rsidRPr="001E0C2B" w:rsidRDefault="001E0C2B" w:rsidP="001E0C2B">
      <w:pPr>
        <w:widowControl w:val="0"/>
        <w:jc w:val="both"/>
        <w:rPr>
          <w:rFonts w:asciiTheme="minorHAnsi" w:hAnsiTheme="minorHAnsi" w:cs="Arial"/>
          <w:b/>
          <w:i/>
          <w:szCs w:val="24"/>
        </w:rPr>
      </w:pPr>
      <w:r w:rsidRPr="001E0C2B">
        <w:rPr>
          <w:rFonts w:asciiTheme="minorHAnsi" w:hAnsiTheme="minorHAnsi" w:cs="Arial"/>
          <w:b/>
          <w:i/>
          <w:szCs w:val="24"/>
        </w:rPr>
        <w:t>3.3.10</w:t>
      </w:r>
      <w:r w:rsidRPr="001E0C2B">
        <w:rPr>
          <w:rFonts w:asciiTheme="minorHAnsi" w:hAnsiTheme="minorHAnsi" w:cs="Arial"/>
          <w:b/>
          <w:i/>
          <w:szCs w:val="24"/>
        </w:rPr>
        <w:tab/>
        <w:t>C</w:t>
      </w:r>
      <w:r w:rsidR="00F14A19" w:rsidRPr="001E0C2B">
        <w:rPr>
          <w:rFonts w:asciiTheme="minorHAnsi" w:hAnsiTheme="minorHAnsi" w:cs="Arial"/>
          <w:b/>
          <w:i/>
          <w:szCs w:val="24"/>
        </w:rPr>
        <w:t>haracteristics that may cause harm to humans and other species</w:t>
      </w:r>
    </w:p>
    <w:p w:rsidR="00F14A19" w:rsidRPr="00F14A19" w:rsidRDefault="00F14A19" w:rsidP="00D254B0">
      <w:pPr>
        <w:widowControl w:val="0"/>
        <w:jc w:val="both"/>
        <w:rPr>
          <w:rFonts w:asciiTheme="minorHAnsi" w:hAnsiTheme="minorHAnsi" w:cs="Arial"/>
          <w:szCs w:val="24"/>
        </w:rPr>
      </w:pPr>
      <w:r w:rsidRPr="00F14A19">
        <w:rPr>
          <w:rFonts w:asciiTheme="minorHAnsi" w:hAnsiTheme="minorHAnsi" w:cs="Arial"/>
          <w:szCs w:val="24"/>
        </w:rPr>
        <w:t>No data are available but it is noted that juveniles feed on diatoms; adults are herbivores and feed on seaweed. During grazing there is potential to inadvertently consume toxic algal cysts, but algal toxins accumulate in the abalone gut, rather than in the edible foot. No instances of human poisoning are known from the available literature.</w:t>
      </w:r>
    </w:p>
    <w:p w:rsidR="00F14A19" w:rsidRPr="001E0C2B" w:rsidRDefault="001E0C2B" w:rsidP="001E0C2B">
      <w:pPr>
        <w:widowControl w:val="0"/>
        <w:jc w:val="both"/>
        <w:rPr>
          <w:rFonts w:asciiTheme="minorHAnsi" w:hAnsiTheme="minorHAnsi" w:cs="Arial"/>
          <w:b/>
          <w:i/>
          <w:szCs w:val="24"/>
        </w:rPr>
      </w:pPr>
      <w:r w:rsidRPr="001E0C2B">
        <w:rPr>
          <w:rFonts w:asciiTheme="minorHAnsi" w:hAnsiTheme="minorHAnsi" w:cs="Arial"/>
          <w:b/>
          <w:i/>
          <w:szCs w:val="24"/>
        </w:rPr>
        <w:t>3.3.11</w:t>
      </w:r>
      <w:r w:rsidRPr="001E0C2B">
        <w:rPr>
          <w:rFonts w:asciiTheme="minorHAnsi" w:hAnsiTheme="minorHAnsi" w:cs="Arial"/>
          <w:b/>
          <w:i/>
          <w:szCs w:val="24"/>
        </w:rPr>
        <w:tab/>
        <w:t>A</w:t>
      </w:r>
      <w:r w:rsidR="00F14A19" w:rsidRPr="001E0C2B">
        <w:rPr>
          <w:rFonts w:asciiTheme="minorHAnsi" w:hAnsiTheme="minorHAnsi" w:cs="Arial"/>
          <w:b/>
          <w:i/>
          <w:szCs w:val="24"/>
        </w:rPr>
        <w:t>natomical features</w:t>
      </w:r>
    </w:p>
    <w:p w:rsidR="0002698C" w:rsidRPr="006B3B87" w:rsidRDefault="00A170F8" w:rsidP="0002698C">
      <w:pPr>
        <w:jc w:val="both"/>
        <w:rPr>
          <w:rFonts w:asciiTheme="minorHAnsi" w:hAnsiTheme="minorHAnsi" w:cs="Arial"/>
          <w:szCs w:val="24"/>
        </w:rPr>
      </w:pPr>
      <w:r w:rsidRPr="00F14A19">
        <w:rPr>
          <w:rFonts w:asciiTheme="minorHAnsi" w:hAnsiTheme="minorHAnsi" w:cs="Arial"/>
          <w:szCs w:val="24"/>
        </w:rPr>
        <w:t xml:space="preserve">From the </w:t>
      </w:r>
      <w:proofErr w:type="spellStart"/>
      <w:r w:rsidRPr="00F14A19">
        <w:rPr>
          <w:rFonts w:asciiTheme="minorHAnsi" w:hAnsiTheme="minorHAnsi" w:cs="Arial"/>
          <w:szCs w:val="24"/>
        </w:rPr>
        <w:t>veliger</w:t>
      </w:r>
      <w:proofErr w:type="spellEnd"/>
      <w:r w:rsidRPr="00F14A19">
        <w:rPr>
          <w:rFonts w:asciiTheme="minorHAnsi" w:hAnsiTheme="minorHAnsi" w:cs="Arial"/>
          <w:szCs w:val="24"/>
        </w:rPr>
        <w:t xml:space="preserve"> stage the bilateral symmetry of the abalone body </w:t>
      </w:r>
      <w:r w:rsidR="00193B26">
        <w:rPr>
          <w:rFonts w:asciiTheme="minorHAnsi" w:hAnsiTheme="minorHAnsi" w:cs="Arial"/>
          <w:szCs w:val="24"/>
        </w:rPr>
        <w:t>develops</w:t>
      </w:r>
      <w:r w:rsidRPr="00F14A19">
        <w:rPr>
          <w:rFonts w:asciiTheme="minorHAnsi" w:hAnsiTheme="minorHAnsi" w:cs="Arial"/>
          <w:szCs w:val="24"/>
        </w:rPr>
        <w:t xml:space="preserve"> into a spiral shape. Its body is divided into three parts: head, foot and </w:t>
      </w:r>
      <w:proofErr w:type="spellStart"/>
      <w:r w:rsidRPr="00F14A19">
        <w:rPr>
          <w:rFonts w:asciiTheme="minorHAnsi" w:hAnsiTheme="minorHAnsi" w:cs="Arial"/>
          <w:szCs w:val="24"/>
        </w:rPr>
        <w:t>saccate</w:t>
      </w:r>
      <w:proofErr w:type="spellEnd"/>
      <w:r w:rsidRPr="00F14A19">
        <w:rPr>
          <w:rFonts w:asciiTheme="minorHAnsi" w:hAnsiTheme="minorHAnsi" w:cs="Arial"/>
          <w:szCs w:val="24"/>
        </w:rPr>
        <w:t xml:space="preserve"> intestine. The head is located at the anterior of the body and is bilaterally symmetrical. It comprises a mouth, appendages and sensory organs. Compared to other shellfish, abalone have a developed and complex head with a pair of tentacles and two eyes at the tip of eye stalks which originate at the bottom of the tentacles. The foot of the abalone is a creeping organ of muscular tissue which lies ventrally. The well-developed foot has a broad “sole” which allows the animal to adhere strongly to rocks or other hard substrates. </w:t>
      </w:r>
      <w:r w:rsidR="0002698C" w:rsidRPr="006B3B87">
        <w:rPr>
          <w:rFonts w:asciiTheme="minorHAnsi" w:hAnsiTheme="minorHAnsi" w:cs="Arial"/>
          <w:szCs w:val="24"/>
        </w:rPr>
        <w:t xml:space="preserve">Usually the </w:t>
      </w:r>
      <w:proofErr w:type="spellStart"/>
      <w:r w:rsidR="0002698C" w:rsidRPr="006B3B87">
        <w:rPr>
          <w:rFonts w:asciiTheme="minorHAnsi" w:hAnsiTheme="minorHAnsi" w:cs="Arial"/>
          <w:szCs w:val="24"/>
        </w:rPr>
        <w:t>epipodium</w:t>
      </w:r>
      <w:proofErr w:type="spellEnd"/>
      <w:r w:rsidR="0002698C" w:rsidRPr="006B3B87">
        <w:rPr>
          <w:rFonts w:asciiTheme="minorHAnsi" w:hAnsiTheme="minorHAnsi" w:cs="Arial"/>
          <w:szCs w:val="24"/>
        </w:rPr>
        <w:t xml:space="preserve"> is black, but it is not uncommon to find specimens with a </w:t>
      </w:r>
      <w:r w:rsidR="00193B26">
        <w:rPr>
          <w:rFonts w:asciiTheme="minorHAnsi" w:hAnsiTheme="minorHAnsi" w:cs="Arial"/>
          <w:szCs w:val="24"/>
        </w:rPr>
        <w:t>strip</w:t>
      </w:r>
      <w:r w:rsidR="0002698C" w:rsidRPr="006B3B87">
        <w:rPr>
          <w:rFonts w:asciiTheme="minorHAnsi" w:hAnsiTheme="minorHAnsi" w:cs="Arial"/>
          <w:szCs w:val="24"/>
        </w:rPr>
        <w:t xml:space="preserve">ed black and cream colour pattern. The surface of the </w:t>
      </w:r>
      <w:proofErr w:type="spellStart"/>
      <w:r w:rsidR="0002698C" w:rsidRPr="006B3B87">
        <w:rPr>
          <w:rFonts w:asciiTheme="minorHAnsi" w:hAnsiTheme="minorHAnsi" w:cs="Arial"/>
          <w:szCs w:val="24"/>
        </w:rPr>
        <w:t>epipodium</w:t>
      </w:r>
      <w:proofErr w:type="spellEnd"/>
      <w:r w:rsidR="0002698C" w:rsidRPr="006B3B87">
        <w:rPr>
          <w:rFonts w:asciiTheme="minorHAnsi" w:hAnsiTheme="minorHAnsi" w:cs="Arial"/>
          <w:szCs w:val="24"/>
        </w:rPr>
        <w:t xml:space="preserve"> is smooth and broadly scalloped along the edge. The area around the foot is black and the sole is tan</w:t>
      </w:r>
      <w:r w:rsidR="00D34711">
        <w:rPr>
          <w:rFonts w:asciiTheme="minorHAnsi" w:hAnsiTheme="minorHAnsi" w:cs="Arial"/>
          <w:szCs w:val="24"/>
        </w:rPr>
        <w:t>-</w:t>
      </w:r>
      <w:r w:rsidR="0002698C" w:rsidRPr="006B3B87">
        <w:rPr>
          <w:rFonts w:asciiTheme="minorHAnsi" w:hAnsiTheme="minorHAnsi" w:cs="Arial"/>
          <w:szCs w:val="24"/>
        </w:rPr>
        <w:t>to</w:t>
      </w:r>
      <w:r w:rsidR="00D34711">
        <w:rPr>
          <w:rFonts w:asciiTheme="minorHAnsi" w:hAnsiTheme="minorHAnsi" w:cs="Arial"/>
          <w:szCs w:val="24"/>
        </w:rPr>
        <w:t>-</w:t>
      </w:r>
      <w:r w:rsidR="0002698C" w:rsidRPr="006B3B87">
        <w:rPr>
          <w:rFonts w:asciiTheme="minorHAnsi" w:hAnsiTheme="minorHAnsi" w:cs="Arial"/>
          <w:szCs w:val="24"/>
        </w:rPr>
        <w:t>grey. Tentacles are black. The shell surface is generally brick red (colour may be masked by encrusting organisms) and the inside edge is often red; there are 3-4 open pores, moderately elevated above the shell surface.</w:t>
      </w:r>
    </w:p>
    <w:p w:rsidR="00F21297" w:rsidRPr="006F7896" w:rsidRDefault="00F21297" w:rsidP="00D254B0">
      <w:pPr>
        <w:pStyle w:val="ListParagraph"/>
        <w:numPr>
          <w:ilvl w:val="1"/>
          <w:numId w:val="18"/>
        </w:numPr>
        <w:contextualSpacing w:val="0"/>
        <w:jc w:val="both"/>
        <w:rPr>
          <w:b/>
        </w:rPr>
      </w:pPr>
      <w:r w:rsidRPr="006F7896">
        <w:rPr>
          <w:b/>
        </w:rPr>
        <w:t>Reproductive biology of the species</w:t>
      </w:r>
    </w:p>
    <w:p w:rsidR="00A55F4A" w:rsidRPr="006617D9" w:rsidRDefault="006617D9" w:rsidP="00D254B0">
      <w:pPr>
        <w:widowControl w:val="0"/>
        <w:jc w:val="both"/>
        <w:rPr>
          <w:rFonts w:asciiTheme="minorHAnsi" w:hAnsiTheme="minorHAnsi" w:cs="Arial"/>
          <w:b/>
          <w:i/>
          <w:szCs w:val="24"/>
        </w:rPr>
      </w:pPr>
      <w:r w:rsidRPr="006617D9">
        <w:rPr>
          <w:rFonts w:asciiTheme="minorHAnsi" w:hAnsiTheme="minorHAnsi" w:cs="Arial"/>
          <w:b/>
          <w:i/>
          <w:szCs w:val="24"/>
        </w:rPr>
        <w:t>3.4.1</w:t>
      </w:r>
      <w:r w:rsidRPr="006617D9">
        <w:rPr>
          <w:rFonts w:asciiTheme="minorHAnsi" w:hAnsiTheme="minorHAnsi" w:cs="Arial"/>
          <w:b/>
          <w:i/>
          <w:szCs w:val="24"/>
        </w:rPr>
        <w:tab/>
        <w:t>T</w:t>
      </w:r>
      <w:r w:rsidR="00A55F4A" w:rsidRPr="006617D9">
        <w:rPr>
          <w:rFonts w:asciiTheme="minorHAnsi" w:hAnsiTheme="minorHAnsi" w:cs="Arial"/>
          <w:b/>
          <w:i/>
          <w:szCs w:val="24"/>
        </w:rPr>
        <w:t xml:space="preserve">he age at maturity (first breeding)  </w:t>
      </w:r>
    </w:p>
    <w:p w:rsidR="0002698C" w:rsidRPr="0002698C" w:rsidRDefault="0002698C" w:rsidP="0002698C">
      <w:pPr>
        <w:widowControl w:val="0"/>
        <w:jc w:val="both"/>
        <w:rPr>
          <w:rFonts w:asciiTheme="minorHAnsi" w:hAnsiTheme="minorHAnsi" w:cs="Arial"/>
          <w:szCs w:val="24"/>
        </w:rPr>
      </w:pPr>
      <w:r w:rsidRPr="0002698C">
        <w:rPr>
          <w:rFonts w:asciiTheme="minorHAnsi" w:hAnsiTheme="minorHAnsi" w:cs="Arial"/>
          <w:szCs w:val="24"/>
        </w:rPr>
        <w:t>This species reaches sexual maturity within 4 years at a size of about 13 cm and may live for 20 years.</w:t>
      </w:r>
    </w:p>
    <w:p w:rsidR="00A55F4A" w:rsidRPr="006617D9" w:rsidRDefault="006617D9" w:rsidP="00D254B0">
      <w:pPr>
        <w:widowControl w:val="0"/>
        <w:jc w:val="both"/>
        <w:rPr>
          <w:rFonts w:asciiTheme="minorHAnsi" w:hAnsiTheme="minorHAnsi" w:cs="Arial"/>
          <w:b/>
          <w:i/>
          <w:szCs w:val="24"/>
        </w:rPr>
      </w:pPr>
      <w:r w:rsidRPr="006617D9">
        <w:rPr>
          <w:rFonts w:asciiTheme="minorHAnsi" w:hAnsiTheme="minorHAnsi" w:cs="Arial"/>
          <w:b/>
          <w:i/>
          <w:szCs w:val="24"/>
        </w:rPr>
        <w:t>3.4.2</w:t>
      </w:r>
      <w:r w:rsidRPr="006617D9">
        <w:rPr>
          <w:rFonts w:asciiTheme="minorHAnsi" w:hAnsiTheme="minorHAnsi" w:cs="Arial"/>
          <w:b/>
          <w:i/>
          <w:szCs w:val="24"/>
        </w:rPr>
        <w:tab/>
        <w:t xml:space="preserve">Breeding </w:t>
      </w:r>
      <w:r w:rsidR="00A55F4A" w:rsidRPr="006617D9">
        <w:rPr>
          <w:rFonts w:asciiTheme="minorHAnsi" w:hAnsiTheme="minorHAnsi" w:cs="Arial"/>
          <w:b/>
          <w:i/>
          <w:szCs w:val="24"/>
        </w:rPr>
        <w:t>frequen</w:t>
      </w:r>
      <w:r w:rsidRPr="006617D9">
        <w:rPr>
          <w:rFonts w:asciiTheme="minorHAnsi" w:hAnsiTheme="minorHAnsi" w:cs="Arial"/>
          <w:b/>
          <w:i/>
          <w:szCs w:val="24"/>
        </w:rPr>
        <w:t>c</w:t>
      </w:r>
      <w:r w:rsidR="00A55F4A" w:rsidRPr="006617D9">
        <w:rPr>
          <w:rFonts w:asciiTheme="minorHAnsi" w:hAnsiTheme="minorHAnsi" w:cs="Arial"/>
          <w:b/>
          <w:i/>
          <w:szCs w:val="24"/>
        </w:rPr>
        <w:t>y</w:t>
      </w:r>
    </w:p>
    <w:p w:rsidR="00767BF4" w:rsidRPr="00767BF4" w:rsidRDefault="00767BF4" w:rsidP="00767BF4">
      <w:pPr>
        <w:widowControl w:val="0"/>
        <w:jc w:val="both"/>
        <w:rPr>
          <w:rFonts w:asciiTheme="minorHAnsi" w:hAnsiTheme="minorHAnsi" w:cs="Arial"/>
          <w:szCs w:val="24"/>
        </w:rPr>
      </w:pPr>
      <w:r w:rsidRPr="00767BF4">
        <w:rPr>
          <w:rFonts w:asciiTheme="minorHAnsi" w:hAnsiTheme="minorHAnsi" w:cs="Arial"/>
          <w:szCs w:val="24"/>
        </w:rPr>
        <w:t xml:space="preserve">They spawn throughout the year, but particularly in </w:t>
      </w:r>
      <w:r w:rsidR="00356FCE" w:rsidRPr="00767BF4">
        <w:rPr>
          <w:rFonts w:asciiTheme="minorHAnsi" w:hAnsiTheme="minorHAnsi" w:cs="Arial"/>
          <w:szCs w:val="24"/>
        </w:rPr>
        <w:t>spring</w:t>
      </w:r>
      <w:r w:rsidRPr="00767BF4">
        <w:rPr>
          <w:rFonts w:asciiTheme="minorHAnsi" w:hAnsiTheme="minorHAnsi" w:cs="Arial"/>
          <w:szCs w:val="24"/>
        </w:rPr>
        <w:t xml:space="preserve"> (February to April in California).</w:t>
      </w:r>
    </w:p>
    <w:p w:rsidR="00A55F4A" w:rsidRPr="006617D9" w:rsidRDefault="006617D9" w:rsidP="00D254B0">
      <w:pPr>
        <w:widowControl w:val="0"/>
        <w:jc w:val="both"/>
        <w:rPr>
          <w:rFonts w:asciiTheme="minorHAnsi" w:hAnsiTheme="minorHAnsi" w:cs="Arial"/>
          <w:b/>
          <w:i/>
          <w:szCs w:val="24"/>
        </w:rPr>
      </w:pPr>
      <w:r w:rsidRPr="006617D9">
        <w:rPr>
          <w:rFonts w:asciiTheme="minorHAnsi" w:hAnsiTheme="minorHAnsi" w:cs="Arial"/>
          <w:b/>
          <w:i/>
          <w:szCs w:val="24"/>
        </w:rPr>
        <w:t>3.4.3</w:t>
      </w:r>
      <w:r w:rsidRPr="006617D9">
        <w:rPr>
          <w:rFonts w:asciiTheme="minorHAnsi" w:hAnsiTheme="minorHAnsi" w:cs="Arial"/>
          <w:b/>
          <w:i/>
          <w:szCs w:val="24"/>
        </w:rPr>
        <w:tab/>
        <w:t>Mode of fertilisation</w:t>
      </w:r>
    </w:p>
    <w:p w:rsidR="00A55F4A" w:rsidRPr="006617D9" w:rsidRDefault="006617D9" w:rsidP="00D254B0">
      <w:pPr>
        <w:widowControl w:val="0"/>
        <w:jc w:val="both"/>
        <w:rPr>
          <w:rFonts w:asciiTheme="minorHAnsi" w:hAnsiTheme="minorHAnsi" w:cs="Arial"/>
          <w:szCs w:val="24"/>
        </w:rPr>
      </w:pPr>
      <w:r w:rsidRPr="006617D9">
        <w:rPr>
          <w:rFonts w:asciiTheme="minorHAnsi" w:hAnsiTheme="minorHAnsi" w:cs="Arial"/>
          <w:szCs w:val="24"/>
        </w:rPr>
        <w:t>The female does not store sperm</w:t>
      </w:r>
      <w:r w:rsidR="00A55F4A" w:rsidRPr="006617D9">
        <w:rPr>
          <w:rFonts w:asciiTheme="minorHAnsi" w:hAnsiTheme="minorHAnsi" w:cs="Arial"/>
          <w:szCs w:val="24"/>
        </w:rPr>
        <w:t xml:space="preserve">. Fertilisation occurs in the water column. The eggs and sperm are released from females and males </w:t>
      </w:r>
      <w:r w:rsidR="00EC070D">
        <w:rPr>
          <w:rFonts w:asciiTheme="minorHAnsi" w:hAnsiTheme="minorHAnsi" w:cs="Arial"/>
          <w:szCs w:val="24"/>
        </w:rPr>
        <w:t xml:space="preserve">respectively </w:t>
      </w:r>
      <w:r w:rsidR="00A55F4A" w:rsidRPr="006617D9">
        <w:rPr>
          <w:rFonts w:asciiTheme="minorHAnsi" w:hAnsiTheme="minorHAnsi" w:cs="Arial"/>
          <w:szCs w:val="24"/>
        </w:rPr>
        <w:t xml:space="preserve">into the </w:t>
      </w:r>
      <w:r w:rsidR="00EC070D">
        <w:rPr>
          <w:rFonts w:asciiTheme="minorHAnsi" w:hAnsiTheme="minorHAnsi" w:cs="Arial"/>
          <w:szCs w:val="24"/>
        </w:rPr>
        <w:t>anatomical region</w:t>
      </w:r>
      <w:r w:rsidR="00A55F4A" w:rsidRPr="006617D9">
        <w:rPr>
          <w:rFonts w:asciiTheme="minorHAnsi" w:hAnsiTheme="minorHAnsi" w:cs="Arial"/>
          <w:szCs w:val="24"/>
        </w:rPr>
        <w:t xml:space="preserve"> where the gills and anus are located. There is always a gentle flow of water out of this area and the eggs and sperm are washed out through the holes in the shell by this respiratory/sanita</w:t>
      </w:r>
      <w:r w:rsidR="00EC070D">
        <w:rPr>
          <w:rFonts w:asciiTheme="minorHAnsi" w:hAnsiTheme="minorHAnsi" w:cs="Arial"/>
          <w:szCs w:val="24"/>
        </w:rPr>
        <w:t>ry</w:t>
      </w:r>
      <w:r w:rsidR="00A55F4A" w:rsidRPr="006617D9">
        <w:rPr>
          <w:rFonts w:asciiTheme="minorHAnsi" w:hAnsiTheme="minorHAnsi" w:cs="Arial"/>
          <w:szCs w:val="24"/>
        </w:rPr>
        <w:t xml:space="preserve"> current. If the mantle cavity, under the holes, </w:t>
      </w:r>
      <w:r w:rsidR="00EC070D">
        <w:rPr>
          <w:rFonts w:asciiTheme="minorHAnsi" w:hAnsiTheme="minorHAnsi" w:cs="Arial"/>
          <w:szCs w:val="24"/>
        </w:rPr>
        <w:t>becomes congested with</w:t>
      </w:r>
      <w:r w:rsidR="00A55F4A" w:rsidRPr="006617D9">
        <w:rPr>
          <w:rFonts w:asciiTheme="minorHAnsi" w:hAnsiTheme="minorHAnsi" w:cs="Arial"/>
          <w:szCs w:val="24"/>
        </w:rPr>
        <w:t xml:space="preserve"> eggs or sperm the abalone may raise its shell then quickly pull</w:t>
      </w:r>
      <w:r w:rsidR="00A170F8">
        <w:rPr>
          <w:rFonts w:asciiTheme="minorHAnsi" w:hAnsiTheme="minorHAnsi" w:cs="Arial"/>
          <w:szCs w:val="24"/>
        </w:rPr>
        <w:t>s it</w:t>
      </w:r>
      <w:r w:rsidR="00A55F4A" w:rsidRPr="006617D9">
        <w:rPr>
          <w:rFonts w:asciiTheme="minorHAnsi" w:hAnsiTheme="minorHAnsi" w:cs="Arial"/>
          <w:szCs w:val="24"/>
        </w:rPr>
        <w:t xml:space="preserve"> down, creating a squirt of water out of the holes. This may occur </w:t>
      </w:r>
      <w:r w:rsidR="00EC070D">
        <w:rPr>
          <w:rFonts w:asciiTheme="minorHAnsi" w:hAnsiTheme="minorHAnsi" w:cs="Arial"/>
          <w:szCs w:val="24"/>
        </w:rPr>
        <w:t>several</w:t>
      </w:r>
      <w:r w:rsidR="00A55F4A" w:rsidRPr="006617D9">
        <w:rPr>
          <w:rFonts w:asciiTheme="minorHAnsi" w:hAnsiTheme="minorHAnsi" w:cs="Arial"/>
          <w:szCs w:val="24"/>
        </w:rPr>
        <w:t xml:space="preserve"> times to clear the eggs or sperm from the gill area.</w:t>
      </w:r>
    </w:p>
    <w:p w:rsidR="00A55F4A" w:rsidRPr="006617D9" w:rsidRDefault="006617D9" w:rsidP="004B0C9D">
      <w:pPr>
        <w:widowControl w:val="0"/>
        <w:jc w:val="both"/>
        <w:rPr>
          <w:rFonts w:asciiTheme="minorHAnsi" w:hAnsiTheme="minorHAnsi" w:cs="Arial"/>
          <w:b/>
          <w:i/>
          <w:szCs w:val="24"/>
        </w:rPr>
      </w:pPr>
      <w:r w:rsidRPr="006617D9">
        <w:rPr>
          <w:rFonts w:asciiTheme="minorHAnsi" w:hAnsiTheme="minorHAnsi" w:cs="Arial"/>
          <w:b/>
          <w:i/>
          <w:szCs w:val="24"/>
        </w:rPr>
        <w:t>3.4.4</w:t>
      </w:r>
      <w:r w:rsidRPr="006617D9">
        <w:rPr>
          <w:rFonts w:asciiTheme="minorHAnsi" w:hAnsiTheme="minorHAnsi" w:cs="Arial"/>
          <w:b/>
          <w:i/>
          <w:szCs w:val="24"/>
        </w:rPr>
        <w:tab/>
        <w:t>Fecundity</w:t>
      </w:r>
    </w:p>
    <w:p w:rsidR="0002698C" w:rsidRPr="0002698C" w:rsidRDefault="0002698C" w:rsidP="0002698C">
      <w:pPr>
        <w:pStyle w:val="NormalWeb"/>
        <w:spacing w:before="0" w:beforeAutospacing="0" w:after="120" w:afterAutospacing="0"/>
        <w:jc w:val="both"/>
        <w:rPr>
          <w:rFonts w:asciiTheme="minorHAnsi" w:hAnsiTheme="minorHAnsi" w:cs="Arial"/>
          <w:sz w:val="22"/>
          <w:szCs w:val="22"/>
        </w:rPr>
      </w:pPr>
      <w:r w:rsidRPr="0002698C">
        <w:rPr>
          <w:rFonts w:asciiTheme="minorHAnsi" w:hAnsiTheme="minorHAnsi" w:cs="Arial"/>
          <w:sz w:val="22"/>
          <w:szCs w:val="22"/>
        </w:rPr>
        <w:t>The sexes of this abalone are separate. During spawning, abalone broadcast their eggs and sperm into the ocean. Fecundity, as measured in the number of gametes produced</w:t>
      </w:r>
      <w:r w:rsidR="00193B26">
        <w:rPr>
          <w:rFonts w:asciiTheme="minorHAnsi" w:hAnsiTheme="minorHAnsi" w:cs="Arial"/>
          <w:sz w:val="22"/>
          <w:szCs w:val="22"/>
        </w:rPr>
        <w:t>,</w:t>
      </w:r>
      <w:r w:rsidRPr="0002698C">
        <w:rPr>
          <w:rFonts w:asciiTheme="minorHAnsi" w:hAnsiTheme="minorHAnsi" w:cs="Arial"/>
          <w:sz w:val="22"/>
          <w:szCs w:val="22"/>
        </w:rPr>
        <w:t xml:space="preserve"> is directly related to female size; a large female may produce </w:t>
      </w:r>
      <w:r w:rsidR="00193B26">
        <w:rPr>
          <w:rFonts w:asciiTheme="minorHAnsi" w:hAnsiTheme="minorHAnsi" w:cs="Arial"/>
          <w:sz w:val="22"/>
          <w:szCs w:val="22"/>
        </w:rPr>
        <w:t>&gt;</w:t>
      </w:r>
      <w:r w:rsidRPr="0002698C">
        <w:rPr>
          <w:rFonts w:asciiTheme="minorHAnsi" w:hAnsiTheme="minorHAnsi" w:cs="Arial"/>
          <w:sz w:val="22"/>
          <w:szCs w:val="22"/>
        </w:rPr>
        <w:t xml:space="preserve">12 million </w:t>
      </w:r>
      <w:proofErr w:type="spellStart"/>
      <w:r w:rsidRPr="0002698C">
        <w:rPr>
          <w:rFonts w:asciiTheme="minorHAnsi" w:hAnsiTheme="minorHAnsi" w:cs="Arial"/>
          <w:sz w:val="22"/>
          <w:szCs w:val="22"/>
        </w:rPr>
        <w:t>oocytes</w:t>
      </w:r>
      <w:proofErr w:type="spellEnd"/>
      <w:r w:rsidR="00193B26">
        <w:rPr>
          <w:rFonts w:asciiTheme="minorHAnsi" w:hAnsiTheme="minorHAnsi" w:cs="Arial"/>
          <w:sz w:val="22"/>
          <w:szCs w:val="22"/>
        </w:rPr>
        <w:t>,</w:t>
      </w:r>
      <w:r w:rsidRPr="0002698C">
        <w:rPr>
          <w:rFonts w:asciiTheme="minorHAnsi" w:hAnsiTheme="minorHAnsi" w:cs="Arial"/>
          <w:sz w:val="22"/>
          <w:szCs w:val="22"/>
        </w:rPr>
        <w:t xml:space="preserve"> whereas smaller/younger females will produce fewer eggs.</w:t>
      </w:r>
    </w:p>
    <w:p w:rsidR="0002698C" w:rsidRPr="0002698C" w:rsidRDefault="0002698C" w:rsidP="0002698C">
      <w:pPr>
        <w:pStyle w:val="NormalWeb"/>
        <w:spacing w:before="0" w:beforeAutospacing="0" w:after="120" w:afterAutospacing="0"/>
        <w:jc w:val="both"/>
        <w:rPr>
          <w:rFonts w:asciiTheme="minorHAnsi" w:hAnsiTheme="minorHAnsi" w:cs="Arial"/>
          <w:sz w:val="22"/>
          <w:szCs w:val="22"/>
        </w:rPr>
      </w:pPr>
      <w:r w:rsidRPr="0002698C">
        <w:rPr>
          <w:rFonts w:asciiTheme="minorHAnsi" w:hAnsiTheme="minorHAnsi" w:cs="Arial"/>
          <w:sz w:val="22"/>
          <w:szCs w:val="22"/>
        </w:rPr>
        <w:t>If the temperature is optim</w:t>
      </w:r>
      <w:r w:rsidR="00EC070D">
        <w:rPr>
          <w:rFonts w:asciiTheme="minorHAnsi" w:hAnsiTheme="minorHAnsi" w:cs="Arial"/>
          <w:sz w:val="22"/>
          <w:szCs w:val="22"/>
        </w:rPr>
        <w:t>al</w:t>
      </w:r>
      <w:r w:rsidRPr="0002698C">
        <w:rPr>
          <w:rFonts w:asciiTheme="minorHAnsi" w:hAnsiTheme="minorHAnsi" w:cs="Arial"/>
          <w:sz w:val="22"/>
          <w:szCs w:val="22"/>
        </w:rPr>
        <w:t xml:space="preserve"> (14-16°C), red abalone larvae hatch at about one day </w:t>
      </w:r>
      <w:r w:rsidR="00EC070D">
        <w:rPr>
          <w:rFonts w:asciiTheme="minorHAnsi" w:hAnsiTheme="minorHAnsi" w:cs="Arial"/>
          <w:sz w:val="22"/>
          <w:szCs w:val="22"/>
        </w:rPr>
        <w:t>post-</w:t>
      </w:r>
      <w:r w:rsidRPr="0002698C">
        <w:rPr>
          <w:rFonts w:asciiTheme="minorHAnsi" w:hAnsiTheme="minorHAnsi" w:cs="Arial"/>
          <w:sz w:val="22"/>
          <w:szCs w:val="22"/>
        </w:rPr>
        <w:t xml:space="preserve">fertilization, develop into morphologically mature </w:t>
      </w:r>
      <w:proofErr w:type="spellStart"/>
      <w:r w:rsidRPr="0002698C">
        <w:rPr>
          <w:rFonts w:asciiTheme="minorHAnsi" w:hAnsiTheme="minorHAnsi" w:cs="Arial"/>
          <w:sz w:val="22"/>
          <w:szCs w:val="22"/>
        </w:rPr>
        <w:t>veliger</w:t>
      </w:r>
      <w:proofErr w:type="spellEnd"/>
      <w:r w:rsidRPr="0002698C">
        <w:rPr>
          <w:rFonts w:asciiTheme="minorHAnsi" w:hAnsiTheme="minorHAnsi" w:cs="Arial"/>
          <w:sz w:val="22"/>
          <w:szCs w:val="22"/>
        </w:rPr>
        <w:t xml:space="preserve"> larvae after three days, and are capable of metamorphosis after about seven days. </w:t>
      </w:r>
      <w:r w:rsidR="00193B26">
        <w:rPr>
          <w:rFonts w:asciiTheme="minorHAnsi" w:hAnsiTheme="minorHAnsi" w:cs="Arial"/>
          <w:sz w:val="22"/>
          <w:szCs w:val="22"/>
        </w:rPr>
        <w:t>S</w:t>
      </w:r>
      <w:r w:rsidRPr="0002698C">
        <w:rPr>
          <w:rFonts w:asciiTheme="minorHAnsi" w:hAnsiTheme="minorHAnsi" w:cs="Arial"/>
          <w:sz w:val="22"/>
          <w:szCs w:val="22"/>
        </w:rPr>
        <w:t xml:space="preserve">ettlement and metamorphosis are stimulated by compounds released from coralline algae, on which the young </w:t>
      </w:r>
      <w:proofErr w:type="gramStart"/>
      <w:r w:rsidRPr="0002698C">
        <w:rPr>
          <w:rFonts w:asciiTheme="minorHAnsi" w:hAnsiTheme="minorHAnsi" w:cs="Arial"/>
          <w:sz w:val="22"/>
          <w:szCs w:val="22"/>
        </w:rPr>
        <w:t>abalone graze</w:t>
      </w:r>
      <w:proofErr w:type="gramEnd"/>
      <w:r w:rsidRPr="0002698C">
        <w:rPr>
          <w:rFonts w:asciiTheme="minorHAnsi" w:hAnsiTheme="minorHAnsi" w:cs="Arial"/>
          <w:sz w:val="22"/>
          <w:szCs w:val="22"/>
        </w:rPr>
        <w:t xml:space="preserve">. Within 2 months, larvae develop into small sized adults. </w:t>
      </w:r>
      <w:r w:rsidR="00EC070D">
        <w:rPr>
          <w:rFonts w:asciiTheme="minorHAnsi" w:hAnsiTheme="minorHAnsi" w:cs="Arial"/>
          <w:sz w:val="22"/>
          <w:szCs w:val="22"/>
        </w:rPr>
        <w:t>One-</w:t>
      </w:r>
      <w:r w:rsidRPr="0002698C">
        <w:rPr>
          <w:rFonts w:asciiTheme="minorHAnsi" w:hAnsiTheme="minorHAnsi" w:cs="Arial"/>
          <w:sz w:val="22"/>
          <w:szCs w:val="22"/>
        </w:rPr>
        <w:t>year</w:t>
      </w:r>
      <w:r w:rsidR="00EC070D">
        <w:rPr>
          <w:rFonts w:asciiTheme="minorHAnsi" w:hAnsiTheme="minorHAnsi" w:cs="Arial"/>
          <w:sz w:val="22"/>
          <w:szCs w:val="22"/>
        </w:rPr>
        <w:t>-</w:t>
      </w:r>
      <w:r w:rsidRPr="0002698C">
        <w:rPr>
          <w:rFonts w:asciiTheme="minorHAnsi" w:hAnsiTheme="minorHAnsi" w:cs="Arial"/>
          <w:sz w:val="22"/>
          <w:szCs w:val="22"/>
        </w:rPr>
        <w:t>o</w:t>
      </w:r>
      <w:r w:rsidR="00EC070D">
        <w:rPr>
          <w:rFonts w:asciiTheme="minorHAnsi" w:hAnsiTheme="minorHAnsi" w:cs="Arial"/>
          <w:sz w:val="22"/>
          <w:szCs w:val="22"/>
        </w:rPr>
        <w:t>ld</w:t>
      </w:r>
      <w:r w:rsidRPr="0002698C">
        <w:rPr>
          <w:rFonts w:asciiTheme="minorHAnsi" w:hAnsiTheme="minorHAnsi" w:cs="Arial"/>
          <w:sz w:val="22"/>
          <w:szCs w:val="22"/>
        </w:rPr>
        <w:t xml:space="preserve"> </w:t>
      </w:r>
      <w:proofErr w:type="gramStart"/>
      <w:r w:rsidRPr="0002698C">
        <w:rPr>
          <w:rFonts w:asciiTheme="minorHAnsi" w:hAnsiTheme="minorHAnsi" w:cs="Arial"/>
          <w:sz w:val="22"/>
          <w:szCs w:val="22"/>
        </w:rPr>
        <w:t>abalone are</w:t>
      </w:r>
      <w:proofErr w:type="gramEnd"/>
      <w:r w:rsidRPr="0002698C">
        <w:rPr>
          <w:rFonts w:asciiTheme="minorHAnsi" w:hAnsiTheme="minorHAnsi" w:cs="Arial"/>
          <w:sz w:val="22"/>
          <w:szCs w:val="22"/>
        </w:rPr>
        <w:t xml:space="preserve"> about 25 mm long</w:t>
      </w:r>
      <w:r w:rsidR="00EC070D">
        <w:rPr>
          <w:rFonts w:asciiTheme="minorHAnsi" w:hAnsiTheme="minorHAnsi" w:cs="Arial"/>
          <w:sz w:val="22"/>
          <w:szCs w:val="22"/>
        </w:rPr>
        <w:t>. W</w:t>
      </w:r>
      <w:r w:rsidRPr="0002698C">
        <w:rPr>
          <w:rFonts w:asciiTheme="minorHAnsi" w:hAnsiTheme="minorHAnsi" w:cs="Arial"/>
          <w:sz w:val="22"/>
          <w:szCs w:val="22"/>
        </w:rPr>
        <w:t xml:space="preserve">ithin 4 years they reach sexual maturity. </w:t>
      </w:r>
    </w:p>
    <w:p w:rsidR="00A55F4A" w:rsidRPr="006617D9" w:rsidRDefault="006617D9" w:rsidP="004B0C9D">
      <w:pPr>
        <w:widowControl w:val="0"/>
        <w:jc w:val="both"/>
        <w:rPr>
          <w:rFonts w:asciiTheme="minorHAnsi" w:hAnsiTheme="minorHAnsi" w:cs="Arial"/>
          <w:b/>
          <w:i/>
          <w:szCs w:val="24"/>
        </w:rPr>
      </w:pPr>
      <w:r w:rsidRPr="006617D9">
        <w:rPr>
          <w:rFonts w:asciiTheme="minorHAnsi" w:hAnsiTheme="minorHAnsi" w:cs="Arial"/>
          <w:b/>
          <w:i/>
          <w:szCs w:val="24"/>
        </w:rPr>
        <w:t>3.4.5</w:t>
      </w:r>
      <w:r w:rsidRPr="006617D9">
        <w:rPr>
          <w:rFonts w:asciiTheme="minorHAnsi" w:hAnsiTheme="minorHAnsi" w:cs="Arial"/>
          <w:b/>
          <w:i/>
          <w:szCs w:val="24"/>
        </w:rPr>
        <w:tab/>
        <w:t xml:space="preserve">Ability of the species to </w:t>
      </w:r>
      <w:r w:rsidR="00A55F4A" w:rsidRPr="006617D9">
        <w:rPr>
          <w:rFonts w:asciiTheme="minorHAnsi" w:hAnsiTheme="minorHAnsi" w:cs="Arial"/>
          <w:b/>
          <w:i/>
          <w:szCs w:val="24"/>
        </w:rPr>
        <w:t>hybridise with any other species</w:t>
      </w:r>
    </w:p>
    <w:p w:rsidR="00601D71" w:rsidRPr="00601D71" w:rsidRDefault="00601D71" w:rsidP="00601D71">
      <w:pPr>
        <w:widowControl w:val="0"/>
        <w:jc w:val="both"/>
        <w:rPr>
          <w:rFonts w:asciiTheme="minorHAnsi" w:hAnsiTheme="minorHAnsi" w:cs="Arial"/>
          <w:szCs w:val="24"/>
        </w:rPr>
      </w:pPr>
      <w:r w:rsidRPr="00601D71">
        <w:rPr>
          <w:rFonts w:asciiTheme="minorHAnsi" w:hAnsiTheme="minorHAnsi" w:cs="Arial"/>
          <w:szCs w:val="24"/>
        </w:rPr>
        <w:t>Abalone species can hybridise and the progeny are fertile</w:t>
      </w:r>
      <w:r w:rsidR="009C7FAF">
        <w:rPr>
          <w:rFonts w:asciiTheme="minorHAnsi" w:hAnsiTheme="minorHAnsi" w:cs="Arial"/>
          <w:szCs w:val="24"/>
        </w:rPr>
        <w:t xml:space="preserve"> (</w:t>
      </w:r>
      <w:proofErr w:type="spellStart"/>
      <w:r w:rsidR="009C7FAF" w:rsidRPr="00F47853">
        <w:rPr>
          <w:rFonts w:asciiTheme="minorHAnsi" w:eastAsia="Times New Roman" w:hAnsiTheme="minorHAnsi" w:cs="AdvPSFT-R"/>
          <w:color w:val="auto"/>
        </w:rPr>
        <w:t>Lafarga</w:t>
      </w:r>
      <w:proofErr w:type="spellEnd"/>
      <w:r w:rsidR="009C7FAF" w:rsidRPr="00F47853">
        <w:rPr>
          <w:rFonts w:asciiTheme="minorHAnsi" w:eastAsia="Times New Roman" w:hAnsiTheme="minorHAnsi" w:cs="AdvPSFT-R"/>
          <w:color w:val="auto"/>
        </w:rPr>
        <w:t xml:space="preserve"> de la Cruz</w:t>
      </w:r>
      <w:r w:rsidR="009C7FAF">
        <w:rPr>
          <w:rFonts w:asciiTheme="minorHAnsi" w:eastAsia="Times New Roman" w:hAnsiTheme="minorHAnsi" w:cs="AdvPSFT-R"/>
          <w:color w:val="auto"/>
        </w:rPr>
        <w:t xml:space="preserve"> and</w:t>
      </w:r>
      <w:r w:rsidR="009C7FAF" w:rsidRPr="00F47853">
        <w:rPr>
          <w:rFonts w:asciiTheme="minorHAnsi" w:eastAsia="Times New Roman" w:hAnsiTheme="minorHAnsi" w:cs="AdvPSFT-R"/>
          <w:color w:val="auto"/>
        </w:rPr>
        <w:t xml:space="preserve"> Gallardo-</w:t>
      </w:r>
      <w:proofErr w:type="spellStart"/>
      <w:r w:rsidR="009C7FAF" w:rsidRPr="00F47853">
        <w:rPr>
          <w:rFonts w:asciiTheme="minorHAnsi" w:eastAsia="Times New Roman" w:hAnsiTheme="minorHAnsi" w:cs="AdvPSFT-R"/>
          <w:color w:val="auto"/>
        </w:rPr>
        <w:t>Escarate</w:t>
      </w:r>
      <w:proofErr w:type="spellEnd"/>
      <w:r w:rsidR="009C7FAF">
        <w:rPr>
          <w:rFonts w:asciiTheme="minorHAnsi" w:eastAsia="Times New Roman" w:hAnsiTheme="minorHAnsi" w:cs="AdvPSFT-R"/>
          <w:color w:val="auto"/>
        </w:rPr>
        <w:t>, 2011)</w:t>
      </w:r>
      <w:r w:rsidRPr="00601D71">
        <w:rPr>
          <w:rFonts w:asciiTheme="minorHAnsi" w:hAnsiTheme="minorHAnsi" w:cs="Arial"/>
          <w:szCs w:val="24"/>
        </w:rPr>
        <w:t xml:space="preserve">. It has been reported that </w:t>
      </w:r>
      <w:r w:rsidRPr="00601D71">
        <w:rPr>
          <w:rFonts w:asciiTheme="minorHAnsi" w:hAnsiTheme="minorHAnsi" w:cs="Arial"/>
          <w:i/>
          <w:szCs w:val="24"/>
        </w:rPr>
        <w:t xml:space="preserve">H. </w:t>
      </w:r>
      <w:proofErr w:type="spellStart"/>
      <w:r w:rsidRPr="00601D71">
        <w:rPr>
          <w:rFonts w:asciiTheme="minorHAnsi" w:hAnsiTheme="minorHAnsi" w:cs="Arial"/>
          <w:i/>
          <w:szCs w:val="24"/>
        </w:rPr>
        <w:t>rufescens</w:t>
      </w:r>
      <w:proofErr w:type="spellEnd"/>
      <w:r w:rsidRPr="00601D71">
        <w:rPr>
          <w:rFonts w:asciiTheme="minorHAnsi" w:hAnsiTheme="minorHAnsi" w:cs="Arial"/>
          <w:szCs w:val="24"/>
        </w:rPr>
        <w:t xml:space="preserve"> can form viable hybrids. Hybrids tend to be less prevalent and persistent in the wild than their parent species. </w:t>
      </w:r>
      <w:r w:rsidR="00337DA1">
        <w:rPr>
          <w:rFonts w:asciiTheme="minorHAnsi" w:hAnsiTheme="minorHAnsi" w:cs="Arial"/>
          <w:szCs w:val="24"/>
        </w:rPr>
        <w:t>I</w:t>
      </w:r>
      <w:r w:rsidRPr="00601D71">
        <w:rPr>
          <w:rFonts w:asciiTheme="minorHAnsi" w:hAnsiTheme="minorHAnsi" w:cs="Arial"/>
          <w:szCs w:val="24"/>
        </w:rPr>
        <w:t>nter-specific</w:t>
      </w:r>
      <w:r w:rsidR="002F0172">
        <w:rPr>
          <w:rFonts w:asciiTheme="minorHAnsi" w:hAnsiTheme="minorHAnsi" w:cs="Arial"/>
          <w:szCs w:val="24"/>
        </w:rPr>
        <w:t>-</w:t>
      </w:r>
      <w:r w:rsidRPr="00601D71">
        <w:rPr>
          <w:rFonts w:asciiTheme="minorHAnsi" w:hAnsiTheme="minorHAnsi" w:cs="Arial"/>
          <w:szCs w:val="24"/>
        </w:rPr>
        <w:t xml:space="preserve">induced hybridization between </w:t>
      </w:r>
      <w:r w:rsidRPr="00601D71">
        <w:rPr>
          <w:rFonts w:asciiTheme="minorHAnsi" w:hAnsiTheme="minorHAnsi" w:cs="Arial"/>
          <w:i/>
          <w:szCs w:val="24"/>
        </w:rPr>
        <w:t xml:space="preserve">H. </w:t>
      </w:r>
      <w:proofErr w:type="spellStart"/>
      <w:r w:rsidRPr="00601D71">
        <w:rPr>
          <w:rFonts w:asciiTheme="minorHAnsi" w:hAnsiTheme="minorHAnsi" w:cs="Arial"/>
          <w:i/>
          <w:szCs w:val="24"/>
        </w:rPr>
        <w:t>rufescens</w:t>
      </w:r>
      <w:proofErr w:type="spellEnd"/>
      <w:r w:rsidRPr="00601D71">
        <w:rPr>
          <w:rFonts w:asciiTheme="minorHAnsi" w:hAnsiTheme="minorHAnsi" w:cs="Arial"/>
          <w:i/>
          <w:szCs w:val="24"/>
        </w:rPr>
        <w:t xml:space="preserve"> </w:t>
      </w:r>
      <w:r w:rsidRPr="00601D71">
        <w:rPr>
          <w:rFonts w:asciiTheme="minorHAnsi" w:hAnsiTheme="minorHAnsi" w:cs="Arial"/>
          <w:szCs w:val="24"/>
        </w:rPr>
        <w:t>and</w:t>
      </w:r>
      <w:r w:rsidRPr="00601D71">
        <w:rPr>
          <w:rFonts w:asciiTheme="minorHAnsi" w:hAnsiTheme="minorHAnsi" w:cs="Arial"/>
          <w:i/>
          <w:szCs w:val="24"/>
        </w:rPr>
        <w:t xml:space="preserve"> H. </w:t>
      </w:r>
      <w:proofErr w:type="spellStart"/>
      <w:r w:rsidRPr="00601D71">
        <w:rPr>
          <w:rFonts w:asciiTheme="minorHAnsi" w:hAnsiTheme="minorHAnsi" w:cs="Arial"/>
          <w:i/>
          <w:szCs w:val="24"/>
        </w:rPr>
        <w:t>corrugata</w:t>
      </w:r>
      <w:proofErr w:type="spellEnd"/>
      <w:r w:rsidRPr="00601D71">
        <w:rPr>
          <w:rFonts w:asciiTheme="minorHAnsi" w:hAnsiTheme="minorHAnsi" w:cs="Arial"/>
          <w:i/>
          <w:szCs w:val="24"/>
        </w:rPr>
        <w:t xml:space="preserve">, H. </w:t>
      </w:r>
      <w:proofErr w:type="spellStart"/>
      <w:r w:rsidRPr="00601D71">
        <w:rPr>
          <w:rFonts w:asciiTheme="minorHAnsi" w:hAnsiTheme="minorHAnsi" w:cs="Arial"/>
          <w:i/>
          <w:szCs w:val="24"/>
        </w:rPr>
        <w:t>fulgens</w:t>
      </w:r>
      <w:proofErr w:type="spellEnd"/>
      <w:r w:rsidRPr="00601D71">
        <w:rPr>
          <w:rFonts w:asciiTheme="minorHAnsi" w:hAnsiTheme="minorHAnsi" w:cs="Arial"/>
          <w:i/>
          <w:szCs w:val="24"/>
        </w:rPr>
        <w:t xml:space="preserve">, H. </w:t>
      </w:r>
      <w:proofErr w:type="spellStart"/>
      <w:r w:rsidRPr="00601D71">
        <w:rPr>
          <w:rFonts w:asciiTheme="minorHAnsi" w:hAnsiTheme="minorHAnsi" w:cs="Arial"/>
          <w:i/>
          <w:szCs w:val="24"/>
        </w:rPr>
        <w:t>kamtschatkana</w:t>
      </w:r>
      <w:proofErr w:type="spellEnd"/>
      <w:r w:rsidR="009C7FAF">
        <w:rPr>
          <w:rFonts w:asciiTheme="minorHAnsi" w:hAnsiTheme="minorHAnsi" w:cs="Arial"/>
          <w:i/>
          <w:szCs w:val="24"/>
        </w:rPr>
        <w:t xml:space="preserve"> </w:t>
      </w:r>
      <w:proofErr w:type="spellStart"/>
      <w:r w:rsidR="009C7FAF">
        <w:rPr>
          <w:rFonts w:asciiTheme="minorHAnsi" w:hAnsiTheme="minorHAnsi" w:cs="Arial"/>
          <w:i/>
          <w:szCs w:val="24"/>
        </w:rPr>
        <w:t>assimilis</w:t>
      </w:r>
      <w:proofErr w:type="spellEnd"/>
      <w:r w:rsidRPr="009C7FAF">
        <w:rPr>
          <w:rFonts w:asciiTheme="minorHAnsi" w:hAnsiTheme="minorHAnsi" w:cs="Arial"/>
          <w:szCs w:val="24"/>
        </w:rPr>
        <w:t xml:space="preserve"> </w:t>
      </w:r>
      <w:r w:rsidRPr="00601D71">
        <w:rPr>
          <w:rFonts w:asciiTheme="minorHAnsi" w:hAnsiTheme="minorHAnsi" w:cs="Arial"/>
          <w:szCs w:val="24"/>
        </w:rPr>
        <w:t>and</w:t>
      </w:r>
      <w:r w:rsidRPr="00601D71">
        <w:rPr>
          <w:rFonts w:asciiTheme="minorHAnsi" w:hAnsiTheme="minorHAnsi" w:cs="Arial"/>
          <w:i/>
          <w:szCs w:val="24"/>
        </w:rPr>
        <w:t xml:space="preserve"> H. </w:t>
      </w:r>
      <w:proofErr w:type="spellStart"/>
      <w:r w:rsidRPr="00601D71">
        <w:rPr>
          <w:rFonts w:asciiTheme="minorHAnsi" w:hAnsiTheme="minorHAnsi" w:cs="Arial"/>
          <w:i/>
          <w:szCs w:val="24"/>
        </w:rPr>
        <w:t>sorenseni</w:t>
      </w:r>
      <w:proofErr w:type="spellEnd"/>
      <w:r w:rsidRPr="00601D71">
        <w:rPr>
          <w:rFonts w:asciiTheme="minorHAnsi" w:hAnsiTheme="minorHAnsi" w:cs="Arial"/>
          <w:szCs w:val="24"/>
        </w:rPr>
        <w:t xml:space="preserve"> has been reported.</w:t>
      </w:r>
    </w:p>
    <w:p w:rsidR="00F21297" w:rsidRPr="006617D9" w:rsidRDefault="00F21297" w:rsidP="00D254B0">
      <w:pPr>
        <w:pStyle w:val="ListParagraph"/>
        <w:numPr>
          <w:ilvl w:val="1"/>
          <w:numId w:val="18"/>
        </w:numPr>
        <w:contextualSpacing w:val="0"/>
        <w:jc w:val="both"/>
        <w:rPr>
          <w:rFonts w:asciiTheme="minorHAnsi" w:hAnsiTheme="minorHAnsi"/>
          <w:b/>
        </w:rPr>
      </w:pPr>
      <w:r w:rsidRPr="006617D9">
        <w:rPr>
          <w:rFonts w:asciiTheme="minorHAnsi" w:hAnsiTheme="minorHAnsi"/>
          <w:b/>
        </w:rPr>
        <w:t>Information on feral populations</w:t>
      </w:r>
    </w:p>
    <w:p w:rsidR="00A55F4A" w:rsidRPr="00A55F4A" w:rsidRDefault="00A55F4A" w:rsidP="00D254B0">
      <w:pPr>
        <w:jc w:val="both"/>
        <w:rPr>
          <w:rFonts w:asciiTheme="minorHAnsi" w:hAnsiTheme="minorHAnsi"/>
        </w:rPr>
      </w:pPr>
      <w:r w:rsidRPr="00A55F4A">
        <w:rPr>
          <w:rFonts w:asciiTheme="minorHAnsi" w:hAnsiTheme="minorHAnsi" w:cs="Arial"/>
          <w:szCs w:val="24"/>
        </w:rPr>
        <w:t xml:space="preserve">There is no available information on whether this species has established feral populations. </w:t>
      </w:r>
      <w:r w:rsidR="004579BF">
        <w:rPr>
          <w:rFonts w:asciiTheme="minorHAnsi" w:hAnsiTheme="minorHAnsi" w:cs="Arial"/>
          <w:szCs w:val="24"/>
        </w:rPr>
        <w:t>While t</w:t>
      </w:r>
      <w:r w:rsidR="002154F8" w:rsidRPr="00A55F4A">
        <w:rPr>
          <w:rFonts w:asciiTheme="minorHAnsi" w:hAnsiTheme="minorHAnsi" w:cs="Arial"/>
          <w:szCs w:val="24"/>
        </w:rPr>
        <w:t>his species do</w:t>
      </w:r>
      <w:r w:rsidR="002154F8">
        <w:rPr>
          <w:rFonts w:asciiTheme="minorHAnsi" w:hAnsiTheme="minorHAnsi" w:cs="Arial"/>
          <w:szCs w:val="24"/>
        </w:rPr>
        <w:t xml:space="preserve">es not occur naturally in Chile </w:t>
      </w:r>
      <w:r w:rsidR="004579BF">
        <w:rPr>
          <w:rFonts w:asciiTheme="minorHAnsi" w:hAnsiTheme="minorHAnsi" w:cs="Arial"/>
          <w:szCs w:val="24"/>
        </w:rPr>
        <w:t>it</w:t>
      </w:r>
      <w:r w:rsidRPr="00A55F4A">
        <w:rPr>
          <w:rFonts w:asciiTheme="minorHAnsi" w:hAnsiTheme="minorHAnsi" w:cs="Arial"/>
          <w:szCs w:val="24"/>
        </w:rPr>
        <w:t xml:space="preserve"> was introduced to Chile in the 1980s for aquaculture purposes as an option to diversify the local aquaculture industry. </w:t>
      </w:r>
    </w:p>
    <w:p w:rsidR="00F21297" w:rsidRPr="006617D9" w:rsidRDefault="00F21297" w:rsidP="00D254B0">
      <w:pPr>
        <w:pStyle w:val="ListParagraph"/>
        <w:numPr>
          <w:ilvl w:val="1"/>
          <w:numId w:val="18"/>
        </w:numPr>
        <w:contextualSpacing w:val="0"/>
        <w:jc w:val="both"/>
        <w:rPr>
          <w:rFonts w:asciiTheme="minorHAnsi" w:hAnsiTheme="minorHAnsi"/>
          <w:b/>
        </w:rPr>
      </w:pPr>
      <w:r w:rsidRPr="006617D9">
        <w:rPr>
          <w:rFonts w:asciiTheme="minorHAnsi" w:hAnsiTheme="minorHAnsi"/>
          <w:b/>
        </w:rPr>
        <w:t>Previous environmental risk assessments</w:t>
      </w:r>
    </w:p>
    <w:p w:rsidR="00F701C6" w:rsidRDefault="00A170F8" w:rsidP="00863DDD">
      <w:pPr>
        <w:jc w:val="both"/>
        <w:rPr>
          <w:rFonts w:asciiTheme="minorHAnsi" w:hAnsiTheme="minorHAnsi" w:cs="Arial"/>
        </w:rPr>
      </w:pPr>
      <w:r w:rsidRPr="00A55F4A">
        <w:rPr>
          <w:rFonts w:asciiTheme="minorHAnsi" w:hAnsiTheme="minorHAnsi" w:cs="Arial"/>
          <w:szCs w:val="24"/>
        </w:rPr>
        <w:t xml:space="preserve">No data are available. AQIS </w:t>
      </w:r>
      <w:r w:rsidR="004579BF">
        <w:rPr>
          <w:rFonts w:asciiTheme="minorHAnsi" w:hAnsiTheme="minorHAnsi" w:cs="Arial"/>
          <w:szCs w:val="24"/>
        </w:rPr>
        <w:t xml:space="preserve">assesses disease introduction risk and </w:t>
      </w:r>
      <w:r w:rsidRPr="00A55F4A">
        <w:rPr>
          <w:rFonts w:asciiTheme="minorHAnsi" w:hAnsiTheme="minorHAnsi" w:cs="Arial"/>
          <w:szCs w:val="24"/>
        </w:rPr>
        <w:t xml:space="preserve">has informed us that an import permit can be issued with the condition that </w:t>
      </w:r>
      <w:r w:rsidR="00F701C6">
        <w:rPr>
          <w:rFonts w:asciiTheme="minorHAnsi" w:hAnsiTheme="minorHAnsi" w:cs="Arial"/>
          <w:szCs w:val="24"/>
        </w:rPr>
        <w:t>the</w:t>
      </w:r>
      <w:r w:rsidRPr="00A55F4A">
        <w:rPr>
          <w:rFonts w:asciiTheme="minorHAnsi" w:hAnsiTheme="minorHAnsi" w:cs="Arial"/>
          <w:szCs w:val="24"/>
        </w:rPr>
        <w:t xml:space="preserve"> abalone are transferred to the high-level </w:t>
      </w:r>
      <w:proofErr w:type="spellStart"/>
      <w:r w:rsidRPr="00A55F4A">
        <w:rPr>
          <w:rFonts w:asciiTheme="minorHAnsi" w:hAnsiTheme="minorHAnsi" w:cs="Arial"/>
          <w:szCs w:val="24"/>
        </w:rPr>
        <w:t>biocontainment</w:t>
      </w:r>
      <w:proofErr w:type="spellEnd"/>
      <w:r w:rsidRPr="00A55F4A">
        <w:rPr>
          <w:rFonts w:asciiTheme="minorHAnsi" w:hAnsiTheme="minorHAnsi" w:cs="Arial"/>
          <w:szCs w:val="24"/>
        </w:rPr>
        <w:t xml:space="preserve"> facility at </w:t>
      </w:r>
      <w:r w:rsidR="004579BF">
        <w:rPr>
          <w:rFonts w:asciiTheme="minorHAnsi" w:hAnsiTheme="minorHAnsi" w:cs="Arial"/>
          <w:szCs w:val="24"/>
        </w:rPr>
        <w:t>CSIRO-</w:t>
      </w:r>
      <w:r w:rsidRPr="00A55F4A">
        <w:rPr>
          <w:rFonts w:asciiTheme="minorHAnsi" w:hAnsiTheme="minorHAnsi" w:cs="Arial"/>
          <w:szCs w:val="24"/>
        </w:rPr>
        <w:t xml:space="preserve">AAHL </w:t>
      </w:r>
      <w:r w:rsidR="004579BF">
        <w:rPr>
          <w:rFonts w:asciiTheme="minorHAnsi" w:hAnsiTheme="minorHAnsi" w:cs="Arial"/>
          <w:szCs w:val="24"/>
        </w:rPr>
        <w:t xml:space="preserve">and used </w:t>
      </w:r>
      <w:r w:rsidRPr="00A55F4A">
        <w:rPr>
          <w:rFonts w:asciiTheme="minorHAnsi" w:hAnsiTheme="minorHAnsi" w:cs="Arial"/>
          <w:szCs w:val="24"/>
        </w:rPr>
        <w:t xml:space="preserve">for research </w:t>
      </w:r>
      <w:r w:rsidR="00F701C6">
        <w:rPr>
          <w:rFonts w:asciiTheme="minorHAnsi" w:hAnsiTheme="minorHAnsi" w:cs="Arial"/>
        </w:rPr>
        <w:t>purposes</w:t>
      </w:r>
      <w:r w:rsidR="004579BF">
        <w:rPr>
          <w:rFonts w:asciiTheme="minorHAnsi" w:hAnsiTheme="minorHAnsi" w:cs="Arial"/>
        </w:rPr>
        <w:t xml:space="preserve"> only</w:t>
      </w:r>
      <w:r w:rsidR="00F701C6">
        <w:rPr>
          <w:rFonts w:asciiTheme="minorHAnsi" w:hAnsiTheme="minorHAnsi" w:cs="Arial"/>
        </w:rPr>
        <w:t>.</w:t>
      </w:r>
    </w:p>
    <w:p w:rsidR="00A73DED" w:rsidRPr="00863DDD" w:rsidRDefault="00A170F8" w:rsidP="00863DDD">
      <w:pPr>
        <w:jc w:val="both"/>
        <w:rPr>
          <w:rFonts w:asciiTheme="minorHAnsi" w:hAnsiTheme="minorHAnsi" w:cs="Arial"/>
          <w:szCs w:val="24"/>
        </w:rPr>
      </w:pPr>
      <w:r w:rsidRPr="006617D9">
        <w:rPr>
          <w:rFonts w:asciiTheme="minorHAnsi" w:hAnsiTheme="minorHAnsi" w:cs="Arial"/>
        </w:rPr>
        <w:t xml:space="preserve">As part of an </w:t>
      </w:r>
      <w:r w:rsidR="004579BF">
        <w:rPr>
          <w:rFonts w:asciiTheme="minorHAnsi" w:hAnsiTheme="minorHAnsi" w:cs="Arial"/>
        </w:rPr>
        <w:t xml:space="preserve">earlier successful </w:t>
      </w:r>
      <w:r w:rsidRPr="006617D9">
        <w:rPr>
          <w:rFonts w:asciiTheme="minorHAnsi" w:hAnsiTheme="minorHAnsi" w:cs="Arial"/>
        </w:rPr>
        <w:t>application to list NZ Paua (</w:t>
      </w:r>
      <w:proofErr w:type="spellStart"/>
      <w:r w:rsidRPr="006617D9">
        <w:rPr>
          <w:i/>
          <w:lang w:val="en-US"/>
        </w:rPr>
        <w:t>Haliotis</w:t>
      </w:r>
      <w:proofErr w:type="spellEnd"/>
      <w:r w:rsidRPr="006617D9">
        <w:rPr>
          <w:i/>
          <w:lang w:val="en-US"/>
        </w:rPr>
        <w:t xml:space="preserve"> iris</w:t>
      </w:r>
      <w:r w:rsidRPr="006617D9">
        <w:rPr>
          <w:lang w:val="en-US"/>
        </w:rPr>
        <w:t>)</w:t>
      </w:r>
      <w:r w:rsidRPr="006617D9">
        <w:rPr>
          <w:rFonts w:asciiTheme="minorHAnsi" w:hAnsiTheme="minorHAnsi" w:cs="Arial"/>
        </w:rPr>
        <w:t xml:space="preserve"> for research purposes, </w:t>
      </w:r>
      <w:r w:rsidRPr="006617D9">
        <w:rPr>
          <w:rFonts w:asciiTheme="minorHAnsi" w:hAnsiTheme="minorHAnsi" w:cs="Arial"/>
          <w:color w:val="auto"/>
        </w:rPr>
        <w:t>CSIRO-AAHL</w:t>
      </w:r>
      <w:r>
        <w:rPr>
          <w:rFonts w:asciiTheme="minorHAnsi" w:hAnsiTheme="minorHAnsi" w:cs="Arial"/>
          <w:color w:val="auto"/>
        </w:rPr>
        <w:t xml:space="preserve"> has undertaken a similar environmental risk assessment</w:t>
      </w:r>
      <w:r w:rsidR="002154F8">
        <w:rPr>
          <w:rFonts w:asciiTheme="minorHAnsi" w:hAnsiTheme="minorHAnsi" w:cs="Arial"/>
          <w:color w:val="auto"/>
        </w:rPr>
        <w:t xml:space="preserve"> for </w:t>
      </w:r>
      <w:r w:rsidR="004579BF" w:rsidRPr="004579BF">
        <w:rPr>
          <w:rFonts w:asciiTheme="minorHAnsi" w:hAnsiTheme="minorHAnsi" w:cs="Arial"/>
          <w:i/>
          <w:color w:val="auto"/>
        </w:rPr>
        <w:t>H</w:t>
      </w:r>
      <w:r w:rsidR="004579BF">
        <w:rPr>
          <w:rFonts w:asciiTheme="minorHAnsi" w:hAnsiTheme="minorHAnsi" w:cs="Arial"/>
          <w:color w:val="auto"/>
        </w:rPr>
        <w:t xml:space="preserve">. </w:t>
      </w:r>
      <w:r w:rsidR="004579BF" w:rsidRPr="004579BF">
        <w:rPr>
          <w:rFonts w:asciiTheme="minorHAnsi" w:hAnsiTheme="minorHAnsi" w:cs="Arial"/>
          <w:i/>
          <w:color w:val="auto"/>
        </w:rPr>
        <w:t>iris</w:t>
      </w:r>
      <w:r>
        <w:rPr>
          <w:rFonts w:asciiTheme="minorHAnsi" w:hAnsiTheme="minorHAnsi" w:cs="Arial"/>
          <w:color w:val="auto"/>
        </w:rPr>
        <w:t xml:space="preserve">. </w:t>
      </w:r>
      <w:r w:rsidR="002154F8">
        <w:rPr>
          <w:rFonts w:asciiTheme="minorHAnsi" w:hAnsiTheme="minorHAnsi" w:cs="Arial"/>
          <w:color w:val="auto"/>
        </w:rPr>
        <w:t>Subsequently,</w:t>
      </w:r>
      <w:r>
        <w:rPr>
          <w:rFonts w:asciiTheme="minorHAnsi" w:hAnsiTheme="minorHAnsi" w:cs="Arial"/>
          <w:color w:val="auto"/>
        </w:rPr>
        <w:t xml:space="preserve"> NZ Paua was added to the List for Live Import and an import permit was issued (Import Permit Number: WT2013-000177). </w:t>
      </w:r>
      <w:r w:rsidR="002154F8">
        <w:rPr>
          <w:rFonts w:asciiTheme="minorHAnsi" w:hAnsiTheme="minorHAnsi" w:cs="Arial"/>
          <w:color w:val="auto"/>
        </w:rPr>
        <w:t>However, d</w:t>
      </w:r>
      <w:r>
        <w:rPr>
          <w:rFonts w:asciiTheme="minorHAnsi" w:hAnsiTheme="minorHAnsi" w:cs="Arial"/>
          <w:color w:val="auto"/>
        </w:rPr>
        <w:t xml:space="preserve">ue to an outbreak of </w:t>
      </w:r>
      <w:proofErr w:type="spellStart"/>
      <w:r>
        <w:rPr>
          <w:rFonts w:asciiTheme="minorHAnsi" w:hAnsiTheme="minorHAnsi" w:cs="Arial"/>
          <w:color w:val="auto"/>
        </w:rPr>
        <w:t>Perkinsiosis</w:t>
      </w:r>
      <w:proofErr w:type="spellEnd"/>
      <w:r>
        <w:rPr>
          <w:rFonts w:asciiTheme="minorHAnsi" w:hAnsiTheme="minorHAnsi" w:cs="Arial"/>
          <w:color w:val="auto"/>
        </w:rPr>
        <w:t xml:space="preserve"> (due to infection with </w:t>
      </w:r>
      <w:proofErr w:type="spellStart"/>
      <w:r w:rsidRPr="001D1A9A">
        <w:rPr>
          <w:rFonts w:asciiTheme="minorHAnsi" w:hAnsiTheme="minorHAnsi" w:cs="Arial"/>
          <w:i/>
          <w:color w:val="auto"/>
        </w:rPr>
        <w:t>Perkinsus</w:t>
      </w:r>
      <w:proofErr w:type="spellEnd"/>
      <w:r w:rsidRPr="001D1A9A">
        <w:rPr>
          <w:rFonts w:asciiTheme="minorHAnsi" w:hAnsiTheme="minorHAnsi" w:cs="Arial"/>
          <w:i/>
          <w:color w:val="auto"/>
        </w:rPr>
        <w:t xml:space="preserve"> </w:t>
      </w:r>
      <w:proofErr w:type="spellStart"/>
      <w:r w:rsidRPr="001D1A9A">
        <w:rPr>
          <w:rFonts w:asciiTheme="minorHAnsi" w:hAnsiTheme="minorHAnsi" w:cs="Arial"/>
          <w:i/>
          <w:color w:val="auto"/>
        </w:rPr>
        <w:t>olseni</w:t>
      </w:r>
      <w:proofErr w:type="spellEnd"/>
      <w:r>
        <w:rPr>
          <w:rFonts w:asciiTheme="minorHAnsi" w:hAnsiTheme="minorHAnsi" w:cs="Arial"/>
          <w:color w:val="auto"/>
        </w:rPr>
        <w:t xml:space="preserve">) in the NZ Paua population in 2013 (OIE, 2014), NZ Paua have not been imported to Australia using this </w:t>
      </w:r>
      <w:r w:rsidR="00F701C6">
        <w:rPr>
          <w:rFonts w:asciiTheme="minorHAnsi" w:hAnsiTheme="minorHAnsi" w:cs="Arial"/>
          <w:color w:val="auto"/>
        </w:rPr>
        <w:t xml:space="preserve">import </w:t>
      </w:r>
      <w:r>
        <w:rPr>
          <w:rFonts w:asciiTheme="minorHAnsi" w:hAnsiTheme="minorHAnsi" w:cs="Arial"/>
          <w:color w:val="auto"/>
        </w:rPr>
        <w:t>permit.</w:t>
      </w:r>
    </w:p>
    <w:p w:rsidR="00F21297" w:rsidRPr="00E20231" w:rsidRDefault="00F21297" w:rsidP="00D254B0">
      <w:pPr>
        <w:pStyle w:val="ListParagraph"/>
        <w:numPr>
          <w:ilvl w:val="1"/>
          <w:numId w:val="18"/>
        </w:numPr>
        <w:contextualSpacing w:val="0"/>
        <w:jc w:val="both"/>
        <w:rPr>
          <w:b/>
        </w:rPr>
      </w:pPr>
      <w:r w:rsidRPr="00E20231">
        <w:rPr>
          <w:b/>
        </w:rPr>
        <w:t>Potential for establishment of a breeding population in Australia</w:t>
      </w:r>
    </w:p>
    <w:p w:rsidR="00A55F4A" w:rsidRPr="00E20231" w:rsidRDefault="00E20231" w:rsidP="00D254B0">
      <w:pPr>
        <w:jc w:val="both"/>
        <w:rPr>
          <w:rFonts w:asciiTheme="minorHAnsi" w:hAnsiTheme="minorHAnsi" w:cs="Arial"/>
          <w:b/>
          <w:i/>
          <w:szCs w:val="24"/>
        </w:rPr>
      </w:pPr>
      <w:r w:rsidRPr="00E20231">
        <w:rPr>
          <w:rFonts w:asciiTheme="minorHAnsi" w:hAnsiTheme="minorHAnsi" w:cs="Arial"/>
          <w:b/>
          <w:i/>
          <w:szCs w:val="24"/>
        </w:rPr>
        <w:t>3.7.1</w:t>
      </w:r>
      <w:r w:rsidRPr="00E20231">
        <w:rPr>
          <w:rFonts w:asciiTheme="minorHAnsi" w:hAnsiTheme="minorHAnsi" w:cs="Arial"/>
          <w:b/>
          <w:i/>
          <w:szCs w:val="24"/>
        </w:rPr>
        <w:tab/>
        <w:t>A</w:t>
      </w:r>
      <w:r w:rsidR="00A55F4A" w:rsidRPr="00E20231">
        <w:rPr>
          <w:rFonts w:asciiTheme="minorHAnsi" w:hAnsiTheme="minorHAnsi" w:cs="Arial"/>
          <w:b/>
          <w:i/>
          <w:szCs w:val="24"/>
        </w:rPr>
        <w:t>bility to find food sources</w:t>
      </w:r>
    </w:p>
    <w:p w:rsidR="004B0C9D" w:rsidRDefault="00A73DED" w:rsidP="00D254B0">
      <w:pPr>
        <w:jc w:val="both"/>
        <w:rPr>
          <w:rFonts w:asciiTheme="minorHAnsi" w:hAnsiTheme="minorHAnsi" w:cs="Arial"/>
          <w:szCs w:val="24"/>
        </w:rPr>
      </w:pPr>
      <w:r w:rsidRPr="00A73DED">
        <w:rPr>
          <w:rFonts w:asciiTheme="minorHAnsi" w:hAnsiTheme="minorHAnsi" w:cs="Arial"/>
          <w:szCs w:val="24"/>
        </w:rPr>
        <w:t xml:space="preserve">Assuming that the species does not require plankton or seaweed that </w:t>
      </w:r>
      <w:proofErr w:type="gramStart"/>
      <w:r w:rsidRPr="00A73DED">
        <w:rPr>
          <w:rFonts w:asciiTheme="minorHAnsi" w:hAnsiTheme="minorHAnsi" w:cs="Arial"/>
          <w:szCs w:val="24"/>
        </w:rPr>
        <w:t>are</w:t>
      </w:r>
      <w:proofErr w:type="gramEnd"/>
      <w:r w:rsidRPr="00A73DED">
        <w:rPr>
          <w:rFonts w:asciiTheme="minorHAnsi" w:hAnsiTheme="minorHAnsi" w:cs="Arial"/>
          <w:szCs w:val="24"/>
        </w:rPr>
        <w:t xml:space="preserve"> specific to Californian waters, </w:t>
      </w:r>
      <w:r w:rsidRPr="00A73DED">
        <w:rPr>
          <w:rFonts w:asciiTheme="minorHAnsi" w:hAnsiTheme="minorHAnsi" w:cs="Arial"/>
          <w:i/>
          <w:szCs w:val="24"/>
        </w:rPr>
        <w:t xml:space="preserve">H. </w:t>
      </w:r>
      <w:proofErr w:type="spellStart"/>
      <w:r w:rsidRPr="00A73DED">
        <w:rPr>
          <w:rFonts w:asciiTheme="minorHAnsi" w:hAnsiTheme="minorHAnsi" w:cs="Arial"/>
          <w:i/>
          <w:szCs w:val="24"/>
        </w:rPr>
        <w:t>rufescens</w:t>
      </w:r>
      <w:proofErr w:type="spellEnd"/>
      <w:r w:rsidRPr="00A73DED">
        <w:rPr>
          <w:rFonts w:asciiTheme="minorHAnsi" w:hAnsiTheme="minorHAnsi" w:cs="Arial"/>
          <w:szCs w:val="24"/>
        </w:rPr>
        <w:t xml:space="preserve"> should have </w:t>
      </w:r>
      <w:r w:rsidR="00EC070D">
        <w:rPr>
          <w:rFonts w:asciiTheme="minorHAnsi" w:hAnsiTheme="minorHAnsi" w:cs="Arial"/>
          <w:szCs w:val="24"/>
        </w:rPr>
        <w:t xml:space="preserve">no </w:t>
      </w:r>
      <w:r w:rsidRPr="00A73DED">
        <w:rPr>
          <w:rFonts w:asciiTheme="minorHAnsi" w:hAnsiTheme="minorHAnsi" w:cs="Arial"/>
          <w:szCs w:val="24"/>
        </w:rPr>
        <w:t>difficulty in finding food.</w:t>
      </w:r>
      <w:r w:rsidR="00193B26">
        <w:rPr>
          <w:rFonts w:asciiTheme="minorHAnsi" w:hAnsiTheme="minorHAnsi" w:cs="Arial"/>
          <w:szCs w:val="24"/>
        </w:rPr>
        <w:t xml:space="preserve"> </w:t>
      </w:r>
      <w:proofErr w:type="gramStart"/>
      <w:r w:rsidR="00193B26" w:rsidRPr="00FA4C92">
        <w:rPr>
          <w:rFonts w:asciiTheme="minorHAnsi" w:hAnsiTheme="minorHAnsi" w:cs="Arial"/>
          <w:szCs w:val="24"/>
        </w:rPr>
        <w:t>Abalone are</w:t>
      </w:r>
      <w:proofErr w:type="gramEnd"/>
      <w:r w:rsidR="00193B26" w:rsidRPr="00FA4C92">
        <w:rPr>
          <w:rFonts w:asciiTheme="minorHAnsi" w:hAnsiTheme="minorHAnsi" w:cs="Arial"/>
          <w:szCs w:val="24"/>
        </w:rPr>
        <w:t xml:space="preserve"> able to detect food only at close proximities. Once food is detected, the abalone glides slowly along until it reaches the alga. It then raises its foot and comes down on the plant, trapping it beneath its body. It then consumes the alga, using its small rasp-like teeth and extruding tongue.</w:t>
      </w:r>
    </w:p>
    <w:p w:rsidR="00A55F4A" w:rsidRPr="001D1A9A" w:rsidRDefault="00E20231" w:rsidP="00D254B0">
      <w:pPr>
        <w:jc w:val="both"/>
        <w:rPr>
          <w:rFonts w:asciiTheme="minorHAnsi" w:hAnsiTheme="minorHAnsi" w:cs="Arial"/>
          <w:b/>
          <w:i/>
          <w:szCs w:val="24"/>
        </w:rPr>
      </w:pPr>
      <w:r w:rsidRPr="001D1A9A">
        <w:rPr>
          <w:rFonts w:asciiTheme="minorHAnsi" w:hAnsiTheme="minorHAnsi" w:cs="Arial"/>
          <w:b/>
          <w:i/>
          <w:szCs w:val="24"/>
        </w:rPr>
        <w:t>3.7.2</w:t>
      </w:r>
      <w:r w:rsidRPr="001D1A9A">
        <w:rPr>
          <w:rFonts w:asciiTheme="minorHAnsi" w:hAnsiTheme="minorHAnsi" w:cs="Arial"/>
          <w:b/>
          <w:i/>
          <w:szCs w:val="24"/>
        </w:rPr>
        <w:tab/>
        <w:t>A</w:t>
      </w:r>
      <w:r w:rsidR="00A55F4A" w:rsidRPr="001D1A9A">
        <w:rPr>
          <w:rFonts w:asciiTheme="minorHAnsi" w:hAnsiTheme="minorHAnsi" w:cs="Arial"/>
          <w:b/>
          <w:i/>
          <w:szCs w:val="24"/>
        </w:rPr>
        <w:t>bility to survive and adapt to different climatic conditions (e.g. temperatures, rainfall patterns)</w:t>
      </w:r>
    </w:p>
    <w:p w:rsidR="000161CC" w:rsidRPr="004579BF" w:rsidRDefault="000161CC" w:rsidP="000161CC">
      <w:pPr>
        <w:jc w:val="both"/>
        <w:rPr>
          <w:rFonts w:asciiTheme="minorHAnsi" w:hAnsiTheme="minorHAnsi" w:cs="Arial"/>
          <w:szCs w:val="24"/>
        </w:rPr>
      </w:pPr>
      <w:r w:rsidRPr="000161CC">
        <w:rPr>
          <w:rFonts w:asciiTheme="minorHAnsi" w:hAnsiTheme="minorHAnsi" w:cs="Arial"/>
          <w:szCs w:val="24"/>
        </w:rPr>
        <w:t xml:space="preserve">As with other species of abalone, </w:t>
      </w:r>
      <w:r w:rsidRPr="000161CC">
        <w:rPr>
          <w:rFonts w:asciiTheme="minorHAnsi" w:hAnsiTheme="minorHAnsi" w:cs="Arial"/>
          <w:i/>
          <w:szCs w:val="24"/>
        </w:rPr>
        <w:t xml:space="preserve">H. </w:t>
      </w:r>
      <w:proofErr w:type="spellStart"/>
      <w:r w:rsidRPr="000161CC">
        <w:rPr>
          <w:rFonts w:asciiTheme="minorHAnsi" w:hAnsiTheme="minorHAnsi" w:cs="Arial"/>
          <w:i/>
          <w:szCs w:val="24"/>
        </w:rPr>
        <w:t>rufescens</w:t>
      </w:r>
      <w:proofErr w:type="spellEnd"/>
      <w:r w:rsidRPr="000161CC">
        <w:rPr>
          <w:rFonts w:asciiTheme="minorHAnsi" w:hAnsiTheme="minorHAnsi" w:cs="Arial"/>
          <w:szCs w:val="24"/>
        </w:rPr>
        <w:t xml:space="preserve"> has a restricted temperature range. </w:t>
      </w:r>
      <w:r w:rsidRPr="000161CC">
        <w:rPr>
          <w:rFonts w:asciiTheme="minorHAnsi" w:hAnsiTheme="minorHAnsi" w:cs="Arial"/>
          <w:i/>
          <w:szCs w:val="24"/>
        </w:rPr>
        <w:t xml:space="preserve">H. </w:t>
      </w:r>
      <w:proofErr w:type="spellStart"/>
      <w:r w:rsidRPr="000161CC">
        <w:rPr>
          <w:rFonts w:asciiTheme="minorHAnsi" w:hAnsiTheme="minorHAnsi" w:cs="Arial"/>
          <w:i/>
          <w:szCs w:val="24"/>
        </w:rPr>
        <w:t>rubra</w:t>
      </w:r>
      <w:proofErr w:type="spellEnd"/>
      <w:r w:rsidRPr="000161CC">
        <w:rPr>
          <w:rFonts w:asciiTheme="minorHAnsi" w:hAnsiTheme="minorHAnsi" w:cs="Arial"/>
          <w:i/>
          <w:szCs w:val="24"/>
        </w:rPr>
        <w:t xml:space="preserve"> </w:t>
      </w:r>
      <w:r w:rsidRPr="000161CC">
        <w:rPr>
          <w:rFonts w:asciiTheme="minorHAnsi" w:hAnsiTheme="minorHAnsi" w:cs="Arial"/>
          <w:szCs w:val="24"/>
        </w:rPr>
        <w:t>and</w:t>
      </w:r>
      <w:r w:rsidRPr="000161CC">
        <w:rPr>
          <w:rFonts w:asciiTheme="minorHAnsi" w:hAnsiTheme="minorHAnsi" w:cs="Arial"/>
          <w:i/>
          <w:szCs w:val="24"/>
        </w:rPr>
        <w:t xml:space="preserve"> H. </w:t>
      </w:r>
      <w:proofErr w:type="spellStart"/>
      <w:r w:rsidRPr="000161CC">
        <w:rPr>
          <w:rFonts w:asciiTheme="minorHAnsi" w:hAnsiTheme="minorHAnsi" w:cs="Arial"/>
          <w:i/>
          <w:szCs w:val="24"/>
        </w:rPr>
        <w:t>laevigata</w:t>
      </w:r>
      <w:proofErr w:type="spellEnd"/>
      <w:r w:rsidRPr="000161CC">
        <w:rPr>
          <w:rFonts w:asciiTheme="minorHAnsi" w:hAnsiTheme="minorHAnsi" w:cs="Arial"/>
          <w:szCs w:val="24"/>
        </w:rPr>
        <w:t xml:space="preserve"> are common cold</w:t>
      </w:r>
      <w:r w:rsidR="00EC070D">
        <w:rPr>
          <w:rFonts w:asciiTheme="minorHAnsi" w:hAnsiTheme="minorHAnsi" w:cs="Arial"/>
          <w:szCs w:val="24"/>
        </w:rPr>
        <w:t>-</w:t>
      </w:r>
      <w:r w:rsidRPr="000161CC">
        <w:rPr>
          <w:rFonts w:asciiTheme="minorHAnsi" w:hAnsiTheme="minorHAnsi" w:cs="Arial"/>
          <w:szCs w:val="24"/>
        </w:rPr>
        <w:t xml:space="preserve">water abalone species </w:t>
      </w:r>
      <w:r w:rsidR="004579BF">
        <w:rPr>
          <w:rFonts w:asciiTheme="minorHAnsi" w:hAnsiTheme="minorHAnsi" w:cs="Arial"/>
          <w:szCs w:val="24"/>
        </w:rPr>
        <w:t>native to</w:t>
      </w:r>
      <w:r w:rsidRPr="000161CC">
        <w:rPr>
          <w:rFonts w:asciiTheme="minorHAnsi" w:hAnsiTheme="minorHAnsi" w:cs="Arial"/>
          <w:szCs w:val="24"/>
        </w:rPr>
        <w:t xml:space="preserve"> Australia, with a preferred temperature range of 8-17°C. The preferred temperature range for </w:t>
      </w:r>
      <w:r w:rsidRPr="000161CC">
        <w:rPr>
          <w:rFonts w:asciiTheme="minorHAnsi" w:hAnsiTheme="minorHAnsi" w:cs="Arial"/>
          <w:i/>
          <w:szCs w:val="24"/>
        </w:rPr>
        <w:t xml:space="preserve">H. </w:t>
      </w:r>
      <w:proofErr w:type="spellStart"/>
      <w:r w:rsidRPr="000161CC">
        <w:rPr>
          <w:rFonts w:asciiTheme="minorHAnsi" w:hAnsiTheme="minorHAnsi" w:cs="Arial"/>
          <w:i/>
          <w:szCs w:val="24"/>
        </w:rPr>
        <w:t>rufescens</w:t>
      </w:r>
      <w:proofErr w:type="spellEnd"/>
      <w:r w:rsidRPr="000161CC">
        <w:rPr>
          <w:rFonts w:asciiTheme="minorHAnsi" w:hAnsiTheme="minorHAnsi" w:cs="Arial"/>
          <w:szCs w:val="24"/>
        </w:rPr>
        <w:t xml:space="preserve"> is 7-1</w:t>
      </w:r>
      <w:r w:rsidR="002154F8">
        <w:rPr>
          <w:rFonts w:asciiTheme="minorHAnsi" w:hAnsiTheme="minorHAnsi" w:cs="Arial"/>
          <w:szCs w:val="24"/>
        </w:rPr>
        <w:t>6</w:t>
      </w:r>
      <w:r w:rsidRPr="000161CC">
        <w:rPr>
          <w:rFonts w:asciiTheme="minorHAnsi" w:hAnsiTheme="minorHAnsi" w:cs="Arial"/>
          <w:szCs w:val="24"/>
        </w:rPr>
        <w:t>°C, but the optim</w:t>
      </w:r>
      <w:r w:rsidR="00EC070D">
        <w:rPr>
          <w:rFonts w:asciiTheme="minorHAnsi" w:hAnsiTheme="minorHAnsi" w:cs="Arial"/>
          <w:szCs w:val="24"/>
        </w:rPr>
        <w:t>al</w:t>
      </w:r>
      <w:r w:rsidRPr="000161CC">
        <w:rPr>
          <w:rFonts w:asciiTheme="minorHAnsi" w:hAnsiTheme="minorHAnsi" w:cs="Arial"/>
          <w:szCs w:val="24"/>
        </w:rPr>
        <w:t xml:space="preserve"> temperature range for fertilization and hatching is 14-16°C.</w:t>
      </w:r>
      <w:r w:rsidR="004579BF">
        <w:rPr>
          <w:rFonts w:asciiTheme="minorHAnsi" w:hAnsiTheme="minorHAnsi" w:cs="Arial"/>
          <w:szCs w:val="24"/>
        </w:rPr>
        <w:t xml:space="preserve"> Thus, if </w:t>
      </w:r>
      <w:r w:rsidR="004579BF" w:rsidRPr="000161CC">
        <w:rPr>
          <w:rFonts w:asciiTheme="minorHAnsi" w:hAnsiTheme="minorHAnsi" w:cs="Arial"/>
          <w:i/>
          <w:szCs w:val="24"/>
        </w:rPr>
        <w:t xml:space="preserve">H. </w:t>
      </w:r>
      <w:proofErr w:type="spellStart"/>
      <w:r w:rsidR="004579BF" w:rsidRPr="000161CC">
        <w:rPr>
          <w:rFonts w:asciiTheme="minorHAnsi" w:hAnsiTheme="minorHAnsi" w:cs="Arial"/>
          <w:i/>
          <w:szCs w:val="24"/>
        </w:rPr>
        <w:t>rufescens</w:t>
      </w:r>
      <w:proofErr w:type="spellEnd"/>
      <w:r w:rsidR="004579BF">
        <w:rPr>
          <w:rFonts w:asciiTheme="minorHAnsi" w:hAnsiTheme="minorHAnsi" w:cs="Arial"/>
          <w:szCs w:val="24"/>
        </w:rPr>
        <w:t xml:space="preserve"> did escape into southern Australian waters adaptation to local conditions would </w:t>
      </w:r>
      <w:r w:rsidR="009C186C">
        <w:rPr>
          <w:rFonts w:asciiTheme="minorHAnsi" w:hAnsiTheme="minorHAnsi" w:cs="Arial"/>
          <w:szCs w:val="24"/>
        </w:rPr>
        <w:t>be likely.</w:t>
      </w:r>
    </w:p>
    <w:p w:rsidR="00A55F4A" w:rsidRPr="001D1A9A" w:rsidRDefault="001D1A9A" w:rsidP="00D254B0">
      <w:pPr>
        <w:jc w:val="both"/>
        <w:rPr>
          <w:rFonts w:asciiTheme="minorHAnsi" w:hAnsiTheme="minorHAnsi" w:cs="Arial"/>
          <w:b/>
          <w:i/>
          <w:szCs w:val="24"/>
        </w:rPr>
      </w:pPr>
      <w:r w:rsidRPr="001D1A9A">
        <w:rPr>
          <w:rFonts w:asciiTheme="minorHAnsi" w:hAnsiTheme="minorHAnsi" w:cs="Arial"/>
          <w:b/>
          <w:i/>
          <w:szCs w:val="24"/>
        </w:rPr>
        <w:t>3.7.3</w:t>
      </w:r>
      <w:r w:rsidRPr="001D1A9A">
        <w:rPr>
          <w:rFonts w:asciiTheme="minorHAnsi" w:hAnsiTheme="minorHAnsi" w:cs="Arial"/>
          <w:b/>
          <w:i/>
          <w:szCs w:val="24"/>
        </w:rPr>
        <w:tab/>
        <w:t>A</w:t>
      </w:r>
      <w:r w:rsidR="00A55F4A" w:rsidRPr="001D1A9A">
        <w:rPr>
          <w:rFonts w:asciiTheme="minorHAnsi" w:hAnsiTheme="minorHAnsi" w:cs="Arial"/>
          <w:b/>
          <w:i/>
          <w:szCs w:val="24"/>
        </w:rPr>
        <w:t>bility to find shelter</w:t>
      </w:r>
    </w:p>
    <w:p w:rsidR="00477F76" w:rsidRPr="00477F76" w:rsidRDefault="00477F76" w:rsidP="00477F76">
      <w:pPr>
        <w:jc w:val="both"/>
        <w:rPr>
          <w:rFonts w:asciiTheme="minorHAnsi" w:hAnsiTheme="minorHAnsi" w:cs="Arial"/>
          <w:szCs w:val="24"/>
        </w:rPr>
      </w:pPr>
      <w:r w:rsidRPr="00477F76">
        <w:rPr>
          <w:rFonts w:asciiTheme="minorHAnsi" w:hAnsiTheme="minorHAnsi" w:cs="Arial"/>
          <w:szCs w:val="24"/>
        </w:rPr>
        <w:t>Normal habitat is under stones and in rock crevices</w:t>
      </w:r>
      <w:r w:rsidR="00376AC1">
        <w:rPr>
          <w:rFonts w:asciiTheme="minorHAnsi" w:hAnsiTheme="minorHAnsi" w:cs="Arial"/>
          <w:szCs w:val="24"/>
        </w:rPr>
        <w:t xml:space="preserve"> – therefore no issues with finding shelter</w:t>
      </w:r>
      <w:r w:rsidR="00B97364">
        <w:rPr>
          <w:rFonts w:asciiTheme="minorHAnsi" w:hAnsiTheme="minorHAnsi" w:cs="Arial"/>
          <w:szCs w:val="24"/>
        </w:rPr>
        <w:t>.</w:t>
      </w:r>
    </w:p>
    <w:p w:rsidR="00A55F4A" w:rsidRPr="001D1A9A" w:rsidRDefault="001D1A9A" w:rsidP="00D254B0">
      <w:pPr>
        <w:jc w:val="both"/>
        <w:rPr>
          <w:rFonts w:asciiTheme="minorHAnsi" w:hAnsiTheme="minorHAnsi" w:cs="Arial"/>
          <w:b/>
          <w:i/>
          <w:szCs w:val="24"/>
        </w:rPr>
      </w:pPr>
      <w:r w:rsidRPr="001D1A9A">
        <w:rPr>
          <w:rFonts w:asciiTheme="minorHAnsi" w:hAnsiTheme="minorHAnsi" w:cs="Arial"/>
          <w:b/>
          <w:i/>
          <w:szCs w:val="24"/>
        </w:rPr>
        <w:t>3.7.4</w:t>
      </w:r>
      <w:r w:rsidRPr="001D1A9A">
        <w:rPr>
          <w:rFonts w:asciiTheme="minorHAnsi" w:hAnsiTheme="minorHAnsi" w:cs="Arial"/>
          <w:b/>
          <w:i/>
          <w:szCs w:val="24"/>
        </w:rPr>
        <w:tab/>
        <w:t>R</w:t>
      </w:r>
      <w:r w:rsidR="00A55F4A" w:rsidRPr="001D1A9A">
        <w:rPr>
          <w:rFonts w:asciiTheme="minorHAnsi" w:hAnsiTheme="minorHAnsi" w:cs="Arial"/>
          <w:b/>
          <w:i/>
          <w:szCs w:val="24"/>
        </w:rPr>
        <w:t>ate of reproducing</w:t>
      </w:r>
    </w:p>
    <w:p w:rsidR="0000392E" w:rsidRPr="0000392E" w:rsidRDefault="0000392E" w:rsidP="0000392E">
      <w:pPr>
        <w:widowControl w:val="0"/>
        <w:jc w:val="both"/>
        <w:rPr>
          <w:rFonts w:asciiTheme="minorHAnsi" w:hAnsiTheme="minorHAnsi" w:cs="Arial"/>
          <w:szCs w:val="24"/>
        </w:rPr>
      </w:pPr>
      <w:r w:rsidRPr="0000392E">
        <w:rPr>
          <w:rFonts w:asciiTheme="minorHAnsi" w:hAnsiTheme="minorHAnsi" w:cs="Arial"/>
          <w:szCs w:val="24"/>
        </w:rPr>
        <w:t xml:space="preserve">This species reaches sexual maturity within 4 years and may live for 20 years. They spawn throughout the year, particularly during the </w:t>
      </w:r>
      <w:r w:rsidR="00356FCE">
        <w:rPr>
          <w:rFonts w:asciiTheme="minorHAnsi" w:hAnsiTheme="minorHAnsi" w:cs="Arial"/>
          <w:szCs w:val="24"/>
        </w:rPr>
        <w:t>spring</w:t>
      </w:r>
      <w:r w:rsidRPr="0000392E">
        <w:rPr>
          <w:rFonts w:asciiTheme="minorHAnsi" w:hAnsiTheme="minorHAnsi" w:cs="Arial"/>
          <w:szCs w:val="24"/>
        </w:rPr>
        <w:t xml:space="preserve">. </w:t>
      </w:r>
    </w:p>
    <w:p w:rsidR="00A55F4A" w:rsidRPr="001D1A9A" w:rsidRDefault="001D1A9A" w:rsidP="004B0C9D">
      <w:pPr>
        <w:ind w:left="709" w:hanging="709"/>
        <w:jc w:val="both"/>
        <w:rPr>
          <w:rFonts w:asciiTheme="minorHAnsi" w:hAnsiTheme="minorHAnsi" w:cs="Arial"/>
          <w:b/>
          <w:i/>
          <w:szCs w:val="24"/>
        </w:rPr>
      </w:pPr>
      <w:r w:rsidRPr="001D1A9A">
        <w:rPr>
          <w:rFonts w:asciiTheme="minorHAnsi" w:hAnsiTheme="minorHAnsi" w:cs="Arial"/>
          <w:b/>
          <w:i/>
          <w:szCs w:val="24"/>
        </w:rPr>
        <w:t>3.7.5</w:t>
      </w:r>
      <w:r w:rsidRPr="001D1A9A">
        <w:rPr>
          <w:rFonts w:asciiTheme="minorHAnsi" w:hAnsiTheme="minorHAnsi" w:cs="Arial"/>
          <w:b/>
          <w:i/>
          <w:szCs w:val="24"/>
        </w:rPr>
        <w:tab/>
        <w:t>A</w:t>
      </w:r>
      <w:r w:rsidR="00A55F4A" w:rsidRPr="001D1A9A">
        <w:rPr>
          <w:rFonts w:asciiTheme="minorHAnsi" w:hAnsiTheme="minorHAnsi" w:cs="Arial"/>
          <w:b/>
          <w:i/>
          <w:szCs w:val="24"/>
        </w:rPr>
        <w:t>ny characteristics that the species has which could increase its chance of survival in the Australian environment</w:t>
      </w:r>
    </w:p>
    <w:p w:rsidR="00A55F4A" w:rsidRDefault="00A55F4A" w:rsidP="00D254B0">
      <w:pPr>
        <w:jc w:val="both"/>
        <w:rPr>
          <w:rFonts w:asciiTheme="minorHAnsi" w:hAnsiTheme="minorHAnsi" w:cs="Arial"/>
          <w:szCs w:val="24"/>
        </w:rPr>
      </w:pPr>
      <w:proofErr w:type="gramStart"/>
      <w:r w:rsidRPr="001D1A9A">
        <w:rPr>
          <w:rFonts w:asciiTheme="minorHAnsi" w:hAnsiTheme="minorHAnsi" w:cs="Arial"/>
          <w:szCs w:val="24"/>
        </w:rPr>
        <w:t>None known.</w:t>
      </w:r>
      <w:proofErr w:type="gramEnd"/>
    </w:p>
    <w:p w:rsidR="00F21297" w:rsidRPr="00A23E8B" w:rsidRDefault="00F21297" w:rsidP="00D254B0">
      <w:pPr>
        <w:pStyle w:val="ListParagraph"/>
        <w:numPr>
          <w:ilvl w:val="1"/>
          <w:numId w:val="18"/>
        </w:numPr>
        <w:contextualSpacing w:val="0"/>
        <w:jc w:val="both"/>
        <w:rPr>
          <w:rFonts w:asciiTheme="minorHAnsi" w:hAnsiTheme="minorHAnsi"/>
          <w:b/>
        </w:rPr>
      </w:pPr>
      <w:r w:rsidRPr="00A23E8B">
        <w:rPr>
          <w:rFonts w:asciiTheme="minorHAnsi" w:hAnsiTheme="minorHAnsi"/>
          <w:b/>
        </w:rPr>
        <w:t>Potential impact if establishment in Australia occurred</w:t>
      </w:r>
    </w:p>
    <w:p w:rsidR="00A23E8B" w:rsidRPr="00A23E8B" w:rsidRDefault="00A23E8B" w:rsidP="00D254B0">
      <w:pPr>
        <w:jc w:val="both"/>
        <w:rPr>
          <w:rFonts w:asciiTheme="minorHAnsi" w:hAnsiTheme="minorHAnsi" w:cs="Arial"/>
          <w:b/>
          <w:i/>
          <w:szCs w:val="24"/>
        </w:rPr>
      </w:pPr>
      <w:r w:rsidRPr="00A23E8B">
        <w:rPr>
          <w:rFonts w:asciiTheme="minorHAnsi" w:hAnsiTheme="minorHAnsi" w:cs="Arial"/>
          <w:b/>
          <w:i/>
          <w:szCs w:val="24"/>
        </w:rPr>
        <w:t>3.8.1</w:t>
      </w:r>
      <w:r w:rsidRPr="00A23E8B">
        <w:rPr>
          <w:rFonts w:asciiTheme="minorHAnsi" w:hAnsiTheme="minorHAnsi" w:cs="Arial"/>
          <w:b/>
          <w:i/>
          <w:szCs w:val="24"/>
        </w:rPr>
        <w:tab/>
        <w:t>Niche/living requirements</w:t>
      </w:r>
    </w:p>
    <w:p w:rsidR="004E3361" w:rsidRPr="004E3361" w:rsidRDefault="004E3361" w:rsidP="004E3361">
      <w:pPr>
        <w:jc w:val="both"/>
        <w:rPr>
          <w:rFonts w:asciiTheme="minorHAnsi" w:hAnsiTheme="minorHAnsi" w:cs="Arial"/>
          <w:szCs w:val="24"/>
        </w:rPr>
      </w:pPr>
      <w:proofErr w:type="spellStart"/>
      <w:r w:rsidRPr="004E3361">
        <w:rPr>
          <w:rFonts w:asciiTheme="minorHAnsi" w:hAnsiTheme="minorHAnsi" w:cs="Arial"/>
          <w:i/>
          <w:szCs w:val="24"/>
        </w:rPr>
        <w:t>Haliotis</w:t>
      </w:r>
      <w:proofErr w:type="spellEnd"/>
      <w:r w:rsidRPr="004E3361">
        <w:rPr>
          <w:rFonts w:asciiTheme="minorHAnsi" w:hAnsiTheme="minorHAnsi" w:cs="Arial"/>
          <w:i/>
          <w:szCs w:val="24"/>
        </w:rPr>
        <w:t xml:space="preserve"> </w:t>
      </w:r>
      <w:proofErr w:type="spellStart"/>
      <w:r w:rsidRPr="004E3361">
        <w:rPr>
          <w:rFonts w:asciiTheme="minorHAnsi" w:hAnsiTheme="minorHAnsi" w:cs="Arial"/>
          <w:i/>
          <w:szCs w:val="24"/>
        </w:rPr>
        <w:t>rufescens</w:t>
      </w:r>
      <w:proofErr w:type="spellEnd"/>
      <w:r w:rsidRPr="004E3361">
        <w:rPr>
          <w:rFonts w:asciiTheme="minorHAnsi" w:hAnsiTheme="minorHAnsi" w:cs="Arial"/>
          <w:szCs w:val="24"/>
        </w:rPr>
        <w:t xml:space="preserve"> lives in shallow water relative to the habitats of the </w:t>
      </w:r>
      <w:proofErr w:type="spellStart"/>
      <w:r w:rsidRPr="004E3361">
        <w:rPr>
          <w:rFonts w:asciiTheme="minorHAnsi" w:hAnsiTheme="minorHAnsi" w:cs="Arial"/>
          <w:szCs w:val="24"/>
        </w:rPr>
        <w:t>greenlip</w:t>
      </w:r>
      <w:proofErr w:type="spellEnd"/>
      <w:r w:rsidRPr="004E3361">
        <w:rPr>
          <w:rFonts w:asciiTheme="minorHAnsi" w:hAnsiTheme="minorHAnsi" w:cs="Arial"/>
          <w:szCs w:val="24"/>
        </w:rPr>
        <w:t xml:space="preserve"> and </w:t>
      </w:r>
      <w:proofErr w:type="spellStart"/>
      <w:r w:rsidRPr="004E3361">
        <w:rPr>
          <w:rFonts w:asciiTheme="minorHAnsi" w:hAnsiTheme="minorHAnsi" w:cs="Arial"/>
          <w:szCs w:val="24"/>
        </w:rPr>
        <w:t>blacklip</w:t>
      </w:r>
      <w:proofErr w:type="spellEnd"/>
      <w:r w:rsidRPr="004E3361">
        <w:rPr>
          <w:rFonts w:asciiTheme="minorHAnsi" w:hAnsiTheme="minorHAnsi" w:cs="Arial"/>
          <w:szCs w:val="24"/>
        </w:rPr>
        <w:t xml:space="preserve"> species found in Southern Australian waters of a similar temperature range. </w:t>
      </w:r>
      <w:r w:rsidR="009C186C">
        <w:rPr>
          <w:rFonts w:asciiTheme="minorHAnsi" w:hAnsiTheme="minorHAnsi" w:cs="Arial"/>
          <w:szCs w:val="24"/>
        </w:rPr>
        <w:t xml:space="preserve">Red </w:t>
      </w:r>
      <w:proofErr w:type="gramStart"/>
      <w:r w:rsidR="009C186C">
        <w:rPr>
          <w:rFonts w:asciiTheme="minorHAnsi" w:hAnsiTheme="minorHAnsi" w:cs="Arial"/>
          <w:szCs w:val="24"/>
        </w:rPr>
        <w:t>abalone</w:t>
      </w:r>
      <w:r w:rsidRPr="004E3361">
        <w:rPr>
          <w:rFonts w:asciiTheme="minorHAnsi" w:hAnsiTheme="minorHAnsi" w:cs="Arial"/>
          <w:szCs w:val="24"/>
        </w:rPr>
        <w:t xml:space="preserve"> are</w:t>
      </w:r>
      <w:proofErr w:type="gramEnd"/>
      <w:r w:rsidRPr="004E3361">
        <w:rPr>
          <w:rFonts w:asciiTheme="minorHAnsi" w:hAnsiTheme="minorHAnsi" w:cs="Arial"/>
          <w:szCs w:val="24"/>
        </w:rPr>
        <w:t xml:space="preserve"> likely to be equally as susceptible to predators as the native species in these waters. </w:t>
      </w:r>
      <w:proofErr w:type="gramStart"/>
      <w:r w:rsidRPr="004E3361">
        <w:rPr>
          <w:rFonts w:asciiTheme="minorHAnsi" w:hAnsiTheme="minorHAnsi" w:cs="Arial"/>
          <w:szCs w:val="24"/>
        </w:rPr>
        <w:t>Abalone are</w:t>
      </w:r>
      <w:proofErr w:type="gramEnd"/>
      <w:r w:rsidRPr="004E3361">
        <w:rPr>
          <w:rFonts w:asciiTheme="minorHAnsi" w:hAnsiTheme="minorHAnsi" w:cs="Arial"/>
          <w:szCs w:val="24"/>
        </w:rPr>
        <w:t xml:space="preserve"> opportunistic feeders that rely predominantly on drift algal fragments for their nutrition. Competition for food and impact on native abalone habitat from a non-native </w:t>
      </w:r>
      <w:r w:rsidR="00337DA1">
        <w:rPr>
          <w:rFonts w:asciiTheme="minorHAnsi" w:hAnsiTheme="minorHAnsi" w:cs="Arial"/>
          <w:szCs w:val="24"/>
        </w:rPr>
        <w:t xml:space="preserve">abalone </w:t>
      </w:r>
      <w:r w:rsidRPr="004E3361">
        <w:rPr>
          <w:rFonts w:asciiTheme="minorHAnsi" w:hAnsiTheme="minorHAnsi" w:cs="Arial"/>
          <w:szCs w:val="24"/>
        </w:rPr>
        <w:t xml:space="preserve">species under these circumstances would be improbable. In addition, red </w:t>
      </w:r>
      <w:proofErr w:type="gramStart"/>
      <w:r w:rsidRPr="004E3361">
        <w:rPr>
          <w:rFonts w:asciiTheme="minorHAnsi" w:hAnsiTheme="minorHAnsi" w:cs="Arial"/>
          <w:szCs w:val="24"/>
        </w:rPr>
        <w:t>abalone exist</w:t>
      </w:r>
      <w:proofErr w:type="gramEnd"/>
      <w:r w:rsidRPr="004E3361">
        <w:rPr>
          <w:rFonts w:asciiTheme="minorHAnsi" w:hAnsiTheme="minorHAnsi" w:cs="Arial"/>
          <w:szCs w:val="24"/>
        </w:rPr>
        <w:t xml:space="preserve"> in a narrower depth range than abalone native to Australia</w:t>
      </w:r>
      <w:r w:rsidR="00337DA1">
        <w:rPr>
          <w:rFonts w:asciiTheme="minorHAnsi" w:hAnsiTheme="minorHAnsi" w:cs="Arial"/>
          <w:szCs w:val="24"/>
        </w:rPr>
        <w:t>.</w:t>
      </w:r>
      <w:r w:rsidRPr="004E3361">
        <w:rPr>
          <w:rFonts w:asciiTheme="minorHAnsi" w:hAnsiTheme="minorHAnsi" w:cs="Arial"/>
          <w:szCs w:val="24"/>
        </w:rPr>
        <w:t xml:space="preserve"> </w:t>
      </w:r>
      <w:r w:rsidR="00337DA1">
        <w:rPr>
          <w:rFonts w:asciiTheme="minorHAnsi" w:hAnsiTheme="minorHAnsi" w:cs="Arial"/>
          <w:szCs w:val="24"/>
        </w:rPr>
        <w:t xml:space="preserve">Thus </w:t>
      </w:r>
      <w:r w:rsidRPr="004E3361">
        <w:rPr>
          <w:rFonts w:asciiTheme="minorHAnsi" w:hAnsiTheme="minorHAnsi" w:cs="Arial"/>
          <w:szCs w:val="24"/>
        </w:rPr>
        <w:t xml:space="preserve">it </w:t>
      </w:r>
      <w:r w:rsidR="00337DA1">
        <w:rPr>
          <w:rFonts w:asciiTheme="minorHAnsi" w:hAnsiTheme="minorHAnsi" w:cs="Arial"/>
          <w:szCs w:val="24"/>
        </w:rPr>
        <w:t>could be argued</w:t>
      </w:r>
      <w:r w:rsidRPr="004E3361">
        <w:rPr>
          <w:rFonts w:asciiTheme="minorHAnsi" w:hAnsiTheme="minorHAnsi" w:cs="Arial"/>
          <w:szCs w:val="24"/>
        </w:rPr>
        <w:t xml:space="preserve"> that their fitness for survival in Australian marine environments would be less than that for </w:t>
      </w:r>
      <w:r w:rsidR="009C186C">
        <w:rPr>
          <w:rFonts w:asciiTheme="minorHAnsi" w:hAnsiTheme="minorHAnsi" w:cs="Arial"/>
          <w:szCs w:val="24"/>
        </w:rPr>
        <w:t xml:space="preserve">native </w:t>
      </w:r>
      <w:r w:rsidRPr="004E3361">
        <w:rPr>
          <w:rFonts w:asciiTheme="minorHAnsi" w:hAnsiTheme="minorHAnsi" w:cs="Arial"/>
          <w:szCs w:val="24"/>
        </w:rPr>
        <w:t xml:space="preserve">Australian abalone species. Overall, red abalone would be less competitive and unlikely to cause adverse ecological impact should they escape into the </w:t>
      </w:r>
      <w:r w:rsidR="00337DA1">
        <w:rPr>
          <w:rFonts w:asciiTheme="minorHAnsi" w:hAnsiTheme="minorHAnsi" w:cs="Arial"/>
          <w:szCs w:val="24"/>
        </w:rPr>
        <w:t xml:space="preserve">Australian </w:t>
      </w:r>
      <w:r w:rsidRPr="004E3361">
        <w:rPr>
          <w:rFonts w:asciiTheme="minorHAnsi" w:hAnsiTheme="minorHAnsi" w:cs="Arial"/>
          <w:szCs w:val="24"/>
        </w:rPr>
        <w:t>environment.</w:t>
      </w:r>
    </w:p>
    <w:p w:rsidR="00A55F4A" w:rsidRPr="00A23E8B" w:rsidRDefault="00A23E8B" w:rsidP="00A23E8B">
      <w:pPr>
        <w:jc w:val="both"/>
        <w:rPr>
          <w:rFonts w:asciiTheme="minorHAnsi" w:hAnsiTheme="minorHAnsi" w:cs="Arial"/>
          <w:b/>
          <w:i/>
          <w:szCs w:val="24"/>
        </w:rPr>
      </w:pPr>
      <w:r w:rsidRPr="00A23E8B">
        <w:rPr>
          <w:rFonts w:asciiTheme="minorHAnsi" w:hAnsiTheme="minorHAnsi" w:cs="Arial"/>
          <w:b/>
          <w:i/>
          <w:szCs w:val="24"/>
        </w:rPr>
        <w:t>3.8.2</w:t>
      </w:r>
      <w:r w:rsidRPr="00A23E8B">
        <w:rPr>
          <w:rFonts w:asciiTheme="minorHAnsi" w:hAnsiTheme="minorHAnsi" w:cs="Arial"/>
          <w:b/>
          <w:i/>
          <w:szCs w:val="24"/>
        </w:rPr>
        <w:tab/>
      </w:r>
      <w:r w:rsidR="00A12E28">
        <w:rPr>
          <w:rFonts w:asciiTheme="minorHAnsi" w:hAnsiTheme="minorHAnsi" w:cs="Arial"/>
          <w:b/>
          <w:i/>
          <w:szCs w:val="24"/>
        </w:rPr>
        <w:t>S</w:t>
      </w:r>
      <w:r w:rsidR="00A55F4A" w:rsidRPr="00A23E8B">
        <w:rPr>
          <w:rFonts w:asciiTheme="minorHAnsi" w:hAnsiTheme="minorHAnsi" w:cs="Arial"/>
          <w:b/>
          <w:i/>
          <w:szCs w:val="24"/>
        </w:rPr>
        <w:t>pecies susceptib</w:t>
      </w:r>
      <w:r w:rsidR="00A12E28">
        <w:rPr>
          <w:rFonts w:asciiTheme="minorHAnsi" w:hAnsiTheme="minorHAnsi" w:cs="Arial"/>
          <w:b/>
          <w:i/>
          <w:szCs w:val="24"/>
        </w:rPr>
        <w:t>i</w:t>
      </w:r>
      <w:r w:rsidR="00A55F4A" w:rsidRPr="00A23E8B">
        <w:rPr>
          <w:rFonts w:asciiTheme="minorHAnsi" w:hAnsiTheme="minorHAnsi" w:cs="Arial"/>
          <w:b/>
          <w:i/>
          <w:szCs w:val="24"/>
        </w:rPr>
        <w:t>l</w:t>
      </w:r>
      <w:r w:rsidR="00A12E28">
        <w:rPr>
          <w:rFonts w:asciiTheme="minorHAnsi" w:hAnsiTheme="minorHAnsi" w:cs="Arial"/>
          <w:b/>
          <w:i/>
          <w:szCs w:val="24"/>
        </w:rPr>
        <w:t>ity</w:t>
      </w:r>
      <w:r w:rsidR="00A55F4A" w:rsidRPr="00A23E8B">
        <w:rPr>
          <w:rFonts w:asciiTheme="minorHAnsi" w:hAnsiTheme="minorHAnsi" w:cs="Arial"/>
          <w:b/>
          <w:i/>
          <w:szCs w:val="24"/>
        </w:rPr>
        <w:t xml:space="preserve"> to, or </w:t>
      </w:r>
      <w:r w:rsidR="00A12E28">
        <w:rPr>
          <w:rFonts w:asciiTheme="minorHAnsi" w:hAnsiTheme="minorHAnsi" w:cs="Arial"/>
          <w:b/>
          <w:i/>
          <w:szCs w:val="24"/>
        </w:rPr>
        <w:t>ability to</w:t>
      </w:r>
      <w:r w:rsidR="00A55F4A" w:rsidRPr="00A23E8B">
        <w:rPr>
          <w:rFonts w:asciiTheme="minorHAnsi" w:hAnsiTheme="minorHAnsi" w:cs="Arial"/>
          <w:b/>
          <w:i/>
          <w:szCs w:val="24"/>
        </w:rPr>
        <w:t xml:space="preserve"> transmit</w:t>
      </w:r>
      <w:r w:rsidR="00A12E28">
        <w:rPr>
          <w:rFonts w:asciiTheme="minorHAnsi" w:hAnsiTheme="minorHAnsi" w:cs="Arial"/>
          <w:b/>
          <w:i/>
          <w:szCs w:val="24"/>
        </w:rPr>
        <w:t>,</w:t>
      </w:r>
      <w:r w:rsidR="00A55F4A" w:rsidRPr="00A23E8B">
        <w:rPr>
          <w:rFonts w:asciiTheme="minorHAnsi" w:hAnsiTheme="minorHAnsi" w:cs="Arial"/>
          <w:b/>
          <w:i/>
          <w:szCs w:val="24"/>
        </w:rPr>
        <w:t xml:space="preserve"> any pests or disease</w:t>
      </w:r>
    </w:p>
    <w:p w:rsidR="00216305" w:rsidRPr="00A23E8B" w:rsidRDefault="00216305" w:rsidP="00216305">
      <w:pPr>
        <w:jc w:val="both"/>
        <w:rPr>
          <w:rFonts w:asciiTheme="minorHAnsi" w:hAnsiTheme="minorHAnsi" w:cs="Arial"/>
          <w:szCs w:val="24"/>
        </w:rPr>
      </w:pPr>
      <w:r w:rsidRPr="00A23E8B">
        <w:rPr>
          <w:rFonts w:asciiTheme="minorHAnsi" w:hAnsiTheme="minorHAnsi" w:cs="Arial"/>
          <w:szCs w:val="24"/>
        </w:rPr>
        <w:t xml:space="preserve">No data are available concerning diseases/pests that are not already present in marine environment. </w:t>
      </w:r>
    </w:p>
    <w:p w:rsidR="00216305" w:rsidRPr="00A23E8B" w:rsidRDefault="00216305" w:rsidP="00216305">
      <w:pPr>
        <w:jc w:val="both"/>
        <w:rPr>
          <w:rFonts w:asciiTheme="minorHAnsi" w:hAnsiTheme="minorHAnsi" w:cs="Arial"/>
          <w:szCs w:val="24"/>
        </w:rPr>
      </w:pPr>
      <w:r>
        <w:rPr>
          <w:rFonts w:asciiTheme="minorHAnsi" w:hAnsiTheme="minorHAnsi" w:cs="Arial"/>
          <w:szCs w:val="24"/>
        </w:rPr>
        <w:t>A</w:t>
      </w:r>
      <w:r w:rsidRPr="00A23E8B">
        <w:rPr>
          <w:rFonts w:asciiTheme="minorHAnsi" w:hAnsiTheme="minorHAnsi" w:cs="Arial"/>
          <w:szCs w:val="24"/>
        </w:rPr>
        <w:t xml:space="preserve"> condition of the import </w:t>
      </w:r>
      <w:r>
        <w:rPr>
          <w:rFonts w:asciiTheme="minorHAnsi" w:hAnsiTheme="minorHAnsi" w:cs="Arial"/>
          <w:szCs w:val="24"/>
        </w:rPr>
        <w:t>c</w:t>
      </w:r>
      <w:r w:rsidRPr="00A23E8B">
        <w:rPr>
          <w:rFonts w:asciiTheme="minorHAnsi" w:hAnsiTheme="minorHAnsi" w:cs="Arial"/>
          <w:szCs w:val="24"/>
        </w:rPr>
        <w:t>ould be that the animals are healthy and accompanied by a health certificate from the Veterinary Authority</w:t>
      </w:r>
      <w:r>
        <w:rPr>
          <w:rFonts w:asciiTheme="minorHAnsi" w:hAnsiTheme="minorHAnsi" w:cs="Arial"/>
          <w:szCs w:val="24"/>
        </w:rPr>
        <w:t xml:space="preserve"> of the exporting country which</w:t>
      </w:r>
      <w:r w:rsidRPr="00A23E8B">
        <w:rPr>
          <w:rFonts w:asciiTheme="minorHAnsi" w:hAnsiTheme="minorHAnsi" w:cs="Arial"/>
          <w:szCs w:val="24"/>
        </w:rPr>
        <w:t xml:space="preserve"> specif</w:t>
      </w:r>
      <w:r>
        <w:rPr>
          <w:rFonts w:asciiTheme="minorHAnsi" w:hAnsiTheme="minorHAnsi" w:cs="Arial"/>
          <w:szCs w:val="24"/>
        </w:rPr>
        <w:t>ies</w:t>
      </w:r>
      <w:r w:rsidRPr="00A23E8B">
        <w:rPr>
          <w:rFonts w:asciiTheme="minorHAnsi" w:hAnsiTheme="minorHAnsi" w:cs="Arial"/>
          <w:szCs w:val="24"/>
        </w:rPr>
        <w:t xml:space="preserve"> freedom from the </w:t>
      </w:r>
      <w:r>
        <w:rPr>
          <w:rFonts w:asciiTheme="minorHAnsi" w:hAnsiTheme="minorHAnsi" w:cs="Arial"/>
          <w:szCs w:val="24"/>
        </w:rPr>
        <w:t xml:space="preserve">known </w:t>
      </w:r>
      <w:proofErr w:type="spellStart"/>
      <w:r w:rsidRPr="00A23E8B">
        <w:rPr>
          <w:rFonts w:asciiTheme="minorHAnsi" w:hAnsiTheme="minorHAnsi" w:cs="Arial"/>
          <w:szCs w:val="24"/>
        </w:rPr>
        <w:t>Haplosporidium</w:t>
      </w:r>
      <w:proofErr w:type="spellEnd"/>
      <w:r w:rsidRPr="00A23E8B">
        <w:rPr>
          <w:rFonts w:asciiTheme="minorHAnsi" w:hAnsiTheme="minorHAnsi" w:cs="Arial"/>
          <w:szCs w:val="24"/>
        </w:rPr>
        <w:t xml:space="preserve"> (</w:t>
      </w:r>
      <w:proofErr w:type="spellStart"/>
      <w:r w:rsidRPr="00A23E8B">
        <w:rPr>
          <w:rFonts w:asciiTheme="minorHAnsi" w:hAnsiTheme="minorHAnsi" w:cs="Arial"/>
          <w:szCs w:val="24"/>
        </w:rPr>
        <w:t>Diggles</w:t>
      </w:r>
      <w:proofErr w:type="spellEnd"/>
      <w:r w:rsidRPr="00A23E8B">
        <w:rPr>
          <w:rFonts w:asciiTheme="minorHAnsi" w:hAnsiTheme="minorHAnsi" w:cs="Arial"/>
          <w:szCs w:val="24"/>
        </w:rPr>
        <w:t xml:space="preserve"> </w:t>
      </w:r>
      <w:r w:rsidRPr="00A23E8B">
        <w:rPr>
          <w:rFonts w:asciiTheme="minorHAnsi" w:hAnsiTheme="minorHAnsi" w:cs="Arial"/>
          <w:i/>
          <w:szCs w:val="24"/>
        </w:rPr>
        <w:t>et al</w:t>
      </w:r>
      <w:r>
        <w:rPr>
          <w:rFonts w:asciiTheme="minorHAnsi" w:hAnsiTheme="minorHAnsi" w:cs="Arial"/>
          <w:szCs w:val="24"/>
        </w:rPr>
        <w:t>.,</w:t>
      </w:r>
      <w:r w:rsidRPr="00A23E8B">
        <w:rPr>
          <w:rFonts w:asciiTheme="minorHAnsi" w:hAnsiTheme="minorHAnsi" w:cs="Arial"/>
          <w:szCs w:val="24"/>
        </w:rPr>
        <w:t xml:space="preserve"> 2002)</w:t>
      </w:r>
      <w:r>
        <w:rPr>
          <w:rFonts w:asciiTheme="minorHAnsi" w:hAnsiTheme="minorHAnsi" w:cs="Arial"/>
          <w:szCs w:val="24"/>
        </w:rPr>
        <w:t>,</w:t>
      </w:r>
      <w:r w:rsidRPr="00A23E8B">
        <w:rPr>
          <w:rFonts w:asciiTheme="minorHAnsi" w:hAnsiTheme="minorHAnsi" w:cs="Arial"/>
          <w:szCs w:val="24"/>
        </w:rPr>
        <w:t xml:space="preserve"> fungus (Friedman </w:t>
      </w:r>
      <w:r w:rsidRPr="00A23E8B">
        <w:rPr>
          <w:rFonts w:asciiTheme="minorHAnsi" w:hAnsiTheme="minorHAnsi" w:cs="Arial"/>
          <w:i/>
          <w:szCs w:val="24"/>
        </w:rPr>
        <w:t>et al</w:t>
      </w:r>
      <w:r>
        <w:rPr>
          <w:rFonts w:asciiTheme="minorHAnsi" w:hAnsiTheme="minorHAnsi" w:cs="Arial"/>
          <w:szCs w:val="24"/>
        </w:rPr>
        <w:t>.,</w:t>
      </w:r>
      <w:r w:rsidRPr="00A23E8B">
        <w:rPr>
          <w:rFonts w:asciiTheme="minorHAnsi" w:hAnsiTheme="minorHAnsi" w:cs="Arial"/>
          <w:szCs w:val="24"/>
        </w:rPr>
        <w:t xml:space="preserve"> 1997</w:t>
      </w:r>
      <w:r>
        <w:rPr>
          <w:rFonts w:asciiTheme="minorHAnsi" w:hAnsiTheme="minorHAnsi" w:cs="Arial"/>
          <w:szCs w:val="24"/>
        </w:rPr>
        <w:t xml:space="preserve">; </w:t>
      </w:r>
      <w:proofErr w:type="spellStart"/>
      <w:r>
        <w:rPr>
          <w:rFonts w:asciiTheme="minorHAnsi" w:hAnsiTheme="minorHAnsi" w:cs="Arial"/>
          <w:szCs w:val="24"/>
        </w:rPr>
        <w:t>Nollens</w:t>
      </w:r>
      <w:proofErr w:type="spellEnd"/>
      <w:r>
        <w:rPr>
          <w:rFonts w:asciiTheme="minorHAnsi" w:hAnsiTheme="minorHAnsi" w:cs="Arial"/>
          <w:szCs w:val="24"/>
        </w:rPr>
        <w:t xml:space="preserve"> </w:t>
      </w:r>
      <w:r w:rsidRPr="00A12E28">
        <w:rPr>
          <w:rFonts w:asciiTheme="minorHAnsi" w:hAnsiTheme="minorHAnsi" w:cs="Arial"/>
          <w:i/>
          <w:szCs w:val="24"/>
        </w:rPr>
        <w:t>et al</w:t>
      </w:r>
      <w:r>
        <w:rPr>
          <w:rFonts w:asciiTheme="minorHAnsi" w:hAnsiTheme="minorHAnsi" w:cs="Arial"/>
          <w:szCs w:val="24"/>
        </w:rPr>
        <w:t>., 2004</w:t>
      </w:r>
      <w:r w:rsidRPr="00A23E8B">
        <w:rPr>
          <w:rFonts w:asciiTheme="minorHAnsi" w:hAnsiTheme="minorHAnsi" w:cs="Arial"/>
          <w:szCs w:val="24"/>
        </w:rPr>
        <w:t>)</w:t>
      </w:r>
      <w:r>
        <w:rPr>
          <w:rFonts w:asciiTheme="minorHAnsi" w:hAnsiTheme="minorHAnsi" w:cs="Arial"/>
          <w:szCs w:val="24"/>
        </w:rPr>
        <w:t xml:space="preserve"> and other known diseases/infectious agents of abalone (Bower </w:t>
      </w:r>
      <w:r w:rsidRPr="00A23E8B">
        <w:rPr>
          <w:rFonts w:asciiTheme="minorHAnsi" w:hAnsiTheme="minorHAnsi" w:cs="Arial"/>
          <w:i/>
          <w:szCs w:val="24"/>
        </w:rPr>
        <w:t>et al</w:t>
      </w:r>
      <w:r>
        <w:rPr>
          <w:rFonts w:asciiTheme="minorHAnsi" w:hAnsiTheme="minorHAnsi" w:cs="Arial"/>
          <w:szCs w:val="24"/>
        </w:rPr>
        <w:t>., 1994; OIE, 2014a)</w:t>
      </w:r>
      <w:r w:rsidRPr="00A23E8B">
        <w:rPr>
          <w:rFonts w:asciiTheme="minorHAnsi" w:hAnsiTheme="minorHAnsi" w:cs="Arial"/>
          <w:szCs w:val="24"/>
        </w:rPr>
        <w:t>.</w:t>
      </w:r>
    </w:p>
    <w:p w:rsidR="00216305" w:rsidRPr="00A23E8B" w:rsidRDefault="00216305" w:rsidP="00216305">
      <w:pPr>
        <w:jc w:val="both"/>
        <w:rPr>
          <w:rFonts w:asciiTheme="minorHAnsi" w:hAnsiTheme="minorHAnsi" w:cs="Arial"/>
          <w:szCs w:val="24"/>
        </w:rPr>
      </w:pPr>
      <w:r w:rsidRPr="00A23E8B">
        <w:rPr>
          <w:rFonts w:asciiTheme="minorHAnsi" w:hAnsiTheme="minorHAnsi" w:cs="Arial"/>
          <w:szCs w:val="24"/>
        </w:rPr>
        <w:t xml:space="preserve">With respect to our needs, all animals will be used for research only. Once imported, animals will be housed in the high-level bio-security facility at </w:t>
      </w:r>
      <w:r>
        <w:rPr>
          <w:rFonts w:asciiTheme="minorHAnsi" w:hAnsiTheme="minorHAnsi" w:cs="Arial"/>
          <w:szCs w:val="24"/>
        </w:rPr>
        <w:t>CSIRO-</w:t>
      </w:r>
      <w:r w:rsidRPr="00A23E8B">
        <w:rPr>
          <w:rFonts w:asciiTheme="minorHAnsi" w:hAnsiTheme="minorHAnsi" w:cs="Arial"/>
          <w:szCs w:val="24"/>
        </w:rPr>
        <w:t xml:space="preserve">AAHL </w:t>
      </w:r>
      <w:r>
        <w:rPr>
          <w:rFonts w:asciiTheme="minorHAnsi" w:hAnsiTheme="minorHAnsi" w:cs="Arial"/>
          <w:szCs w:val="24"/>
        </w:rPr>
        <w:t xml:space="preserve">Geelong </w:t>
      </w:r>
      <w:r w:rsidRPr="00A23E8B">
        <w:rPr>
          <w:rFonts w:asciiTheme="minorHAnsi" w:hAnsiTheme="minorHAnsi" w:cs="Arial"/>
          <w:szCs w:val="24"/>
        </w:rPr>
        <w:t xml:space="preserve">from where there is no possibility of escape of live </w:t>
      </w:r>
      <w:r>
        <w:rPr>
          <w:rFonts w:asciiTheme="minorHAnsi" w:hAnsiTheme="minorHAnsi" w:cs="Arial"/>
          <w:szCs w:val="24"/>
        </w:rPr>
        <w:t>animals or infectious agents</w:t>
      </w:r>
      <w:r w:rsidRPr="00A23E8B">
        <w:rPr>
          <w:rFonts w:asciiTheme="minorHAnsi" w:hAnsiTheme="minorHAnsi" w:cs="Arial"/>
          <w:szCs w:val="24"/>
        </w:rPr>
        <w:t xml:space="preserve">, including </w:t>
      </w:r>
      <w:proofErr w:type="spellStart"/>
      <w:r w:rsidRPr="00A23E8B">
        <w:rPr>
          <w:rFonts w:asciiTheme="minorHAnsi" w:hAnsiTheme="minorHAnsi" w:cs="Arial"/>
          <w:szCs w:val="24"/>
        </w:rPr>
        <w:t>Haplosporidia</w:t>
      </w:r>
      <w:proofErr w:type="spellEnd"/>
      <w:r w:rsidRPr="00A23E8B">
        <w:rPr>
          <w:rFonts w:asciiTheme="minorHAnsi" w:hAnsiTheme="minorHAnsi" w:cs="Arial"/>
          <w:szCs w:val="24"/>
        </w:rPr>
        <w:t xml:space="preserve"> and fungi. All effluent </w:t>
      </w:r>
      <w:r>
        <w:rPr>
          <w:rFonts w:asciiTheme="minorHAnsi" w:hAnsiTheme="minorHAnsi" w:cs="Arial"/>
          <w:szCs w:val="24"/>
        </w:rPr>
        <w:t xml:space="preserve">water </w:t>
      </w:r>
      <w:r w:rsidRPr="00A23E8B">
        <w:rPr>
          <w:rFonts w:asciiTheme="minorHAnsi" w:hAnsiTheme="minorHAnsi" w:cs="Arial"/>
          <w:szCs w:val="24"/>
        </w:rPr>
        <w:t>from animal experiments</w:t>
      </w:r>
      <w:r>
        <w:rPr>
          <w:rFonts w:asciiTheme="minorHAnsi" w:hAnsiTheme="minorHAnsi" w:cs="Arial"/>
          <w:szCs w:val="24"/>
        </w:rPr>
        <w:t xml:space="preserve"> at AAHL</w:t>
      </w:r>
      <w:r w:rsidRPr="00A23E8B">
        <w:rPr>
          <w:rFonts w:asciiTheme="minorHAnsi" w:hAnsiTheme="minorHAnsi" w:cs="Arial"/>
          <w:szCs w:val="24"/>
        </w:rPr>
        <w:t xml:space="preserve"> is </w:t>
      </w:r>
      <w:r>
        <w:rPr>
          <w:rFonts w:asciiTheme="minorHAnsi" w:hAnsiTheme="minorHAnsi" w:cs="Arial"/>
          <w:szCs w:val="24"/>
        </w:rPr>
        <w:t xml:space="preserve">inactivated by </w:t>
      </w:r>
      <w:r w:rsidRPr="00A23E8B">
        <w:rPr>
          <w:rFonts w:asciiTheme="minorHAnsi" w:hAnsiTheme="minorHAnsi" w:cs="Arial"/>
          <w:szCs w:val="24"/>
        </w:rPr>
        <w:t>heat</w:t>
      </w:r>
      <w:r>
        <w:rPr>
          <w:rFonts w:asciiTheme="minorHAnsi" w:hAnsiTheme="minorHAnsi" w:cs="Arial"/>
          <w:szCs w:val="24"/>
        </w:rPr>
        <w:t xml:space="preserve"> </w:t>
      </w:r>
      <w:r w:rsidRPr="00A23E8B">
        <w:rPr>
          <w:rFonts w:asciiTheme="minorHAnsi" w:hAnsiTheme="minorHAnsi" w:cs="Arial"/>
          <w:szCs w:val="24"/>
        </w:rPr>
        <w:t>treat</w:t>
      </w:r>
      <w:r>
        <w:rPr>
          <w:rFonts w:asciiTheme="minorHAnsi" w:hAnsiTheme="minorHAnsi" w:cs="Arial"/>
          <w:szCs w:val="24"/>
        </w:rPr>
        <w:t>ment</w:t>
      </w:r>
      <w:r w:rsidRPr="00A23E8B">
        <w:rPr>
          <w:rFonts w:asciiTheme="minorHAnsi" w:hAnsiTheme="minorHAnsi" w:cs="Arial"/>
          <w:szCs w:val="24"/>
        </w:rPr>
        <w:t xml:space="preserve"> (100</w:t>
      </w:r>
      <w:r w:rsidRPr="00A23E8B">
        <w:rPr>
          <w:rFonts w:asciiTheme="minorHAnsi" w:hAnsiTheme="minorHAnsi" w:cs="Arial"/>
          <w:szCs w:val="24"/>
          <w:vertAlign w:val="superscript"/>
        </w:rPr>
        <w:t>°</w:t>
      </w:r>
      <w:r w:rsidRPr="00A23E8B">
        <w:rPr>
          <w:rFonts w:asciiTheme="minorHAnsi" w:hAnsiTheme="minorHAnsi" w:cs="Arial"/>
          <w:szCs w:val="24"/>
        </w:rPr>
        <w:t>C for 20 minutes)</w:t>
      </w:r>
      <w:r>
        <w:rPr>
          <w:rFonts w:asciiTheme="minorHAnsi" w:hAnsiTheme="minorHAnsi" w:cs="Arial"/>
          <w:szCs w:val="24"/>
        </w:rPr>
        <w:t xml:space="preserve"> prior to release into the local sewer system</w:t>
      </w:r>
      <w:r w:rsidRPr="00A23E8B">
        <w:rPr>
          <w:rFonts w:asciiTheme="minorHAnsi" w:hAnsiTheme="minorHAnsi" w:cs="Arial"/>
          <w:szCs w:val="24"/>
        </w:rPr>
        <w:t>.</w:t>
      </w:r>
    </w:p>
    <w:p w:rsidR="00216305" w:rsidRDefault="00216305" w:rsidP="00216305">
      <w:pPr>
        <w:jc w:val="both"/>
        <w:rPr>
          <w:rFonts w:asciiTheme="minorHAnsi" w:hAnsiTheme="minorHAnsi" w:cs="Arial"/>
          <w:szCs w:val="24"/>
        </w:rPr>
      </w:pPr>
      <w:r w:rsidRPr="00A12E28">
        <w:rPr>
          <w:rFonts w:asciiTheme="minorHAnsi" w:hAnsiTheme="minorHAnsi" w:cs="Arial"/>
          <w:szCs w:val="24"/>
        </w:rPr>
        <w:t xml:space="preserve">All materials </w:t>
      </w:r>
      <w:r>
        <w:rPr>
          <w:rFonts w:asciiTheme="minorHAnsi" w:hAnsiTheme="minorHAnsi" w:cs="Arial"/>
          <w:szCs w:val="24"/>
        </w:rPr>
        <w:t xml:space="preserve">for laboratory analysis </w:t>
      </w:r>
      <w:r w:rsidRPr="00A12E28">
        <w:rPr>
          <w:rFonts w:asciiTheme="minorHAnsi" w:hAnsiTheme="minorHAnsi" w:cs="Arial"/>
          <w:szCs w:val="24"/>
        </w:rPr>
        <w:t>(e.g. tissues samples) will be inactivated as part of the experimental protocols. Such inactivation will include fixation in ethanol for PCR testing and fixation in form</w:t>
      </w:r>
      <w:r>
        <w:rPr>
          <w:rFonts w:asciiTheme="minorHAnsi" w:hAnsiTheme="minorHAnsi" w:cs="Arial"/>
          <w:szCs w:val="24"/>
        </w:rPr>
        <w:t>aldehyde for routine histology.</w:t>
      </w:r>
    </w:p>
    <w:p w:rsidR="0065156A" w:rsidRPr="0065156A" w:rsidRDefault="00216305" w:rsidP="00216305">
      <w:pPr>
        <w:jc w:val="both"/>
        <w:rPr>
          <w:rFonts w:asciiTheme="minorHAnsi" w:hAnsiTheme="minorHAnsi" w:cs="Arial"/>
          <w:szCs w:val="24"/>
        </w:rPr>
      </w:pPr>
      <w:r w:rsidRPr="00A12E28">
        <w:rPr>
          <w:rFonts w:asciiTheme="minorHAnsi" w:hAnsiTheme="minorHAnsi" w:cs="Arial"/>
          <w:szCs w:val="24"/>
        </w:rPr>
        <w:t>All other waste (e.g. shell) that is not used for analysis will be autoclaved prior to disposal by incineration. The standard waste parameters for autoclaves are 121</w:t>
      </w:r>
      <w:r w:rsidRPr="00A12E28">
        <w:rPr>
          <w:rFonts w:asciiTheme="minorHAnsi" w:hAnsiTheme="minorHAnsi" w:cs="Arial"/>
          <w:szCs w:val="24"/>
          <w:vertAlign w:val="superscript"/>
        </w:rPr>
        <w:t>°</w:t>
      </w:r>
      <w:r w:rsidRPr="00A12E28">
        <w:rPr>
          <w:rFonts w:asciiTheme="minorHAnsi" w:hAnsiTheme="minorHAnsi" w:cs="Arial"/>
          <w:szCs w:val="24"/>
        </w:rPr>
        <w:t>C for 45 minutes.</w:t>
      </w:r>
    </w:p>
    <w:p w:rsidR="00A55F4A" w:rsidRPr="00A12E28" w:rsidRDefault="00A12E28" w:rsidP="00A12E28">
      <w:pPr>
        <w:jc w:val="both"/>
        <w:rPr>
          <w:rFonts w:asciiTheme="minorHAnsi" w:hAnsiTheme="minorHAnsi" w:cs="Arial"/>
          <w:b/>
          <w:i/>
          <w:szCs w:val="24"/>
        </w:rPr>
      </w:pPr>
      <w:r w:rsidRPr="00A12E28">
        <w:rPr>
          <w:rFonts w:asciiTheme="minorHAnsi" w:hAnsiTheme="minorHAnsi" w:cs="Arial"/>
          <w:b/>
          <w:i/>
          <w:szCs w:val="24"/>
        </w:rPr>
        <w:t>3.8.3</w:t>
      </w:r>
      <w:r w:rsidRPr="00A12E28">
        <w:rPr>
          <w:rFonts w:asciiTheme="minorHAnsi" w:hAnsiTheme="minorHAnsi" w:cs="Arial"/>
          <w:b/>
          <w:i/>
          <w:szCs w:val="24"/>
        </w:rPr>
        <w:tab/>
        <w:t>P</w:t>
      </w:r>
      <w:r w:rsidR="00A55F4A" w:rsidRPr="00A12E28">
        <w:rPr>
          <w:rFonts w:asciiTheme="minorHAnsi" w:hAnsiTheme="minorHAnsi" w:cs="Arial"/>
          <w:b/>
          <w:i/>
          <w:szCs w:val="24"/>
        </w:rPr>
        <w:t>robable prey/food sources</w:t>
      </w:r>
    </w:p>
    <w:p w:rsidR="00A55F4A" w:rsidRPr="00A12E28" w:rsidRDefault="00A55F4A" w:rsidP="00D254B0">
      <w:pPr>
        <w:widowControl w:val="0"/>
        <w:jc w:val="both"/>
        <w:rPr>
          <w:rFonts w:asciiTheme="minorHAnsi" w:hAnsiTheme="minorHAnsi" w:cs="Arial"/>
          <w:szCs w:val="24"/>
        </w:rPr>
      </w:pPr>
      <w:r w:rsidRPr="00A12E28">
        <w:rPr>
          <w:rFonts w:asciiTheme="minorHAnsi" w:hAnsiTheme="minorHAnsi" w:cs="Arial"/>
          <w:szCs w:val="24"/>
        </w:rPr>
        <w:t xml:space="preserve">Larvae are </w:t>
      </w:r>
      <w:proofErr w:type="spellStart"/>
      <w:r w:rsidRPr="00A12E28">
        <w:rPr>
          <w:rFonts w:asciiTheme="minorHAnsi" w:hAnsiTheme="minorHAnsi" w:cs="Arial"/>
          <w:szCs w:val="24"/>
        </w:rPr>
        <w:t>lecithotrophic</w:t>
      </w:r>
      <w:proofErr w:type="spellEnd"/>
      <w:r w:rsidRPr="00A12E28">
        <w:rPr>
          <w:rFonts w:asciiTheme="minorHAnsi" w:hAnsiTheme="minorHAnsi" w:cs="Arial"/>
          <w:szCs w:val="24"/>
        </w:rPr>
        <w:t>; adults are herbivores and feed on seaweed.</w:t>
      </w:r>
    </w:p>
    <w:p w:rsidR="00A55F4A" w:rsidRPr="00A12E28" w:rsidRDefault="00A12E28" w:rsidP="00A12E28">
      <w:pPr>
        <w:jc w:val="both"/>
        <w:rPr>
          <w:rFonts w:asciiTheme="minorHAnsi" w:hAnsiTheme="minorHAnsi" w:cs="Arial"/>
          <w:b/>
          <w:i/>
          <w:szCs w:val="24"/>
        </w:rPr>
      </w:pPr>
      <w:r w:rsidRPr="00A12E28">
        <w:rPr>
          <w:rFonts w:asciiTheme="minorHAnsi" w:hAnsiTheme="minorHAnsi" w:cs="Arial"/>
          <w:b/>
          <w:i/>
          <w:szCs w:val="24"/>
        </w:rPr>
        <w:t>3.8.4</w:t>
      </w:r>
      <w:r w:rsidRPr="00A12E28">
        <w:rPr>
          <w:rFonts w:asciiTheme="minorHAnsi" w:hAnsiTheme="minorHAnsi" w:cs="Arial"/>
          <w:b/>
          <w:i/>
          <w:szCs w:val="24"/>
        </w:rPr>
        <w:tab/>
      </w:r>
      <w:r w:rsidR="00B33854">
        <w:rPr>
          <w:rFonts w:asciiTheme="minorHAnsi" w:hAnsiTheme="minorHAnsi" w:cs="Arial"/>
          <w:b/>
          <w:i/>
          <w:szCs w:val="24"/>
        </w:rPr>
        <w:t>Impacts on h</w:t>
      </w:r>
      <w:r w:rsidR="00A55F4A" w:rsidRPr="00A12E28">
        <w:rPr>
          <w:rFonts w:asciiTheme="minorHAnsi" w:hAnsiTheme="minorHAnsi" w:cs="Arial"/>
          <w:b/>
          <w:i/>
          <w:szCs w:val="24"/>
        </w:rPr>
        <w:t>abitat and local environments</w:t>
      </w:r>
    </w:p>
    <w:p w:rsidR="004A0B9C" w:rsidRPr="004A0B9C" w:rsidRDefault="004A0B9C" w:rsidP="004A0B9C">
      <w:pPr>
        <w:jc w:val="both"/>
        <w:rPr>
          <w:rFonts w:asciiTheme="minorHAnsi" w:hAnsiTheme="minorHAnsi" w:cs="Arial"/>
          <w:szCs w:val="24"/>
        </w:rPr>
      </w:pPr>
      <w:proofErr w:type="gramStart"/>
      <w:r w:rsidRPr="004A0B9C">
        <w:rPr>
          <w:rFonts w:asciiTheme="minorHAnsi" w:hAnsiTheme="minorHAnsi" w:cs="Arial"/>
          <w:szCs w:val="24"/>
        </w:rPr>
        <w:t>Abalone are</w:t>
      </w:r>
      <w:proofErr w:type="gramEnd"/>
      <w:r w:rsidRPr="004A0B9C">
        <w:rPr>
          <w:rFonts w:asciiTheme="minorHAnsi" w:hAnsiTheme="minorHAnsi" w:cs="Arial"/>
          <w:szCs w:val="24"/>
        </w:rPr>
        <w:t xml:space="preserve"> opportunistic feeders that rely predominantly on drift algal fragments for their nutrition. As a consequence, they exert only limited pressure on algal communities. Indeed, the presence of abalone is thought to be beneficial in terms of habitat maintenance. In this sense abalone are classified as habitat responders, in contrast to sea urchins which are considered habitat modifiers. Thus, red </w:t>
      </w:r>
      <w:proofErr w:type="gramStart"/>
      <w:r w:rsidRPr="004A0B9C">
        <w:rPr>
          <w:rFonts w:asciiTheme="minorHAnsi" w:hAnsiTheme="minorHAnsi" w:cs="Arial"/>
          <w:szCs w:val="24"/>
        </w:rPr>
        <w:t>abalone are</w:t>
      </w:r>
      <w:proofErr w:type="gramEnd"/>
      <w:r w:rsidRPr="004A0B9C">
        <w:rPr>
          <w:rFonts w:asciiTheme="minorHAnsi" w:hAnsiTheme="minorHAnsi" w:cs="Arial"/>
          <w:szCs w:val="24"/>
        </w:rPr>
        <w:t xml:space="preserve"> unlikely to cause adverse ecological impact should they escape into </w:t>
      </w:r>
      <w:r w:rsidR="009C186C">
        <w:rPr>
          <w:rFonts w:asciiTheme="minorHAnsi" w:hAnsiTheme="minorHAnsi" w:cs="Arial"/>
          <w:szCs w:val="24"/>
        </w:rPr>
        <w:t>Australian waters</w:t>
      </w:r>
      <w:r w:rsidRPr="004A0B9C">
        <w:rPr>
          <w:rFonts w:asciiTheme="minorHAnsi" w:hAnsiTheme="minorHAnsi" w:cs="Arial"/>
          <w:szCs w:val="24"/>
        </w:rPr>
        <w:t>.</w:t>
      </w:r>
    </w:p>
    <w:p w:rsidR="00A55F4A" w:rsidRPr="00B33854" w:rsidRDefault="00B33854" w:rsidP="004B0C9D">
      <w:pPr>
        <w:ind w:left="709" w:hanging="709"/>
        <w:jc w:val="both"/>
        <w:rPr>
          <w:rFonts w:asciiTheme="minorHAnsi" w:hAnsiTheme="minorHAnsi" w:cs="Arial"/>
          <w:b/>
          <w:i/>
          <w:szCs w:val="24"/>
        </w:rPr>
      </w:pPr>
      <w:r w:rsidRPr="00B33854">
        <w:rPr>
          <w:rFonts w:asciiTheme="minorHAnsi" w:hAnsiTheme="minorHAnsi" w:cs="Arial"/>
          <w:b/>
          <w:i/>
          <w:szCs w:val="24"/>
        </w:rPr>
        <w:t>3.8.5</w:t>
      </w:r>
      <w:r w:rsidRPr="00B33854">
        <w:rPr>
          <w:rFonts w:asciiTheme="minorHAnsi" w:hAnsiTheme="minorHAnsi" w:cs="Arial"/>
          <w:b/>
          <w:i/>
          <w:szCs w:val="24"/>
        </w:rPr>
        <w:tab/>
        <w:t>A</w:t>
      </w:r>
      <w:r w:rsidR="00A55F4A" w:rsidRPr="00B33854">
        <w:rPr>
          <w:rFonts w:asciiTheme="minorHAnsi" w:hAnsiTheme="minorHAnsi" w:cs="Arial"/>
          <w:b/>
          <w:i/>
          <w:szCs w:val="24"/>
        </w:rPr>
        <w:t>ny control/eradication programs that could be applied in Australia if the species was released or escaped</w:t>
      </w:r>
    </w:p>
    <w:p w:rsidR="00F83057" w:rsidRPr="00F83057" w:rsidRDefault="00F83057" w:rsidP="00F83057">
      <w:pPr>
        <w:jc w:val="both"/>
        <w:rPr>
          <w:rFonts w:asciiTheme="minorHAnsi" w:hAnsiTheme="minorHAnsi" w:cs="Arial"/>
          <w:szCs w:val="24"/>
        </w:rPr>
      </w:pPr>
      <w:proofErr w:type="gramStart"/>
      <w:r w:rsidRPr="00F83057">
        <w:rPr>
          <w:rFonts w:asciiTheme="minorHAnsi" w:hAnsiTheme="minorHAnsi" w:cs="Arial"/>
          <w:szCs w:val="24"/>
        </w:rPr>
        <w:t>Unlikely.</w:t>
      </w:r>
      <w:proofErr w:type="gramEnd"/>
      <w:r w:rsidRPr="00F83057">
        <w:rPr>
          <w:rFonts w:asciiTheme="minorHAnsi" w:hAnsiTheme="minorHAnsi" w:cs="Arial"/>
          <w:szCs w:val="24"/>
        </w:rPr>
        <w:t xml:space="preserve"> There is no evidence that </w:t>
      </w:r>
      <w:r w:rsidRPr="00F83057">
        <w:rPr>
          <w:rFonts w:asciiTheme="minorHAnsi" w:hAnsiTheme="minorHAnsi" w:cs="Arial"/>
          <w:i/>
          <w:szCs w:val="24"/>
        </w:rPr>
        <w:t xml:space="preserve">H. </w:t>
      </w:r>
      <w:proofErr w:type="spellStart"/>
      <w:r w:rsidRPr="00F83057">
        <w:rPr>
          <w:rFonts w:asciiTheme="minorHAnsi" w:hAnsiTheme="minorHAnsi" w:cs="Arial"/>
          <w:i/>
          <w:szCs w:val="24"/>
        </w:rPr>
        <w:t>rufescens</w:t>
      </w:r>
      <w:proofErr w:type="spellEnd"/>
      <w:r w:rsidRPr="00F83057">
        <w:rPr>
          <w:rFonts w:asciiTheme="minorHAnsi" w:hAnsiTheme="minorHAnsi" w:cs="Arial"/>
          <w:szCs w:val="24"/>
        </w:rPr>
        <w:t xml:space="preserve"> would have any competitive advantage if escape into the environment occurred in Australia. Application of lime would destroy all shellfish in an affected area, but such intervention is unlikely to be acceptable from an ecological perspective.</w:t>
      </w:r>
    </w:p>
    <w:p w:rsidR="00A55F4A" w:rsidRPr="004422C4" w:rsidRDefault="00B33854" w:rsidP="00B33854">
      <w:pPr>
        <w:jc w:val="both"/>
        <w:rPr>
          <w:rFonts w:asciiTheme="minorHAnsi" w:hAnsiTheme="minorHAnsi" w:cs="Arial"/>
          <w:b/>
          <w:i/>
          <w:szCs w:val="24"/>
        </w:rPr>
      </w:pPr>
      <w:r w:rsidRPr="004422C4">
        <w:rPr>
          <w:rFonts w:asciiTheme="minorHAnsi" w:hAnsiTheme="minorHAnsi" w:cs="Arial"/>
          <w:b/>
          <w:i/>
          <w:szCs w:val="24"/>
        </w:rPr>
        <w:t>3.8.6</w:t>
      </w:r>
      <w:r w:rsidRPr="004422C4">
        <w:rPr>
          <w:rFonts w:asciiTheme="minorHAnsi" w:hAnsiTheme="minorHAnsi" w:cs="Arial"/>
          <w:b/>
          <w:i/>
          <w:szCs w:val="24"/>
        </w:rPr>
        <w:tab/>
      </w:r>
      <w:r w:rsidR="004422C4" w:rsidRPr="004422C4">
        <w:rPr>
          <w:b/>
          <w:i/>
        </w:rPr>
        <w:t>Behaviours that cause environmental degradation</w:t>
      </w:r>
    </w:p>
    <w:p w:rsidR="00A55F4A" w:rsidRPr="00B33854" w:rsidRDefault="00A55F4A" w:rsidP="00D254B0">
      <w:pPr>
        <w:jc w:val="both"/>
        <w:rPr>
          <w:rFonts w:asciiTheme="minorHAnsi" w:hAnsiTheme="minorHAnsi" w:cs="Arial"/>
          <w:szCs w:val="24"/>
        </w:rPr>
      </w:pPr>
      <w:proofErr w:type="gramStart"/>
      <w:r w:rsidRPr="00B33854">
        <w:rPr>
          <w:rFonts w:asciiTheme="minorHAnsi" w:hAnsiTheme="minorHAnsi" w:cs="Arial"/>
          <w:szCs w:val="24"/>
        </w:rPr>
        <w:t>No</w:t>
      </w:r>
      <w:r w:rsidR="004422C4">
        <w:rPr>
          <w:rFonts w:asciiTheme="minorHAnsi" w:hAnsiTheme="minorHAnsi" w:cs="Arial"/>
          <w:szCs w:val="24"/>
        </w:rPr>
        <w:t>n</w:t>
      </w:r>
      <w:r w:rsidRPr="00B33854">
        <w:rPr>
          <w:rFonts w:asciiTheme="minorHAnsi" w:hAnsiTheme="minorHAnsi" w:cs="Arial"/>
          <w:szCs w:val="24"/>
        </w:rPr>
        <w:t>e</w:t>
      </w:r>
      <w:r w:rsidR="004422C4">
        <w:rPr>
          <w:rFonts w:asciiTheme="minorHAnsi" w:hAnsiTheme="minorHAnsi" w:cs="Arial"/>
          <w:szCs w:val="24"/>
        </w:rPr>
        <w:t xml:space="preserve"> known</w:t>
      </w:r>
      <w:r w:rsidRPr="00B33854">
        <w:rPr>
          <w:rFonts w:asciiTheme="minorHAnsi" w:hAnsiTheme="minorHAnsi" w:cs="Arial"/>
          <w:szCs w:val="24"/>
        </w:rPr>
        <w:t>.</w:t>
      </w:r>
      <w:proofErr w:type="gramEnd"/>
    </w:p>
    <w:p w:rsidR="004422C4" w:rsidRDefault="00B33854" w:rsidP="00B33854">
      <w:pPr>
        <w:jc w:val="both"/>
        <w:rPr>
          <w:rFonts w:asciiTheme="minorHAnsi" w:hAnsiTheme="minorHAnsi" w:cs="Arial"/>
          <w:b/>
          <w:i/>
          <w:szCs w:val="24"/>
        </w:rPr>
      </w:pPr>
      <w:r w:rsidRPr="00B33854">
        <w:rPr>
          <w:rFonts w:asciiTheme="minorHAnsi" w:hAnsiTheme="minorHAnsi" w:cs="Arial"/>
          <w:b/>
          <w:i/>
          <w:szCs w:val="24"/>
        </w:rPr>
        <w:t>3.8.7</w:t>
      </w:r>
      <w:r w:rsidRPr="00B33854">
        <w:rPr>
          <w:rFonts w:asciiTheme="minorHAnsi" w:hAnsiTheme="minorHAnsi" w:cs="Arial"/>
          <w:b/>
          <w:i/>
          <w:szCs w:val="24"/>
        </w:rPr>
        <w:tab/>
      </w:r>
      <w:r w:rsidR="004422C4">
        <w:rPr>
          <w:rFonts w:asciiTheme="minorHAnsi" w:hAnsiTheme="minorHAnsi" w:cs="Arial"/>
          <w:b/>
          <w:i/>
          <w:szCs w:val="24"/>
        </w:rPr>
        <w:t>Impacts on primary industries</w:t>
      </w:r>
    </w:p>
    <w:p w:rsidR="004422C4" w:rsidRPr="004422C4" w:rsidRDefault="004422C4" w:rsidP="00B33854">
      <w:pPr>
        <w:jc w:val="both"/>
        <w:rPr>
          <w:rFonts w:asciiTheme="minorHAnsi" w:hAnsiTheme="minorHAnsi" w:cs="Arial"/>
          <w:szCs w:val="24"/>
        </w:rPr>
      </w:pPr>
      <w:proofErr w:type="gramStart"/>
      <w:r>
        <w:rPr>
          <w:rFonts w:asciiTheme="minorHAnsi" w:hAnsiTheme="minorHAnsi" w:cs="Arial"/>
          <w:szCs w:val="24"/>
        </w:rPr>
        <w:t>None known.</w:t>
      </w:r>
      <w:proofErr w:type="gramEnd"/>
    </w:p>
    <w:p w:rsidR="004422C4" w:rsidRDefault="004422C4" w:rsidP="00B33854">
      <w:pPr>
        <w:jc w:val="both"/>
        <w:rPr>
          <w:rFonts w:asciiTheme="minorHAnsi" w:hAnsiTheme="minorHAnsi" w:cs="Arial"/>
          <w:b/>
          <w:i/>
          <w:szCs w:val="24"/>
        </w:rPr>
      </w:pPr>
      <w:r>
        <w:rPr>
          <w:rFonts w:asciiTheme="minorHAnsi" w:hAnsiTheme="minorHAnsi" w:cs="Arial"/>
          <w:b/>
          <w:i/>
          <w:szCs w:val="24"/>
        </w:rPr>
        <w:t>3.8.8</w:t>
      </w:r>
      <w:r>
        <w:rPr>
          <w:rFonts w:asciiTheme="minorHAnsi" w:hAnsiTheme="minorHAnsi" w:cs="Arial"/>
          <w:b/>
          <w:i/>
          <w:szCs w:val="24"/>
        </w:rPr>
        <w:tab/>
        <w:t>Damage to property</w:t>
      </w:r>
    </w:p>
    <w:p w:rsidR="004422C4" w:rsidRPr="004422C4" w:rsidRDefault="004422C4" w:rsidP="004422C4">
      <w:pPr>
        <w:jc w:val="both"/>
        <w:rPr>
          <w:rFonts w:asciiTheme="minorHAnsi" w:hAnsiTheme="minorHAnsi" w:cs="Arial"/>
          <w:szCs w:val="24"/>
        </w:rPr>
      </w:pPr>
      <w:proofErr w:type="gramStart"/>
      <w:r>
        <w:rPr>
          <w:rFonts w:asciiTheme="minorHAnsi" w:hAnsiTheme="minorHAnsi" w:cs="Arial"/>
          <w:szCs w:val="24"/>
        </w:rPr>
        <w:t>None known.</w:t>
      </w:r>
      <w:proofErr w:type="gramEnd"/>
    </w:p>
    <w:p w:rsidR="004422C4" w:rsidRPr="004422C4" w:rsidRDefault="004422C4" w:rsidP="00B33854">
      <w:pPr>
        <w:jc w:val="both"/>
        <w:rPr>
          <w:rFonts w:asciiTheme="minorHAnsi" w:hAnsiTheme="minorHAnsi" w:cs="Arial"/>
          <w:b/>
          <w:i/>
          <w:szCs w:val="24"/>
        </w:rPr>
      </w:pPr>
      <w:r w:rsidRPr="004422C4">
        <w:rPr>
          <w:b/>
          <w:i/>
        </w:rPr>
        <w:t>3.8.9</w:t>
      </w:r>
      <w:r w:rsidRPr="004422C4">
        <w:rPr>
          <w:b/>
          <w:i/>
        </w:rPr>
        <w:tab/>
      </w:r>
      <w:proofErr w:type="gramStart"/>
      <w:r w:rsidRPr="004422C4">
        <w:rPr>
          <w:b/>
          <w:i/>
        </w:rPr>
        <w:t>Is</w:t>
      </w:r>
      <w:proofErr w:type="gramEnd"/>
      <w:r w:rsidRPr="004422C4">
        <w:rPr>
          <w:b/>
          <w:i/>
        </w:rPr>
        <w:t xml:space="preserve"> the species a social nuisance or danger</w:t>
      </w:r>
      <w:r w:rsidR="00D247F1">
        <w:rPr>
          <w:b/>
          <w:i/>
        </w:rPr>
        <w:t>?</w:t>
      </w:r>
      <w:r w:rsidRPr="004422C4">
        <w:rPr>
          <w:rFonts w:asciiTheme="minorHAnsi" w:hAnsiTheme="minorHAnsi" w:cs="Arial"/>
          <w:b/>
          <w:i/>
          <w:szCs w:val="24"/>
        </w:rPr>
        <w:t xml:space="preserve"> </w:t>
      </w:r>
    </w:p>
    <w:p w:rsidR="004422C4" w:rsidRPr="004422C4" w:rsidRDefault="004422C4" w:rsidP="00B33854">
      <w:pPr>
        <w:jc w:val="both"/>
        <w:rPr>
          <w:rFonts w:asciiTheme="minorHAnsi" w:hAnsiTheme="minorHAnsi" w:cs="Arial"/>
          <w:szCs w:val="24"/>
        </w:rPr>
      </w:pPr>
      <w:r w:rsidRPr="004422C4">
        <w:rPr>
          <w:rFonts w:asciiTheme="minorHAnsi" w:hAnsiTheme="minorHAnsi" w:cs="Arial"/>
          <w:szCs w:val="24"/>
        </w:rPr>
        <w:t>No</w:t>
      </w:r>
      <w:r>
        <w:rPr>
          <w:rFonts w:asciiTheme="minorHAnsi" w:hAnsiTheme="minorHAnsi" w:cs="Arial"/>
          <w:szCs w:val="24"/>
        </w:rPr>
        <w:t>.</w:t>
      </w:r>
    </w:p>
    <w:p w:rsidR="00A55F4A" w:rsidRPr="00B33854" w:rsidRDefault="004422C4" w:rsidP="00B33854">
      <w:pPr>
        <w:jc w:val="both"/>
        <w:rPr>
          <w:rFonts w:asciiTheme="minorHAnsi" w:hAnsiTheme="minorHAnsi" w:cs="Arial"/>
          <w:b/>
          <w:i/>
          <w:szCs w:val="24"/>
        </w:rPr>
      </w:pPr>
      <w:r>
        <w:rPr>
          <w:rFonts w:asciiTheme="minorHAnsi" w:hAnsiTheme="minorHAnsi" w:cs="Arial"/>
          <w:b/>
          <w:i/>
          <w:szCs w:val="24"/>
        </w:rPr>
        <w:t>3.8.10</w:t>
      </w:r>
      <w:r>
        <w:rPr>
          <w:rFonts w:asciiTheme="minorHAnsi" w:hAnsiTheme="minorHAnsi" w:cs="Arial"/>
          <w:b/>
          <w:i/>
          <w:szCs w:val="24"/>
        </w:rPr>
        <w:tab/>
      </w:r>
      <w:proofErr w:type="gramStart"/>
      <w:r w:rsidR="00B33854" w:rsidRPr="00B33854">
        <w:rPr>
          <w:rFonts w:asciiTheme="minorHAnsi" w:hAnsiTheme="minorHAnsi" w:cs="Arial"/>
          <w:b/>
          <w:i/>
          <w:szCs w:val="24"/>
        </w:rPr>
        <w:t>A</w:t>
      </w:r>
      <w:r w:rsidR="00A55F4A" w:rsidRPr="00B33854">
        <w:rPr>
          <w:rFonts w:asciiTheme="minorHAnsi" w:hAnsiTheme="minorHAnsi" w:cs="Arial"/>
          <w:b/>
          <w:i/>
          <w:szCs w:val="24"/>
        </w:rPr>
        <w:t>ny</w:t>
      </w:r>
      <w:proofErr w:type="gramEnd"/>
      <w:r w:rsidR="00A55F4A" w:rsidRPr="00B33854">
        <w:rPr>
          <w:rFonts w:asciiTheme="minorHAnsi" w:hAnsiTheme="minorHAnsi" w:cs="Arial"/>
          <w:b/>
          <w:i/>
          <w:szCs w:val="24"/>
        </w:rPr>
        <w:t xml:space="preserve"> potential threat to humans</w:t>
      </w:r>
      <w:r w:rsidR="00D247F1">
        <w:rPr>
          <w:rFonts w:asciiTheme="minorHAnsi" w:hAnsiTheme="minorHAnsi" w:cs="Arial"/>
          <w:b/>
          <w:i/>
          <w:szCs w:val="24"/>
        </w:rPr>
        <w:t>?</w:t>
      </w:r>
    </w:p>
    <w:p w:rsidR="00A55F4A" w:rsidRPr="00B33854" w:rsidRDefault="00A55F4A" w:rsidP="00D254B0">
      <w:pPr>
        <w:jc w:val="both"/>
        <w:rPr>
          <w:rFonts w:asciiTheme="minorHAnsi" w:hAnsiTheme="minorHAnsi" w:cs="Arial"/>
          <w:szCs w:val="24"/>
        </w:rPr>
      </w:pPr>
      <w:proofErr w:type="gramStart"/>
      <w:r w:rsidRPr="00B33854">
        <w:rPr>
          <w:rFonts w:asciiTheme="minorHAnsi" w:hAnsiTheme="minorHAnsi" w:cs="Arial"/>
          <w:szCs w:val="24"/>
        </w:rPr>
        <w:t>None known.</w:t>
      </w:r>
      <w:proofErr w:type="gramEnd"/>
    </w:p>
    <w:p w:rsidR="00F21297" w:rsidRPr="00B33854" w:rsidRDefault="00A40CB0" w:rsidP="00D254B0">
      <w:pPr>
        <w:pStyle w:val="ListParagraph"/>
        <w:numPr>
          <w:ilvl w:val="1"/>
          <w:numId w:val="18"/>
        </w:numPr>
        <w:contextualSpacing w:val="0"/>
        <w:jc w:val="both"/>
        <w:rPr>
          <w:rFonts w:asciiTheme="minorHAnsi" w:hAnsiTheme="minorHAnsi"/>
          <w:b/>
        </w:rPr>
      </w:pPr>
      <w:r w:rsidRPr="00B33854">
        <w:rPr>
          <w:rFonts w:asciiTheme="minorHAnsi" w:hAnsiTheme="minorHAnsi"/>
          <w:b/>
        </w:rPr>
        <w:t>Import conditions to mitigate potential negative environmental impacts</w:t>
      </w:r>
    </w:p>
    <w:p w:rsidR="004B5361" w:rsidRPr="004B5361" w:rsidRDefault="00216305" w:rsidP="004B5361">
      <w:pPr>
        <w:jc w:val="both"/>
        <w:rPr>
          <w:rFonts w:asciiTheme="minorHAnsi" w:hAnsiTheme="minorHAnsi" w:cs="Arial"/>
          <w:szCs w:val="24"/>
        </w:rPr>
      </w:pPr>
      <w:r w:rsidRPr="00B33854">
        <w:rPr>
          <w:rFonts w:asciiTheme="minorHAnsi" w:hAnsiTheme="minorHAnsi" w:cs="Arial"/>
          <w:szCs w:val="24"/>
        </w:rPr>
        <w:t xml:space="preserve">It would require very large numbers (in excess of what is required in this instance i.e. research only) </w:t>
      </w:r>
      <w:r>
        <w:rPr>
          <w:rFonts w:asciiTheme="minorHAnsi" w:hAnsiTheme="minorHAnsi" w:cs="Arial"/>
          <w:szCs w:val="24"/>
        </w:rPr>
        <w:t xml:space="preserve">of animals </w:t>
      </w:r>
      <w:r w:rsidRPr="00B33854">
        <w:rPr>
          <w:rFonts w:asciiTheme="minorHAnsi" w:hAnsiTheme="minorHAnsi" w:cs="Arial"/>
          <w:szCs w:val="24"/>
        </w:rPr>
        <w:t>to be released into the environment to create a substantial threat.</w:t>
      </w:r>
      <w:r w:rsidRPr="00B33854">
        <w:rPr>
          <w:rFonts w:asciiTheme="minorHAnsi" w:hAnsiTheme="minorHAnsi" w:cs="Arial"/>
          <w:color w:val="004080"/>
          <w:szCs w:val="24"/>
        </w:rPr>
        <w:t xml:space="preserve"> </w:t>
      </w:r>
      <w:r w:rsidRPr="00B33854">
        <w:rPr>
          <w:rFonts w:asciiTheme="minorHAnsi" w:hAnsiTheme="minorHAnsi" w:cs="Arial"/>
          <w:szCs w:val="24"/>
        </w:rPr>
        <w:t>Conditions</w:t>
      </w:r>
      <w:r w:rsidRPr="00B33854">
        <w:rPr>
          <w:rFonts w:asciiTheme="minorHAnsi" w:hAnsiTheme="minorHAnsi" w:cs="Arial"/>
          <w:b/>
          <w:szCs w:val="24"/>
        </w:rPr>
        <w:t xml:space="preserve"> </w:t>
      </w:r>
      <w:r w:rsidRPr="00B33854">
        <w:rPr>
          <w:rFonts w:asciiTheme="minorHAnsi" w:hAnsiTheme="minorHAnsi" w:cs="Arial"/>
          <w:szCs w:val="24"/>
        </w:rPr>
        <w:t>or restrictions applied to the import of this species could include: Imported animals must be housed in bio-secure research facilities only.</w:t>
      </w:r>
    </w:p>
    <w:p w:rsidR="00A40CB0" w:rsidRPr="00B33854" w:rsidRDefault="00A40CB0" w:rsidP="00D254B0">
      <w:pPr>
        <w:pStyle w:val="ListParagraph"/>
        <w:numPr>
          <w:ilvl w:val="1"/>
          <w:numId w:val="18"/>
        </w:numPr>
        <w:contextualSpacing w:val="0"/>
        <w:jc w:val="both"/>
        <w:rPr>
          <w:rFonts w:asciiTheme="minorHAnsi" w:hAnsiTheme="minorHAnsi"/>
          <w:b/>
        </w:rPr>
      </w:pPr>
      <w:r w:rsidRPr="00B33854">
        <w:rPr>
          <w:rFonts w:asciiTheme="minorHAnsi" w:hAnsiTheme="minorHAnsi"/>
          <w:b/>
        </w:rPr>
        <w:t>Summary of proposed activity</w:t>
      </w:r>
    </w:p>
    <w:p w:rsidR="00694F09" w:rsidRPr="00694F09" w:rsidRDefault="00694F09" w:rsidP="00694F09">
      <w:pPr>
        <w:autoSpaceDE w:val="0"/>
        <w:autoSpaceDN w:val="0"/>
        <w:adjustRightInd w:val="0"/>
        <w:jc w:val="both"/>
        <w:rPr>
          <w:rFonts w:asciiTheme="minorHAnsi" w:hAnsiTheme="minorHAnsi" w:cs="Arial"/>
          <w:szCs w:val="24"/>
        </w:rPr>
      </w:pPr>
      <w:r w:rsidRPr="00694F09">
        <w:rPr>
          <w:rFonts w:asciiTheme="minorHAnsi" w:hAnsiTheme="minorHAnsi" w:cs="Arial"/>
          <w:szCs w:val="24"/>
        </w:rPr>
        <w:t xml:space="preserve">While abalone are a highly desirable seafood for the Asian market, it is unlikely that </w:t>
      </w:r>
      <w:r w:rsidRPr="00694F09">
        <w:rPr>
          <w:rFonts w:asciiTheme="minorHAnsi" w:hAnsiTheme="minorHAnsi" w:cs="Arial"/>
          <w:i/>
          <w:szCs w:val="24"/>
        </w:rPr>
        <w:t xml:space="preserve">H. </w:t>
      </w:r>
      <w:proofErr w:type="spellStart"/>
      <w:r w:rsidRPr="00694F09">
        <w:rPr>
          <w:rFonts w:asciiTheme="minorHAnsi" w:hAnsiTheme="minorHAnsi" w:cs="Arial"/>
          <w:i/>
          <w:szCs w:val="24"/>
        </w:rPr>
        <w:t>rufescens</w:t>
      </w:r>
      <w:proofErr w:type="spellEnd"/>
      <w:r w:rsidRPr="00694F09">
        <w:rPr>
          <w:rFonts w:asciiTheme="minorHAnsi" w:hAnsiTheme="minorHAnsi" w:cs="Arial"/>
          <w:i/>
          <w:szCs w:val="24"/>
        </w:rPr>
        <w:t xml:space="preserve"> </w:t>
      </w:r>
      <w:r w:rsidRPr="00694F09">
        <w:rPr>
          <w:rFonts w:asciiTheme="minorHAnsi" w:hAnsiTheme="minorHAnsi" w:cs="Arial"/>
          <w:szCs w:val="24"/>
        </w:rPr>
        <w:t xml:space="preserve">will be viewed as a viable commercial species in Australia because </w:t>
      </w:r>
      <w:proofErr w:type="spellStart"/>
      <w:r w:rsidRPr="00694F09">
        <w:rPr>
          <w:rFonts w:asciiTheme="minorHAnsi" w:hAnsiTheme="minorHAnsi" w:cs="Arial"/>
          <w:szCs w:val="24"/>
        </w:rPr>
        <w:t>greenlip</w:t>
      </w:r>
      <w:proofErr w:type="spellEnd"/>
      <w:r w:rsidRPr="00694F09">
        <w:rPr>
          <w:rFonts w:asciiTheme="minorHAnsi" w:hAnsiTheme="minorHAnsi" w:cs="Arial"/>
          <w:szCs w:val="24"/>
        </w:rPr>
        <w:t xml:space="preserve"> (</w:t>
      </w:r>
      <w:proofErr w:type="spellStart"/>
      <w:r w:rsidRPr="00694F09">
        <w:rPr>
          <w:rFonts w:asciiTheme="minorHAnsi" w:hAnsiTheme="minorHAnsi" w:cs="Arial"/>
          <w:i/>
          <w:iCs/>
          <w:szCs w:val="24"/>
        </w:rPr>
        <w:t>Haliotis</w:t>
      </w:r>
      <w:proofErr w:type="spellEnd"/>
      <w:r w:rsidRPr="00694F09">
        <w:rPr>
          <w:rFonts w:asciiTheme="minorHAnsi" w:hAnsiTheme="minorHAnsi" w:cs="Arial"/>
          <w:i/>
          <w:iCs/>
          <w:szCs w:val="24"/>
        </w:rPr>
        <w:t xml:space="preserve"> </w:t>
      </w:r>
      <w:proofErr w:type="spellStart"/>
      <w:r w:rsidRPr="00694F09">
        <w:rPr>
          <w:rFonts w:asciiTheme="minorHAnsi" w:hAnsiTheme="minorHAnsi" w:cs="Arial"/>
          <w:i/>
          <w:iCs/>
          <w:szCs w:val="24"/>
        </w:rPr>
        <w:t>laevigata</w:t>
      </w:r>
      <w:proofErr w:type="spellEnd"/>
      <w:r w:rsidRPr="00694F09">
        <w:rPr>
          <w:rFonts w:asciiTheme="minorHAnsi" w:hAnsiTheme="minorHAnsi" w:cs="Arial"/>
          <w:iCs/>
          <w:szCs w:val="24"/>
        </w:rPr>
        <w:t>)</w:t>
      </w:r>
      <w:r w:rsidRPr="00694F09">
        <w:rPr>
          <w:rFonts w:asciiTheme="minorHAnsi" w:hAnsiTheme="minorHAnsi" w:cs="ArialMT"/>
          <w:szCs w:val="24"/>
        </w:rPr>
        <w:t xml:space="preserve"> and </w:t>
      </w:r>
      <w:proofErr w:type="spellStart"/>
      <w:r w:rsidRPr="00694F09">
        <w:rPr>
          <w:rFonts w:asciiTheme="minorHAnsi" w:hAnsiTheme="minorHAnsi" w:cs="Arial"/>
          <w:szCs w:val="24"/>
        </w:rPr>
        <w:t>blacklip</w:t>
      </w:r>
      <w:proofErr w:type="spellEnd"/>
      <w:r w:rsidRPr="00694F09">
        <w:rPr>
          <w:rFonts w:asciiTheme="minorHAnsi" w:hAnsiTheme="minorHAnsi" w:cs="Arial"/>
          <w:szCs w:val="24"/>
        </w:rPr>
        <w:t xml:space="preserve"> (</w:t>
      </w:r>
      <w:r w:rsidRPr="00694F09">
        <w:rPr>
          <w:rFonts w:asciiTheme="minorHAnsi" w:hAnsiTheme="minorHAnsi" w:cs="Arial"/>
          <w:i/>
          <w:iCs/>
          <w:szCs w:val="24"/>
        </w:rPr>
        <w:t xml:space="preserve">H. </w:t>
      </w:r>
      <w:proofErr w:type="spellStart"/>
      <w:r w:rsidRPr="00694F09">
        <w:rPr>
          <w:rFonts w:asciiTheme="minorHAnsi" w:hAnsiTheme="minorHAnsi" w:cs="Arial"/>
          <w:i/>
          <w:iCs/>
          <w:szCs w:val="24"/>
        </w:rPr>
        <w:t>rubra</w:t>
      </w:r>
      <w:proofErr w:type="spellEnd"/>
      <w:r w:rsidRPr="00694F09">
        <w:rPr>
          <w:rFonts w:asciiTheme="minorHAnsi" w:hAnsiTheme="minorHAnsi" w:cs="Arial"/>
          <w:iCs/>
          <w:szCs w:val="24"/>
        </w:rPr>
        <w:t xml:space="preserve">) </w:t>
      </w:r>
      <w:r w:rsidRPr="00694F09">
        <w:rPr>
          <w:rFonts w:asciiTheme="minorHAnsi" w:hAnsiTheme="minorHAnsi" w:cs="Arial"/>
          <w:szCs w:val="24"/>
        </w:rPr>
        <w:t>abalone are considered more desirable and are successfully commercialised for</w:t>
      </w:r>
      <w:r w:rsidR="0098403E">
        <w:rPr>
          <w:rFonts w:asciiTheme="minorHAnsi" w:hAnsiTheme="minorHAnsi" w:cs="Arial"/>
          <w:szCs w:val="24"/>
        </w:rPr>
        <w:t xml:space="preserve"> the export market</w:t>
      </w:r>
      <w:r w:rsidRPr="00694F09">
        <w:rPr>
          <w:rFonts w:asciiTheme="minorHAnsi" w:hAnsiTheme="minorHAnsi" w:cs="Arial"/>
          <w:szCs w:val="24"/>
        </w:rPr>
        <w:t>. Abalone must be in high abundance to be commercially viable and it would take decades for a new abalone population to become established as a commercial stock, even in the absence of ecological constraints on its survival and growth.</w:t>
      </w:r>
    </w:p>
    <w:p w:rsidR="00694F09" w:rsidRPr="00694F09" w:rsidRDefault="00694F09" w:rsidP="00694F09">
      <w:pPr>
        <w:autoSpaceDE w:val="0"/>
        <w:autoSpaceDN w:val="0"/>
        <w:adjustRightInd w:val="0"/>
        <w:jc w:val="both"/>
        <w:rPr>
          <w:rFonts w:asciiTheme="minorHAnsi" w:hAnsiTheme="minorHAnsi" w:cs="Arial"/>
          <w:iCs/>
          <w:szCs w:val="24"/>
        </w:rPr>
      </w:pPr>
      <w:r w:rsidRPr="00694F09">
        <w:rPr>
          <w:rFonts w:asciiTheme="minorHAnsi" w:hAnsiTheme="minorHAnsi" w:cs="Arial"/>
          <w:szCs w:val="24"/>
        </w:rPr>
        <w:t>The purpose of importing red abalone (</w:t>
      </w:r>
      <w:r w:rsidRPr="00694F09">
        <w:rPr>
          <w:rFonts w:asciiTheme="minorHAnsi" w:hAnsiTheme="minorHAnsi" w:cs="Arial"/>
          <w:i/>
          <w:szCs w:val="24"/>
        </w:rPr>
        <w:t xml:space="preserve">H. </w:t>
      </w:r>
      <w:proofErr w:type="spellStart"/>
      <w:r w:rsidRPr="00694F09">
        <w:rPr>
          <w:rFonts w:asciiTheme="minorHAnsi" w:hAnsiTheme="minorHAnsi" w:cs="Arial"/>
          <w:i/>
          <w:szCs w:val="24"/>
        </w:rPr>
        <w:t>rufescens</w:t>
      </w:r>
      <w:proofErr w:type="spellEnd"/>
      <w:r w:rsidRPr="00694F09">
        <w:rPr>
          <w:rFonts w:asciiTheme="minorHAnsi" w:hAnsiTheme="minorHAnsi" w:cs="Arial"/>
          <w:szCs w:val="24"/>
        </w:rPr>
        <w:t xml:space="preserve">) into Australia would be for research only. This species has been chosen because the </w:t>
      </w:r>
      <w:r w:rsidR="0098403E">
        <w:rPr>
          <w:rFonts w:asciiTheme="minorHAnsi" w:hAnsiTheme="minorHAnsi" w:cs="Arial"/>
          <w:szCs w:val="24"/>
        </w:rPr>
        <w:t xml:space="preserve">CSIRO </w:t>
      </w:r>
      <w:r w:rsidRPr="00694F09">
        <w:rPr>
          <w:rFonts w:asciiTheme="minorHAnsi" w:hAnsiTheme="minorHAnsi" w:cs="Arial"/>
          <w:szCs w:val="24"/>
        </w:rPr>
        <w:t xml:space="preserve">Australian Animal Health Laboratory (AAHL) in Geelong was requested by the Undersecretary of Fisheries in Chile </w:t>
      </w:r>
      <w:r w:rsidR="009C186C">
        <w:rPr>
          <w:rFonts w:asciiTheme="minorHAnsi" w:hAnsiTheme="minorHAnsi" w:cs="Arial"/>
          <w:szCs w:val="24"/>
        </w:rPr>
        <w:t xml:space="preserve">(via </w:t>
      </w:r>
      <w:proofErr w:type="spellStart"/>
      <w:r w:rsidR="009C186C">
        <w:rPr>
          <w:rFonts w:asciiTheme="minorHAnsi" w:hAnsiTheme="minorHAnsi" w:cs="Arial"/>
          <w:szCs w:val="24"/>
        </w:rPr>
        <w:t>Aquagestion</w:t>
      </w:r>
      <w:proofErr w:type="spellEnd"/>
      <w:r w:rsidR="009C186C">
        <w:rPr>
          <w:rFonts w:asciiTheme="minorHAnsi" w:hAnsiTheme="minorHAnsi" w:cs="Arial"/>
          <w:szCs w:val="24"/>
        </w:rPr>
        <w:t xml:space="preserve">) </w:t>
      </w:r>
      <w:r w:rsidRPr="00694F09">
        <w:rPr>
          <w:rFonts w:asciiTheme="minorHAnsi" w:hAnsiTheme="minorHAnsi" w:cs="Arial"/>
          <w:szCs w:val="24"/>
        </w:rPr>
        <w:t xml:space="preserve">to undertake trials in AAHL’s bio-secure aquarium facility to determine red abalone’s susceptibility to abalone viral </w:t>
      </w:r>
      <w:proofErr w:type="spellStart"/>
      <w:r w:rsidRPr="00694F09">
        <w:rPr>
          <w:rFonts w:asciiTheme="minorHAnsi" w:hAnsiTheme="minorHAnsi" w:cs="Arial"/>
          <w:szCs w:val="24"/>
        </w:rPr>
        <w:t>ganglioneuritis</w:t>
      </w:r>
      <w:proofErr w:type="spellEnd"/>
      <w:r w:rsidRPr="00694F09">
        <w:rPr>
          <w:rFonts w:asciiTheme="minorHAnsi" w:hAnsiTheme="minorHAnsi" w:cs="Arial"/>
          <w:szCs w:val="24"/>
        </w:rPr>
        <w:t xml:space="preserve"> caused by Abalone </w:t>
      </w:r>
      <w:proofErr w:type="spellStart"/>
      <w:r w:rsidRPr="00694F09">
        <w:rPr>
          <w:rFonts w:asciiTheme="minorHAnsi" w:hAnsiTheme="minorHAnsi" w:cs="Arial"/>
          <w:szCs w:val="24"/>
        </w:rPr>
        <w:t>herpesvirus</w:t>
      </w:r>
      <w:proofErr w:type="spellEnd"/>
      <w:r w:rsidRPr="00694F09">
        <w:rPr>
          <w:rFonts w:asciiTheme="minorHAnsi" w:hAnsiTheme="minorHAnsi" w:cs="Arial"/>
          <w:szCs w:val="24"/>
        </w:rPr>
        <w:t xml:space="preserve"> (</w:t>
      </w:r>
      <w:proofErr w:type="spellStart"/>
      <w:r w:rsidRPr="00694F09">
        <w:rPr>
          <w:rFonts w:asciiTheme="minorHAnsi" w:hAnsiTheme="minorHAnsi" w:cs="Arial"/>
          <w:szCs w:val="24"/>
        </w:rPr>
        <w:t>AbHV</w:t>
      </w:r>
      <w:proofErr w:type="spellEnd"/>
      <w:r w:rsidR="005C6CF2">
        <w:rPr>
          <w:rFonts w:asciiTheme="minorHAnsi" w:hAnsiTheme="minorHAnsi" w:cs="Arial"/>
          <w:szCs w:val="24"/>
        </w:rPr>
        <w:t xml:space="preserve">; Hooper et al., 2007; </w:t>
      </w:r>
      <w:proofErr w:type="spellStart"/>
      <w:r w:rsidR="005C6CF2">
        <w:rPr>
          <w:rFonts w:asciiTheme="minorHAnsi" w:hAnsiTheme="minorHAnsi" w:cs="Arial"/>
          <w:szCs w:val="24"/>
        </w:rPr>
        <w:t>Corbeil</w:t>
      </w:r>
      <w:proofErr w:type="spellEnd"/>
      <w:r w:rsidR="005C6CF2">
        <w:rPr>
          <w:rFonts w:asciiTheme="minorHAnsi" w:hAnsiTheme="minorHAnsi" w:cs="Arial"/>
          <w:szCs w:val="24"/>
        </w:rPr>
        <w:t xml:space="preserve"> et al., 2012</w:t>
      </w:r>
      <w:r w:rsidRPr="00694F09">
        <w:rPr>
          <w:rFonts w:asciiTheme="minorHAnsi" w:hAnsiTheme="minorHAnsi" w:cs="Arial"/>
          <w:szCs w:val="24"/>
        </w:rPr>
        <w:t xml:space="preserve">). We, at AAHL, are interested in doing these trials because AAHL is </w:t>
      </w:r>
      <w:r w:rsidR="00124A1E">
        <w:rPr>
          <w:rFonts w:asciiTheme="minorHAnsi" w:hAnsiTheme="minorHAnsi" w:cs="Arial"/>
          <w:szCs w:val="24"/>
        </w:rPr>
        <w:t>a</w:t>
      </w:r>
      <w:r w:rsidRPr="00694F09">
        <w:rPr>
          <w:rFonts w:asciiTheme="minorHAnsi" w:hAnsiTheme="minorHAnsi" w:cs="Arial"/>
          <w:szCs w:val="24"/>
        </w:rPr>
        <w:t xml:space="preserve"> World Organisation for Animal Health (OIE) Reference Laboratory for this agent</w:t>
      </w:r>
      <w:r w:rsidR="00124A1E">
        <w:rPr>
          <w:rFonts w:asciiTheme="minorHAnsi" w:hAnsiTheme="minorHAnsi" w:cs="Arial"/>
          <w:szCs w:val="24"/>
        </w:rPr>
        <w:t>,</w:t>
      </w:r>
      <w:r w:rsidRPr="00694F09">
        <w:rPr>
          <w:rFonts w:asciiTheme="minorHAnsi" w:hAnsiTheme="minorHAnsi" w:cs="Arial"/>
          <w:szCs w:val="24"/>
        </w:rPr>
        <w:t xml:space="preserve"> and knowledge about the host range for </w:t>
      </w:r>
      <w:proofErr w:type="spellStart"/>
      <w:r w:rsidRPr="00694F09">
        <w:rPr>
          <w:rFonts w:asciiTheme="minorHAnsi" w:hAnsiTheme="minorHAnsi" w:cs="Arial"/>
          <w:szCs w:val="24"/>
        </w:rPr>
        <w:t>AbHV</w:t>
      </w:r>
      <w:proofErr w:type="spellEnd"/>
      <w:r w:rsidRPr="00694F09">
        <w:rPr>
          <w:rFonts w:asciiTheme="minorHAnsi" w:hAnsiTheme="minorHAnsi" w:cs="Arial"/>
          <w:szCs w:val="24"/>
        </w:rPr>
        <w:t xml:space="preserve"> is important information of interest to the international scientific community and government regulators.</w:t>
      </w:r>
    </w:p>
    <w:p w:rsidR="00A40CB0" w:rsidRPr="00B33854" w:rsidRDefault="00A40CB0" w:rsidP="00D254B0">
      <w:pPr>
        <w:pStyle w:val="ListParagraph"/>
        <w:numPr>
          <w:ilvl w:val="1"/>
          <w:numId w:val="18"/>
        </w:numPr>
        <w:contextualSpacing w:val="0"/>
        <w:jc w:val="both"/>
        <w:rPr>
          <w:rFonts w:asciiTheme="minorHAnsi" w:hAnsiTheme="minorHAnsi"/>
          <w:b/>
        </w:rPr>
      </w:pPr>
      <w:r w:rsidRPr="00B33854">
        <w:rPr>
          <w:rFonts w:asciiTheme="minorHAnsi" w:hAnsiTheme="minorHAnsi"/>
          <w:b/>
        </w:rPr>
        <w:t>Housing conditions</w:t>
      </w:r>
    </w:p>
    <w:p w:rsidR="00C338A6" w:rsidRPr="00B33854" w:rsidRDefault="00124A1E" w:rsidP="00D254B0">
      <w:pPr>
        <w:jc w:val="both"/>
        <w:rPr>
          <w:rFonts w:asciiTheme="minorHAnsi" w:hAnsiTheme="minorHAnsi" w:cs="Arial"/>
          <w:szCs w:val="24"/>
        </w:rPr>
      </w:pPr>
      <w:r>
        <w:rPr>
          <w:rFonts w:asciiTheme="minorHAnsi" w:hAnsiTheme="minorHAnsi" w:cs="Arial"/>
          <w:szCs w:val="24"/>
        </w:rPr>
        <w:t>N</w:t>
      </w:r>
      <w:r w:rsidR="00C338A6" w:rsidRPr="00B33854">
        <w:rPr>
          <w:rFonts w:asciiTheme="minorHAnsi" w:hAnsiTheme="minorHAnsi" w:cs="Arial"/>
          <w:szCs w:val="24"/>
        </w:rPr>
        <w:t xml:space="preserve">o special </w:t>
      </w:r>
      <w:r>
        <w:rPr>
          <w:rFonts w:asciiTheme="minorHAnsi" w:hAnsiTheme="minorHAnsi" w:cs="Arial"/>
          <w:szCs w:val="24"/>
        </w:rPr>
        <w:t xml:space="preserve">housing </w:t>
      </w:r>
      <w:r w:rsidR="00C338A6" w:rsidRPr="00B33854">
        <w:rPr>
          <w:rFonts w:asciiTheme="minorHAnsi" w:hAnsiTheme="minorHAnsi" w:cs="Arial"/>
          <w:szCs w:val="24"/>
        </w:rPr>
        <w:t>conditions for this species</w:t>
      </w:r>
      <w:r>
        <w:rPr>
          <w:rFonts w:asciiTheme="minorHAnsi" w:hAnsiTheme="minorHAnsi" w:cs="Arial"/>
          <w:szCs w:val="24"/>
        </w:rPr>
        <w:t xml:space="preserve"> are required.</w:t>
      </w:r>
    </w:p>
    <w:p w:rsidR="00C338A6" w:rsidRPr="00B33854" w:rsidRDefault="00C338A6" w:rsidP="00D254B0">
      <w:pPr>
        <w:jc w:val="both"/>
        <w:rPr>
          <w:rFonts w:asciiTheme="minorHAnsi" w:hAnsiTheme="minorHAnsi" w:cs="Arial"/>
          <w:szCs w:val="24"/>
        </w:rPr>
      </w:pPr>
      <w:r w:rsidRPr="00B33854">
        <w:rPr>
          <w:rFonts w:asciiTheme="minorHAnsi" w:hAnsiTheme="minorHAnsi" w:cs="Arial"/>
          <w:szCs w:val="24"/>
          <w:u w:val="single"/>
        </w:rPr>
        <w:t>Transportation</w:t>
      </w:r>
      <w:r w:rsidRPr="00B33854">
        <w:rPr>
          <w:rFonts w:asciiTheme="minorHAnsi" w:hAnsiTheme="minorHAnsi" w:cs="Arial"/>
          <w:szCs w:val="24"/>
        </w:rPr>
        <w:t xml:space="preserve">: Abalone species </w:t>
      </w:r>
      <w:r w:rsidR="00B72F01">
        <w:rPr>
          <w:rFonts w:asciiTheme="minorHAnsi" w:hAnsiTheme="minorHAnsi" w:cs="Arial"/>
          <w:szCs w:val="24"/>
        </w:rPr>
        <w:t>will be</w:t>
      </w:r>
      <w:r w:rsidRPr="00B33854">
        <w:rPr>
          <w:rFonts w:asciiTheme="minorHAnsi" w:hAnsiTheme="minorHAnsi" w:cs="Arial"/>
          <w:szCs w:val="24"/>
        </w:rPr>
        <w:t xml:space="preserve"> transported chilled (with ice packs) in a secure, insulated container such as an esky with a secured lid.</w:t>
      </w:r>
    </w:p>
    <w:p w:rsidR="00C338A6" w:rsidRDefault="00C338A6" w:rsidP="00D254B0">
      <w:pPr>
        <w:jc w:val="both"/>
        <w:rPr>
          <w:rFonts w:asciiTheme="minorHAnsi" w:hAnsiTheme="minorHAnsi" w:cs="Arial"/>
          <w:szCs w:val="24"/>
        </w:rPr>
      </w:pPr>
      <w:r w:rsidRPr="00B33854">
        <w:rPr>
          <w:rFonts w:asciiTheme="minorHAnsi" w:hAnsiTheme="minorHAnsi" w:cs="Arial"/>
          <w:szCs w:val="24"/>
          <w:u w:val="single"/>
        </w:rPr>
        <w:t>Housing</w:t>
      </w:r>
      <w:r w:rsidRPr="00B33854">
        <w:rPr>
          <w:rFonts w:asciiTheme="minorHAnsi" w:hAnsiTheme="minorHAnsi" w:cs="Arial"/>
          <w:szCs w:val="24"/>
        </w:rPr>
        <w:t>: A secure marine aquarium with normal, aerated seawater maintained within the temperature range of 13-20</w:t>
      </w:r>
      <w:r w:rsidRPr="00B33854">
        <w:rPr>
          <w:rFonts w:asciiTheme="minorHAnsi" w:hAnsiTheme="minorHAnsi" w:cs="Arial"/>
          <w:szCs w:val="24"/>
          <w:vertAlign w:val="superscript"/>
        </w:rPr>
        <w:t>O</w:t>
      </w:r>
      <w:r w:rsidRPr="00B33854">
        <w:rPr>
          <w:rFonts w:asciiTheme="minorHAnsi" w:hAnsiTheme="minorHAnsi" w:cs="Arial"/>
          <w:szCs w:val="24"/>
        </w:rPr>
        <w:t xml:space="preserve">C. At AAHL there is a range of tank sizes from </w:t>
      </w:r>
      <w:r w:rsidR="00F22C6D">
        <w:rPr>
          <w:rFonts w:asciiTheme="minorHAnsi" w:hAnsiTheme="minorHAnsi" w:cs="Arial"/>
          <w:szCs w:val="24"/>
        </w:rPr>
        <w:t>2</w:t>
      </w:r>
      <w:r w:rsidRPr="00B33854">
        <w:rPr>
          <w:rFonts w:asciiTheme="minorHAnsi" w:hAnsiTheme="minorHAnsi" w:cs="Arial"/>
          <w:szCs w:val="24"/>
        </w:rPr>
        <w:t xml:space="preserve"> litres (for housing single animals) up to 100 litres (for housing dozens of animals). </w:t>
      </w:r>
      <w:proofErr w:type="gramStart"/>
      <w:r w:rsidRPr="00B33854">
        <w:rPr>
          <w:rFonts w:asciiTheme="minorHAnsi" w:hAnsiTheme="minorHAnsi" w:cs="Arial"/>
          <w:szCs w:val="24"/>
        </w:rPr>
        <w:t>Abalone are</w:t>
      </w:r>
      <w:proofErr w:type="gramEnd"/>
      <w:r w:rsidRPr="00B33854">
        <w:rPr>
          <w:rFonts w:asciiTheme="minorHAnsi" w:hAnsiTheme="minorHAnsi" w:cs="Arial"/>
          <w:szCs w:val="24"/>
        </w:rPr>
        <w:t xml:space="preserve"> relatively sedentary but tank covers are used to prevent any possibility of escape</w:t>
      </w:r>
      <w:r w:rsidR="00B72F01">
        <w:rPr>
          <w:rFonts w:asciiTheme="minorHAnsi" w:hAnsiTheme="minorHAnsi" w:cs="Arial"/>
          <w:szCs w:val="24"/>
        </w:rPr>
        <w:t xml:space="preserve"> from the tanks</w:t>
      </w:r>
      <w:r w:rsidRPr="00B33854">
        <w:rPr>
          <w:rFonts w:asciiTheme="minorHAnsi" w:hAnsiTheme="minorHAnsi" w:cs="Arial"/>
          <w:szCs w:val="24"/>
        </w:rPr>
        <w:t>. The bio-secure aquarium at AAHL is located in the high-level bio-secure area of the facility which is engineered to prevent any escape of air-borne or water-borne infectious organisms, or animals infected with disease agents.</w:t>
      </w:r>
    </w:p>
    <w:p w:rsidR="004422C4" w:rsidRPr="00B33854" w:rsidRDefault="004422C4" w:rsidP="00D254B0">
      <w:pPr>
        <w:jc w:val="both"/>
        <w:rPr>
          <w:rFonts w:asciiTheme="minorHAnsi" w:hAnsiTheme="minorHAnsi" w:cs="Arial"/>
          <w:szCs w:val="24"/>
        </w:rPr>
      </w:pPr>
      <w:r w:rsidRPr="004422C4">
        <w:rPr>
          <w:rFonts w:asciiTheme="minorHAnsi" w:hAnsiTheme="minorHAnsi" w:cs="Arial"/>
          <w:szCs w:val="24"/>
          <w:u w:val="single"/>
        </w:rPr>
        <w:t>Animal welfare considerations</w:t>
      </w:r>
      <w:r>
        <w:rPr>
          <w:rFonts w:asciiTheme="minorHAnsi" w:hAnsiTheme="minorHAnsi" w:cs="Arial"/>
          <w:szCs w:val="24"/>
        </w:rPr>
        <w:t xml:space="preserve">: Animals are for research purposes. </w:t>
      </w:r>
      <w:r w:rsidR="004B0C9D">
        <w:rPr>
          <w:rFonts w:asciiTheme="minorHAnsi" w:hAnsiTheme="minorHAnsi" w:cs="Arial"/>
          <w:szCs w:val="24"/>
        </w:rPr>
        <w:t xml:space="preserve">Even though </w:t>
      </w:r>
      <w:proofErr w:type="gramStart"/>
      <w:r w:rsidR="004B0C9D">
        <w:rPr>
          <w:rFonts w:asciiTheme="minorHAnsi" w:hAnsiTheme="minorHAnsi" w:cs="Arial"/>
          <w:szCs w:val="24"/>
        </w:rPr>
        <w:t>abalone are</w:t>
      </w:r>
      <w:proofErr w:type="gramEnd"/>
      <w:r w:rsidR="004B0C9D">
        <w:rPr>
          <w:rFonts w:asciiTheme="minorHAnsi" w:hAnsiTheme="minorHAnsi" w:cs="Arial"/>
          <w:szCs w:val="24"/>
        </w:rPr>
        <w:t xml:space="preserve"> not included in animal welfare regulations, t</w:t>
      </w:r>
      <w:r>
        <w:rPr>
          <w:rFonts w:asciiTheme="minorHAnsi" w:hAnsiTheme="minorHAnsi" w:cs="Arial"/>
          <w:szCs w:val="24"/>
        </w:rPr>
        <w:t xml:space="preserve">he </w:t>
      </w:r>
      <w:r w:rsidR="004B0C9D">
        <w:rPr>
          <w:rFonts w:asciiTheme="minorHAnsi" w:hAnsiTheme="minorHAnsi" w:cs="Arial"/>
          <w:szCs w:val="24"/>
        </w:rPr>
        <w:t xml:space="preserve">research team have collaborated with the </w:t>
      </w:r>
      <w:r>
        <w:rPr>
          <w:rFonts w:asciiTheme="minorHAnsi" w:hAnsiTheme="minorHAnsi" w:cs="Arial"/>
          <w:szCs w:val="24"/>
        </w:rPr>
        <w:t xml:space="preserve">AAHL Animal Ethics Committee </w:t>
      </w:r>
      <w:r w:rsidR="004B0C9D">
        <w:rPr>
          <w:rFonts w:asciiTheme="minorHAnsi" w:hAnsiTheme="minorHAnsi" w:cs="Arial"/>
          <w:szCs w:val="24"/>
        </w:rPr>
        <w:t>to ensure experimental abalone are treated humanely.</w:t>
      </w:r>
    </w:p>
    <w:p w:rsidR="00C338A6" w:rsidRPr="00B33854" w:rsidRDefault="00C338A6" w:rsidP="00D254B0">
      <w:pPr>
        <w:jc w:val="both"/>
        <w:rPr>
          <w:rFonts w:asciiTheme="minorHAnsi" w:hAnsiTheme="minorHAnsi" w:cs="Arial"/>
          <w:szCs w:val="24"/>
        </w:rPr>
      </w:pPr>
      <w:r w:rsidRPr="00B33854">
        <w:rPr>
          <w:rFonts w:asciiTheme="minorHAnsi" w:hAnsiTheme="minorHAnsi" w:cs="Arial"/>
          <w:szCs w:val="24"/>
          <w:u w:val="single"/>
        </w:rPr>
        <w:t>Disposal</w:t>
      </w:r>
      <w:r w:rsidRPr="00B33854">
        <w:rPr>
          <w:rFonts w:asciiTheme="minorHAnsi" w:hAnsiTheme="minorHAnsi" w:cs="Arial"/>
          <w:szCs w:val="24"/>
        </w:rPr>
        <w:t>: At AAHL, all animals are disposed of following the completion of experiments. The animals are euthanized in a humane manner and then incinerated. For abalone, the method of euthanasia involves chilling the abalone on ice</w:t>
      </w:r>
      <w:r w:rsidR="00B72F01">
        <w:rPr>
          <w:rFonts w:asciiTheme="minorHAnsi" w:hAnsiTheme="minorHAnsi" w:cs="Arial"/>
          <w:szCs w:val="24"/>
        </w:rPr>
        <w:t xml:space="preserve"> to sedate them</w:t>
      </w:r>
      <w:r w:rsidRPr="00B33854">
        <w:rPr>
          <w:rFonts w:asciiTheme="minorHAnsi" w:hAnsiTheme="minorHAnsi" w:cs="Arial"/>
          <w:szCs w:val="24"/>
        </w:rPr>
        <w:t xml:space="preserve"> and</w:t>
      </w:r>
      <w:r w:rsidR="00B72F01">
        <w:rPr>
          <w:rFonts w:asciiTheme="minorHAnsi" w:hAnsiTheme="minorHAnsi" w:cs="Arial"/>
          <w:szCs w:val="24"/>
        </w:rPr>
        <w:t xml:space="preserve"> then</w:t>
      </w:r>
      <w:r w:rsidRPr="00B33854">
        <w:rPr>
          <w:rFonts w:asciiTheme="minorHAnsi" w:hAnsiTheme="minorHAnsi" w:cs="Arial"/>
          <w:szCs w:val="24"/>
        </w:rPr>
        <w:t xml:space="preserve">, with a scalpel, slicing the </w:t>
      </w:r>
      <w:r w:rsidR="0098403E">
        <w:rPr>
          <w:rFonts w:asciiTheme="minorHAnsi" w:hAnsiTheme="minorHAnsi" w:cs="Arial"/>
          <w:szCs w:val="24"/>
        </w:rPr>
        <w:t>animal through the head region.</w:t>
      </w:r>
    </w:p>
    <w:p w:rsidR="00A40CB0" w:rsidRPr="00B33854" w:rsidRDefault="00A40CB0" w:rsidP="00D254B0">
      <w:pPr>
        <w:pStyle w:val="ListParagraph"/>
        <w:numPr>
          <w:ilvl w:val="1"/>
          <w:numId w:val="18"/>
        </w:numPr>
        <w:contextualSpacing w:val="0"/>
        <w:jc w:val="both"/>
        <w:rPr>
          <w:rFonts w:asciiTheme="minorHAnsi" w:hAnsiTheme="minorHAnsi"/>
          <w:b/>
        </w:rPr>
      </w:pPr>
      <w:r w:rsidRPr="00B33854">
        <w:rPr>
          <w:rFonts w:asciiTheme="minorHAnsi" w:hAnsiTheme="minorHAnsi"/>
          <w:b/>
        </w:rPr>
        <w:t>State/Territory controls</w:t>
      </w:r>
    </w:p>
    <w:p w:rsidR="00A01466" w:rsidRPr="00A01466" w:rsidRDefault="00A01466" w:rsidP="00A01466">
      <w:pPr>
        <w:jc w:val="both"/>
        <w:rPr>
          <w:rFonts w:asciiTheme="minorHAnsi" w:hAnsiTheme="minorHAnsi" w:cs="Arial"/>
          <w:szCs w:val="24"/>
        </w:rPr>
      </w:pPr>
      <w:proofErr w:type="spellStart"/>
      <w:r w:rsidRPr="00A01466">
        <w:rPr>
          <w:rFonts w:asciiTheme="minorHAnsi" w:hAnsiTheme="minorHAnsi" w:cs="Arial"/>
          <w:szCs w:val="24"/>
          <w:u w:val="single"/>
        </w:rPr>
        <w:t>Biosecurity</w:t>
      </w:r>
      <w:proofErr w:type="spellEnd"/>
      <w:r w:rsidRPr="00A01466">
        <w:rPr>
          <w:rFonts w:asciiTheme="minorHAnsi" w:hAnsiTheme="minorHAnsi" w:cs="Arial"/>
          <w:szCs w:val="24"/>
          <w:u w:val="single"/>
        </w:rPr>
        <w:t xml:space="preserve"> Australia/AQIS</w:t>
      </w:r>
      <w:r w:rsidRPr="00A01466">
        <w:rPr>
          <w:rFonts w:asciiTheme="minorHAnsi" w:hAnsiTheme="minorHAnsi" w:cs="Arial"/>
          <w:szCs w:val="24"/>
        </w:rPr>
        <w:t>: There are import permit conditions specific to live aquatic animals for laboratory use. The conditions include that the animals will be contained permanently at a Quarantine Approved Premises (approved by AQIS) – such as AAHL - and after the experiment(s), they will need to be disposed of in an AQIS-approved manner.</w:t>
      </w:r>
    </w:p>
    <w:p w:rsidR="00A01466" w:rsidRPr="00A01466" w:rsidRDefault="00A01466" w:rsidP="00A01466">
      <w:pPr>
        <w:jc w:val="both"/>
        <w:rPr>
          <w:rFonts w:asciiTheme="minorHAnsi" w:hAnsiTheme="minorHAnsi" w:cs="Arial"/>
          <w:szCs w:val="24"/>
        </w:rPr>
      </w:pPr>
      <w:r w:rsidRPr="00A01466">
        <w:rPr>
          <w:rFonts w:asciiTheme="minorHAnsi" w:hAnsiTheme="minorHAnsi" w:cs="Arial"/>
          <w:szCs w:val="24"/>
          <w:u w:val="single"/>
        </w:rPr>
        <w:t>New South Wales</w:t>
      </w:r>
      <w:r w:rsidRPr="00A01466">
        <w:rPr>
          <w:rFonts w:asciiTheme="minorHAnsi" w:hAnsiTheme="minorHAnsi" w:cs="Arial"/>
          <w:szCs w:val="24"/>
        </w:rPr>
        <w:t xml:space="preserve">: There are no specific restrictions with respect to </w:t>
      </w:r>
      <w:r w:rsidRPr="00A01466">
        <w:rPr>
          <w:rFonts w:asciiTheme="minorHAnsi" w:hAnsiTheme="minorHAnsi" w:cs="Arial"/>
          <w:i/>
          <w:iCs/>
          <w:szCs w:val="24"/>
        </w:rPr>
        <w:t xml:space="preserve">H. </w:t>
      </w:r>
      <w:proofErr w:type="spellStart"/>
      <w:r w:rsidRPr="00A01466">
        <w:rPr>
          <w:rFonts w:asciiTheme="minorHAnsi" w:hAnsiTheme="minorHAnsi" w:cs="Arial"/>
          <w:i/>
          <w:iCs/>
          <w:szCs w:val="24"/>
        </w:rPr>
        <w:t>rufescens</w:t>
      </w:r>
      <w:proofErr w:type="spellEnd"/>
      <w:r w:rsidRPr="00A01466">
        <w:rPr>
          <w:rFonts w:asciiTheme="minorHAnsi" w:hAnsiTheme="minorHAnsi" w:cs="Arial"/>
          <w:szCs w:val="24"/>
        </w:rPr>
        <w:t xml:space="preserve"> in NSW.</w:t>
      </w:r>
    </w:p>
    <w:p w:rsidR="00A01466" w:rsidRPr="00A01466" w:rsidRDefault="00A01466" w:rsidP="00A01466">
      <w:pPr>
        <w:jc w:val="both"/>
        <w:rPr>
          <w:rFonts w:asciiTheme="minorHAnsi" w:hAnsiTheme="minorHAnsi" w:cs="Arial"/>
          <w:szCs w:val="24"/>
        </w:rPr>
      </w:pPr>
      <w:r w:rsidRPr="00A01466">
        <w:rPr>
          <w:rFonts w:asciiTheme="minorHAnsi" w:hAnsiTheme="minorHAnsi" w:cs="Arial"/>
          <w:szCs w:val="24"/>
          <w:u w:val="single"/>
        </w:rPr>
        <w:t>Northern Territory</w:t>
      </w:r>
      <w:r w:rsidRPr="00A01466">
        <w:rPr>
          <w:rFonts w:asciiTheme="minorHAnsi" w:hAnsiTheme="minorHAnsi" w:cs="Arial"/>
          <w:szCs w:val="24"/>
        </w:rPr>
        <w:t xml:space="preserve">: No specific </w:t>
      </w:r>
      <w:proofErr w:type="gramStart"/>
      <w:r w:rsidRPr="00A01466">
        <w:rPr>
          <w:rFonts w:asciiTheme="minorHAnsi" w:hAnsiTheme="minorHAnsi" w:cs="Arial"/>
          <w:szCs w:val="24"/>
        </w:rPr>
        <w:t>regulations but this species is</w:t>
      </w:r>
      <w:proofErr w:type="gramEnd"/>
      <w:r w:rsidRPr="00A01466">
        <w:rPr>
          <w:rFonts w:asciiTheme="minorHAnsi" w:hAnsiTheme="minorHAnsi" w:cs="Arial"/>
          <w:szCs w:val="24"/>
        </w:rPr>
        <w:t xml:space="preserve"> not an allowable import to </w:t>
      </w:r>
      <w:r w:rsidR="0098403E">
        <w:rPr>
          <w:rFonts w:asciiTheme="minorHAnsi" w:hAnsiTheme="minorHAnsi" w:cs="Arial"/>
          <w:szCs w:val="24"/>
        </w:rPr>
        <w:t>N</w:t>
      </w:r>
      <w:r w:rsidRPr="00A01466">
        <w:rPr>
          <w:rFonts w:asciiTheme="minorHAnsi" w:hAnsiTheme="minorHAnsi" w:cs="Arial"/>
          <w:szCs w:val="24"/>
        </w:rPr>
        <w:t xml:space="preserve">T under existing </w:t>
      </w:r>
      <w:r w:rsidR="0098403E">
        <w:rPr>
          <w:rFonts w:asciiTheme="minorHAnsi" w:hAnsiTheme="minorHAnsi" w:cs="Arial"/>
          <w:szCs w:val="24"/>
        </w:rPr>
        <w:t>l</w:t>
      </w:r>
      <w:r w:rsidRPr="00A01466">
        <w:rPr>
          <w:rFonts w:asciiTheme="minorHAnsi" w:hAnsiTheme="minorHAnsi" w:cs="Arial"/>
          <w:szCs w:val="24"/>
        </w:rPr>
        <w:t>egislation</w:t>
      </w:r>
      <w:r w:rsidR="0098403E">
        <w:rPr>
          <w:rFonts w:asciiTheme="minorHAnsi" w:hAnsiTheme="minorHAnsi" w:cs="Arial"/>
          <w:szCs w:val="24"/>
        </w:rPr>
        <w:t>.</w:t>
      </w:r>
    </w:p>
    <w:p w:rsidR="00A01466" w:rsidRPr="00A01466" w:rsidRDefault="00A01466" w:rsidP="00A01466">
      <w:pPr>
        <w:jc w:val="both"/>
        <w:rPr>
          <w:rFonts w:asciiTheme="minorHAnsi" w:hAnsiTheme="minorHAnsi" w:cs="Arial"/>
          <w:szCs w:val="24"/>
        </w:rPr>
      </w:pPr>
      <w:r w:rsidRPr="00A01466">
        <w:rPr>
          <w:rFonts w:asciiTheme="minorHAnsi" w:hAnsiTheme="minorHAnsi" w:cs="Arial"/>
          <w:szCs w:val="24"/>
          <w:u w:val="single"/>
        </w:rPr>
        <w:t>Queensland</w:t>
      </w:r>
      <w:r w:rsidRPr="00A01466">
        <w:rPr>
          <w:rFonts w:asciiTheme="minorHAnsi" w:hAnsiTheme="minorHAnsi" w:cs="Arial"/>
          <w:szCs w:val="24"/>
        </w:rPr>
        <w:t xml:space="preserve">: </w:t>
      </w:r>
      <w:r w:rsidR="006C417A">
        <w:rPr>
          <w:rFonts w:asciiTheme="minorHAnsi" w:hAnsiTheme="minorHAnsi" w:cs="Arial"/>
          <w:szCs w:val="24"/>
        </w:rPr>
        <w:t>P</w:t>
      </w:r>
      <w:r w:rsidRPr="00A01466">
        <w:rPr>
          <w:rFonts w:asciiTheme="minorHAnsi" w:hAnsiTheme="minorHAnsi" w:cs="Arial"/>
          <w:szCs w:val="24"/>
        </w:rPr>
        <w:t>osses</w:t>
      </w:r>
      <w:r w:rsidR="006C417A">
        <w:rPr>
          <w:rFonts w:asciiTheme="minorHAnsi" w:hAnsiTheme="minorHAnsi" w:cs="Arial"/>
          <w:szCs w:val="24"/>
        </w:rPr>
        <w:t>sion and/</w:t>
      </w:r>
      <w:r w:rsidRPr="00A01466">
        <w:rPr>
          <w:rFonts w:asciiTheme="minorHAnsi" w:hAnsiTheme="minorHAnsi" w:cs="Arial"/>
          <w:szCs w:val="24"/>
        </w:rPr>
        <w:t>or placement</w:t>
      </w:r>
      <w:r w:rsidR="006C417A">
        <w:rPr>
          <w:rFonts w:asciiTheme="minorHAnsi" w:hAnsiTheme="minorHAnsi" w:cs="Arial"/>
          <w:szCs w:val="24"/>
        </w:rPr>
        <w:t xml:space="preserve"> of non-endemic species</w:t>
      </w:r>
      <w:r w:rsidRPr="00A01466">
        <w:rPr>
          <w:rFonts w:asciiTheme="minorHAnsi" w:hAnsiTheme="minorHAnsi" w:cs="Arial"/>
          <w:szCs w:val="24"/>
        </w:rPr>
        <w:t xml:space="preserve"> </w:t>
      </w:r>
      <w:proofErr w:type="gramStart"/>
      <w:r w:rsidRPr="00A01466">
        <w:rPr>
          <w:rFonts w:asciiTheme="minorHAnsi" w:hAnsiTheme="minorHAnsi" w:cs="Arial"/>
          <w:szCs w:val="24"/>
        </w:rPr>
        <w:t>is</w:t>
      </w:r>
      <w:proofErr w:type="gramEnd"/>
      <w:r w:rsidRPr="00A01466">
        <w:rPr>
          <w:rFonts w:asciiTheme="minorHAnsi" w:hAnsiTheme="minorHAnsi" w:cs="Arial"/>
          <w:szCs w:val="24"/>
        </w:rPr>
        <w:t xml:space="preserve"> not permissible under the </w:t>
      </w:r>
      <w:r w:rsidRPr="006C417A">
        <w:rPr>
          <w:rFonts w:asciiTheme="minorHAnsi" w:hAnsiTheme="minorHAnsi" w:cs="Arial"/>
          <w:i/>
          <w:szCs w:val="24"/>
        </w:rPr>
        <w:t>Queensland Fisheries Act</w:t>
      </w:r>
      <w:r w:rsidRPr="00A01466">
        <w:rPr>
          <w:rFonts w:asciiTheme="minorHAnsi" w:hAnsiTheme="minorHAnsi" w:cs="Arial"/>
          <w:szCs w:val="24"/>
        </w:rPr>
        <w:t xml:space="preserve"> unless there is authority to do so.</w:t>
      </w:r>
    </w:p>
    <w:p w:rsidR="00A01466" w:rsidRPr="00A01466" w:rsidRDefault="00A01466" w:rsidP="00A01466">
      <w:pPr>
        <w:jc w:val="both"/>
        <w:rPr>
          <w:rFonts w:asciiTheme="minorHAnsi" w:hAnsiTheme="minorHAnsi" w:cs="Arial"/>
          <w:color w:val="0000FF"/>
          <w:sz w:val="20"/>
        </w:rPr>
      </w:pPr>
      <w:r w:rsidRPr="00A01466">
        <w:rPr>
          <w:rFonts w:asciiTheme="minorHAnsi" w:hAnsiTheme="minorHAnsi" w:cs="Arial"/>
          <w:u w:val="single"/>
        </w:rPr>
        <w:t>South Australia</w:t>
      </w:r>
      <w:r w:rsidRPr="00A01466">
        <w:rPr>
          <w:rFonts w:asciiTheme="minorHAnsi" w:hAnsiTheme="minorHAnsi" w:cs="Arial"/>
        </w:rPr>
        <w:t xml:space="preserve">: There are no specific controls on </w:t>
      </w:r>
      <w:r w:rsidRPr="00A01466">
        <w:rPr>
          <w:rFonts w:asciiTheme="minorHAnsi" w:hAnsiTheme="minorHAnsi" w:cs="Arial"/>
          <w:i/>
        </w:rPr>
        <w:t xml:space="preserve">H. </w:t>
      </w:r>
      <w:proofErr w:type="spellStart"/>
      <w:r w:rsidRPr="00A01466">
        <w:rPr>
          <w:rFonts w:asciiTheme="minorHAnsi" w:hAnsiTheme="minorHAnsi" w:cs="Arial"/>
          <w:i/>
        </w:rPr>
        <w:t>rufescens</w:t>
      </w:r>
      <w:proofErr w:type="spellEnd"/>
      <w:r w:rsidRPr="00A01466">
        <w:rPr>
          <w:rFonts w:asciiTheme="minorHAnsi" w:hAnsiTheme="minorHAnsi" w:cs="Arial"/>
        </w:rPr>
        <w:t xml:space="preserve"> in South Australia.</w:t>
      </w:r>
    </w:p>
    <w:p w:rsidR="00A01466" w:rsidRPr="00A01466" w:rsidRDefault="00A01466" w:rsidP="00A01466">
      <w:pPr>
        <w:jc w:val="both"/>
        <w:rPr>
          <w:rFonts w:asciiTheme="minorHAnsi" w:hAnsiTheme="minorHAnsi" w:cs="Arial"/>
        </w:rPr>
      </w:pPr>
      <w:r w:rsidRPr="00A01466">
        <w:rPr>
          <w:rFonts w:asciiTheme="minorHAnsi" w:hAnsiTheme="minorHAnsi" w:cs="Arial"/>
          <w:szCs w:val="24"/>
          <w:u w:val="single"/>
        </w:rPr>
        <w:t>Tasmania</w:t>
      </w:r>
      <w:r w:rsidRPr="00A01466">
        <w:rPr>
          <w:rFonts w:asciiTheme="minorHAnsi" w:hAnsiTheme="minorHAnsi" w:cs="Arial"/>
          <w:szCs w:val="24"/>
        </w:rPr>
        <w:t xml:space="preserve">: All abalone species are currently banned for import into Tasmania under the </w:t>
      </w:r>
      <w:r w:rsidRPr="00A01466">
        <w:rPr>
          <w:rStyle w:val="Emphasis"/>
          <w:rFonts w:asciiTheme="minorHAnsi" w:hAnsiTheme="minorHAnsi" w:cs="Arial"/>
          <w:szCs w:val="24"/>
        </w:rPr>
        <w:t>Animal Health Act 1995</w:t>
      </w:r>
      <w:r w:rsidRPr="00A01466">
        <w:rPr>
          <w:rFonts w:asciiTheme="minorHAnsi" w:hAnsiTheme="minorHAnsi" w:cs="Arial"/>
          <w:szCs w:val="24"/>
        </w:rPr>
        <w:t>.</w:t>
      </w:r>
    </w:p>
    <w:p w:rsidR="00A01466" w:rsidRPr="00A01466" w:rsidRDefault="00A01466" w:rsidP="00A01466">
      <w:pPr>
        <w:jc w:val="both"/>
        <w:rPr>
          <w:rFonts w:asciiTheme="minorHAnsi" w:hAnsiTheme="minorHAnsi" w:cs="Arial"/>
          <w:szCs w:val="24"/>
        </w:rPr>
      </w:pPr>
      <w:r w:rsidRPr="00A01466">
        <w:rPr>
          <w:rFonts w:asciiTheme="minorHAnsi" w:hAnsiTheme="minorHAnsi" w:cs="Arial"/>
          <w:szCs w:val="24"/>
          <w:u w:val="single"/>
        </w:rPr>
        <w:t>Victoria</w:t>
      </w:r>
      <w:r w:rsidRPr="00A01466">
        <w:rPr>
          <w:rFonts w:asciiTheme="minorHAnsi" w:hAnsiTheme="minorHAnsi" w:cs="Arial"/>
          <w:szCs w:val="24"/>
        </w:rPr>
        <w:t xml:space="preserve">: Victoria does not have any regulations pertaining to the species </w:t>
      </w:r>
      <w:r w:rsidRPr="00A01466">
        <w:rPr>
          <w:rFonts w:asciiTheme="minorHAnsi" w:hAnsiTheme="minorHAnsi" w:cs="Arial"/>
          <w:i/>
          <w:iCs/>
          <w:szCs w:val="24"/>
        </w:rPr>
        <w:t xml:space="preserve">H </w:t>
      </w:r>
      <w:proofErr w:type="spellStart"/>
      <w:r w:rsidRPr="00A01466">
        <w:rPr>
          <w:rFonts w:asciiTheme="minorHAnsi" w:hAnsiTheme="minorHAnsi" w:cs="Arial"/>
          <w:i/>
          <w:iCs/>
          <w:szCs w:val="24"/>
        </w:rPr>
        <w:t>rufescens</w:t>
      </w:r>
      <w:proofErr w:type="spellEnd"/>
      <w:r w:rsidRPr="00A01466">
        <w:rPr>
          <w:rFonts w:asciiTheme="minorHAnsi" w:hAnsiTheme="minorHAnsi" w:cs="Arial"/>
          <w:i/>
          <w:iCs/>
          <w:szCs w:val="24"/>
        </w:rPr>
        <w:t>.</w:t>
      </w:r>
    </w:p>
    <w:p w:rsidR="00A01466" w:rsidRDefault="00A01466" w:rsidP="00A01466">
      <w:pPr>
        <w:jc w:val="both"/>
        <w:rPr>
          <w:rFonts w:asciiTheme="minorHAnsi" w:hAnsiTheme="minorHAnsi" w:cs="Arial"/>
          <w:szCs w:val="24"/>
        </w:rPr>
      </w:pPr>
      <w:r w:rsidRPr="00A01466">
        <w:rPr>
          <w:rFonts w:asciiTheme="minorHAnsi" w:hAnsiTheme="minorHAnsi" w:cs="Arial"/>
          <w:szCs w:val="24"/>
          <w:u w:val="single"/>
        </w:rPr>
        <w:t>Western Australia</w:t>
      </w:r>
      <w:r w:rsidRPr="00A01466">
        <w:rPr>
          <w:rFonts w:asciiTheme="minorHAnsi" w:hAnsiTheme="minorHAnsi" w:cs="Arial"/>
          <w:szCs w:val="24"/>
        </w:rPr>
        <w:t xml:space="preserve">: All live </w:t>
      </w:r>
      <w:proofErr w:type="spellStart"/>
      <w:r w:rsidRPr="00A01466">
        <w:rPr>
          <w:rFonts w:asciiTheme="minorHAnsi" w:hAnsiTheme="minorHAnsi" w:cs="Arial"/>
          <w:i/>
          <w:szCs w:val="24"/>
        </w:rPr>
        <w:t>Haliotis</w:t>
      </w:r>
      <w:proofErr w:type="spellEnd"/>
      <w:r w:rsidRPr="00A01466">
        <w:rPr>
          <w:rFonts w:asciiTheme="minorHAnsi" w:hAnsiTheme="minorHAnsi" w:cs="Arial"/>
          <w:szCs w:val="24"/>
        </w:rPr>
        <w:t xml:space="preserve"> spp. are prohibited from entry into WA.</w:t>
      </w:r>
    </w:p>
    <w:p w:rsidR="00D80C23" w:rsidRPr="00D80C23" w:rsidRDefault="00D80C23" w:rsidP="00D80C23">
      <w:pPr>
        <w:pStyle w:val="ListParagraph"/>
        <w:numPr>
          <w:ilvl w:val="0"/>
          <w:numId w:val="11"/>
        </w:numPr>
        <w:ind w:left="426" w:hanging="426"/>
        <w:jc w:val="both"/>
        <w:rPr>
          <w:b/>
          <w:sz w:val="28"/>
          <w:szCs w:val="28"/>
        </w:rPr>
      </w:pPr>
      <w:r w:rsidRPr="00D80C23">
        <w:rPr>
          <w:b/>
          <w:sz w:val="28"/>
          <w:szCs w:val="28"/>
        </w:rPr>
        <w:t>References</w:t>
      </w:r>
    </w:p>
    <w:p w:rsidR="009C7FAF" w:rsidRDefault="009C7FAF" w:rsidP="004D661C">
      <w:pPr>
        <w:jc w:val="both"/>
        <w:rPr>
          <w:rFonts w:asciiTheme="minorHAnsi" w:hAnsiTheme="minorHAnsi" w:cs="Arial"/>
          <w:bCs/>
        </w:rPr>
      </w:pPr>
      <w:proofErr w:type="gramStart"/>
      <w:r w:rsidRPr="00E2502D">
        <w:rPr>
          <w:rFonts w:asciiTheme="minorHAnsi" w:hAnsiTheme="minorHAnsi" w:cs="Arial"/>
        </w:rPr>
        <w:t xml:space="preserve">An H-S, </w:t>
      </w:r>
      <w:proofErr w:type="spellStart"/>
      <w:r w:rsidRPr="00E2502D">
        <w:rPr>
          <w:rFonts w:asciiTheme="minorHAnsi" w:hAnsiTheme="minorHAnsi" w:cs="Arial"/>
        </w:rPr>
        <w:t>Jee</w:t>
      </w:r>
      <w:proofErr w:type="spellEnd"/>
      <w:r w:rsidRPr="00E2502D">
        <w:rPr>
          <w:rFonts w:asciiTheme="minorHAnsi" w:hAnsiTheme="minorHAnsi" w:cs="Arial"/>
        </w:rPr>
        <w:t xml:space="preserve"> J-J, Min K-S, Kim B-L, Han S-J.</w:t>
      </w:r>
      <w:proofErr w:type="gramEnd"/>
      <w:r w:rsidRPr="00E2502D">
        <w:rPr>
          <w:rFonts w:asciiTheme="minorHAnsi" w:hAnsiTheme="minorHAnsi" w:cs="Arial"/>
        </w:rPr>
        <w:t xml:space="preserve"> 2005. </w:t>
      </w:r>
      <w:proofErr w:type="spellStart"/>
      <w:r>
        <w:rPr>
          <w:rFonts w:asciiTheme="minorHAnsi" w:hAnsiTheme="minorHAnsi" w:cs="Arial"/>
        </w:rPr>
        <w:t>Phylogenetic</w:t>
      </w:r>
      <w:proofErr w:type="spellEnd"/>
      <w:r>
        <w:rPr>
          <w:rFonts w:asciiTheme="minorHAnsi" w:hAnsiTheme="minorHAnsi" w:cs="Arial"/>
        </w:rPr>
        <w:t xml:space="preserve"> analysis o</w:t>
      </w:r>
      <w:r w:rsidRPr="00E2502D">
        <w:rPr>
          <w:rFonts w:asciiTheme="minorHAnsi" w:hAnsiTheme="minorHAnsi" w:cs="Arial"/>
          <w:bCs/>
        </w:rPr>
        <w:t xml:space="preserve">f </w:t>
      </w:r>
      <w:r>
        <w:rPr>
          <w:rFonts w:asciiTheme="minorHAnsi" w:hAnsiTheme="minorHAnsi" w:cs="Arial"/>
          <w:bCs/>
        </w:rPr>
        <w:t>s</w:t>
      </w:r>
      <w:r w:rsidRPr="00E2502D">
        <w:rPr>
          <w:rFonts w:asciiTheme="minorHAnsi" w:hAnsiTheme="minorHAnsi" w:cs="Arial"/>
          <w:bCs/>
        </w:rPr>
        <w:t xml:space="preserve">ix </w:t>
      </w:r>
      <w:r>
        <w:rPr>
          <w:rFonts w:asciiTheme="minorHAnsi" w:hAnsiTheme="minorHAnsi" w:cs="Arial"/>
          <w:bCs/>
        </w:rPr>
        <w:t>s</w:t>
      </w:r>
      <w:r w:rsidRPr="00E2502D">
        <w:rPr>
          <w:rFonts w:asciiTheme="minorHAnsi" w:hAnsiTheme="minorHAnsi" w:cs="Arial"/>
          <w:bCs/>
        </w:rPr>
        <w:t>pecies o</w:t>
      </w:r>
      <w:r>
        <w:rPr>
          <w:rFonts w:asciiTheme="minorHAnsi" w:hAnsiTheme="minorHAnsi" w:cs="Arial"/>
          <w:bCs/>
        </w:rPr>
        <w:t>f</w:t>
      </w:r>
      <w:r w:rsidRPr="00E2502D">
        <w:rPr>
          <w:rFonts w:asciiTheme="minorHAnsi" w:hAnsiTheme="minorHAnsi" w:cs="Arial"/>
          <w:bCs/>
        </w:rPr>
        <w:t xml:space="preserve"> Pacific </w:t>
      </w:r>
      <w:r>
        <w:rPr>
          <w:rFonts w:asciiTheme="minorHAnsi" w:hAnsiTheme="minorHAnsi" w:cs="Arial"/>
          <w:bCs/>
        </w:rPr>
        <w:t>abalo</w:t>
      </w:r>
      <w:r w:rsidRPr="00E2502D">
        <w:rPr>
          <w:rFonts w:asciiTheme="minorHAnsi" w:hAnsiTheme="minorHAnsi" w:cs="Arial"/>
          <w:bCs/>
        </w:rPr>
        <w:t>ne (</w:t>
      </w:r>
      <w:proofErr w:type="spellStart"/>
      <w:r>
        <w:rPr>
          <w:rFonts w:asciiTheme="minorHAnsi" w:hAnsiTheme="minorHAnsi" w:cs="Arial"/>
          <w:bCs/>
        </w:rPr>
        <w:t>H</w:t>
      </w:r>
      <w:r w:rsidRPr="00E2502D">
        <w:rPr>
          <w:rFonts w:asciiTheme="minorHAnsi" w:hAnsiTheme="minorHAnsi" w:cs="Arial"/>
          <w:bCs/>
        </w:rPr>
        <w:t>aliotid</w:t>
      </w:r>
      <w:r>
        <w:rPr>
          <w:rFonts w:asciiTheme="minorHAnsi" w:hAnsiTheme="minorHAnsi" w:cs="Arial"/>
          <w:bCs/>
        </w:rPr>
        <w:t>a</w:t>
      </w:r>
      <w:r w:rsidRPr="00E2502D">
        <w:rPr>
          <w:rFonts w:asciiTheme="minorHAnsi" w:hAnsiTheme="minorHAnsi" w:cs="Arial"/>
          <w:bCs/>
        </w:rPr>
        <w:t>e</w:t>
      </w:r>
      <w:proofErr w:type="spellEnd"/>
      <w:r w:rsidRPr="00E2502D">
        <w:rPr>
          <w:rFonts w:asciiTheme="minorHAnsi" w:hAnsiTheme="minorHAnsi" w:cs="Arial"/>
          <w:bCs/>
        </w:rPr>
        <w:t xml:space="preserve">) </w:t>
      </w:r>
      <w:r>
        <w:rPr>
          <w:rFonts w:asciiTheme="minorHAnsi" w:hAnsiTheme="minorHAnsi" w:cs="Arial"/>
          <w:bCs/>
        </w:rPr>
        <w:t>b</w:t>
      </w:r>
      <w:r w:rsidRPr="00E2502D">
        <w:rPr>
          <w:rFonts w:asciiTheme="minorHAnsi" w:hAnsiTheme="minorHAnsi" w:cs="Arial"/>
          <w:bCs/>
        </w:rPr>
        <w:t>ased on D</w:t>
      </w:r>
      <w:r>
        <w:rPr>
          <w:rFonts w:asciiTheme="minorHAnsi" w:hAnsiTheme="minorHAnsi" w:cs="Arial"/>
          <w:bCs/>
        </w:rPr>
        <w:t>N</w:t>
      </w:r>
      <w:r w:rsidRPr="00E2502D">
        <w:rPr>
          <w:rFonts w:asciiTheme="minorHAnsi" w:hAnsiTheme="minorHAnsi" w:cs="Arial"/>
          <w:bCs/>
        </w:rPr>
        <w:t xml:space="preserve">A </w:t>
      </w:r>
      <w:r>
        <w:rPr>
          <w:rFonts w:asciiTheme="minorHAnsi" w:hAnsiTheme="minorHAnsi" w:cs="Arial"/>
          <w:bCs/>
        </w:rPr>
        <w:t>s</w:t>
      </w:r>
      <w:r w:rsidRPr="00E2502D">
        <w:rPr>
          <w:rFonts w:asciiTheme="minorHAnsi" w:hAnsiTheme="minorHAnsi" w:cs="Arial"/>
          <w:bCs/>
        </w:rPr>
        <w:t>equen</w:t>
      </w:r>
      <w:r>
        <w:rPr>
          <w:rFonts w:asciiTheme="minorHAnsi" w:hAnsiTheme="minorHAnsi" w:cs="Arial"/>
          <w:bCs/>
        </w:rPr>
        <w:t>c</w:t>
      </w:r>
      <w:r w:rsidRPr="00E2502D">
        <w:rPr>
          <w:rFonts w:asciiTheme="minorHAnsi" w:hAnsiTheme="minorHAnsi" w:cs="Arial"/>
          <w:bCs/>
        </w:rPr>
        <w:t xml:space="preserve">es of 16s </w:t>
      </w:r>
      <w:proofErr w:type="spellStart"/>
      <w:r w:rsidRPr="00E2502D">
        <w:rPr>
          <w:rFonts w:asciiTheme="minorHAnsi" w:hAnsiTheme="minorHAnsi" w:cs="Arial"/>
          <w:bCs/>
        </w:rPr>
        <w:t>rRNA</w:t>
      </w:r>
      <w:proofErr w:type="spellEnd"/>
      <w:r w:rsidRPr="00E2502D">
        <w:rPr>
          <w:rFonts w:asciiTheme="minorHAnsi" w:hAnsiTheme="minorHAnsi" w:cs="Arial"/>
          <w:bCs/>
        </w:rPr>
        <w:t xml:space="preserve"> a</w:t>
      </w:r>
      <w:r>
        <w:rPr>
          <w:rFonts w:asciiTheme="minorHAnsi" w:hAnsiTheme="minorHAnsi" w:cs="Arial"/>
          <w:bCs/>
        </w:rPr>
        <w:t>n</w:t>
      </w:r>
      <w:r w:rsidRPr="00E2502D">
        <w:rPr>
          <w:rFonts w:asciiTheme="minorHAnsi" w:hAnsiTheme="minorHAnsi" w:cs="Arial"/>
          <w:bCs/>
        </w:rPr>
        <w:t xml:space="preserve">d </w:t>
      </w:r>
      <w:proofErr w:type="spellStart"/>
      <w:r w:rsidR="00B72F01">
        <w:rPr>
          <w:rFonts w:asciiTheme="minorHAnsi" w:hAnsiTheme="minorHAnsi" w:cs="Arial"/>
          <w:bCs/>
        </w:rPr>
        <w:t>c</w:t>
      </w:r>
      <w:r w:rsidRPr="00E2502D">
        <w:rPr>
          <w:rFonts w:asciiTheme="minorHAnsi" w:hAnsiTheme="minorHAnsi" w:cs="Arial"/>
          <w:bCs/>
        </w:rPr>
        <w:t>yto</w:t>
      </w:r>
      <w:r>
        <w:rPr>
          <w:rFonts w:asciiTheme="minorHAnsi" w:hAnsiTheme="minorHAnsi" w:cs="Arial"/>
          <w:bCs/>
        </w:rPr>
        <w:t>c</w:t>
      </w:r>
      <w:r w:rsidRPr="00E2502D">
        <w:rPr>
          <w:rFonts w:asciiTheme="minorHAnsi" w:hAnsiTheme="minorHAnsi" w:cs="Arial"/>
          <w:bCs/>
        </w:rPr>
        <w:t>hr</w:t>
      </w:r>
      <w:r>
        <w:rPr>
          <w:rFonts w:asciiTheme="minorHAnsi" w:hAnsiTheme="minorHAnsi" w:cs="Arial"/>
          <w:bCs/>
        </w:rPr>
        <w:t>o</w:t>
      </w:r>
      <w:r w:rsidRPr="00E2502D">
        <w:rPr>
          <w:rFonts w:asciiTheme="minorHAnsi" w:hAnsiTheme="minorHAnsi" w:cs="Arial"/>
          <w:bCs/>
        </w:rPr>
        <w:t>me</w:t>
      </w:r>
      <w:proofErr w:type="spellEnd"/>
      <w:r w:rsidRPr="00E2502D">
        <w:rPr>
          <w:rFonts w:asciiTheme="minorHAnsi" w:hAnsiTheme="minorHAnsi" w:cs="Arial"/>
          <w:bCs/>
        </w:rPr>
        <w:t xml:space="preserve"> </w:t>
      </w:r>
      <w:r w:rsidRPr="00E2502D">
        <w:rPr>
          <w:rFonts w:asciiTheme="minorHAnsi" w:hAnsiTheme="minorHAnsi"/>
          <w:bCs/>
          <w:i/>
          <w:iCs/>
        </w:rPr>
        <w:t xml:space="preserve">c </w:t>
      </w:r>
      <w:proofErr w:type="spellStart"/>
      <w:r>
        <w:rPr>
          <w:rFonts w:asciiTheme="minorHAnsi" w:hAnsiTheme="minorHAnsi"/>
          <w:bCs/>
          <w:iCs/>
        </w:rPr>
        <w:t>o</w:t>
      </w:r>
      <w:r w:rsidRPr="00E2502D">
        <w:rPr>
          <w:rFonts w:asciiTheme="minorHAnsi" w:hAnsiTheme="minorHAnsi" w:cs="Arial"/>
          <w:bCs/>
        </w:rPr>
        <w:t>xidase</w:t>
      </w:r>
      <w:proofErr w:type="spellEnd"/>
      <w:r w:rsidRPr="00E2502D">
        <w:rPr>
          <w:rFonts w:asciiTheme="minorHAnsi" w:hAnsiTheme="minorHAnsi" w:cs="Arial"/>
          <w:bCs/>
        </w:rPr>
        <w:t xml:space="preserve"> </w:t>
      </w:r>
      <w:r w:rsidR="00B72F01">
        <w:rPr>
          <w:rFonts w:asciiTheme="minorHAnsi" w:hAnsiTheme="minorHAnsi" w:cs="Arial"/>
          <w:bCs/>
        </w:rPr>
        <w:t>s</w:t>
      </w:r>
      <w:r w:rsidRPr="00E2502D">
        <w:rPr>
          <w:rFonts w:asciiTheme="minorHAnsi" w:hAnsiTheme="minorHAnsi" w:cs="Arial"/>
          <w:bCs/>
        </w:rPr>
        <w:t>ub</w:t>
      </w:r>
      <w:r>
        <w:rPr>
          <w:rFonts w:asciiTheme="minorHAnsi" w:hAnsiTheme="minorHAnsi" w:cs="Arial"/>
          <w:bCs/>
        </w:rPr>
        <w:t>u</w:t>
      </w:r>
      <w:r w:rsidRPr="00E2502D">
        <w:rPr>
          <w:rFonts w:asciiTheme="minorHAnsi" w:hAnsiTheme="minorHAnsi" w:cs="Arial"/>
          <w:bCs/>
        </w:rPr>
        <w:t>ni</w:t>
      </w:r>
      <w:r>
        <w:rPr>
          <w:rFonts w:asciiTheme="minorHAnsi" w:hAnsiTheme="minorHAnsi" w:cs="Arial"/>
          <w:bCs/>
        </w:rPr>
        <w:t>t</w:t>
      </w:r>
      <w:r w:rsidRPr="00E2502D">
        <w:rPr>
          <w:rFonts w:asciiTheme="minorHAnsi" w:hAnsiTheme="minorHAnsi" w:cs="Arial"/>
          <w:bCs/>
        </w:rPr>
        <w:t xml:space="preserve"> I </w:t>
      </w:r>
      <w:r>
        <w:rPr>
          <w:rFonts w:asciiTheme="minorHAnsi" w:hAnsiTheme="minorHAnsi" w:cs="Arial"/>
          <w:bCs/>
        </w:rPr>
        <w:t>m</w:t>
      </w:r>
      <w:r w:rsidRPr="00E2502D">
        <w:rPr>
          <w:rFonts w:asciiTheme="minorHAnsi" w:hAnsiTheme="minorHAnsi" w:cs="Arial"/>
          <w:bCs/>
        </w:rPr>
        <w:t>i</w:t>
      </w:r>
      <w:r>
        <w:rPr>
          <w:rFonts w:asciiTheme="minorHAnsi" w:hAnsiTheme="minorHAnsi" w:cs="Arial"/>
          <w:bCs/>
        </w:rPr>
        <w:t>t</w:t>
      </w:r>
      <w:r w:rsidRPr="00E2502D">
        <w:rPr>
          <w:rFonts w:asciiTheme="minorHAnsi" w:hAnsiTheme="minorHAnsi" w:cs="Arial"/>
          <w:bCs/>
        </w:rPr>
        <w:t>ocho</w:t>
      </w:r>
      <w:r>
        <w:rPr>
          <w:rFonts w:asciiTheme="minorHAnsi" w:hAnsiTheme="minorHAnsi" w:cs="Arial"/>
          <w:bCs/>
        </w:rPr>
        <w:t>n</w:t>
      </w:r>
      <w:r w:rsidRPr="00E2502D">
        <w:rPr>
          <w:rFonts w:asciiTheme="minorHAnsi" w:hAnsiTheme="minorHAnsi" w:cs="Arial"/>
          <w:bCs/>
        </w:rPr>
        <w:t>dri</w:t>
      </w:r>
      <w:r>
        <w:rPr>
          <w:rFonts w:asciiTheme="minorHAnsi" w:hAnsiTheme="minorHAnsi" w:cs="Arial"/>
          <w:bCs/>
        </w:rPr>
        <w:t>a</w:t>
      </w:r>
      <w:r w:rsidRPr="00E2502D">
        <w:rPr>
          <w:rFonts w:asciiTheme="minorHAnsi" w:hAnsiTheme="minorHAnsi" w:cs="Arial"/>
          <w:bCs/>
        </w:rPr>
        <w:t xml:space="preserve">l </w:t>
      </w:r>
      <w:r>
        <w:rPr>
          <w:rFonts w:asciiTheme="minorHAnsi" w:hAnsiTheme="minorHAnsi" w:cs="Arial"/>
          <w:bCs/>
        </w:rPr>
        <w:t>g</w:t>
      </w:r>
      <w:r w:rsidRPr="00E2502D">
        <w:rPr>
          <w:rFonts w:asciiTheme="minorHAnsi" w:hAnsiTheme="minorHAnsi" w:cs="Arial"/>
          <w:bCs/>
        </w:rPr>
        <w:t>enes</w:t>
      </w:r>
      <w:r>
        <w:rPr>
          <w:rFonts w:asciiTheme="minorHAnsi" w:hAnsiTheme="minorHAnsi" w:cs="Arial"/>
          <w:bCs/>
        </w:rPr>
        <w:t>.</w:t>
      </w:r>
      <w:r w:rsidRPr="00E2502D">
        <w:rPr>
          <w:rFonts w:asciiTheme="minorHAnsi" w:hAnsiTheme="minorHAnsi" w:cs="Arial"/>
          <w:bCs/>
        </w:rPr>
        <w:t xml:space="preserve"> </w:t>
      </w:r>
      <w:proofErr w:type="gramStart"/>
      <w:r w:rsidRPr="00E2502D">
        <w:rPr>
          <w:rFonts w:asciiTheme="minorHAnsi" w:hAnsiTheme="minorHAnsi" w:cs="Arial"/>
          <w:bCs/>
          <w:i/>
        </w:rPr>
        <w:t xml:space="preserve">Mar </w:t>
      </w:r>
      <w:proofErr w:type="spellStart"/>
      <w:r w:rsidRPr="00E2502D">
        <w:rPr>
          <w:rFonts w:asciiTheme="minorHAnsi" w:hAnsiTheme="minorHAnsi" w:cs="Arial"/>
          <w:bCs/>
          <w:i/>
        </w:rPr>
        <w:t>Biotechnol</w:t>
      </w:r>
      <w:proofErr w:type="spellEnd"/>
      <w:r>
        <w:rPr>
          <w:rFonts w:asciiTheme="minorHAnsi" w:hAnsiTheme="minorHAnsi" w:cs="Arial"/>
          <w:bCs/>
        </w:rPr>
        <w:t>.</w:t>
      </w:r>
      <w:proofErr w:type="gramEnd"/>
      <w:r>
        <w:rPr>
          <w:rFonts w:asciiTheme="minorHAnsi" w:hAnsiTheme="minorHAnsi" w:cs="Arial"/>
          <w:bCs/>
        </w:rPr>
        <w:t xml:space="preserve"> 7, 373-380.</w:t>
      </w:r>
    </w:p>
    <w:p w:rsidR="00A23E8B" w:rsidRPr="004D661C" w:rsidRDefault="00A23E8B" w:rsidP="004D661C">
      <w:pPr>
        <w:jc w:val="both"/>
        <w:rPr>
          <w:rFonts w:asciiTheme="minorHAnsi" w:hAnsiTheme="minorHAnsi" w:cs="Arial"/>
          <w:szCs w:val="24"/>
        </w:rPr>
      </w:pPr>
      <w:r>
        <w:rPr>
          <w:rFonts w:asciiTheme="minorHAnsi" w:hAnsiTheme="minorHAnsi" w:cs="Arial"/>
          <w:szCs w:val="24"/>
        </w:rPr>
        <w:t xml:space="preserve">Bower SM, </w:t>
      </w:r>
      <w:proofErr w:type="spellStart"/>
      <w:r>
        <w:rPr>
          <w:rFonts w:asciiTheme="minorHAnsi" w:hAnsiTheme="minorHAnsi" w:cs="Arial"/>
          <w:szCs w:val="24"/>
        </w:rPr>
        <w:t>McGladdery</w:t>
      </w:r>
      <w:proofErr w:type="spellEnd"/>
      <w:r>
        <w:rPr>
          <w:rFonts w:asciiTheme="minorHAnsi" w:hAnsiTheme="minorHAnsi" w:cs="Arial"/>
          <w:szCs w:val="24"/>
        </w:rPr>
        <w:t xml:space="preserve"> SE, Price IM. 1994. Synopsis of infectious diseases and parasites of commercially </w:t>
      </w:r>
      <w:r w:rsidRPr="004D661C">
        <w:rPr>
          <w:rFonts w:asciiTheme="minorHAnsi" w:hAnsiTheme="minorHAnsi" w:cs="Arial"/>
          <w:szCs w:val="24"/>
        </w:rPr>
        <w:t xml:space="preserve">exploited shellfish. </w:t>
      </w:r>
      <w:r w:rsidRPr="004D661C">
        <w:rPr>
          <w:rFonts w:asciiTheme="minorHAnsi" w:hAnsiTheme="minorHAnsi" w:cs="Arial"/>
          <w:i/>
          <w:szCs w:val="24"/>
        </w:rPr>
        <w:t xml:space="preserve">Ann Rev </w:t>
      </w:r>
      <w:r w:rsidR="0032590A" w:rsidRPr="004D661C">
        <w:rPr>
          <w:rFonts w:asciiTheme="minorHAnsi" w:hAnsiTheme="minorHAnsi" w:cs="Arial"/>
          <w:i/>
          <w:szCs w:val="24"/>
        </w:rPr>
        <w:t>Fish Dis</w:t>
      </w:r>
      <w:r w:rsidR="0032590A" w:rsidRPr="004D661C">
        <w:rPr>
          <w:rFonts w:asciiTheme="minorHAnsi" w:hAnsiTheme="minorHAnsi" w:cs="Arial"/>
          <w:szCs w:val="24"/>
        </w:rPr>
        <w:t>. 4, 1-199.</w:t>
      </w:r>
    </w:p>
    <w:p w:rsidR="006B3903" w:rsidRDefault="006B3903" w:rsidP="004D661C">
      <w:pPr>
        <w:autoSpaceDE w:val="0"/>
        <w:autoSpaceDN w:val="0"/>
        <w:adjustRightInd w:val="0"/>
        <w:jc w:val="both"/>
        <w:rPr>
          <w:rFonts w:cs="Arial"/>
        </w:rPr>
      </w:pPr>
      <w:proofErr w:type="gramStart"/>
      <w:r>
        <w:rPr>
          <w:rFonts w:cs="Arial"/>
        </w:rPr>
        <w:t>California Department of Fish and Game.</w:t>
      </w:r>
      <w:proofErr w:type="gramEnd"/>
      <w:r>
        <w:rPr>
          <w:rFonts w:cs="Arial"/>
        </w:rPr>
        <w:t xml:space="preserve"> 2005. Abalone Recovery and Management Plan. </w:t>
      </w:r>
      <w:hyperlink r:id="rId8" w:history="1">
        <w:r w:rsidRPr="00C41F79">
          <w:rPr>
            <w:rStyle w:val="Hyperlink"/>
            <w:rFonts w:cs="Arial"/>
          </w:rPr>
          <w:t>http://www.dfg.ca.gov/marine/armp/</w:t>
        </w:r>
      </w:hyperlink>
      <w:r>
        <w:rPr>
          <w:rFonts w:cs="Arial"/>
        </w:rPr>
        <w:t>.</w:t>
      </w:r>
    </w:p>
    <w:p w:rsidR="004D661C" w:rsidRPr="004D661C" w:rsidRDefault="004D661C" w:rsidP="004D661C">
      <w:pPr>
        <w:autoSpaceDE w:val="0"/>
        <w:autoSpaceDN w:val="0"/>
        <w:adjustRightInd w:val="0"/>
        <w:jc w:val="both"/>
        <w:rPr>
          <w:rFonts w:asciiTheme="minorHAnsi" w:hAnsiTheme="minorHAnsi" w:cs="Arial"/>
        </w:rPr>
      </w:pPr>
      <w:proofErr w:type="spellStart"/>
      <w:r w:rsidRPr="004D661C">
        <w:rPr>
          <w:rFonts w:asciiTheme="minorHAnsi" w:hAnsiTheme="minorHAnsi" w:cs="Arial"/>
        </w:rPr>
        <w:t>Corbeil</w:t>
      </w:r>
      <w:proofErr w:type="spellEnd"/>
      <w:r w:rsidRPr="004D661C">
        <w:rPr>
          <w:rFonts w:asciiTheme="minorHAnsi" w:hAnsiTheme="minorHAnsi" w:cs="Arial"/>
        </w:rPr>
        <w:t xml:space="preserve"> S, McColl KA, Williams LM, Mohammad I, Hyatt AD, </w:t>
      </w:r>
      <w:proofErr w:type="spellStart"/>
      <w:r w:rsidRPr="004D661C">
        <w:rPr>
          <w:rFonts w:asciiTheme="minorHAnsi" w:hAnsiTheme="minorHAnsi" w:cs="Arial"/>
        </w:rPr>
        <w:t>Crameri</w:t>
      </w:r>
      <w:proofErr w:type="spellEnd"/>
      <w:r w:rsidRPr="004D661C">
        <w:rPr>
          <w:rFonts w:asciiTheme="minorHAnsi" w:hAnsiTheme="minorHAnsi" w:cs="Arial"/>
        </w:rPr>
        <w:t xml:space="preserve"> SG, </w:t>
      </w:r>
      <w:proofErr w:type="spellStart"/>
      <w:r w:rsidRPr="004D661C">
        <w:rPr>
          <w:rFonts w:asciiTheme="minorHAnsi" w:hAnsiTheme="minorHAnsi" w:cs="Arial"/>
        </w:rPr>
        <w:t>Fegan</w:t>
      </w:r>
      <w:proofErr w:type="spellEnd"/>
      <w:r w:rsidRPr="004D661C">
        <w:rPr>
          <w:rFonts w:asciiTheme="minorHAnsi" w:hAnsiTheme="minorHAnsi" w:cs="Arial"/>
        </w:rPr>
        <w:t xml:space="preserve"> M, Crane </w:t>
      </w:r>
      <w:proofErr w:type="spellStart"/>
      <w:r w:rsidRPr="004D661C">
        <w:rPr>
          <w:rFonts w:asciiTheme="minorHAnsi" w:hAnsiTheme="minorHAnsi" w:cs="Arial"/>
        </w:rPr>
        <w:t>MStJ</w:t>
      </w:r>
      <w:proofErr w:type="spellEnd"/>
      <w:r w:rsidRPr="004D661C">
        <w:rPr>
          <w:rFonts w:asciiTheme="minorHAnsi" w:hAnsiTheme="minorHAnsi" w:cs="Arial"/>
        </w:rPr>
        <w:t xml:space="preserve">. 2012. Abalone viral </w:t>
      </w:r>
      <w:proofErr w:type="spellStart"/>
      <w:r w:rsidRPr="004D661C">
        <w:rPr>
          <w:rFonts w:asciiTheme="minorHAnsi" w:hAnsiTheme="minorHAnsi" w:cs="Arial"/>
        </w:rPr>
        <w:t>ganglioneuritis</w:t>
      </w:r>
      <w:proofErr w:type="spellEnd"/>
      <w:r w:rsidRPr="004D661C">
        <w:rPr>
          <w:rFonts w:asciiTheme="minorHAnsi" w:hAnsiTheme="minorHAnsi" w:cs="Arial"/>
        </w:rPr>
        <w:t xml:space="preserve">: Establishment and use of an experimental immersion challenge system for the study of abalone Herpes virus infections in Australian abalone. </w:t>
      </w:r>
      <w:r w:rsidRPr="004D661C">
        <w:rPr>
          <w:rFonts w:asciiTheme="minorHAnsi" w:hAnsiTheme="minorHAnsi" w:cs="Arial"/>
          <w:i/>
        </w:rPr>
        <w:t>Virus Res</w:t>
      </w:r>
      <w:r>
        <w:rPr>
          <w:rFonts w:asciiTheme="minorHAnsi" w:hAnsiTheme="minorHAnsi" w:cs="Arial"/>
        </w:rPr>
        <w:t>.</w:t>
      </w:r>
      <w:r w:rsidRPr="004D661C">
        <w:rPr>
          <w:rFonts w:asciiTheme="minorHAnsi" w:hAnsiTheme="minorHAnsi" w:cs="Arial"/>
        </w:rPr>
        <w:t xml:space="preserve"> 165</w:t>
      </w:r>
      <w:r>
        <w:rPr>
          <w:rFonts w:asciiTheme="minorHAnsi" w:hAnsiTheme="minorHAnsi" w:cs="Arial"/>
        </w:rPr>
        <w:t>,</w:t>
      </w:r>
      <w:r w:rsidRPr="004D661C">
        <w:rPr>
          <w:rFonts w:asciiTheme="minorHAnsi" w:hAnsiTheme="minorHAnsi" w:cs="Arial"/>
        </w:rPr>
        <w:t xml:space="preserve"> 207-213.</w:t>
      </w:r>
    </w:p>
    <w:p w:rsidR="00A23E8B" w:rsidRPr="004D661C" w:rsidRDefault="00A23E8B" w:rsidP="004D661C">
      <w:pPr>
        <w:autoSpaceDE w:val="0"/>
        <w:autoSpaceDN w:val="0"/>
        <w:adjustRightInd w:val="0"/>
        <w:jc w:val="both"/>
        <w:rPr>
          <w:rFonts w:asciiTheme="minorHAnsi" w:hAnsiTheme="minorHAnsi" w:cs="Arial"/>
        </w:rPr>
      </w:pPr>
      <w:proofErr w:type="spellStart"/>
      <w:r w:rsidRPr="004D661C">
        <w:rPr>
          <w:rFonts w:asciiTheme="minorHAnsi" w:hAnsiTheme="minorHAnsi" w:cs="Arial"/>
        </w:rPr>
        <w:t>Diggles</w:t>
      </w:r>
      <w:proofErr w:type="spellEnd"/>
      <w:r w:rsidR="0032590A" w:rsidRPr="004D661C">
        <w:rPr>
          <w:rFonts w:asciiTheme="minorHAnsi" w:hAnsiTheme="minorHAnsi" w:cs="Arial"/>
        </w:rPr>
        <w:t xml:space="preserve"> BK, Nichol J, Hine PM, Wakefield S, </w:t>
      </w:r>
      <w:proofErr w:type="spellStart"/>
      <w:r w:rsidR="0032590A" w:rsidRPr="004D661C">
        <w:rPr>
          <w:rFonts w:asciiTheme="minorHAnsi" w:hAnsiTheme="minorHAnsi" w:cs="Arial"/>
        </w:rPr>
        <w:t>Cochennec-Laureau</w:t>
      </w:r>
      <w:proofErr w:type="spellEnd"/>
      <w:r w:rsidR="0032590A" w:rsidRPr="004D661C">
        <w:rPr>
          <w:rFonts w:asciiTheme="minorHAnsi" w:hAnsiTheme="minorHAnsi" w:cs="Arial"/>
        </w:rPr>
        <w:t xml:space="preserve"> N, Roberts RD, Friedman CS. 2002. </w:t>
      </w:r>
      <w:r w:rsidR="0032590A" w:rsidRPr="004D661C">
        <w:rPr>
          <w:rFonts w:asciiTheme="minorHAnsi" w:eastAsia="Times New Roman" w:hAnsiTheme="minorHAnsi" w:cs="Candida-Bold"/>
          <w:bCs/>
          <w:color w:val="auto"/>
        </w:rPr>
        <w:t xml:space="preserve">Pathology of cultured paua </w:t>
      </w:r>
      <w:proofErr w:type="spellStart"/>
      <w:r w:rsidR="0032590A" w:rsidRPr="004D661C">
        <w:rPr>
          <w:rFonts w:asciiTheme="minorHAnsi" w:eastAsia="Times New Roman" w:hAnsiTheme="minorHAnsi" w:cs="ObliqueStraightBold"/>
          <w:bCs/>
          <w:i/>
          <w:iCs/>
          <w:color w:val="auto"/>
        </w:rPr>
        <w:t>Haliotis</w:t>
      </w:r>
      <w:proofErr w:type="spellEnd"/>
      <w:r w:rsidR="0032590A" w:rsidRPr="004D661C">
        <w:rPr>
          <w:rFonts w:asciiTheme="minorHAnsi" w:eastAsia="Times New Roman" w:hAnsiTheme="minorHAnsi" w:cs="ObliqueStraightBold"/>
          <w:bCs/>
          <w:i/>
          <w:iCs/>
          <w:color w:val="auto"/>
        </w:rPr>
        <w:t xml:space="preserve"> iris </w:t>
      </w:r>
      <w:r w:rsidR="0032590A" w:rsidRPr="004D661C">
        <w:rPr>
          <w:rFonts w:asciiTheme="minorHAnsi" w:eastAsia="Times New Roman" w:hAnsiTheme="minorHAnsi" w:cs="Candida-Bold"/>
          <w:bCs/>
          <w:color w:val="auto"/>
        </w:rPr>
        <w:t xml:space="preserve">infected with a novel </w:t>
      </w:r>
      <w:proofErr w:type="spellStart"/>
      <w:r w:rsidR="0032590A" w:rsidRPr="004D661C">
        <w:rPr>
          <w:rFonts w:asciiTheme="minorHAnsi" w:eastAsia="Times New Roman" w:hAnsiTheme="minorHAnsi" w:cs="Candida-Bold"/>
          <w:bCs/>
          <w:color w:val="auto"/>
        </w:rPr>
        <w:t>haplosporidian</w:t>
      </w:r>
      <w:proofErr w:type="spellEnd"/>
      <w:r w:rsidR="0032590A" w:rsidRPr="004D661C">
        <w:rPr>
          <w:rFonts w:asciiTheme="minorHAnsi" w:eastAsia="Times New Roman" w:hAnsiTheme="minorHAnsi" w:cs="Candida-Bold"/>
          <w:bCs/>
          <w:color w:val="auto"/>
        </w:rPr>
        <w:t xml:space="preserve"> parasite, with some observations on the course of disease</w:t>
      </w:r>
      <w:r w:rsidR="006C417A">
        <w:rPr>
          <w:rFonts w:asciiTheme="minorHAnsi" w:eastAsia="Times New Roman" w:hAnsiTheme="minorHAnsi" w:cs="Candida-Bold"/>
          <w:bCs/>
          <w:color w:val="auto"/>
        </w:rPr>
        <w:t>.</w:t>
      </w:r>
      <w:r w:rsidRPr="004D661C">
        <w:rPr>
          <w:rFonts w:asciiTheme="minorHAnsi" w:hAnsiTheme="minorHAnsi" w:cs="Arial"/>
        </w:rPr>
        <w:t xml:space="preserve"> </w:t>
      </w:r>
      <w:proofErr w:type="spellStart"/>
      <w:r w:rsidRPr="004D661C">
        <w:rPr>
          <w:rFonts w:asciiTheme="minorHAnsi" w:hAnsiTheme="minorHAnsi" w:cs="Arial"/>
          <w:i/>
        </w:rPr>
        <w:t>Dis</w:t>
      </w:r>
      <w:proofErr w:type="spellEnd"/>
      <w:r w:rsidRPr="004D661C">
        <w:rPr>
          <w:rFonts w:asciiTheme="minorHAnsi" w:hAnsiTheme="minorHAnsi" w:cs="Arial"/>
          <w:i/>
        </w:rPr>
        <w:t xml:space="preserve"> </w:t>
      </w:r>
      <w:proofErr w:type="spellStart"/>
      <w:r w:rsidRPr="004D661C">
        <w:rPr>
          <w:rFonts w:asciiTheme="minorHAnsi" w:hAnsiTheme="minorHAnsi" w:cs="Arial"/>
          <w:i/>
        </w:rPr>
        <w:t>Aquat</w:t>
      </w:r>
      <w:proofErr w:type="spellEnd"/>
      <w:r w:rsidRPr="004D661C">
        <w:rPr>
          <w:rFonts w:asciiTheme="minorHAnsi" w:hAnsiTheme="minorHAnsi" w:cs="Arial"/>
          <w:i/>
        </w:rPr>
        <w:t xml:space="preserve"> Org</w:t>
      </w:r>
      <w:r w:rsidR="0032590A" w:rsidRPr="004D661C">
        <w:rPr>
          <w:rFonts w:asciiTheme="minorHAnsi" w:hAnsiTheme="minorHAnsi" w:cs="Arial"/>
        </w:rPr>
        <w:t>.</w:t>
      </w:r>
      <w:r w:rsidRPr="004D661C">
        <w:rPr>
          <w:rFonts w:asciiTheme="minorHAnsi" w:hAnsiTheme="minorHAnsi" w:cs="Arial"/>
        </w:rPr>
        <w:t xml:space="preserve"> 50</w:t>
      </w:r>
      <w:r w:rsidR="0032590A" w:rsidRPr="004D661C">
        <w:rPr>
          <w:rFonts w:asciiTheme="minorHAnsi" w:hAnsiTheme="minorHAnsi" w:cs="Arial"/>
        </w:rPr>
        <w:t>,</w:t>
      </w:r>
      <w:r w:rsidRPr="004D661C">
        <w:rPr>
          <w:rFonts w:asciiTheme="minorHAnsi" w:hAnsiTheme="minorHAnsi" w:cs="Arial"/>
        </w:rPr>
        <w:t xml:space="preserve"> 219</w:t>
      </w:r>
      <w:r w:rsidR="0032590A" w:rsidRPr="004D661C">
        <w:rPr>
          <w:rFonts w:asciiTheme="minorHAnsi" w:hAnsiTheme="minorHAnsi" w:cs="Arial"/>
        </w:rPr>
        <w:t>-231.</w:t>
      </w:r>
    </w:p>
    <w:p w:rsidR="00A23E8B" w:rsidRDefault="00A12E28" w:rsidP="00A12E28">
      <w:pPr>
        <w:autoSpaceDE w:val="0"/>
        <w:autoSpaceDN w:val="0"/>
        <w:adjustRightInd w:val="0"/>
        <w:rPr>
          <w:rFonts w:asciiTheme="minorHAnsi" w:eastAsia="Times New Roman" w:hAnsiTheme="minorHAnsi" w:cs="AdvTimes"/>
          <w:color w:val="auto"/>
        </w:rPr>
      </w:pPr>
      <w:r w:rsidRPr="00A12E28">
        <w:rPr>
          <w:rFonts w:asciiTheme="minorHAnsi" w:eastAsia="Times New Roman" w:hAnsiTheme="minorHAnsi" w:cs="AdvTimes"/>
          <w:color w:val="auto"/>
        </w:rPr>
        <w:t xml:space="preserve">Friedman CS, </w:t>
      </w:r>
      <w:proofErr w:type="spellStart"/>
      <w:r w:rsidRPr="00A12E28">
        <w:rPr>
          <w:rFonts w:asciiTheme="minorHAnsi" w:eastAsia="Times New Roman" w:hAnsiTheme="minorHAnsi" w:cs="AdvTimes"/>
          <w:color w:val="auto"/>
        </w:rPr>
        <w:t>Grindley</w:t>
      </w:r>
      <w:proofErr w:type="spellEnd"/>
      <w:r w:rsidRPr="00A12E28">
        <w:rPr>
          <w:rFonts w:asciiTheme="minorHAnsi" w:eastAsia="Times New Roman" w:hAnsiTheme="minorHAnsi" w:cs="AdvTimes"/>
          <w:color w:val="auto"/>
        </w:rPr>
        <w:t xml:space="preserve"> RM, Keogh JA</w:t>
      </w:r>
      <w:r>
        <w:rPr>
          <w:rFonts w:asciiTheme="minorHAnsi" w:eastAsia="Times New Roman" w:hAnsiTheme="minorHAnsi" w:cs="AdvTimes"/>
          <w:color w:val="auto"/>
        </w:rPr>
        <w:t>.</w:t>
      </w:r>
      <w:r w:rsidRPr="00A12E28">
        <w:rPr>
          <w:rFonts w:asciiTheme="minorHAnsi" w:eastAsia="Times New Roman" w:hAnsiTheme="minorHAnsi" w:cs="AdvTimes"/>
          <w:color w:val="auto"/>
        </w:rPr>
        <w:t xml:space="preserve"> 1997</w:t>
      </w:r>
      <w:r>
        <w:rPr>
          <w:rFonts w:asciiTheme="minorHAnsi" w:eastAsia="Times New Roman" w:hAnsiTheme="minorHAnsi" w:cs="AdvTimes"/>
          <w:color w:val="auto"/>
        </w:rPr>
        <w:t>.</w:t>
      </w:r>
      <w:r w:rsidRPr="00A12E28">
        <w:rPr>
          <w:rFonts w:asciiTheme="minorHAnsi" w:eastAsia="Times New Roman" w:hAnsiTheme="minorHAnsi" w:cs="AdvTimes"/>
          <w:color w:val="auto"/>
        </w:rPr>
        <w:t xml:space="preserve"> Isolation of a fungus</w:t>
      </w:r>
      <w:r>
        <w:rPr>
          <w:rFonts w:asciiTheme="minorHAnsi" w:eastAsia="Times New Roman" w:hAnsiTheme="minorHAnsi" w:cs="AdvTimes"/>
          <w:color w:val="auto"/>
        </w:rPr>
        <w:t xml:space="preserve"> </w:t>
      </w:r>
      <w:r w:rsidRPr="00A12E28">
        <w:rPr>
          <w:rFonts w:asciiTheme="minorHAnsi" w:eastAsia="Times New Roman" w:hAnsiTheme="minorHAnsi" w:cs="AdvTimes"/>
          <w:color w:val="auto"/>
        </w:rPr>
        <w:t xml:space="preserve">from shell lesions of New Zealand abalone, </w:t>
      </w:r>
      <w:proofErr w:type="spellStart"/>
      <w:r w:rsidRPr="00A12E28">
        <w:rPr>
          <w:rFonts w:asciiTheme="minorHAnsi" w:eastAsia="Times New Roman" w:hAnsiTheme="minorHAnsi" w:cs="AdvTimes-i"/>
          <w:i/>
          <w:color w:val="auto"/>
        </w:rPr>
        <w:t>Haliotis</w:t>
      </w:r>
      <w:proofErr w:type="spellEnd"/>
      <w:r w:rsidRPr="00A12E28">
        <w:rPr>
          <w:rFonts w:asciiTheme="minorHAnsi" w:eastAsia="Times New Roman" w:hAnsiTheme="minorHAnsi" w:cs="AdvTimes-i"/>
          <w:i/>
          <w:color w:val="auto"/>
        </w:rPr>
        <w:t xml:space="preserve"> iris</w:t>
      </w:r>
      <w:r>
        <w:rPr>
          <w:rFonts w:asciiTheme="minorHAnsi" w:eastAsia="Times New Roman" w:hAnsiTheme="minorHAnsi" w:cs="AdvTimes-i"/>
          <w:color w:val="auto"/>
        </w:rPr>
        <w:t xml:space="preserve"> </w:t>
      </w:r>
      <w:r w:rsidRPr="00A12E28">
        <w:rPr>
          <w:rFonts w:asciiTheme="minorHAnsi" w:eastAsia="Times New Roman" w:hAnsiTheme="minorHAnsi" w:cs="AdvTimes"/>
          <w:color w:val="auto"/>
        </w:rPr>
        <w:t xml:space="preserve">Martyn and </w:t>
      </w:r>
      <w:r w:rsidRPr="00A12E28">
        <w:rPr>
          <w:rFonts w:asciiTheme="minorHAnsi" w:eastAsia="Times New Roman" w:hAnsiTheme="minorHAnsi" w:cs="AdvTimes-i"/>
          <w:i/>
          <w:color w:val="auto"/>
        </w:rPr>
        <w:t xml:space="preserve">H. </w:t>
      </w:r>
      <w:proofErr w:type="spellStart"/>
      <w:r w:rsidRPr="00A12E28">
        <w:rPr>
          <w:rFonts w:asciiTheme="minorHAnsi" w:eastAsia="Times New Roman" w:hAnsiTheme="minorHAnsi" w:cs="AdvTimes-i"/>
          <w:i/>
          <w:color w:val="auto"/>
        </w:rPr>
        <w:t>australis</w:t>
      </w:r>
      <w:proofErr w:type="spellEnd"/>
      <w:r w:rsidRPr="00A12E28">
        <w:rPr>
          <w:rFonts w:asciiTheme="minorHAnsi" w:eastAsia="Times New Roman" w:hAnsiTheme="minorHAnsi" w:cs="AdvTimes-i"/>
          <w:color w:val="auto"/>
        </w:rPr>
        <w:t xml:space="preserve"> </w:t>
      </w:r>
      <w:proofErr w:type="spellStart"/>
      <w:r w:rsidRPr="00A12E28">
        <w:rPr>
          <w:rFonts w:asciiTheme="minorHAnsi" w:eastAsia="Times New Roman" w:hAnsiTheme="minorHAnsi" w:cs="AdvTimes"/>
          <w:color w:val="auto"/>
        </w:rPr>
        <w:t>Gmelin</w:t>
      </w:r>
      <w:proofErr w:type="spellEnd"/>
      <w:r w:rsidRPr="00A12E28">
        <w:rPr>
          <w:rFonts w:asciiTheme="minorHAnsi" w:eastAsia="Times New Roman" w:hAnsiTheme="minorHAnsi" w:cs="AdvTimes"/>
          <w:color w:val="auto"/>
        </w:rPr>
        <w:t xml:space="preserve">. </w:t>
      </w:r>
      <w:r w:rsidRPr="00A12E28">
        <w:rPr>
          <w:rFonts w:asciiTheme="minorHAnsi" w:eastAsia="Times New Roman" w:hAnsiTheme="minorHAnsi" w:cs="AdvTimes"/>
          <w:i/>
          <w:color w:val="auto"/>
        </w:rPr>
        <w:t>J Mollusc Res</w:t>
      </w:r>
      <w:r>
        <w:rPr>
          <w:rFonts w:asciiTheme="minorHAnsi" w:eastAsia="Times New Roman" w:hAnsiTheme="minorHAnsi" w:cs="AdvTimes"/>
          <w:color w:val="auto"/>
        </w:rPr>
        <w:t>.</w:t>
      </w:r>
      <w:r w:rsidRPr="00A12E28">
        <w:rPr>
          <w:rFonts w:asciiTheme="minorHAnsi" w:eastAsia="Times New Roman" w:hAnsiTheme="minorHAnsi" w:cs="AdvTimes"/>
          <w:color w:val="auto"/>
        </w:rPr>
        <w:t xml:space="preserve"> 18</w:t>
      </w:r>
      <w:r>
        <w:rPr>
          <w:rFonts w:asciiTheme="minorHAnsi" w:eastAsia="Times New Roman" w:hAnsiTheme="minorHAnsi" w:cs="AdvTimes"/>
          <w:color w:val="auto"/>
        </w:rPr>
        <w:t xml:space="preserve">, </w:t>
      </w:r>
      <w:r w:rsidRPr="00A12E28">
        <w:rPr>
          <w:rFonts w:asciiTheme="minorHAnsi" w:eastAsia="Times New Roman" w:hAnsiTheme="minorHAnsi" w:cs="AdvTimes"/>
          <w:color w:val="auto"/>
        </w:rPr>
        <w:t>313–324</w:t>
      </w:r>
      <w:r>
        <w:rPr>
          <w:rFonts w:asciiTheme="minorHAnsi" w:eastAsia="Times New Roman" w:hAnsiTheme="minorHAnsi" w:cs="AdvTimes"/>
          <w:color w:val="auto"/>
        </w:rPr>
        <w:t>.</w:t>
      </w:r>
    </w:p>
    <w:p w:rsidR="00D80C23" w:rsidRPr="004B0C9D" w:rsidRDefault="00D80C23" w:rsidP="004D661C">
      <w:pPr>
        <w:jc w:val="both"/>
        <w:rPr>
          <w:rFonts w:asciiTheme="minorHAnsi" w:hAnsiTheme="minorHAnsi"/>
          <w:color w:val="002F2F"/>
        </w:rPr>
      </w:pPr>
      <w:r w:rsidRPr="004B0C9D">
        <w:rPr>
          <w:rFonts w:asciiTheme="minorHAnsi" w:hAnsiTheme="minorHAnsi"/>
          <w:color w:val="002F2F"/>
        </w:rPr>
        <w:t>Geiger DL</w:t>
      </w:r>
      <w:r w:rsidR="006B3903">
        <w:rPr>
          <w:rFonts w:asciiTheme="minorHAnsi" w:hAnsiTheme="minorHAnsi"/>
          <w:color w:val="002F2F"/>
        </w:rPr>
        <w:t>,</w:t>
      </w:r>
      <w:r w:rsidRPr="004B0C9D">
        <w:rPr>
          <w:rFonts w:asciiTheme="minorHAnsi" w:hAnsiTheme="minorHAnsi"/>
          <w:color w:val="002F2F"/>
        </w:rPr>
        <w:t xml:space="preserve"> Owen B. 2012</w:t>
      </w:r>
      <w:r w:rsidR="00B72F01">
        <w:rPr>
          <w:rFonts w:asciiTheme="minorHAnsi" w:hAnsiTheme="minorHAnsi"/>
          <w:color w:val="002F2F"/>
        </w:rPr>
        <w:t>.</w:t>
      </w:r>
      <w:r w:rsidRPr="004B0C9D">
        <w:rPr>
          <w:rFonts w:asciiTheme="minorHAnsi" w:hAnsiTheme="minorHAnsi"/>
          <w:color w:val="002F2F"/>
        </w:rPr>
        <w:t xml:space="preserve"> </w:t>
      </w:r>
      <w:r w:rsidRPr="004B0C9D">
        <w:rPr>
          <w:rFonts w:asciiTheme="minorHAnsi" w:hAnsiTheme="minorHAnsi"/>
          <w:i/>
          <w:iCs/>
          <w:color w:val="002F2F"/>
        </w:rPr>
        <w:t xml:space="preserve">Abalone: Worldwide </w:t>
      </w:r>
      <w:proofErr w:type="spellStart"/>
      <w:r w:rsidRPr="004B0C9D">
        <w:rPr>
          <w:rFonts w:asciiTheme="minorHAnsi" w:hAnsiTheme="minorHAnsi"/>
          <w:i/>
          <w:iCs/>
          <w:color w:val="002F2F"/>
        </w:rPr>
        <w:t>Haliotidae</w:t>
      </w:r>
      <w:proofErr w:type="spellEnd"/>
      <w:r w:rsidRPr="004B0C9D">
        <w:rPr>
          <w:rFonts w:asciiTheme="minorHAnsi" w:hAnsiTheme="minorHAnsi"/>
          <w:i/>
          <w:iCs/>
          <w:color w:val="002F2F"/>
        </w:rPr>
        <w:t>.</w:t>
      </w:r>
      <w:r w:rsidRPr="004B0C9D">
        <w:rPr>
          <w:rFonts w:asciiTheme="minorHAnsi" w:hAnsiTheme="minorHAnsi"/>
          <w:color w:val="002F2F"/>
        </w:rPr>
        <w:t xml:space="preserve"> </w:t>
      </w:r>
      <w:proofErr w:type="spellStart"/>
      <w:r w:rsidRPr="004B0C9D">
        <w:rPr>
          <w:rFonts w:asciiTheme="minorHAnsi" w:hAnsiTheme="minorHAnsi"/>
          <w:color w:val="002F2F"/>
        </w:rPr>
        <w:t>Hackenheim</w:t>
      </w:r>
      <w:proofErr w:type="spellEnd"/>
      <w:r w:rsidRPr="004B0C9D">
        <w:rPr>
          <w:rFonts w:asciiTheme="minorHAnsi" w:hAnsiTheme="minorHAnsi"/>
          <w:color w:val="002F2F"/>
        </w:rPr>
        <w:t xml:space="preserve">: </w:t>
      </w:r>
      <w:proofErr w:type="spellStart"/>
      <w:r w:rsidRPr="004B0C9D">
        <w:rPr>
          <w:rFonts w:asciiTheme="minorHAnsi" w:hAnsiTheme="minorHAnsi"/>
          <w:color w:val="002F2F"/>
        </w:rPr>
        <w:t>Conchbooks</w:t>
      </w:r>
      <w:proofErr w:type="spellEnd"/>
      <w:r w:rsidRPr="004B0C9D">
        <w:rPr>
          <w:rFonts w:asciiTheme="minorHAnsi" w:hAnsiTheme="minorHAnsi"/>
          <w:color w:val="002F2F"/>
        </w:rPr>
        <w:t xml:space="preserve">. </w:t>
      </w:r>
      <w:proofErr w:type="gramStart"/>
      <w:r w:rsidRPr="004B0C9D">
        <w:rPr>
          <w:rFonts w:asciiTheme="minorHAnsi" w:hAnsiTheme="minorHAnsi"/>
          <w:color w:val="002F2F"/>
        </w:rPr>
        <w:t>viii</w:t>
      </w:r>
      <w:proofErr w:type="gramEnd"/>
      <w:r w:rsidRPr="004B0C9D">
        <w:rPr>
          <w:rFonts w:asciiTheme="minorHAnsi" w:hAnsiTheme="minorHAnsi"/>
          <w:color w:val="002F2F"/>
        </w:rPr>
        <w:t xml:space="preserve"> + 361 pp. [29 February 2012] page: 84</w:t>
      </w:r>
      <w:r w:rsidR="006C417A">
        <w:rPr>
          <w:rFonts w:asciiTheme="minorHAnsi" w:hAnsiTheme="minorHAnsi"/>
          <w:color w:val="002F2F"/>
        </w:rPr>
        <w:t>.</w:t>
      </w:r>
    </w:p>
    <w:p w:rsidR="004B0C9D" w:rsidRPr="004B0C9D" w:rsidRDefault="004D661C" w:rsidP="004D661C">
      <w:pPr>
        <w:autoSpaceDE w:val="0"/>
        <w:autoSpaceDN w:val="0"/>
        <w:adjustRightInd w:val="0"/>
        <w:rPr>
          <w:rFonts w:asciiTheme="minorHAnsi" w:eastAsia="Times New Roman" w:hAnsiTheme="minorHAnsi" w:cs="AGaramond-Regular"/>
          <w:color w:val="231F20"/>
        </w:rPr>
      </w:pPr>
      <w:proofErr w:type="gramStart"/>
      <w:r>
        <w:rPr>
          <w:rFonts w:asciiTheme="minorHAnsi" w:eastAsia="Times New Roman" w:hAnsiTheme="minorHAnsi" w:cs="Palatino-Bold"/>
          <w:bCs/>
          <w:color w:val="231F20"/>
        </w:rPr>
        <w:t xml:space="preserve">Hooper C, Hardy-Smith P, </w:t>
      </w:r>
      <w:proofErr w:type="spellStart"/>
      <w:r>
        <w:rPr>
          <w:rFonts w:asciiTheme="minorHAnsi" w:eastAsia="Times New Roman" w:hAnsiTheme="minorHAnsi" w:cs="Palatino-Bold"/>
          <w:bCs/>
          <w:color w:val="231F20"/>
        </w:rPr>
        <w:t>Handlinger</w:t>
      </w:r>
      <w:proofErr w:type="spellEnd"/>
      <w:r>
        <w:rPr>
          <w:rFonts w:asciiTheme="minorHAnsi" w:eastAsia="Times New Roman" w:hAnsiTheme="minorHAnsi" w:cs="Palatino-Bold"/>
          <w:bCs/>
          <w:color w:val="231F20"/>
        </w:rPr>
        <w:t xml:space="preserve"> J. 2007.</w:t>
      </w:r>
      <w:proofErr w:type="gramEnd"/>
      <w:r>
        <w:rPr>
          <w:rFonts w:asciiTheme="minorHAnsi" w:eastAsia="Times New Roman" w:hAnsiTheme="minorHAnsi" w:cs="Palatino-Bold"/>
          <w:bCs/>
          <w:color w:val="231F20"/>
        </w:rPr>
        <w:t xml:space="preserve"> </w:t>
      </w:r>
      <w:proofErr w:type="spellStart"/>
      <w:proofErr w:type="gramStart"/>
      <w:r w:rsidR="004B0C9D" w:rsidRPr="004B0C9D">
        <w:rPr>
          <w:rFonts w:asciiTheme="minorHAnsi" w:eastAsia="Times New Roman" w:hAnsiTheme="minorHAnsi" w:cs="Palatino-Bold"/>
          <w:bCs/>
          <w:color w:val="231F20"/>
        </w:rPr>
        <w:t>Ganglioneuritis</w:t>
      </w:r>
      <w:proofErr w:type="spellEnd"/>
      <w:r w:rsidR="004B0C9D" w:rsidRPr="004B0C9D">
        <w:rPr>
          <w:rFonts w:asciiTheme="minorHAnsi" w:eastAsia="Times New Roman" w:hAnsiTheme="minorHAnsi" w:cs="Palatino-Bold"/>
          <w:bCs/>
          <w:color w:val="231F20"/>
        </w:rPr>
        <w:t xml:space="preserve"> causing high mortalities in farmed</w:t>
      </w:r>
      <w:r>
        <w:rPr>
          <w:rFonts w:asciiTheme="minorHAnsi" w:eastAsia="Times New Roman" w:hAnsiTheme="minorHAnsi" w:cs="Palatino-Bold"/>
          <w:bCs/>
          <w:color w:val="231F20"/>
        </w:rPr>
        <w:t xml:space="preserve"> </w:t>
      </w:r>
      <w:r w:rsidR="004B0C9D" w:rsidRPr="004B0C9D">
        <w:rPr>
          <w:rFonts w:asciiTheme="minorHAnsi" w:eastAsia="Times New Roman" w:hAnsiTheme="minorHAnsi" w:cs="Palatino-Bold"/>
          <w:bCs/>
          <w:color w:val="231F20"/>
        </w:rPr>
        <w:t>Australian abalone (</w:t>
      </w:r>
      <w:proofErr w:type="spellStart"/>
      <w:r w:rsidR="004B0C9D" w:rsidRPr="004B0C9D">
        <w:rPr>
          <w:rFonts w:asciiTheme="minorHAnsi" w:eastAsia="Times New Roman" w:hAnsiTheme="minorHAnsi" w:cs="Palatino-BoldItalic"/>
          <w:bCs/>
          <w:i/>
          <w:iCs/>
          <w:color w:val="231F20"/>
        </w:rPr>
        <w:t>Haliotis</w:t>
      </w:r>
      <w:proofErr w:type="spellEnd"/>
      <w:r w:rsidR="004B0C9D" w:rsidRPr="004B0C9D">
        <w:rPr>
          <w:rFonts w:asciiTheme="minorHAnsi" w:eastAsia="Times New Roman" w:hAnsiTheme="minorHAnsi" w:cs="Palatino-BoldItalic"/>
          <w:bCs/>
          <w:i/>
          <w:iCs/>
          <w:color w:val="231F20"/>
        </w:rPr>
        <w:t xml:space="preserve"> </w:t>
      </w:r>
      <w:proofErr w:type="spellStart"/>
      <w:r w:rsidR="004B0C9D" w:rsidRPr="004B0C9D">
        <w:rPr>
          <w:rFonts w:asciiTheme="minorHAnsi" w:eastAsia="Times New Roman" w:hAnsiTheme="minorHAnsi" w:cs="Palatino-BoldItalic"/>
          <w:bCs/>
          <w:i/>
          <w:iCs/>
          <w:color w:val="231F20"/>
        </w:rPr>
        <w:t>laevigata</w:t>
      </w:r>
      <w:proofErr w:type="spellEnd"/>
      <w:r>
        <w:rPr>
          <w:rFonts w:asciiTheme="minorHAnsi" w:eastAsia="Times New Roman" w:hAnsiTheme="minorHAnsi" w:cs="Palatino-BoldItalic"/>
          <w:bCs/>
          <w:i/>
          <w:iCs/>
          <w:color w:val="231F20"/>
        </w:rPr>
        <w:t xml:space="preserve"> </w:t>
      </w:r>
      <w:r w:rsidR="004B0C9D" w:rsidRPr="004B0C9D">
        <w:rPr>
          <w:rFonts w:asciiTheme="minorHAnsi" w:eastAsia="Times New Roman" w:hAnsiTheme="minorHAnsi" w:cs="Palatino-Bold"/>
          <w:bCs/>
          <w:color w:val="231F20"/>
        </w:rPr>
        <w:t>and</w:t>
      </w:r>
      <w:r>
        <w:rPr>
          <w:rFonts w:asciiTheme="minorHAnsi" w:eastAsia="Times New Roman" w:hAnsiTheme="minorHAnsi" w:cs="Palatino-Bold"/>
          <w:bCs/>
          <w:color w:val="231F20"/>
        </w:rPr>
        <w:t xml:space="preserve"> </w:t>
      </w:r>
      <w:proofErr w:type="spellStart"/>
      <w:r w:rsidR="004B0C9D" w:rsidRPr="004B0C9D">
        <w:rPr>
          <w:rFonts w:asciiTheme="minorHAnsi" w:eastAsia="Times New Roman" w:hAnsiTheme="minorHAnsi" w:cs="Palatino-BoldItalic"/>
          <w:bCs/>
          <w:i/>
          <w:iCs/>
          <w:color w:val="231F20"/>
        </w:rPr>
        <w:t>Haliotis</w:t>
      </w:r>
      <w:proofErr w:type="spellEnd"/>
      <w:r w:rsidR="004B0C9D" w:rsidRPr="004B0C9D">
        <w:rPr>
          <w:rFonts w:asciiTheme="minorHAnsi" w:eastAsia="Times New Roman" w:hAnsiTheme="minorHAnsi" w:cs="Palatino-BoldItalic"/>
          <w:bCs/>
          <w:i/>
          <w:iCs/>
          <w:color w:val="231F20"/>
        </w:rPr>
        <w:t xml:space="preserve"> </w:t>
      </w:r>
      <w:proofErr w:type="spellStart"/>
      <w:r w:rsidR="004B0C9D" w:rsidRPr="004B0C9D">
        <w:rPr>
          <w:rFonts w:asciiTheme="minorHAnsi" w:eastAsia="Times New Roman" w:hAnsiTheme="minorHAnsi" w:cs="Palatino-BoldItalic"/>
          <w:bCs/>
          <w:i/>
          <w:iCs/>
          <w:color w:val="231F20"/>
        </w:rPr>
        <w:t>rubra</w:t>
      </w:r>
      <w:proofErr w:type="spellEnd"/>
      <w:r w:rsidR="004B0C9D" w:rsidRPr="004B0C9D">
        <w:rPr>
          <w:rFonts w:asciiTheme="minorHAnsi" w:eastAsia="Times New Roman" w:hAnsiTheme="minorHAnsi" w:cs="Palatino-Bold"/>
          <w:bCs/>
          <w:color w:val="231F20"/>
        </w:rPr>
        <w:t>)</w:t>
      </w:r>
      <w:r>
        <w:rPr>
          <w:rFonts w:asciiTheme="minorHAnsi" w:eastAsia="Times New Roman" w:hAnsiTheme="minorHAnsi" w:cs="Palatino-Bold"/>
          <w:bCs/>
          <w:color w:val="231F20"/>
        </w:rPr>
        <w:t xml:space="preserve"> </w:t>
      </w:r>
      <w:r w:rsidR="004B0C9D" w:rsidRPr="004D661C">
        <w:rPr>
          <w:rFonts w:asciiTheme="minorHAnsi" w:eastAsia="Times New Roman" w:hAnsiTheme="minorHAnsi" w:cs="AGaramond-Bold"/>
          <w:bCs/>
          <w:i/>
          <w:color w:val="231F20"/>
        </w:rPr>
        <w:t>Aus Vet J</w:t>
      </w:r>
      <w:r w:rsidR="004B0C9D" w:rsidRPr="004B0C9D">
        <w:rPr>
          <w:rFonts w:asciiTheme="minorHAnsi" w:eastAsia="Times New Roman" w:hAnsiTheme="minorHAnsi" w:cs="AGaramond-Bold"/>
          <w:bCs/>
          <w:color w:val="231F20"/>
        </w:rPr>
        <w:t xml:space="preserve">. </w:t>
      </w:r>
      <w:r w:rsidR="004B0C9D" w:rsidRPr="004B0C9D">
        <w:rPr>
          <w:rFonts w:asciiTheme="minorHAnsi" w:eastAsia="Times New Roman" w:hAnsiTheme="minorHAnsi" w:cs="AGaramond-Regular"/>
          <w:color w:val="231F20"/>
        </w:rPr>
        <w:t>85, 188-193.</w:t>
      </w:r>
      <w:proofErr w:type="gramEnd"/>
    </w:p>
    <w:p w:rsidR="009C7FAF" w:rsidRDefault="009C7FAF" w:rsidP="009C7FAF">
      <w:pPr>
        <w:autoSpaceDE w:val="0"/>
        <w:autoSpaceDN w:val="0"/>
        <w:adjustRightInd w:val="0"/>
        <w:rPr>
          <w:rFonts w:asciiTheme="minorHAnsi" w:eastAsia="Times New Roman" w:hAnsiTheme="minorHAnsi" w:cs="AdvPSFTBL"/>
          <w:color w:val="auto"/>
        </w:rPr>
      </w:pPr>
      <w:proofErr w:type="spellStart"/>
      <w:r w:rsidRPr="00F47853">
        <w:rPr>
          <w:rFonts w:asciiTheme="minorHAnsi" w:eastAsia="Times New Roman" w:hAnsiTheme="minorHAnsi" w:cs="AdvPSFT-R"/>
          <w:color w:val="auto"/>
        </w:rPr>
        <w:t>Lafarga</w:t>
      </w:r>
      <w:proofErr w:type="spellEnd"/>
      <w:r w:rsidRPr="00F47853">
        <w:rPr>
          <w:rFonts w:asciiTheme="minorHAnsi" w:eastAsia="Times New Roman" w:hAnsiTheme="minorHAnsi" w:cs="AdvPSFT-R"/>
          <w:color w:val="auto"/>
        </w:rPr>
        <w:t xml:space="preserve"> de la Cruz</w:t>
      </w:r>
      <w:r>
        <w:rPr>
          <w:rFonts w:asciiTheme="minorHAnsi" w:eastAsia="Times New Roman" w:hAnsiTheme="minorHAnsi" w:cs="AdvPSFT-R"/>
          <w:color w:val="auto"/>
        </w:rPr>
        <w:t xml:space="preserve"> F</w:t>
      </w:r>
      <w:r w:rsidRPr="00F47853">
        <w:rPr>
          <w:rFonts w:asciiTheme="minorHAnsi" w:eastAsia="Times New Roman" w:hAnsiTheme="minorHAnsi" w:cs="AdvPSFT-R"/>
          <w:color w:val="auto"/>
        </w:rPr>
        <w:t>, Gallardo-</w:t>
      </w:r>
      <w:proofErr w:type="spellStart"/>
      <w:r w:rsidRPr="00F47853">
        <w:rPr>
          <w:rFonts w:asciiTheme="minorHAnsi" w:eastAsia="Times New Roman" w:hAnsiTheme="minorHAnsi" w:cs="AdvPSFT-R"/>
          <w:color w:val="auto"/>
        </w:rPr>
        <w:t>Escarate</w:t>
      </w:r>
      <w:proofErr w:type="spellEnd"/>
      <w:r>
        <w:rPr>
          <w:rFonts w:asciiTheme="minorHAnsi" w:eastAsia="Times New Roman" w:hAnsiTheme="minorHAnsi" w:cs="AdvPSFT-R"/>
          <w:color w:val="auto"/>
        </w:rPr>
        <w:t xml:space="preserve"> C. 2011. </w:t>
      </w:r>
      <w:proofErr w:type="spellStart"/>
      <w:r w:rsidRPr="00F47853">
        <w:rPr>
          <w:rFonts w:asciiTheme="minorHAnsi" w:eastAsia="Times New Roman" w:hAnsiTheme="minorHAnsi" w:cs="AdvPSFTBL"/>
          <w:color w:val="auto"/>
        </w:rPr>
        <w:t>Intraspecies</w:t>
      </w:r>
      <w:proofErr w:type="spellEnd"/>
      <w:r w:rsidRPr="00F47853">
        <w:rPr>
          <w:rFonts w:asciiTheme="minorHAnsi" w:eastAsia="Times New Roman" w:hAnsiTheme="minorHAnsi" w:cs="AdvPSFTBL"/>
          <w:color w:val="auto"/>
        </w:rPr>
        <w:t xml:space="preserve"> and interspecies hybrids in </w:t>
      </w:r>
      <w:proofErr w:type="spellStart"/>
      <w:r w:rsidRPr="00F47853">
        <w:rPr>
          <w:rFonts w:asciiTheme="minorHAnsi" w:eastAsia="Times New Roman" w:hAnsiTheme="minorHAnsi" w:cs="AdvPSFTBL-I"/>
          <w:i/>
          <w:color w:val="auto"/>
        </w:rPr>
        <w:t>Haliotis</w:t>
      </w:r>
      <w:proofErr w:type="spellEnd"/>
      <w:r w:rsidRPr="00F47853">
        <w:rPr>
          <w:rFonts w:asciiTheme="minorHAnsi" w:eastAsia="Times New Roman" w:hAnsiTheme="minorHAnsi" w:cs="AdvPSFTBL"/>
          <w:color w:val="auto"/>
        </w:rPr>
        <w:t>:</w:t>
      </w:r>
      <w:r>
        <w:rPr>
          <w:rFonts w:asciiTheme="minorHAnsi" w:eastAsia="Times New Roman" w:hAnsiTheme="minorHAnsi" w:cs="AdvPSFTBL"/>
          <w:color w:val="auto"/>
        </w:rPr>
        <w:t xml:space="preserve"> N</w:t>
      </w:r>
      <w:r w:rsidRPr="00F47853">
        <w:rPr>
          <w:rFonts w:asciiTheme="minorHAnsi" w:eastAsia="Times New Roman" w:hAnsiTheme="minorHAnsi" w:cs="AdvPSFTBL"/>
          <w:color w:val="auto"/>
        </w:rPr>
        <w:t>atural and experimental evidence and its impact on</w:t>
      </w:r>
      <w:r>
        <w:rPr>
          <w:rFonts w:asciiTheme="minorHAnsi" w:eastAsia="Times New Roman" w:hAnsiTheme="minorHAnsi" w:cs="AdvPSFTBL"/>
          <w:color w:val="auto"/>
        </w:rPr>
        <w:t xml:space="preserve"> </w:t>
      </w:r>
      <w:r w:rsidRPr="00F47853">
        <w:rPr>
          <w:rFonts w:asciiTheme="minorHAnsi" w:eastAsia="Times New Roman" w:hAnsiTheme="minorHAnsi" w:cs="AdvPSFTBL"/>
          <w:color w:val="auto"/>
        </w:rPr>
        <w:t>abalone aquaculture</w:t>
      </w:r>
      <w:r>
        <w:rPr>
          <w:rFonts w:asciiTheme="minorHAnsi" w:eastAsia="Times New Roman" w:hAnsiTheme="minorHAnsi" w:cs="AdvPSFTBL"/>
          <w:color w:val="auto"/>
        </w:rPr>
        <w:t xml:space="preserve">. </w:t>
      </w:r>
      <w:r w:rsidRPr="00F47853">
        <w:rPr>
          <w:rFonts w:asciiTheme="minorHAnsi" w:eastAsia="Times New Roman" w:hAnsiTheme="minorHAnsi" w:cs="AdvPSFTBL"/>
          <w:i/>
          <w:color w:val="auto"/>
        </w:rPr>
        <w:t>Rev Aquaculture</w:t>
      </w:r>
      <w:r>
        <w:rPr>
          <w:rFonts w:asciiTheme="minorHAnsi" w:eastAsia="Times New Roman" w:hAnsiTheme="minorHAnsi" w:cs="AdvPSFTBL"/>
          <w:color w:val="auto"/>
        </w:rPr>
        <w:t xml:space="preserve"> 3, 74-99.</w:t>
      </w:r>
    </w:p>
    <w:p w:rsidR="00A12E28" w:rsidRPr="004B0C9D" w:rsidRDefault="00A12E28" w:rsidP="009C7FAF">
      <w:pPr>
        <w:autoSpaceDE w:val="0"/>
        <w:autoSpaceDN w:val="0"/>
        <w:adjustRightInd w:val="0"/>
        <w:rPr>
          <w:rFonts w:asciiTheme="minorHAnsi" w:eastAsia="Times New Roman" w:hAnsiTheme="minorHAnsi" w:cs="AdvTimes-b"/>
          <w:color w:val="231F20"/>
        </w:rPr>
      </w:pPr>
      <w:proofErr w:type="spellStart"/>
      <w:r w:rsidRPr="004B0C9D">
        <w:rPr>
          <w:rFonts w:asciiTheme="minorHAnsi" w:eastAsia="Times New Roman" w:hAnsiTheme="minorHAnsi" w:cs="AdvTimes-b"/>
          <w:color w:val="231F20"/>
        </w:rPr>
        <w:t>Nollens</w:t>
      </w:r>
      <w:proofErr w:type="spellEnd"/>
      <w:r w:rsidRPr="004B0C9D">
        <w:rPr>
          <w:rFonts w:asciiTheme="minorHAnsi" w:eastAsia="Times New Roman" w:hAnsiTheme="minorHAnsi" w:cs="AdvTimes-b"/>
          <w:color w:val="231F20"/>
        </w:rPr>
        <w:t xml:space="preserve"> HH, Keogh JA, </w:t>
      </w:r>
      <w:proofErr w:type="spellStart"/>
      <w:r w:rsidRPr="004B0C9D">
        <w:rPr>
          <w:rFonts w:asciiTheme="minorHAnsi" w:eastAsia="Times New Roman" w:hAnsiTheme="minorHAnsi" w:cs="AdvTimes-b"/>
          <w:color w:val="231F20"/>
        </w:rPr>
        <w:t>Probert</w:t>
      </w:r>
      <w:proofErr w:type="spellEnd"/>
      <w:r w:rsidRPr="004B0C9D">
        <w:rPr>
          <w:rFonts w:asciiTheme="minorHAnsi" w:eastAsia="Times New Roman" w:hAnsiTheme="minorHAnsi" w:cs="AdvTimes-b"/>
          <w:color w:val="231F20"/>
        </w:rPr>
        <w:t xml:space="preserve"> PK. 2004. </w:t>
      </w:r>
      <w:r w:rsidRPr="004B0C9D">
        <w:rPr>
          <w:rFonts w:asciiTheme="minorHAnsi" w:eastAsia="Times New Roman" w:hAnsiTheme="minorHAnsi" w:cs="AdvPSFGC"/>
          <w:color w:val="auto"/>
        </w:rPr>
        <w:t>Haematological pathology of shell lesions in the New Zealand</w:t>
      </w:r>
      <w:r w:rsidR="009C7FAF">
        <w:rPr>
          <w:rFonts w:asciiTheme="minorHAnsi" w:eastAsia="Times New Roman" w:hAnsiTheme="minorHAnsi" w:cs="AdvPSFGC"/>
          <w:color w:val="auto"/>
        </w:rPr>
        <w:t xml:space="preserve"> </w:t>
      </w:r>
      <w:r w:rsidRPr="004B0C9D">
        <w:rPr>
          <w:rFonts w:asciiTheme="minorHAnsi" w:eastAsia="Times New Roman" w:hAnsiTheme="minorHAnsi" w:cs="AdvPSFGC"/>
          <w:color w:val="auto"/>
        </w:rPr>
        <w:t xml:space="preserve">abalone, </w:t>
      </w:r>
      <w:proofErr w:type="spellStart"/>
      <w:r w:rsidRPr="006C417A">
        <w:rPr>
          <w:rFonts w:asciiTheme="minorHAnsi" w:eastAsia="Times New Roman" w:hAnsiTheme="minorHAnsi" w:cs="AdvPSFGC"/>
          <w:i/>
          <w:color w:val="auto"/>
        </w:rPr>
        <w:t>Haliotis</w:t>
      </w:r>
      <w:proofErr w:type="spellEnd"/>
      <w:r w:rsidRPr="006C417A">
        <w:rPr>
          <w:rFonts w:asciiTheme="minorHAnsi" w:eastAsia="Times New Roman" w:hAnsiTheme="minorHAnsi" w:cs="AdvPSFGC"/>
          <w:i/>
          <w:color w:val="auto"/>
        </w:rPr>
        <w:t xml:space="preserve"> iris</w:t>
      </w:r>
      <w:r w:rsidRPr="004B0C9D">
        <w:rPr>
          <w:rFonts w:asciiTheme="minorHAnsi" w:eastAsia="Times New Roman" w:hAnsiTheme="minorHAnsi" w:cs="AdvPSFGC"/>
          <w:color w:val="auto"/>
        </w:rPr>
        <w:t xml:space="preserve"> (</w:t>
      </w:r>
      <w:proofErr w:type="spellStart"/>
      <w:r w:rsidRPr="004B0C9D">
        <w:rPr>
          <w:rFonts w:asciiTheme="minorHAnsi" w:eastAsia="Times New Roman" w:hAnsiTheme="minorHAnsi" w:cs="AdvPSFGC"/>
          <w:color w:val="auto"/>
        </w:rPr>
        <w:t>Mollusca</w:t>
      </w:r>
      <w:proofErr w:type="spellEnd"/>
      <w:r w:rsidRPr="004B0C9D">
        <w:rPr>
          <w:rFonts w:asciiTheme="minorHAnsi" w:eastAsia="Times New Roman" w:hAnsiTheme="minorHAnsi" w:cs="AdvPSFGC"/>
          <w:color w:val="auto"/>
        </w:rPr>
        <w:t xml:space="preserve">: </w:t>
      </w:r>
      <w:proofErr w:type="spellStart"/>
      <w:r w:rsidRPr="004B0C9D">
        <w:rPr>
          <w:rFonts w:asciiTheme="minorHAnsi" w:eastAsia="Times New Roman" w:hAnsiTheme="minorHAnsi" w:cs="AdvPSFGC"/>
          <w:color w:val="auto"/>
        </w:rPr>
        <w:t>Gastropoda</w:t>
      </w:r>
      <w:proofErr w:type="spellEnd"/>
      <w:r w:rsidRPr="004B0C9D">
        <w:rPr>
          <w:rFonts w:asciiTheme="minorHAnsi" w:eastAsia="Times New Roman" w:hAnsiTheme="minorHAnsi" w:cs="AdvPSFGC"/>
          <w:color w:val="auto"/>
        </w:rPr>
        <w:t xml:space="preserve">). </w:t>
      </w:r>
      <w:proofErr w:type="gramStart"/>
      <w:r w:rsidRPr="004B0C9D">
        <w:rPr>
          <w:rFonts w:asciiTheme="minorHAnsi" w:eastAsia="Times New Roman" w:hAnsiTheme="minorHAnsi" w:cs="AdvTimes"/>
          <w:i/>
          <w:color w:val="auto"/>
        </w:rPr>
        <w:t>Comp</w:t>
      </w:r>
      <w:proofErr w:type="gramEnd"/>
      <w:r w:rsidRPr="004B0C9D">
        <w:rPr>
          <w:rFonts w:asciiTheme="minorHAnsi" w:eastAsia="Times New Roman" w:hAnsiTheme="minorHAnsi" w:cs="AdvTimes"/>
          <w:i/>
          <w:color w:val="auto"/>
        </w:rPr>
        <w:t xml:space="preserve"> </w:t>
      </w:r>
      <w:proofErr w:type="spellStart"/>
      <w:r w:rsidRPr="004B0C9D">
        <w:rPr>
          <w:rFonts w:asciiTheme="minorHAnsi" w:eastAsia="Times New Roman" w:hAnsiTheme="minorHAnsi" w:cs="AdvTimes"/>
          <w:i/>
          <w:color w:val="auto"/>
        </w:rPr>
        <w:t>Clin</w:t>
      </w:r>
      <w:proofErr w:type="spellEnd"/>
      <w:r w:rsidRPr="004B0C9D">
        <w:rPr>
          <w:rFonts w:asciiTheme="minorHAnsi" w:eastAsia="Times New Roman" w:hAnsiTheme="minorHAnsi" w:cs="AdvTimes"/>
          <w:i/>
          <w:color w:val="auto"/>
        </w:rPr>
        <w:t xml:space="preserve"> </w:t>
      </w:r>
      <w:proofErr w:type="spellStart"/>
      <w:r w:rsidRPr="004B0C9D">
        <w:rPr>
          <w:rFonts w:asciiTheme="minorHAnsi" w:eastAsia="Times New Roman" w:hAnsiTheme="minorHAnsi" w:cs="AdvTimes"/>
          <w:i/>
          <w:color w:val="auto"/>
        </w:rPr>
        <w:t>Pathol</w:t>
      </w:r>
      <w:proofErr w:type="spellEnd"/>
      <w:r w:rsidRPr="004B0C9D">
        <w:rPr>
          <w:rFonts w:asciiTheme="minorHAnsi" w:eastAsia="Times New Roman" w:hAnsiTheme="minorHAnsi" w:cs="AdvTimes"/>
          <w:color w:val="auto"/>
        </w:rPr>
        <w:t>. 12, 211–216</w:t>
      </w:r>
      <w:r w:rsidR="006C417A">
        <w:rPr>
          <w:rFonts w:asciiTheme="minorHAnsi" w:eastAsia="Times New Roman" w:hAnsiTheme="minorHAnsi" w:cs="AdvTimes"/>
          <w:color w:val="auto"/>
        </w:rPr>
        <w:t>.</w:t>
      </w:r>
    </w:p>
    <w:p w:rsidR="001D1A9A" w:rsidRDefault="001D1A9A" w:rsidP="006F7896">
      <w:pPr>
        <w:rPr>
          <w:rFonts w:asciiTheme="minorHAnsi" w:eastAsia="Times New Roman" w:hAnsiTheme="minorHAnsi" w:cs="AdvTimes-b"/>
          <w:color w:val="231F20"/>
        </w:rPr>
      </w:pPr>
      <w:proofErr w:type="gramStart"/>
      <w:r>
        <w:rPr>
          <w:rFonts w:asciiTheme="minorHAnsi" w:eastAsia="Times New Roman" w:hAnsiTheme="minorHAnsi" w:cs="AdvTimes-b"/>
          <w:color w:val="231F20"/>
        </w:rPr>
        <w:t>OIE.</w:t>
      </w:r>
      <w:proofErr w:type="gramEnd"/>
      <w:r>
        <w:rPr>
          <w:rFonts w:asciiTheme="minorHAnsi" w:eastAsia="Times New Roman" w:hAnsiTheme="minorHAnsi" w:cs="AdvTimes-b"/>
          <w:color w:val="231F20"/>
        </w:rPr>
        <w:t xml:space="preserve"> 2014. </w:t>
      </w:r>
      <w:hyperlink r:id="rId9" w:history="1">
        <w:r w:rsidRPr="00B343B3">
          <w:rPr>
            <w:rStyle w:val="Hyperlink"/>
            <w:rFonts w:asciiTheme="minorHAnsi" w:eastAsia="Times New Roman" w:hAnsiTheme="minorHAnsi" w:cs="AdvTimes-b"/>
          </w:rPr>
          <w:t>http://www.oie.int/wahis_2/public/wahid.php/Reviewreport/Review?page_refer=MapFullEventReport&amp;reportid=14615</w:t>
        </w:r>
      </w:hyperlink>
    </w:p>
    <w:p w:rsidR="00A23E8B" w:rsidRDefault="00A23E8B" w:rsidP="006F7896">
      <w:proofErr w:type="gramStart"/>
      <w:r>
        <w:rPr>
          <w:rFonts w:asciiTheme="minorHAnsi" w:hAnsiTheme="minorHAnsi" w:cs="Arial"/>
          <w:szCs w:val="24"/>
        </w:rPr>
        <w:t>OIE.</w:t>
      </w:r>
      <w:proofErr w:type="gramEnd"/>
      <w:r>
        <w:rPr>
          <w:rFonts w:asciiTheme="minorHAnsi" w:hAnsiTheme="minorHAnsi" w:cs="Arial"/>
          <w:szCs w:val="24"/>
        </w:rPr>
        <w:t xml:space="preserve"> 2014a.</w:t>
      </w:r>
      <w:r w:rsidRPr="006F7896">
        <w:rPr>
          <w:rFonts w:asciiTheme="minorHAnsi" w:eastAsia="Times New Roman" w:hAnsiTheme="minorHAnsi" w:cs="AdvTimes-b"/>
          <w:color w:val="231F20"/>
        </w:rPr>
        <w:t xml:space="preserve"> </w:t>
      </w:r>
      <w:r w:rsidR="0032590A">
        <w:rPr>
          <w:rFonts w:asciiTheme="minorHAnsi" w:eastAsia="Times New Roman" w:hAnsiTheme="minorHAnsi" w:cs="AdvTimes-b"/>
          <w:color w:val="231F20"/>
        </w:rPr>
        <w:t xml:space="preserve">Manual of Diagnostic Tests for Aquatic Animals. </w:t>
      </w:r>
      <w:hyperlink r:id="rId10" w:history="1">
        <w:r w:rsidR="0032590A" w:rsidRPr="00B343B3">
          <w:rPr>
            <w:rStyle w:val="Hyperlink"/>
            <w:rFonts w:asciiTheme="minorHAnsi" w:eastAsia="Times New Roman" w:hAnsiTheme="minorHAnsi" w:cs="AdvTimes-b"/>
          </w:rPr>
          <w:t>http://www.oie.int/en/international-standard-setting/aquatic-manual/access-online</w:t>
        </w:r>
      </w:hyperlink>
    </w:p>
    <w:p w:rsidR="00A65C30" w:rsidRPr="00DD76C8" w:rsidRDefault="00A65C30" w:rsidP="00A65C30">
      <w:pPr>
        <w:jc w:val="both"/>
        <w:rPr>
          <w:rFonts w:asciiTheme="minorHAnsi" w:hAnsiTheme="minorHAnsi"/>
          <w:color w:val="002F2F"/>
        </w:rPr>
      </w:pPr>
      <w:r w:rsidRPr="00DD76C8">
        <w:rPr>
          <w:rFonts w:asciiTheme="minorHAnsi" w:hAnsiTheme="minorHAnsi"/>
          <w:color w:val="002F2F"/>
        </w:rPr>
        <w:t xml:space="preserve">Rosenberg, G. 2014. </w:t>
      </w:r>
      <w:proofErr w:type="spellStart"/>
      <w:proofErr w:type="gramStart"/>
      <w:r w:rsidRPr="00DD76C8">
        <w:rPr>
          <w:rFonts w:asciiTheme="minorHAnsi" w:hAnsiTheme="minorHAnsi"/>
          <w:i/>
          <w:iCs/>
          <w:color w:val="002F2F"/>
        </w:rPr>
        <w:t>Haliotis</w:t>
      </w:r>
      <w:proofErr w:type="spellEnd"/>
      <w:r w:rsidRPr="00DD76C8">
        <w:rPr>
          <w:rFonts w:asciiTheme="minorHAnsi" w:hAnsiTheme="minorHAnsi"/>
          <w:i/>
          <w:iCs/>
          <w:color w:val="002F2F"/>
        </w:rPr>
        <w:t xml:space="preserve"> </w:t>
      </w:r>
      <w:proofErr w:type="spellStart"/>
      <w:r w:rsidRPr="00DD76C8">
        <w:rPr>
          <w:rFonts w:asciiTheme="minorHAnsi" w:hAnsiTheme="minorHAnsi"/>
          <w:i/>
          <w:iCs/>
          <w:color w:val="002F2F"/>
        </w:rPr>
        <w:t>rufescens</w:t>
      </w:r>
      <w:proofErr w:type="spellEnd"/>
      <w:r w:rsidRPr="00DD76C8">
        <w:rPr>
          <w:rFonts w:asciiTheme="minorHAnsi" w:hAnsiTheme="minorHAnsi"/>
          <w:color w:val="002F2F"/>
        </w:rPr>
        <w:t xml:space="preserve"> </w:t>
      </w:r>
      <w:proofErr w:type="spellStart"/>
      <w:r w:rsidRPr="00DD76C8">
        <w:rPr>
          <w:rFonts w:asciiTheme="minorHAnsi" w:hAnsiTheme="minorHAnsi"/>
          <w:color w:val="002F2F"/>
        </w:rPr>
        <w:t>Swainson</w:t>
      </w:r>
      <w:proofErr w:type="spellEnd"/>
      <w:r w:rsidRPr="00DD76C8">
        <w:rPr>
          <w:rFonts w:asciiTheme="minorHAnsi" w:hAnsiTheme="minorHAnsi"/>
          <w:color w:val="002F2F"/>
        </w:rPr>
        <w:t xml:space="preserve"> 1822.</w:t>
      </w:r>
      <w:proofErr w:type="gramEnd"/>
      <w:r w:rsidRPr="00DD76C8">
        <w:rPr>
          <w:rFonts w:asciiTheme="minorHAnsi" w:hAnsiTheme="minorHAnsi"/>
          <w:color w:val="002F2F"/>
        </w:rPr>
        <w:t xml:space="preserve"> </w:t>
      </w:r>
      <w:proofErr w:type="gramStart"/>
      <w:r w:rsidRPr="00DD76C8">
        <w:rPr>
          <w:rFonts w:asciiTheme="minorHAnsi" w:hAnsiTheme="minorHAnsi"/>
          <w:color w:val="002F2F"/>
        </w:rPr>
        <w:t>Accessed through: World Register of Marine Species at http://www.marinespecies.org/aphia.php?p=taxdetails&amp;id=445357</w:t>
      </w:r>
      <w:r w:rsidR="00124A1E">
        <w:rPr>
          <w:rFonts w:asciiTheme="minorHAnsi" w:hAnsiTheme="minorHAnsi"/>
          <w:color w:val="002F2F"/>
        </w:rPr>
        <w:t>.</w:t>
      </w:r>
      <w:proofErr w:type="gramEnd"/>
    </w:p>
    <w:p w:rsidR="00A65C30" w:rsidRDefault="00A65C30" w:rsidP="006F7896">
      <w:pPr>
        <w:rPr>
          <w:rFonts w:asciiTheme="minorHAnsi" w:eastAsia="Times New Roman" w:hAnsiTheme="minorHAnsi" w:cs="AdvTimes-b"/>
          <w:color w:val="231F20"/>
        </w:rPr>
      </w:pPr>
    </w:p>
    <w:p w:rsidR="00356125" w:rsidRDefault="00356125" w:rsidP="006F7896">
      <w:pPr>
        <w:rPr>
          <w:rFonts w:asciiTheme="minorHAnsi" w:eastAsia="Times New Roman" w:hAnsiTheme="minorHAnsi" w:cs="AdvTimes"/>
          <w:color w:val="231F20"/>
        </w:rPr>
      </w:pPr>
    </w:p>
    <w:sectPr w:rsidR="00356125" w:rsidSect="00C86E28">
      <w:headerReference w:type="first" r:id="rId11"/>
      <w:pgSz w:w="11906" w:h="16838" w:code="9"/>
      <w:pgMar w:top="1701"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46B7" w:rsidRDefault="009946B7">
      <w:r>
        <w:separator/>
      </w:r>
    </w:p>
  </w:endnote>
  <w:endnote w:type="continuationSeparator" w:id="0">
    <w:p w:rsidR="009946B7" w:rsidRDefault="009946B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autami">
    <w:panose1 w:val="020B0502040204020203"/>
    <w:charset w:val="00"/>
    <w:family w:val="swiss"/>
    <w:pitch w:val="variable"/>
    <w:sig w:usb0="002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illSans Ligh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inion Pro">
    <w:altName w:val="Times New Roman"/>
    <w:charset w:val="00"/>
    <w:family w:val="auto"/>
    <w:pitch w:val="default"/>
    <w:sig w:usb0="00000000" w:usb1="00000000" w:usb2="00000000" w:usb3="00000000" w:csb0="00000000" w:csb1="00000000"/>
  </w:font>
  <w:font w:name="TimesNewRomanPSMT">
    <w:panose1 w:val="00000000000000000000"/>
    <w:charset w:val="00"/>
    <w:family w:val="auto"/>
    <w:notTrueType/>
    <w:pitch w:val="default"/>
    <w:sig w:usb0="00000003" w:usb1="00000000" w:usb2="00000000" w:usb3="00000000" w:csb0="00000001" w:csb1="00000000"/>
  </w:font>
  <w:font w:name="AdvPSFT-R">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Candida-Bold">
    <w:panose1 w:val="00000000000000000000"/>
    <w:charset w:val="00"/>
    <w:family w:val="roman"/>
    <w:notTrueType/>
    <w:pitch w:val="default"/>
    <w:sig w:usb0="00000003" w:usb1="00000000" w:usb2="00000000" w:usb3="00000000" w:csb0="00000001" w:csb1="00000000"/>
  </w:font>
  <w:font w:name="ObliqueStraightBold">
    <w:panose1 w:val="00000000000000000000"/>
    <w:charset w:val="00"/>
    <w:family w:val="roman"/>
    <w:notTrueType/>
    <w:pitch w:val="default"/>
    <w:sig w:usb0="00000003" w:usb1="00000000" w:usb2="00000000" w:usb3="00000000" w:csb0="00000001" w:csb1="00000000"/>
  </w:font>
  <w:font w:name="AdvTimes">
    <w:panose1 w:val="00000000000000000000"/>
    <w:charset w:val="00"/>
    <w:family w:val="auto"/>
    <w:notTrueType/>
    <w:pitch w:val="default"/>
    <w:sig w:usb0="00000003" w:usb1="00000000" w:usb2="00000000" w:usb3="00000000" w:csb0="00000001" w:csb1="00000000"/>
  </w:font>
  <w:font w:name="AdvTimes-i">
    <w:panose1 w:val="00000000000000000000"/>
    <w:charset w:val="00"/>
    <w:family w:val="auto"/>
    <w:notTrueType/>
    <w:pitch w:val="default"/>
    <w:sig w:usb0="00000003" w:usb1="00000000" w:usb2="00000000" w:usb3="00000000" w:csb0="00000001" w:csb1="00000000"/>
  </w:font>
  <w:font w:name="AGaramond-Regular">
    <w:panose1 w:val="00000000000000000000"/>
    <w:charset w:val="00"/>
    <w:family w:val="roman"/>
    <w:notTrueType/>
    <w:pitch w:val="default"/>
    <w:sig w:usb0="00000003" w:usb1="00000000" w:usb2="00000000" w:usb3="00000000" w:csb0="00000001" w:csb1="00000000"/>
  </w:font>
  <w:font w:name="Palatino-Bold">
    <w:panose1 w:val="00000000000000000000"/>
    <w:charset w:val="00"/>
    <w:family w:val="roman"/>
    <w:notTrueType/>
    <w:pitch w:val="default"/>
    <w:sig w:usb0="00000003" w:usb1="00000000" w:usb2="00000000" w:usb3="00000000" w:csb0="00000001" w:csb1="00000000"/>
  </w:font>
  <w:font w:name="Palatino-BoldItalic">
    <w:panose1 w:val="00000000000000000000"/>
    <w:charset w:val="00"/>
    <w:family w:val="roman"/>
    <w:notTrueType/>
    <w:pitch w:val="default"/>
    <w:sig w:usb0="00000003" w:usb1="00000000" w:usb2="00000000" w:usb3="00000000" w:csb0="00000001" w:csb1="00000000"/>
  </w:font>
  <w:font w:name="AGaramond-Bold">
    <w:panose1 w:val="00000000000000000000"/>
    <w:charset w:val="00"/>
    <w:family w:val="roman"/>
    <w:notTrueType/>
    <w:pitch w:val="default"/>
    <w:sig w:usb0="00000003" w:usb1="00000000" w:usb2="00000000" w:usb3="00000000" w:csb0="00000001" w:csb1="00000000"/>
  </w:font>
  <w:font w:name="AdvPSFTBL">
    <w:panose1 w:val="00000000000000000000"/>
    <w:charset w:val="00"/>
    <w:family w:val="swiss"/>
    <w:notTrueType/>
    <w:pitch w:val="default"/>
    <w:sig w:usb0="00000003" w:usb1="00000000" w:usb2="00000000" w:usb3="00000000" w:csb0="00000001" w:csb1="00000000"/>
  </w:font>
  <w:font w:name="AdvPSFTBL-I">
    <w:panose1 w:val="00000000000000000000"/>
    <w:charset w:val="00"/>
    <w:family w:val="swiss"/>
    <w:notTrueType/>
    <w:pitch w:val="default"/>
    <w:sig w:usb0="00000003" w:usb1="00000000" w:usb2="00000000" w:usb3="00000000" w:csb0="00000001" w:csb1="00000000"/>
  </w:font>
  <w:font w:name="AdvTimes-b">
    <w:panose1 w:val="00000000000000000000"/>
    <w:charset w:val="00"/>
    <w:family w:val="auto"/>
    <w:notTrueType/>
    <w:pitch w:val="default"/>
    <w:sig w:usb0="00000003" w:usb1="00000000" w:usb2="00000000" w:usb3="00000000" w:csb0="00000001" w:csb1="00000000"/>
  </w:font>
  <w:font w:name="AdvPSFG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46B7" w:rsidRDefault="009946B7">
      <w:r>
        <w:separator/>
      </w:r>
    </w:p>
  </w:footnote>
  <w:footnote w:type="continuationSeparator" w:id="0">
    <w:p w:rsidR="009946B7" w:rsidRDefault="009946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6B7" w:rsidRPr="00C86E28" w:rsidRDefault="009946B7" w:rsidP="00C86E28">
    <w:pPr>
      <w:pStyle w:val="Header"/>
    </w:pPr>
    <w:r>
      <w:rPr>
        <w:noProof/>
      </w:rPr>
      <w:drawing>
        <wp:anchor distT="0" distB="0" distL="114300" distR="114300" simplePos="0" relativeHeight="251657216" behindDoc="1" locked="1" layoutInCell="1" allowOverlap="1">
          <wp:simplePos x="0" y="0"/>
          <wp:positionH relativeFrom="column">
            <wp:posOffset>-848995</wp:posOffset>
          </wp:positionH>
          <wp:positionV relativeFrom="page">
            <wp:posOffset>-57785</wp:posOffset>
          </wp:positionV>
          <wp:extent cx="7826375" cy="1485900"/>
          <wp:effectExtent l="19050" t="0" r="3175"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
                  <a:srcRect/>
                  <a:stretch>
                    <a:fillRect/>
                  </a:stretch>
                </pic:blipFill>
                <pic:spPr bwMode="auto">
                  <a:xfrm>
                    <a:off x="0" y="0"/>
                    <a:ext cx="7826375" cy="148590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8AAA972"/>
    <w:lvl w:ilvl="0">
      <w:start w:val="1"/>
      <w:numFmt w:val="decimal"/>
      <w:lvlText w:val="%1."/>
      <w:lvlJc w:val="left"/>
      <w:pPr>
        <w:tabs>
          <w:tab w:val="num" w:pos="1492"/>
        </w:tabs>
        <w:ind w:left="1492" w:hanging="360"/>
      </w:pPr>
    </w:lvl>
  </w:abstractNum>
  <w:abstractNum w:abstractNumId="1">
    <w:nsid w:val="FFFFFF7D"/>
    <w:multiLevelType w:val="singleLevel"/>
    <w:tmpl w:val="662C0252"/>
    <w:lvl w:ilvl="0">
      <w:start w:val="1"/>
      <w:numFmt w:val="decimal"/>
      <w:lvlText w:val="%1."/>
      <w:lvlJc w:val="left"/>
      <w:pPr>
        <w:tabs>
          <w:tab w:val="num" w:pos="1209"/>
        </w:tabs>
        <w:ind w:left="1209" w:hanging="360"/>
      </w:pPr>
    </w:lvl>
  </w:abstractNum>
  <w:abstractNum w:abstractNumId="2">
    <w:nsid w:val="FFFFFF7E"/>
    <w:multiLevelType w:val="singleLevel"/>
    <w:tmpl w:val="3BF493C6"/>
    <w:lvl w:ilvl="0">
      <w:start w:val="1"/>
      <w:numFmt w:val="decimal"/>
      <w:lvlText w:val="%1."/>
      <w:lvlJc w:val="left"/>
      <w:pPr>
        <w:tabs>
          <w:tab w:val="num" w:pos="926"/>
        </w:tabs>
        <w:ind w:left="926" w:hanging="360"/>
      </w:pPr>
    </w:lvl>
  </w:abstractNum>
  <w:abstractNum w:abstractNumId="3">
    <w:nsid w:val="FFFFFF7F"/>
    <w:multiLevelType w:val="singleLevel"/>
    <w:tmpl w:val="84D8B19C"/>
    <w:lvl w:ilvl="0">
      <w:start w:val="1"/>
      <w:numFmt w:val="decimal"/>
      <w:lvlText w:val="%1."/>
      <w:lvlJc w:val="left"/>
      <w:pPr>
        <w:tabs>
          <w:tab w:val="num" w:pos="643"/>
        </w:tabs>
        <w:ind w:left="643" w:hanging="360"/>
      </w:pPr>
    </w:lvl>
  </w:abstractNum>
  <w:abstractNum w:abstractNumId="4">
    <w:nsid w:val="FFFFFF80"/>
    <w:multiLevelType w:val="singleLevel"/>
    <w:tmpl w:val="69A0825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73AAAF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1DCD4F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40877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1AAFE2C"/>
    <w:lvl w:ilvl="0">
      <w:start w:val="1"/>
      <w:numFmt w:val="decimal"/>
      <w:lvlText w:val="%1."/>
      <w:lvlJc w:val="left"/>
      <w:pPr>
        <w:tabs>
          <w:tab w:val="num" w:pos="360"/>
        </w:tabs>
        <w:ind w:left="360" w:hanging="360"/>
      </w:pPr>
    </w:lvl>
  </w:abstractNum>
  <w:abstractNum w:abstractNumId="9">
    <w:nsid w:val="FFFFFF89"/>
    <w:multiLevelType w:val="singleLevel"/>
    <w:tmpl w:val="6ACC9816"/>
    <w:lvl w:ilvl="0">
      <w:start w:val="1"/>
      <w:numFmt w:val="bullet"/>
      <w:lvlText w:val=""/>
      <w:lvlJc w:val="left"/>
      <w:pPr>
        <w:tabs>
          <w:tab w:val="num" w:pos="360"/>
        </w:tabs>
        <w:ind w:left="360" w:hanging="360"/>
      </w:pPr>
      <w:rPr>
        <w:rFonts w:ascii="Symbol" w:hAnsi="Symbol" w:hint="default"/>
      </w:rPr>
    </w:lvl>
  </w:abstractNum>
  <w:abstractNum w:abstractNumId="10">
    <w:nsid w:val="086F3EF8"/>
    <w:multiLevelType w:val="multilevel"/>
    <w:tmpl w:val="DD2EC74A"/>
    <w:lvl w:ilvl="0">
      <w:start w:val="3"/>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2333A1F"/>
    <w:multiLevelType w:val="hybridMultilevel"/>
    <w:tmpl w:val="D5F0D060"/>
    <w:lvl w:ilvl="0" w:tplc="7C3C8BCA">
      <w:numFmt w:val="bullet"/>
      <w:lvlText w:val="-"/>
      <w:lvlJc w:val="left"/>
      <w:pPr>
        <w:tabs>
          <w:tab w:val="num" w:pos="720"/>
        </w:tabs>
        <w:ind w:left="720" w:hanging="360"/>
      </w:pPr>
      <w:rPr>
        <w:rFonts w:ascii="Gautami" w:eastAsia="Times New Roman" w:hAnsi="Gautami" w:hint="default"/>
        <w:sz w:val="20"/>
      </w:rPr>
    </w:lvl>
    <w:lvl w:ilvl="1" w:tplc="28EE771E">
      <w:numFmt w:val="none"/>
      <w:lvlText w:val=""/>
      <w:lvlJc w:val="left"/>
      <w:pPr>
        <w:tabs>
          <w:tab w:val="num" w:pos="360"/>
        </w:tabs>
      </w:pPr>
      <w:rPr>
        <w:rFonts w:cs="Times New Roman"/>
      </w:rPr>
    </w:lvl>
    <w:lvl w:ilvl="2" w:tplc="519E9E2E">
      <w:numFmt w:val="none"/>
      <w:lvlText w:val=""/>
      <w:lvlJc w:val="left"/>
      <w:pPr>
        <w:tabs>
          <w:tab w:val="num" w:pos="360"/>
        </w:tabs>
      </w:pPr>
      <w:rPr>
        <w:rFonts w:cs="Times New Roman"/>
      </w:rPr>
    </w:lvl>
    <w:lvl w:ilvl="3" w:tplc="BE7AF9BA">
      <w:numFmt w:val="none"/>
      <w:lvlText w:val=""/>
      <w:lvlJc w:val="left"/>
      <w:pPr>
        <w:tabs>
          <w:tab w:val="num" w:pos="360"/>
        </w:tabs>
      </w:pPr>
      <w:rPr>
        <w:rFonts w:cs="Times New Roman"/>
      </w:rPr>
    </w:lvl>
    <w:lvl w:ilvl="4" w:tplc="0C8CB30C">
      <w:numFmt w:val="none"/>
      <w:lvlText w:val=""/>
      <w:lvlJc w:val="left"/>
      <w:pPr>
        <w:tabs>
          <w:tab w:val="num" w:pos="360"/>
        </w:tabs>
      </w:pPr>
      <w:rPr>
        <w:rFonts w:cs="Times New Roman"/>
      </w:rPr>
    </w:lvl>
    <w:lvl w:ilvl="5" w:tplc="81260D44">
      <w:numFmt w:val="none"/>
      <w:lvlText w:val=""/>
      <w:lvlJc w:val="left"/>
      <w:pPr>
        <w:tabs>
          <w:tab w:val="num" w:pos="360"/>
        </w:tabs>
      </w:pPr>
      <w:rPr>
        <w:rFonts w:cs="Times New Roman"/>
      </w:rPr>
    </w:lvl>
    <w:lvl w:ilvl="6" w:tplc="4EBE22EA">
      <w:numFmt w:val="none"/>
      <w:lvlText w:val=""/>
      <w:lvlJc w:val="left"/>
      <w:pPr>
        <w:tabs>
          <w:tab w:val="num" w:pos="360"/>
        </w:tabs>
      </w:pPr>
      <w:rPr>
        <w:rFonts w:cs="Times New Roman"/>
      </w:rPr>
    </w:lvl>
    <w:lvl w:ilvl="7" w:tplc="DD8AB608">
      <w:numFmt w:val="none"/>
      <w:lvlText w:val=""/>
      <w:lvlJc w:val="left"/>
      <w:pPr>
        <w:tabs>
          <w:tab w:val="num" w:pos="360"/>
        </w:tabs>
      </w:pPr>
      <w:rPr>
        <w:rFonts w:cs="Times New Roman"/>
      </w:rPr>
    </w:lvl>
    <w:lvl w:ilvl="8" w:tplc="ED8CC6E2">
      <w:numFmt w:val="none"/>
      <w:lvlText w:val=""/>
      <w:lvlJc w:val="left"/>
      <w:pPr>
        <w:tabs>
          <w:tab w:val="num" w:pos="360"/>
        </w:tabs>
      </w:pPr>
      <w:rPr>
        <w:rFonts w:cs="Times New Roman"/>
      </w:rPr>
    </w:lvl>
  </w:abstractNum>
  <w:abstractNum w:abstractNumId="12">
    <w:nsid w:val="264026E9"/>
    <w:multiLevelType w:val="hybridMultilevel"/>
    <w:tmpl w:val="4C2A7D9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nsid w:val="2EF64D6E"/>
    <w:multiLevelType w:val="hybridMultilevel"/>
    <w:tmpl w:val="0932391E"/>
    <w:lvl w:ilvl="0" w:tplc="8FA66E6E">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3DFC2AFE"/>
    <w:multiLevelType w:val="multilevel"/>
    <w:tmpl w:val="3B18737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53692CD1"/>
    <w:multiLevelType w:val="hybridMultilevel"/>
    <w:tmpl w:val="0A26ADEE"/>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6">
    <w:nsid w:val="5403501C"/>
    <w:multiLevelType w:val="hybridMultilevel"/>
    <w:tmpl w:val="F4588666"/>
    <w:lvl w:ilvl="0" w:tplc="D41CC17E">
      <w:start w:val="3"/>
      <w:numFmt w:val="lowerLetter"/>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66214074"/>
    <w:multiLevelType w:val="hybridMultilevel"/>
    <w:tmpl w:val="EBF266F0"/>
    <w:lvl w:ilvl="0" w:tplc="7C3C8BCA">
      <w:numFmt w:val="bullet"/>
      <w:lvlText w:val="-"/>
      <w:lvlJc w:val="left"/>
      <w:pPr>
        <w:tabs>
          <w:tab w:val="num" w:pos="720"/>
        </w:tabs>
        <w:ind w:left="720" w:hanging="360"/>
      </w:pPr>
      <w:rPr>
        <w:rFonts w:ascii="Gautami" w:eastAsia="Times New Roman" w:hAnsi="Gautami" w:hint="default"/>
        <w:sz w:val="20"/>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6D006B60"/>
    <w:multiLevelType w:val="hybridMultilevel"/>
    <w:tmpl w:val="63FE6D76"/>
    <w:lvl w:ilvl="0" w:tplc="7C3C8BCA">
      <w:numFmt w:val="bullet"/>
      <w:lvlText w:val="-"/>
      <w:lvlJc w:val="left"/>
      <w:pPr>
        <w:tabs>
          <w:tab w:val="num" w:pos="720"/>
        </w:tabs>
        <w:ind w:left="720" w:hanging="360"/>
      </w:pPr>
      <w:rPr>
        <w:rFonts w:ascii="Gautami" w:eastAsia="Times New Roman" w:hAnsi="Gautami" w:hint="default"/>
        <w:sz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730E2CB9"/>
    <w:multiLevelType w:val="hybridMultilevel"/>
    <w:tmpl w:val="FCF4E288"/>
    <w:lvl w:ilvl="0" w:tplc="7C3C8BCA">
      <w:numFmt w:val="bullet"/>
      <w:lvlText w:val="-"/>
      <w:lvlJc w:val="left"/>
      <w:pPr>
        <w:tabs>
          <w:tab w:val="num" w:pos="720"/>
        </w:tabs>
        <w:ind w:left="720" w:hanging="360"/>
      </w:pPr>
      <w:rPr>
        <w:rFonts w:ascii="Gautami" w:eastAsia="Times New Roman" w:hAnsi="Gautami" w:hint="default"/>
        <w:sz w:val="20"/>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73C92EC5"/>
    <w:multiLevelType w:val="multilevel"/>
    <w:tmpl w:val="34782FEC"/>
    <w:lvl w:ilvl="0">
      <w:start w:val="3"/>
      <w:numFmt w:val="decimal"/>
      <w:lvlText w:val="%1."/>
      <w:lvlJc w:val="left"/>
      <w:pPr>
        <w:ind w:left="720" w:hanging="360"/>
      </w:pPr>
      <w:rPr>
        <w:rFonts w:ascii="Calibri" w:hAnsi="Calibri" w:hint="default"/>
        <w:color w:val="auto"/>
        <w:sz w:val="28"/>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76F15D14"/>
    <w:multiLevelType w:val="hybridMultilevel"/>
    <w:tmpl w:val="1F569C70"/>
    <w:lvl w:ilvl="0" w:tplc="F16A0180">
      <w:start w:val="1"/>
      <w:numFmt w:val="lowerRoman"/>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num>
  <w:num w:numId="12">
    <w:abstractNumId w:val="21"/>
  </w:num>
  <w:num w:numId="13">
    <w:abstractNumId w:val="13"/>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6"/>
  </w:num>
  <w:num w:numId="17">
    <w:abstractNumId w:val="19"/>
  </w:num>
  <w:num w:numId="18">
    <w:abstractNumId w:val="10"/>
  </w:num>
  <w:num w:numId="19">
    <w:abstractNumId w:val="18"/>
  </w:num>
  <w:num w:numId="20">
    <w:abstractNumId w:val="17"/>
  </w:num>
  <w:num w:numId="21">
    <w:abstractNumId w:val="11"/>
  </w:num>
  <w:num w:numId="2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6"/>
  <w:removePersonalInformation/>
  <w:removeDateAndTime/>
  <w:hideSpellingErrors/>
  <w:hideGrammaticalErrors/>
  <w:proofState w:spelling="clean" w:grammar="clean"/>
  <w:stylePaneFormatFilter w:val="3F01"/>
  <w:defaultTabStop w:val="720"/>
  <w:characterSpacingControl w:val="doNotCompress"/>
  <w:hdrShapeDefaults>
    <o:shapedefaults v:ext="edit" spidmax="88065">
      <o:colormenu v:ext="edit" fillcolor="none" strokecolor="white"/>
    </o:shapedefaults>
    <o:shapelayout v:ext="edit">
      <o:regrouptable v:ext="edit">
        <o:entry new="1" old="0"/>
        <o:entry new="2" old="0"/>
        <o:entry new="3" old="0"/>
        <o:entry new="4" old="0"/>
      </o:regrouptable>
    </o:shapelayout>
  </w:hdrShapeDefaults>
  <w:footnotePr>
    <w:footnote w:id="-1"/>
    <w:footnote w:id="0"/>
  </w:footnotePr>
  <w:endnotePr>
    <w:endnote w:id="-1"/>
    <w:endnote w:id="0"/>
  </w:endnotePr>
  <w:compat/>
  <w:rsids>
    <w:rsidRoot w:val="007A4B74"/>
    <w:rsid w:val="0000019E"/>
    <w:rsid w:val="00000611"/>
    <w:rsid w:val="00001727"/>
    <w:rsid w:val="00002A63"/>
    <w:rsid w:val="0000300B"/>
    <w:rsid w:val="0000392E"/>
    <w:rsid w:val="00004479"/>
    <w:rsid w:val="00004608"/>
    <w:rsid w:val="00005554"/>
    <w:rsid w:val="000072A2"/>
    <w:rsid w:val="00012B21"/>
    <w:rsid w:val="00013C97"/>
    <w:rsid w:val="00014F95"/>
    <w:rsid w:val="00015AC3"/>
    <w:rsid w:val="00015D9B"/>
    <w:rsid w:val="000161CC"/>
    <w:rsid w:val="000166E8"/>
    <w:rsid w:val="00020528"/>
    <w:rsid w:val="00020EB5"/>
    <w:rsid w:val="00024E64"/>
    <w:rsid w:val="000257AE"/>
    <w:rsid w:val="00025950"/>
    <w:rsid w:val="00025A1E"/>
    <w:rsid w:val="0002698C"/>
    <w:rsid w:val="00027644"/>
    <w:rsid w:val="000278EE"/>
    <w:rsid w:val="00030712"/>
    <w:rsid w:val="00030F5C"/>
    <w:rsid w:val="00032649"/>
    <w:rsid w:val="0003314B"/>
    <w:rsid w:val="0003716F"/>
    <w:rsid w:val="0004014A"/>
    <w:rsid w:val="00041E38"/>
    <w:rsid w:val="00041F4A"/>
    <w:rsid w:val="00042EAD"/>
    <w:rsid w:val="00044F96"/>
    <w:rsid w:val="00045860"/>
    <w:rsid w:val="000469D9"/>
    <w:rsid w:val="00046F89"/>
    <w:rsid w:val="00047EE6"/>
    <w:rsid w:val="000532A1"/>
    <w:rsid w:val="0005574D"/>
    <w:rsid w:val="00057F5D"/>
    <w:rsid w:val="0006065C"/>
    <w:rsid w:val="00062DC4"/>
    <w:rsid w:val="00064F11"/>
    <w:rsid w:val="000673D6"/>
    <w:rsid w:val="00071DFB"/>
    <w:rsid w:val="00073353"/>
    <w:rsid w:val="000749CD"/>
    <w:rsid w:val="00076353"/>
    <w:rsid w:val="0007694B"/>
    <w:rsid w:val="000779AB"/>
    <w:rsid w:val="00081B2C"/>
    <w:rsid w:val="00081CF2"/>
    <w:rsid w:val="000834E5"/>
    <w:rsid w:val="00086367"/>
    <w:rsid w:val="00086909"/>
    <w:rsid w:val="0008787E"/>
    <w:rsid w:val="00090401"/>
    <w:rsid w:val="00090408"/>
    <w:rsid w:val="0009057F"/>
    <w:rsid w:val="00090F62"/>
    <w:rsid w:val="000923F3"/>
    <w:rsid w:val="000963A6"/>
    <w:rsid w:val="00097D05"/>
    <w:rsid w:val="000A0722"/>
    <w:rsid w:val="000A1762"/>
    <w:rsid w:val="000A59F9"/>
    <w:rsid w:val="000A6A79"/>
    <w:rsid w:val="000A79FB"/>
    <w:rsid w:val="000B0792"/>
    <w:rsid w:val="000B19E5"/>
    <w:rsid w:val="000B1B04"/>
    <w:rsid w:val="000B3142"/>
    <w:rsid w:val="000B56E0"/>
    <w:rsid w:val="000B5DA3"/>
    <w:rsid w:val="000C12C8"/>
    <w:rsid w:val="000C1AA1"/>
    <w:rsid w:val="000C5CED"/>
    <w:rsid w:val="000C6556"/>
    <w:rsid w:val="000C67C8"/>
    <w:rsid w:val="000C6AC9"/>
    <w:rsid w:val="000D2475"/>
    <w:rsid w:val="000D30EA"/>
    <w:rsid w:val="000D46E7"/>
    <w:rsid w:val="000E0729"/>
    <w:rsid w:val="000E1BF8"/>
    <w:rsid w:val="000E2D9E"/>
    <w:rsid w:val="000E6BEA"/>
    <w:rsid w:val="000E7B0B"/>
    <w:rsid w:val="000F081F"/>
    <w:rsid w:val="000F0DFF"/>
    <w:rsid w:val="000F3130"/>
    <w:rsid w:val="000F33F4"/>
    <w:rsid w:val="000F500A"/>
    <w:rsid w:val="000F55E1"/>
    <w:rsid w:val="000F62E7"/>
    <w:rsid w:val="000F71B9"/>
    <w:rsid w:val="00102228"/>
    <w:rsid w:val="001046AE"/>
    <w:rsid w:val="00113293"/>
    <w:rsid w:val="00113683"/>
    <w:rsid w:val="001209C7"/>
    <w:rsid w:val="00121F11"/>
    <w:rsid w:val="0012253C"/>
    <w:rsid w:val="0012309D"/>
    <w:rsid w:val="00123D73"/>
    <w:rsid w:val="00124A1E"/>
    <w:rsid w:val="00124AF4"/>
    <w:rsid w:val="001263A4"/>
    <w:rsid w:val="00127211"/>
    <w:rsid w:val="00130267"/>
    <w:rsid w:val="00136BE3"/>
    <w:rsid w:val="00141F6A"/>
    <w:rsid w:val="00144102"/>
    <w:rsid w:val="0014483D"/>
    <w:rsid w:val="00145C6F"/>
    <w:rsid w:val="00146F26"/>
    <w:rsid w:val="00147DA1"/>
    <w:rsid w:val="001501C7"/>
    <w:rsid w:val="00150377"/>
    <w:rsid w:val="00153230"/>
    <w:rsid w:val="00153958"/>
    <w:rsid w:val="00154291"/>
    <w:rsid w:val="0015584C"/>
    <w:rsid w:val="00155CEF"/>
    <w:rsid w:val="00157237"/>
    <w:rsid w:val="00160EDD"/>
    <w:rsid w:val="00165B87"/>
    <w:rsid w:val="00166253"/>
    <w:rsid w:val="001666E4"/>
    <w:rsid w:val="00170ECD"/>
    <w:rsid w:val="00173AA0"/>
    <w:rsid w:val="0017592E"/>
    <w:rsid w:val="00177421"/>
    <w:rsid w:val="001777DA"/>
    <w:rsid w:val="00177D5B"/>
    <w:rsid w:val="001803E7"/>
    <w:rsid w:val="001836D3"/>
    <w:rsid w:val="00184B11"/>
    <w:rsid w:val="00185AC2"/>
    <w:rsid w:val="001868E0"/>
    <w:rsid w:val="00187D01"/>
    <w:rsid w:val="00192012"/>
    <w:rsid w:val="00193B26"/>
    <w:rsid w:val="00195215"/>
    <w:rsid w:val="00196123"/>
    <w:rsid w:val="001964B5"/>
    <w:rsid w:val="00197545"/>
    <w:rsid w:val="00197C7D"/>
    <w:rsid w:val="001A0844"/>
    <w:rsid w:val="001A0F49"/>
    <w:rsid w:val="001A294D"/>
    <w:rsid w:val="001A29BC"/>
    <w:rsid w:val="001A3A76"/>
    <w:rsid w:val="001A4ADC"/>
    <w:rsid w:val="001A50F7"/>
    <w:rsid w:val="001A6585"/>
    <w:rsid w:val="001B0C24"/>
    <w:rsid w:val="001B0E56"/>
    <w:rsid w:val="001B1205"/>
    <w:rsid w:val="001B5426"/>
    <w:rsid w:val="001C17A3"/>
    <w:rsid w:val="001C384C"/>
    <w:rsid w:val="001C5E18"/>
    <w:rsid w:val="001C5F65"/>
    <w:rsid w:val="001C63EF"/>
    <w:rsid w:val="001D1A9A"/>
    <w:rsid w:val="001D2CB3"/>
    <w:rsid w:val="001D3E13"/>
    <w:rsid w:val="001D4A7E"/>
    <w:rsid w:val="001E0C2B"/>
    <w:rsid w:val="001E0CAD"/>
    <w:rsid w:val="001E2E6E"/>
    <w:rsid w:val="001E3630"/>
    <w:rsid w:val="001F1A26"/>
    <w:rsid w:val="001F1B9A"/>
    <w:rsid w:val="001F272E"/>
    <w:rsid w:val="001F584B"/>
    <w:rsid w:val="00200191"/>
    <w:rsid w:val="002009C7"/>
    <w:rsid w:val="00201B1F"/>
    <w:rsid w:val="00202090"/>
    <w:rsid w:val="00204716"/>
    <w:rsid w:val="002052D3"/>
    <w:rsid w:val="00206763"/>
    <w:rsid w:val="0020747E"/>
    <w:rsid w:val="00210066"/>
    <w:rsid w:val="00211709"/>
    <w:rsid w:val="00211F83"/>
    <w:rsid w:val="002154F8"/>
    <w:rsid w:val="00215BF0"/>
    <w:rsid w:val="00216305"/>
    <w:rsid w:val="00220541"/>
    <w:rsid w:val="00221772"/>
    <w:rsid w:val="00223A3E"/>
    <w:rsid w:val="00226B78"/>
    <w:rsid w:val="002276C2"/>
    <w:rsid w:val="00227E97"/>
    <w:rsid w:val="00230C09"/>
    <w:rsid w:val="00232562"/>
    <w:rsid w:val="0023459E"/>
    <w:rsid w:val="002412E0"/>
    <w:rsid w:val="002447D8"/>
    <w:rsid w:val="002468D5"/>
    <w:rsid w:val="00250F1F"/>
    <w:rsid w:val="00251E5B"/>
    <w:rsid w:val="002528B8"/>
    <w:rsid w:val="002545B0"/>
    <w:rsid w:val="002550C1"/>
    <w:rsid w:val="00255286"/>
    <w:rsid w:val="00255E6D"/>
    <w:rsid w:val="002578B0"/>
    <w:rsid w:val="00257CC3"/>
    <w:rsid w:val="00257E75"/>
    <w:rsid w:val="00257E93"/>
    <w:rsid w:val="002600E0"/>
    <w:rsid w:val="0026351A"/>
    <w:rsid w:val="00263A86"/>
    <w:rsid w:val="00265A09"/>
    <w:rsid w:val="00267DE0"/>
    <w:rsid w:val="00272F19"/>
    <w:rsid w:val="002744AC"/>
    <w:rsid w:val="002752E9"/>
    <w:rsid w:val="002809B7"/>
    <w:rsid w:val="00281466"/>
    <w:rsid w:val="00282F35"/>
    <w:rsid w:val="002832ED"/>
    <w:rsid w:val="002853F3"/>
    <w:rsid w:val="00286D12"/>
    <w:rsid w:val="0028738D"/>
    <w:rsid w:val="00287BE9"/>
    <w:rsid w:val="00287C22"/>
    <w:rsid w:val="002901AA"/>
    <w:rsid w:val="00291F2E"/>
    <w:rsid w:val="002924C8"/>
    <w:rsid w:val="00292638"/>
    <w:rsid w:val="002932D9"/>
    <w:rsid w:val="00293B8C"/>
    <w:rsid w:val="00294C7F"/>
    <w:rsid w:val="00295EB9"/>
    <w:rsid w:val="002964C9"/>
    <w:rsid w:val="002A01A5"/>
    <w:rsid w:val="002A10EE"/>
    <w:rsid w:val="002A1120"/>
    <w:rsid w:val="002A4CEA"/>
    <w:rsid w:val="002A636B"/>
    <w:rsid w:val="002B0CBE"/>
    <w:rsid w:val="002B0E10"/>
    <w:rsid w:val="002B6B8D"/>
    <w:rsid w:val="002B7648"/>
    <w:rsid w:val="002C339E"/>
    <w:rsid w:val="002C3AC1"/>
    <w:rsid w:val="002D3B7D"/>
    <w:rsid w:val="002D4444"/>
    <w:rsid w:val="002D4EB9"/>
    <w:rsid w:val="002D561B"/>
    <w:rsid w:val="002D7151"/>
    <w:rsid w:val="002E1153"/>
    <w:rsid w:val="002E1686"/>
    <w:rsid w:val="002E7993"/>
    <w:rsid w:val="002E7F4C"/>
    <w:rsid w:val="002F0172"/>
    <w:rsid w:val="002F1011"/>
    <w:rsid w:val="002F11DD"/>
    <w:rsid w:val="002F5428"/>
    <w:rsid w:val="002F5A1D"/>
    <w:rsid w:val="002F73F2"/>
    <w:rsid w:val="00300022"/>
    <w:rsid w:val="003000AF"/>
    <w:rsid w:val="00301857"/>
    <w:rsid w:val="00301D22"/>
    <w:rsid w:val="00302E16"/>
    <w:rsid w:val="003034EE"/>
    <w:rsid w:val="00304225"/>
    <w:rsid w:val="00305F35"/>
    <w:rsid w:val="003130B1"/>
    <w:rsid w:val="003161B3"/>
    <w:rsid w:val="00320D04"/>
    <w:rsid w:val="00323510"/>
    <w:rsid w:val="00324CBE"/>
    <w:rsid w:val="0032590A"/>
    <w:rsid w:val="0032678A"/>
    <w:rsid w:val="00326E7A"/>
    <w:rsid w:val="0032738E"/>
    <w:rsid w:val="00332431"/>
    <w:rsid w:val="003336B6"/>
    <w:rsid w:val="0033439B"/>
    <w:rsid w:val="00337DA1"/>
    <w:rsid w:val="00337F2D"/>
    <w:rsid w:val="00340491"/>
    <w:rsid w:val="0034197E"/>
    <w:rsid w:val="0034222B"/>
    <w:rsid w:val="00344C2E"/>
    <w:rsid w:val="003457F9"/>
    <w:rsid w:val="00346526"/>
    <w:rsid w:val="003514BE"/>
    <w:rsid w:val="003521F2"/>
    <w:rsid w:val="00353D50"/>
    <w:rsid w:val="00354BF5"/>
    <w:rsid w:val="0035576A"/>
    <w:rsid w:val="00356125"/>
    <w:rsid w:val="00356FCE"/>
    <w:rsid w:val="003575F9"/>
    <w:rsid w:val="003604DB"/>
    <w:rsid w:val="00360D14"/>
    <w:rsid w:val="003622F8"/>
    <w:rsid w:val="0036272C"/>
    <w:rsid w:val="0036735C"/>
    <w:rsid w:val="00367FDF"/>
    <w:rsid w:val="00370541"/>
    <w:rsid w:val="003714C1"/>
    <w:rsid w:val="00371F46"/>
    <w:rsid w:val="00374FD6"/>
    <w:rsid w:val="003767F1"/>
    <w:rsid w:val="00376AC1"/>
    <w:rsid w:val="00381022"/>
    <w:rsid w:val="003827D1"/>
    <w:rsid w:val="00382F2C"/>
    <w:rsid w:val="00385E2A"/>
    <w:rsid w:val="00386101"/>
    <w:rsid w:val="003869CE"/>
    <w:rsid w:val="003872C8"/>
    <w:rsid w:val="00393B6B"/>
    <w:rsid w:val="0039402F"/>
    <w:rsid w:val="00394D78"/>
    <w:rsid w:val="003953FF"/>
    <w:rsid w:val="00395786"/>
    <w:rsid w:val="003965B1"/>
    <w:rsid w:val="003A0207"/>
    <w:rsid w:val="003A18FD"/>
    <w:rsid w:val="003A1D89"/>
    <w:rsid w:val="003A1E96"/>
    <w:rsid w:val="003A207C"/>
    <w:rsid w:val="003A26BC"/>
    <w:rsid w:val="003A4B8B"/>
    <w:rsid w:val="003A51F7"/>
    <w:rsid w:val="003A6DE0"/>
    <w:rsid w:val="003B1EF4"/>
    <w:rsid w:val="003B5F19"/>
    <w:rsid w:val="003B7D95"/>
    <w:rsid w:val="003C0168"/>
    <w:rsid w:val="003C3FD1"/>
    <w:rsid w:val="003C4B1B"/>
    <w:rsid w:val="003D044A"/>
    <w:rsid w:val="003D2A88"/>
    <w:rsid w:val="003D42BD"/>
    <w:rsid w:val="003D54AF"/>
    <w:rsid w:val="003E22F9"/>
    <w:rsid w:val="003E30AE"/>
    <w:rsid w:val="003E501D"/>
    <w:rsid w:val="003E5871"/>
    <w:rsid w:val="003E666C"/>
    <w:rsid w:val="003F03B4"/>
    <w:rsid w:val="003F0D38"/>
    <w:rsid w:val="003F3915"/>
    <w:rsid w:val="00403B6B"/>
    <w:rsid w:val="00404222"/>
    <w:rsid w:val="00405065"/>
    <w:rsid w:val="004051FA"/>
    <w:rsid w:val="00405227"/>
    <w:rsid w:val="00405F44"/>
    <w:rsid w:val="004118E7"/>
    <w:rsid w:val="00412533"/>
    <w:rsid w:val="00412784"/>
    <w:rsid w:val="00415262"/>
    <w:rsid w:val="00416406"/>
    <w:rsid w:val="004216DE"/>
    <w:rsid w:val="00422A28"/>
    <w:rsid w:val="00423D26"/>
    <w:rsid w:val="0042401F"/>
    <w:rsid w:val="00427B56"/>
    <w:rsid w:val="00433F84"/>
    <w:rsid w:val="00434B6B"/>
    <w:rsid w:val="00434C9B"/>
    <w:rsid w:val="004355C0"/>
    <w:rsid w:val="00436639"/>
    <w:rsid w:val="00440B16"/>
    <w:rsid w:val="004422C4"/>
    <w:rsid w:val="00450665"/>
    <w:rsid w:val="004513C9"/>
    <w:rsid w:val="00452AD5"/>
    <w:rsid w:val="004532E1"/>
    <w:rsid w:val="00455752"/>
    <w:rsid w:val="004579BF"/>
    <w:rsid w:val="00457D8D"/>
    <w:rsid w:val="0046497E"/>
    <w:rsid w:val="004668F1"/>
    <w:rsid w:val="00471C6C"/>
    <w:rsid w:val="00477F76"/>
    <w:rsid w:val="004831C1"/>
    <w:rsid w:val="0048681F"/>
    <w:rsid w:val="00487FE7"/>
    <w:rsid w:val="004923E1"/>
    <w:rsid w:val="0049442F"/>
    <w:rsid w:val="004968B7"/>
    <w:rsid w:val="004A0776"/>
    <w:rsid w:val="004A0B9C"/>
    <w:rsid w:val="004A17CE"/>
    <w:rsid w:val="004B0907"/>
    <w:rsid w:val="004B0C9D"/>
    <w:rsid w:val="004B1289"/>
    <w:rsid w:val="004B32F5"/>
    <w:rsid w:val="004B5361"/>
    <w:rsid w:val="004B600D"/>
    <w:rsid w:val="004B654B"/>
    <w:rsid w:val="004B759B"/>
    <w:rsid w:val="004C03B7"/>
    <w:rsid w:val="004C1D5A"/>
    <w:rsid w:val="004C318D"/>
    <w:rsid w:val="004C4E15"/>
    <w:rsid w:val="004C67B0"/>
    <w:rsid w:val="004D1978"/>
    <w:rsid w:val="004D3607"/>
    <w:rsid w:val="004D36F6"/>
    <w:rsid w:val="004D661C"/>
    <w:rsid w:val="004D6B52"/>
    <w:rsid w:val="004E0034"/>
    <w:rsid w:val="004E0997"/>
    <w:rsid w:val="004E2B16"/>
    <w:rsid w:val="004E2E1F"/>
    <w:rsid w:val="004E3361"/>
    <w:rsid w:val="004E369B"/>
    <w:rsid w:val="004E36EB"/>
    <w:rsid w:val="004E43B4"/>
    <w:rsid w:val="004E61B2"/>
    <w:rsid w:val="004E61C2"/>
    <w:rsid w:val="004E7737"/>
    <w:rsid w:val="004F4CAC"/>
    <w:rsid w:val="004F4FCE"/>
    <w:rsid w:val="004F7E09"/>
    <w:rsid w:val="005021C3"/>
    <w:rsid w:val="00503F57"/>
    <w:rsid w:val="005055C0"/>
    <w:rsid w:val="0051507C"/>
    <w:rsid w:val="0051554D"/>
    <w:rsid w:val="005213AD"/>
    <w:rsid w:val="005236C1"/>
    <w:rsid w:val="00523F6E"/>
    <w:rsid w:val="005241D0"/>
    <w:rsid w:val="00530B96"/>
    <w:rsid w:val="0053240A"/>
    <w:rsid w:val="00534B7C"/>
    <w:rsid w:val="00534E19"/>
    <w:rsid w:val="00535CA5"/>
    <w:rsid w:val="00541E53"/>
    <w:rsid w:val="00542FBC"/>
    <w:rsid w:val="005434FA"/>
    <w:rsid w:val="00543630"/>
    <w:rsid w:val="005442FF"/>
    <w:rsid w:val="00545C15"/>
    <w:rsid w:val="00545FB2"/>
    <w:rsid w:val="0054638A"/>
    <w:rsid w:val="00546725"/>
    <w:rsid w:val="005521E3"/>
    <w:rsid w:val="00555296"/>
    <w:rsid w:val="00555AB3"/>
    <w:rsid w:val="00560DA3"/>
    <w:rsid w:val="0056178B"/>
    <w:rsid w:val="0056311A"/>
    <w:rsid w:val="005633CD"/>
    <w:rsid w:val="005634A7"/>
    <w:rsid w:val="00564DBB"/>
    <w:rsid w:val="00567951"/>
    <w:rsid w:val="00571C82"/>
    <w:rsid w:val="0057204D"/>
    <w:rsid w:val="005728FA"/>
    <w:rsid w:val="0057347C"/>
    <w:rsid w:val="00573692"/>
    <w:rsid w:val="00573C66"/>
    <w:rsid w:val="00575BE7"/>
    <w:rsid w:val="0058009B"/>
    <w:rsid w:val="00580E6C"/>
    <w:rsid w:val="005812D6"/>
    <w:rsid w:val="0058164B"/>
    <w:rsid w:val="00585831"/>
    <w:rsid w:val="0058655A"/>
    <w:rsid w:val="00590A35"/>
    <w:rsid w:val="005937C8"/>
    <w:rsid w:val="0059758D"/>
    <w:rsid w:val="005A0890"/>
    <w:rsid w:val="005A42A4"/>
    <w:rsid w:val="005A5659"/>
    <w:rsid w:val="005A5B21"/>
    <w:rsid w:val="005A60D8"/>
    <w:rsid w:val="005A7DB5"/>
    <w:rsid w:val="005B34C3"/>
    <w:rsid w:val="005B469B"/>
    <w:rsid w:val="005B5075"/>
    <w:rsid w:val="005B5B69"/>
    <w:rsid w:val="005B7557"/>
    <w:rsid w:val="005C14DE"/>
    <w:rsid w:val="005C48D5"/>
    <w:rsid w:val="005C5C27"/>
    <w:rsid w:val="005C5F65"/>
    <w:rsid w:val="005C67F3"/>
    <w:rsid w:val="005C6CF2"/>
    <w:rsid w:val="005C6D8A"/>
    <w:rsid w:val="005C7D69"/>
    <w:rsid w:val="005C7F9D"/>
    <w:rsid w:val="005D392F"/>
    <w:rsid w:val="005D4D42"/>
    <w:rsid w:val="005D532B"/>
    <w:rsid w:val="005D5DB7"/>
    <w:rsid w:val="005D5F4A"/>
    <w:rsid w:val="005D68E3"/>
    <w:rsid w:val="005D69E8"/>
    <w:rsid w:val="005D7860"/>
    <w:rsid w:val="005E196D"/>
    <w:rsid w:val="005E1DB7"/>
    <w:rsid w:val="005E2F13"/>
    <w:rsid w:val="005E31BE"/>
    <w:rsid w:val="005E6BDF"/>
    <w:rsid w:val="005F1770"/>
    <w:rsid w:val="005F2C04"/>
    <w:rsid w:val="005F6EF4"/>
    <w:rsid w:val="005F78B7"/>
    <w:rsid w:val="00600439"/>
    <w:rsid w:val="00601D71"/>
    <w:rsid w:val="0060405B"/>
    <w:rsid w:val="00604D81"/>
    <w:rsid w:val="00610237"/>
    <w:rsid w:val="006108D6"/>
    <w:rsid w:val="00611323"/>
    <w:rsid w:val="00612BAC"/>
    <w:rsid w:val="00614B78"/>
    <w:rsid w:val="00614F43"/>
    <w:rsid w:val="00616540"/>
    <w:rsid w:val="00616721"/>
    <w:rsid w:val="00616992"/>
    <w:rsid w:val="006174D2"/>
    <w:rsid w:val="006212AD"/>
    <w:rsid w:val="00621C63"/>
    <w:rsid w:val="00622F8B"/>
    <w:rsid w:val="0062521D"/>
    <w:rsid w:val="0062799E"/>
    <w:rsid w:val="0063480C"/>
    <w:rsid w:val="006409FE"/>
    <w:rsid w:val="006422CC"/>
    <w:rsid w:val="0064494E"/>
    <w:rsid w:val="00645540"/>
    <w:rsid w:val="00645E30"/>
    <w:rsid w:val="0065156A"/>
    <w:rsid w:val="00651EBE"/>
    <w:rsid w:val="0065288A"/>
    <w:rsid w:val="00652E72"/>
    <w:rsid w:val="00654515"/>
    <w:rsid w:val="00656AA1"/>
    <w:rsid w:val="006617D9"/>
    <w:rsid w:val="0066228D"/>
    <w:rsid w:val="00664731"/>
    <w:rsid w:val="00664C59"/>
    <w:rsid w:val="00665044"/>
    <w:rsid w:val="00665266"/>
    <w:rsid w:val="00674551"/>
    <w:rsid w:val="00674C79"/>
    <w:rsid w:val="00676552"/>
    <w:rsid w:val="00680A9E"/>
    <w:rsid w:val="0068124F"/>
    <w:rsid w:val="00681C20"/>
    <w:rsid w:val="006838C9"/>
    <w:rsid w:val="00685938"/>
    <w:rsid w:val="0068635B"/>
    <w:rsid w:val="006870C7"/>
    <w:rsid w:val="00691744"/>
    <w:rsid w:val="00692F56"/>
    <w:rsid w:val="00694F09"/>
    <w:rsid w:val="0069500A"/>
    <w:rsid w:val="0069532C"/>
    <w:rsid w:val="00695739"/>
    <w:rsid w:val="0069741D"/>
    <w:rsid w:val="006A0E54"/>
    <w:rsid w:val="006A1113"/>
    <w:rsid w:val="006A3BEB"/>
    <w:rsid w:val="006A4CB4"/>
    <w:rsid w:val="006A4D70"/>
    <w:rsid w:val="006A68AD"/>
    <w:rsid w:val="006A776B"/>
    <w:rsid w:val="006A7C66"/>
    <w:rsid w:val="006B079B"/>
    <w:rsid w:val="006B0D0F"/>
    <w:rsid w:val="006B1342"/>
    <w:rsid w:val="006B22C0"/>
    <w:rsid w:val="006B3903"/>
    <w:rsid w:val="006B3B87"/>
    <w:rsid w:val="006B422F"/>
    <w:rsid w:val="006B4DBE"/>
    <w:rsid w:val="006C0704"/>
    <w:rsid w:val="006C1E5C"/>
    <w:rsid w:val="006C2635"/>
    <w:rsid w:val="006C417A"/>
    <w:rsid w:val="006C4ED6"/>
    <w:rsid w:val="006D4802"/>
    <w:rsid w:val="006D49F3"/>
    <w:rsid w:val="006E041E"/>
    <w:rsid w:val="006E2DAD"/>
    <w:rsid w:val="006E4E3A"/>
    <w:rsid w:val="006E4F42"/>
    <w:rsid w:val="006E73DD"/>
    <w:rsid w:val="006F1309"/>
    <w:rsid w:val="006F1C5B"/>
    <w:rsid w:val="006F1CD0"/>
    <w:rsid w:val="006F1FF6"/>
    <w:rsid w:val="006F5B28"/>
    <w:rsid w:val="006F7896"/>
    <w:rsid w:val="00701531"/>
    <w:rsid w:val="00702DF5"/>
    <w:rsid w:val="00704622"/>
    <w:rsid w:val="007049D5"/>
    <w:rsid w:val="007107B7"/>
    <w:rsid w:val="007148AD"/>
    <w:rsid w:val="00720FAC"/>
    <w:rsid w:val="00724228"/>
    <w:rsid w:val="00724F57"/>
    <w:rsid w:val="00725665"/>
    <w:rsid w:val="00725B53"/>
    <w:rsid w:val="00726BF1"/>
    <w:rsid w:val="00730C24"/>
    <w:rsid w:val="0073103A"/>
    <w:rsid w:val="007313D2"/>
    <w:rsid w:val="00732041"/>
    <w:rsid w:val="00733CB3"/>
    <w:rsid w:val="00733EF3"/>
    <w:rsid w:val="00733F4E"/>
    <w:rsid w:val="00737990"/>
    <w:rsid w:val="00737DEF"/>
    <w:rsid w:val="007400D7"/>
    <w:rsid w:val="00740A2E"/>
    <w:rsid w:val="00740C19"/>
    <w:rsid w:val="00741098"/>
    <w:rsid w:val="00742692"/>
    <w:rsid w:val="00742BFD"/>
    <w:rsid w:val="007462D2"/>
    <w:rsid w:val="0074768A"/>
    <w:rsid w:val="0074770F"/>
    <w:rsid w:val="00747A64"/>
    <w:rsid w:val="0075022D"/>
    <w:rsid w:val="0075315B"/>
    <w:rsid w:val="007611F0"/>
    <w:rsid w:val="00761A76"/>
    <w:rsid w:val="00763261"/>
    <w:rsid w:val="00763D60"/>
    <w:rsid w:val="0076460E"/>
    <w:rsid w:val="0076495E"/>
    <w:rsid w:val="00766BD2"/>
    <w:rsid w:val="0076761A"/>
    <w:rsid w:val="00767BF4"/>
    <w:rsid w:val="007715E7"/>
    <w:rsid w:val="0077267C"/>
    <w:rsid w:val="007746B9"/>
    <w:rsid w:val="00774973"/>
    <w:rsid w:val="00775263"/>
    <w:rsid w:val="00775640"/>
    <w:rsid w:val="00782F57"/>
    <w:rsid w:val="00783370"/>
    <w:rsid w:val="007849CB"/>
    <w:rsid w:val="00786D64"/>
    <w:rsid w:val="00792235"/>
    <w:rsid w:val="007931D1"/>
    <w:rsid w:val="0079328C"/>
    <w:rsid w:val="007937A6"/>
    <w:rsid w:val="00793F43"/>
    <w:rsid w:val="007970B5"/>
    <w:rsid w:val="00797CFD"/>
    <w:rsid w:val="007A1F94"/>
    <w:rsid w:val="007A21B1"/>
    <w:rsid w:val="007A4B74"/>
    <w:rsid w:val="007A6F4B"/>
    <w:rsid w:val="007A71AC"/>
    <w:rsid w:val="007A7722"/>
    <w:rsid w:val="007A7762"/>
    <w:rsid w:val="007A7809"/>
    <w:rsid w:val="007B0775"/>
    <w:rsid w:val="007B1387"/>
    <w:rsid w:val="007B4D3D"/>
    <w:rsid w:val="007B4E02"/>
    <w:rsid w:val="007B52E9"/>
    <w:rsid w:val="007B5B17"/>
    <w:rsid w:val="007B67BE"/>
    <w:rsid w:val="007C0CBA"/>
    <w:rsid w:val="007C1CAB"/>
    <w:rsid w:val="007C78AC"/>
    <w:rsid w:val="007D0EDA"/>
    <w:rsid w:val="007D1151"/>
    <w:rsid w:val="007D12BD"/>
    <w:rsid w:val="007D2BE3"/>
    <w:rsid w:val="007D5A24"/>
    <w:rsid w:val="007D5A60"/>
    <w:rsid w:val="007E296E"/>
    <w:rsid w:val="007F13F4"/>
    <w:rsid w:val="007F1969"/>
    <w:rsid w:val="007F29D2"/>
    <w:rsid w:val="007F3DFD"/>
    <w:rsid w:val="007F49D5"/>
    <w:rsid w:val="007F6FE1"/>
    <w:rsid w:val="007F765D"/>
    <w:rsid w:val="00802774"/>
    <w:rsid w:val="00803574"/>
    <w:rsid w:val="00803C5C"/>
    <w:rsid w:val="00803FDF"/>
    <w:rsid w:val="0080563E"/>
    <w:rsid w:val="00811896"/>
    <w:rsid w:val="00811D0C"/>
    <w:rsid w:val="00812F92"/>
    <w:rsid w:val="00813DAF"/>
    <w:rsid w:val="00813E6B"/>
    <w:rsid w:val="008154E5"/>
    <w:rsid w:val="00816960"/>
    <w:rsid w:val="0082282B"/>
    <w:rsid w:val="00822B8F"/>
    <w:rsid w:val="008254E6"/>
    <w:rsid w:val="00825B0A"/>
    <w:rsid w:val="00825C40"/>
    <w:rsid w:val="00830449"/>
    <w:rsid w:val="008304CB"/>
    <w:rsid w:val="00830712"/>
    <w:rsid w:val="008327A9"/>
    <w:rsid w:val="00833FEB"/>
    <w:rsid w:val="008359CF"/>
    <w:rsid w:val="00835D17"/>
    <w:rsid w:val="00836437"/>
    <w:rsid w:val="00836449"/>
    <w:rsid w:val="00837C72"/>
    <w:rsid w:val="0084343C"/>
    <w:rsid w:val="00843710"/>
    <w:rsid w:val="008442A9"/>
    <w:rsid w:val="00845986"/>
    <w:rsid w:val="008527B4"/>
    <w:rsid w:val="008539A2"/>
    <w:rsid w:val="008540C7"/>
    <w:rsid w:val="00855CE2"/>
    <w:rsid w:val="00860751"/>
    <w:rsid w:val="0086179C"/>
    <w:rsid w:val="00863DDD"/>
    <w:rsid w:val="00864CD4"/>
    <w:rsid w:val="00864D76"/>
    <w:rsid w:val="00864EB5"/>
    <w:rsid w:val="008673F1"/>
    <w:rsid w:val="00867AF1"/>
    <w:rsid w:val="0087055E"/>
    <w:rsid w:val="008716FB"/>
    <w:rsid w:val="00871DD0"/>
    <w:rsid w:val="0087674F"/>
    <w:rsid w:val="008772C9"/>
    <w:rsid w:val="00877E46"/>
    <w:rsid w:val="00881475"/>
    <w:rsid w:val="008823CF"/>
    <w:rsid w:val="0088367A"/>
    <w:rsid w:val="00884007"/>
    <w:rsid w:val="0088598F"/>
    <w:rsid w:val="00890A6B"/>
    <w:rsid w:val="00892801"/>
    <w:rsid w:val="00892976"/>
    <w:rsid w:val="008951FE"/>
    <w:rsid w:val="0089705C"/>
    <w:rsid w:val="008A3CB6"/>
    <w:rsid w:val="008A4A7C"/>
    <w:rsid w:val="008A7B92"/>
    <w:rsid w:val="008B367A"/>
    <w:rsid w:val="008B3A68"/>
    <w:rsid w:val="008B4108"/>
    <w:rsid w:val="008B4BF5"/>
    <w:rsid w:val="008B5616"/>
    <w:rsid w:val="008B7A34"/>
    <w:rsid w:val="008C3210"/>
    <w:rsid w:val="008C3830"/>
    <w:rsid w:val="008C56B7"/>
    <w:rsid w:val="008C5731"/>
    <w:rsid w:val="008C70BC"/>
    <w:rsid w:val="008C788C"/>
    <w:rsid w:val="008D1863"/>
    <w:rsid w:val="008D19F5"/>
    <w:rsid w:val="008D1EF5"/>
    <w:rsid w:val="008D3CAA"/>
    <w:rsid w:val="008D628C"/>
    <w:rsid w:val="008D668E"/>
    <w:rsid w:val="008D6BEE"/>
    <w:rsid w:val="008D6FC3"/>
    <w:rsid w:val="008E0355"/>
    <w:rsid w:val="008E614D"/>
    <w:rsid w:val="008E6846"/>
    <w:rsid w:val="008E7CD5"/>
    <w:rsid w:val="008F1264"/>
    <w:rsid w:val="008F3C24"/>
    <w:rsid w:val="00901258"/>
    <w:rsid w:val="0090450A"/>
    <w:rsid w:val="0090619C"/>
    <w:rsid w:val="0090622E"/>
    <w:rsid w:val="0090727D"/>
    <w:rsid w:val="009076E9"/>
    <w:rsid w:val="00907C84"/>
    <w:rsid w:val="00910818"/>
    <w:rsid w:val="0091144C"/>
    <w:rsid w:val="00911BE9"/>
    <w:rsid w:val="00922173"/>
    <w:rsid w:val="00922D03"/>
    <w:rsid w:val="00923EAC"/>
    <w:rsid w:val="00924B38"/>
    <w:rsid w:val="00925815"/>
    <w:rsid w:val="009272A8"/>
    <w:rsid w:val="00932A75"/>
    <w:rsid w:val="009341A0"/>
    <w:rsid w:val="00935014"/>
    <w:rsid w:val="009355D8"/>
    <w:rsid w:val="00936FF0"/>
    <w:rsid w:val="00937FD2"/>
    <w:rsid w:val="00942923"/>
    <w:rsid w:val="00945A76"/>
    <w:rsid w:val="009472B3"/>
    <w:rsid w:val="00947E26"/>
    <w:rsid w:val="009538A7"/>
    <w:rsid w:val="009604D0"/>
    <w:rsid w:val="00960689"/>
    <w:rsid w:val="009621D0"/>
    <w:rsid w:val="00962259"/>
    <w:rsid w:val="0096244B"/>
    <w:rsid w:val="00965FE6"/>
    <w:rsid w:val="00966576"/>
    <w:rsid w:val="00971862"/>
    <w:rsid w:val="00972FF6"/>
    <w:rsid w:val="00973907"/>
    <w:rsid w:val="0097720E"/>
    <w:rsid w:val="009803A0"/>
    <w:rsid w:val="009809D0"/>
    <w:rsid w:val="00982A54"/>
    <w:rsid w:val="00982D27"/>
    <w:rsid w:val="00984015"/>
    <w:rsid w:val="0098403E"/>
    <w:rsid w:val="0098569E"/>
    <w:rsid w:val="00992A32"/>
    <w:rsid w:val="009941CC"/>
    <w:rsid w:val="009946B7"/>
    <w:rsid w:val="009949E1"/>
    <w:rsid w:val="00994F08"/>
    <w:rsid w:val="00995465"/>
    <w:rsid w:val="00996915"/>
    <w:rsid w:val="00997AEF"/>
    <w:rsid w:val="00997D69"/>
    <w:rsid w:val="009A2FB9"/>
    <w:rsid w:val="009A4E4C"/>
    <w:rsid w:val="009A510A"/>
    <w:rsid w:val="009A776E"/>
    <w:rsid w:val="009B20AA"/>
    <w:rsid w:val="009B22AB"/>
    <w:rsid w:val="009B2E5B"/>
    <w:rsid w:val="009B5345"/>
    <w:rsid w:val="009B568A"/>
    <w:rsid w:val="009B6329"/>
    <w:rsid w:val="009B7BD8"/>
    <w:rsid w:val="009C186C"/>
    <w:rsid w:val="009C1A8A"/>
    <w:rsid w:val="009C7FAF"/>
    <w:rsid w:val="009D0DFC"/>
    <w:rsid w:val="009D7766"/>
    <w:rsid w:val="009E132B"/>
    <w:rsid w:val="009E1D19"/>
    <w:rsid w:val="009E217D"/>
    <w:rsid w:val="009F2CD0"/>
    <w:rsid w:val="009F3167"/>
    <w:rsid w:val="009F685F"/>
    <w:rsid w:val="009F6D23"/>
    <w:rsid w:val="00A01466"/>
    <w:rsid w:val="00A04BC9"/>
    <w:rsid w:val="00A052AB"/>
    <w:rsid w:val="00A05E01"/>
    <w:rsid w:val="00A0740C"/>
    <w:rsid w:val="00A10736"/>
    <w:rsid w:val="00A10FDB"/>
    <w:rsid w:val="00A11598"/>
    <w:rsid w:val="00A12E28"/>
    <w:rsid w:val="00A170F8"/>
    <w:rsid w:val="00A17195"/>
    <w:rsid w:val="00A20F76"/>
    <w:rsid w:val="00A217C2"/>
    <w:rsid w:val="00A21F80"/>
    <w:rsid w:val="00A22BCD"/>
    <w:rsid w:val="00A23E8B"/>
    <w:rsid w:val="00A23ED7"/>
    <w:rsid w:val="00A24587"/>
    <w:rsid w:val="00A2579A"/>
    <w:rsid w:val="00A27127"/>
    <w:rsid w:val="00A27A2A"/>
    <w:rsid w:val="00A31522"/>
    <w:rsid w:val="00A34835"/>
    <w:rsid w:val="00A36848"/>
    <w:rsid w:val="00A36C49"/>
    <w:rsid w:val="00A36DF8"/>
    <w:rsid w:val="00A40CB0"/>
    <w:rsid w:val="00A411FF"/>
    <w:rsid w:val="00A41518"/>
    <w:rsid w:val="00A41D46"/>
    <w:rsid w:val="00A428CE"/>
    <w:rsid w:val="00A43CDF"/>
    <w:rsid w:val="00A44329"/>
    <w:rsid w:val="00A44E67"/>
    <w:rsid w:val="00A461A3"/>
    <w:rsid w:val="00A529E4"/>
    <w:rsid w:val="00A535BC"/>
    <w:rsid w:val="00A54DE2"/>
    <w:rsid w:val="00A55F4A"/>
    <w:rsid w:val="00A56085"/>
    <w:rsid w:val="00A57132"/>
    <w:rsid w:val="00A615A5"/>
    <w:rsid w:val="00A64174"/>
    <w:rsid w:val="00A65BA4"/>
    <w:rsid w:val="00A65C29"/>
    <w:rsid w:val="00A65C30"/>
    <w:rsid w:val="00A67581"/>
    <w:rsid w:val="00A72034"/>
    <w:rsid w:val="00A72A24"/>
    <w:rsid w:val="00A73DED"/>
    <w:rsid w:val="00A73F01"/>
    <w:rsid w:val="00A76539"/>
    <w:rsid w:val="00A7736D"/>
    <w:rsid w:val="00A77512"/>
    <w:rsid w:val="00A80A89"/>
    <w:rsid w:val="00A81B9D"/>
    <w:rsid w:val="00A8272C"/>
    <w:rsid w:val="00A82B11"/>
    <w:rsid w:val="00A82FBB"/>
    <w:rsid w:val="00A862D2"/>
    <w:rsid w:val="00A86D37"/>
    <w:rsid w:val="00A91E51"/>
    <w:rsid w:val="00A91EB8"/>
    <w:rsid w:val="00A9388F"/>
    <w:rsid w:val="00A96B03"/>
    <w:rsid w:val="00A96E38"/>
    <w:rsid w:val="00A97373"/>
    <w:rsid w:val="00AA31C4"/>
    <w:rsid w:val="00AA624B"/>
    <w:rsid w:val="00AB05E4"/>
    <w:rsid w:val="00AB0982"/>
    <w:rsid w:val="00AB11EF"/>
    <w:rsid w:val="00AB2CA5"/>
    <w:rsid w:val="00AB5AB2"/>
    <w:rsid w:val="00AB5C46"/>
    <w:rsid w:val="00AB6542"/>
    <w:rsid w:val="00AC323C"/>
    <w:rsid w:val="00AC3EED"/>
    <w:rsid w:val="00AC4708"/>
    <w:rsid w:val="00AC6E5E"/>
    <w:rsid w:val="00AC7857"/>
    <w:rsid w:val="00AC7E2D"/>
    <w:rsid w:val="00AD038B"/>
    <w:rsid w:val="00AD2C68"/>
    <w:rsid w:val="00AD38F3"/>
    <w:rsid w:val="00AD3B98"/>
    <w:rsid w:val="00AD6B50"/>
    <w:rsid w:val="00AD757D"/>
    <w:rsid w:val="00AE104E"/>
    <w:rsid w:val="00AE3F8A"/>
    <w:rsid w:val="00AE40AA"/>
    <w:rsid w:val="00AF33CD"/>
    <w:rsid w:val="00AF3895"/>
    <w:rsid w:val="00AF3F4D"/>
    <w:rsid w:val="00AF58F0"/>
    <w:rsid w:val="00AF67F8"/>
    <w:rsid w:val="00AF7181"/>
    <w:rsid w:val="00AF71DC"/>
    <w:rsid w:val="00B0062E"/>
    <w:rsid w:val="00B039D2"/>
    <w:rsid w:val="00B03E0E"/>
    <w:rsid w:val="00B042AE"/>
    <w:rsid w:val="00B07A43"/>
    <w:rsid w:val="00B1009D"/>
    <w:rsid w:val="00B10949"/>
    <w:rsid w:val="00B15DEE"/>
    <w:rsid w:val="00B163DD"/>
    <w:rsid w:val="00B21284"/>
    <w:rsid w:val="00B21C6F"/>
    <w:rsid w:val="00B22471"/>
    <w:rsid w:val="00B22BF6"/>
    <w:rsid w:val="00B238B2"/>
    <w:rsid w:val="00B23B8F"/>
    <w:rsid w:val="00B31D15"/>
    <w:rsid w:val="00B32E10"/>
    <w:rsid w:val="00B33854"/>
    <w:rsid w:val="00B338FE"/>
    <w:rsid w:val="00B34F1F"/>
    <w:rsid w:val="00B35A10"/>
    <w:rsid w:val="00B36146"/>
    <w:rsid w:val="00B36F91"/>
    <w:rsid w:val="00B418FB"/>
    <w:rsid w:val="00B42BD6"/>
    <w:rsid w:val="00B441B2"/>
    <w:rsid w:val="00B4525A"/>
    <w:rsid w:val="00B47158"/>
    <w:rsid w:val="00B4740D"/>
    <w:rsid w:val="00B52878"/>
    <w:rsid w:val="00B549FB"/>
    <w:rsid w:val="00B55F8D"/>
    <w:rsid w:val="00B56C23"/>
    <w:rsid w:val="00B60936"/>
    <w:rsid w:val="00B612A7"/>
    <w:rsid w:val="00B64D5D"/>
    <w:rsid w:val="00B70D5D"/>
    <w:rsid w:val="00B72F01"/>
    <w:rsid w:val="00B740B2"/>
    <w:rsid w:val="00B74227"/>
    <w:rsid w:val="00B75066"/>
    <w:rsid w:val="00B757C7"/>
    <w:rsid w:val="00B7768A"/>
    <w:rsid w:val="00B81C06"/>
    <w:rsid w:val="00B826A6"/>
    <w:rsid w:val="00B84DEE"/>
    <w:rsid w:val="00B86FCF"/>
    <w:rsid w:val="00B97364"/>
    <w:rsid w:val="00B97CFE"/>
    <w:rsid w:val="00BA12F0"/>
    <w:rsid w:val="00BA15B9"/>
    <w:rsid w:val="00BA1962"/>
    <w:rsid w:val="00BA2327"/>
    <w:rsid w:val="00BA3992"/>
    <w:rsid w:val="00BA4762"/>
    <w:rsid w:val="00BA5610"/>
    <w:rsid w:val="00BA7111"/>
    <w:rsid w:val="00BB2A69"/>
    <w:rsid w:val="00BB30A0"/>
    <w:rsid w:val="00BB66AB"/>
    <w:rsid w:val="00BC0539"/>
    <w:rsid w:val="00BC381E"/>
    <w:rsid w:val="00BC5905"/>
    <w:rsid w:val="00BC70DD"/>
    <w:rsid w:val="00BD080E"/>
    <w:rsid w:val="00BD0E05"/>
    <w:rsid w:val="00BD1D48"/>
    <w:rsid w:val="00BD3856"/>
    <w:rsid w:val="00BD4637"/>
    <w:rsid w:val="00BD6B23"/>
    <w:rsid w:val="00BD6EE2"/>
    <w:rsid w:val="00BD768B"/>
    <w:rsid w:val="00BD7C8D"/>
    <w:rsid w:val="00BD7E41"/>
    <w:rsid w:val="00BE0CE3"/>
    <w:rsid w:val="00BE3760"/>
    <w:rsid w:val="00BE70C6"/>
    <w:rsid w:val="00BE7249"/>
    <w:rsid w:val="00BF05EC"/>
    <w:rsid w:val="00BF08C7"/>
    <w:rsid w:val="00BF4CF3"/>
    <w:rsid w:val="00BF5EA6"/>
    <w:rsid w:val="00BF5F95"/>
    <w:rsid w:val="00C01321"/>
    <w:rsid w:val="00C02E1E"/>
    <w:rsid w:val="00C04806"/>
    <w:rsid w:val="00C0508A"/>
    <w:rsid w:val="00C10B13"/>
    <w:rsid w:val="00C13B10"/>
    <w:rsid w:val="00C152D1"/>
    <w:rsid w:val="00C15C06"/>
    <w:rsid w:val="00C15FFF"/>
    <w:rsid w:val="00C1678F"/>
    <w:rsid w:val="00C17DB8"/>
    <w:rsid w:val="00C206F9"/>
    <w:rsid w:val="00C209AF"/>
    <w:rsid w:val="00C225F7"/>
    <w:rsid w:val="00C26278"/>
    <w:rsid w:val="00C268F9"/>
    <w:rsid w:val="00C26DD3"/>
    <w:rsid w:val="00C301BB"/>
    <w:rsid w:val="00C30944"/>
    <w:rsid w:val="00C322DF"/>
    <w:rsid w:val="00C332BA"/>
    <w:rsid w:val="00C338A6"/>
    <w:rsid w:val="00C4101A"/>
    <w:rsid w:val="00C41C92"/>
    <w:rsid w:val="00C44269"/>
    <w:rsid w:val="00C44564"/>
    <w:rsid w:val="00C461B0"/>
    <w:rsid w:val="00C505DB"/>
    <w:rsid w:val="00C52E4B"/>
    <w:rsid w:val="00C54709"/>
    <w:rsid w:val="00C6293F"/>
    <w:rsid w:val="00C64ABC"/>
    <w:rsid w:val="00C64D51"/>
    <w:rsid w:val="00C65D46"/>
    <w:rsid w:val="00C661DC"/>
    <w:rsid w:val="00C67E8A"/>
    <w:rsid w:val="00C71880"/>
    <w:rsid w:val="00C71CB5"/>
    <w:rsid w:val="00C72F41"/>
    <w:rsid w:val="00C77DB2"/>
    <w:rsid w:val="00C80586"/>
    <w:rsid w:val="00C83DFF"/>
    <w:rsid w:val="00C8578A"/>
    <w:rsid w:val="00C859EC"/>
    <w:rsid w:val="00C86E28"/>
    <w:rsid w:val="00C904DA"/>
    <w:rsid w:val="00C90FDA"/>
    <w:rsid w:val="00C921D5"/>
    <w:rsid w:val="00C935F3"/>
    <w:rsid w:val="00C938DF"/>
    <w:rsid w:val="00C94273"/>
    <w:rsid w:val="00C96DAC"/>
    <w:rsid w:val="00C972F4"/>
    <w:rsid w:val="00C973A2"/>
    <w:rsid w:val="00C97D7D"/>
    <w:rsid w:val="00CA03EF"/>
    <w:rsid w:val="00CA0F1E"/>
    <w:rsid w:val="00CA1203"/>
    <w:rsid w:val="00CA223A"/>
    <w:rsid w:val="00CA414B"/>
    <w:rsid w:val="00CA485B"/>
    <w:rsid w:val="00CA5C12"/>
    <w:rsid w:val="00CA6442"/>
    <w:rsid w:val="00CA747B"/>
    <w:rsid w:val="00CA7C63"/>
    <w:rsid w:val="00CB2EF4"/>
    <w:rsid w:val="00CB60B3"/>
    <w:rsid w:val="00CB6B26"/>
    <w:rsid w:val="00CB7AC6"/>
    <w:rsid w:val="00CB7B75"/>
    <w:rsid w:val="00CB7FC0"/>
    <w:rsid w:val="00CC069A"/>
    <w:rsid w:val="00CC1407"/>
    <w:rsid w:val="00CC1E44"/>
    <w:rsid w:val="00CC3644"/>
    <w:rsid w:val="00CC748D"/>
    <w:rsid w:val="00CD1336"/>
    <w:rsid w:val="00CD2078"/>
    <w:rsid w:val="00CD6197"/>
    <w:rsid w:val="00CE2717"/>
    <w:rsid w:val="00CE4BE8"/>
    <w:rsid w:val="00CE4C0F"/>
    <w:rsid w:val="00CE58A3"/>
    <w:rsid w:val="00CE5D73"/>
    <w:rsid w:val="00CE7C9F"/>
    <w:rsid w:val="00CF3D01"/>
    <w:rsid w:val="00CF4D05"/>
    <w:rsid w:val="00CF6704"/>
    <w:rsid w:val="00D002C1"/>
    <w:rsid w:val="00D006AE"/>
    <w:rsid w:val="00D007E2"/>
    <w:rsid w:val="00D009D8"/>
    <w:rsid w:val="00D00FC7"/>
    <w:rsid w:val="00D03B37"/>
    <w:rsid w:val="00D05036"/>
    <w:rsid w:val="00D05B97"/>
    <w:rsid w:val="00D07D44"/>
    <w:rsid w:val="00D07E71"/>
    <w:rsid w:val="00D11BE7"/>
    <w:rsid w:val="00D22432"/>
    <w:rsid w:val="00D23943"/>
    <w:rsid w:val="00D247F1"/>
    <w:rsid w:val="00D254B0"/>
    <w:rsid w:val="00D31094"/>
    <w:rsid w:val="00D31A90"/>
    <w:rsid w:val="00D334EA"/>
    <w:rsid w:val="00D34711"/>
    <w:rsid w:val="00D34F8A"/>
    <w:rsid w:val="00D35A08"/>
    <w:rsid w:val="00D36881"/>
    <w:rsid w:val="00D36B0B"/>
    <w:rsid w:val="00D40C06"/>
    <w:rsid w:val="00D4153F"/>
    <w:rsid w:val="00D42F62"/>
    <w:rsid w:val="00D43B4E"/>
    <w:rsid w:val="00D4451C"/>
    <w:rsid w:val="00D45617"/>
    <w:rsid w:val="00D45B9A"/>
    <w:rsid w:val="00D46468"/>
    <w:rsid w:val="00D464E9"/>
    <w:rsid w:val="00D46C32"/>
    <w:rsid w:val="00D544A3"/>
    <w:rsid w:val="00D56FE1"/>
    <w:rsid w:val="00D576A5"/>
    <w:rsid w:val="00D57A16"/>
    <w:rsid w:val="00D64155"/>
    <w:rsid w:val="00D650F1"/>
    <w:rsid w:val="00D67366"/>
    <w:rsid w:val="00D67BDF"/>
    <w:rsid w:val="00D67C03"/>
    <w:rsid w:val="00D67FFE"/>
    <w:rsid w:val="00D722D9"/>
    <w:rsid w:val="00D73DDD"/>
    <w:rsid w:val="00D74D49"/>
    <w:rsid w:val="00D7592C"/>
    <w:rsid w:val="00D777D9"/>
    <w:rsid w:val="00D77D8F"/>
    <w:rsid w:val="00D8032E"/>
    <w:rsid w:val="00D80C23"/>
    <w:rsid w:val="00D8127A"/>
    <w:rsid w:val="00D81445"/>
    <w:rsid w:val="00D825AD"/>
    <w:rsid w:val="00D82CFF"/>
    <w:rsid w:val="00D86DD3"/>
    <w:rsid w:val="00D87AA3"/>
    <w:rsid w:val="00D93A7D"/>
    <w:rsid w:val="00D94861"/>
    <w:rsid w:val="00D94B6B"/>
    <w:rsid w:val="00D9505F"/>
    <w:rsid w:val="00D95F4B"/>
    <w:rsid w:val="00D96A66"/>
    <w:rsid w:val="00DA2C61"/>
    <w:rsid w:val="00DA579A"/>
    <w:rsid w:val="00DA61EB"/>
    <w:rsid w:val="00DA706B"/>
    <w:rsid w:val="00DA7D30"/>
    <w:rsid w:val="00DB00B5"/>
    <w:rsid w:val="00DB10E2"/>
    <w:rsid w:val="00DB44D3"/>
    <w:rsid w:val="00DB4DC8"/>
    <w:rsid w:val="00DC4EF5"/>
    <w:rsid w:val="00DC583A"/>
    <w:rsid w:val="00DC5CB2"/>
    <w:rsid w:val="00DC5DB4"/>
    <w:rsid w:val="00DD081C"/>
    <w:rsid w:val="00DD1E0B"/>
    <w:rsid w:val="00DD56AD"/>
    <w:rsid w:val="00DD6210"/>
    <w:rsid w:val="00DD6BA7"/>
    <w:rsid w:val="00DD712C"/>
    <w:rsid w:val="00DD76C8"/>
    <w:rsid w:val="00DE0219"/>
    <w:rsid w:val="00DE2A21"/>
    <w:rsid w:val="00DE305F"/>
    <w:rsid w:val="00DE3B64"/>
    <w:rsid w:val="00DE3E8B"/>
    <w:rsid w:val="00DE49B8"/>
    <w:rsid w:val="00DE6BCE"/>
    <w:rsid w:val="00DE7EFC"/>
    <w:rsid w:val="00DF1366"/>
    <w:rsid w:val="00DF2EA9"/>
    <w:rsid w:val="00DF444F"/>
    <w:rsid w:val="00DF7D4F"/>
    <w:rsid w:val="00E00FF3"/>
    <w:rsid w:val="00E01618"/>
    <w:rsid w:val="00E02AD2"/>
    <w:rsid w:val="00E10CE7"/>
    <w:rsid w:val="00E157F6"/>
    <w:rsid w:val="00E16874"/>
    <w:rsid w:val="00E201AA"/>
    <w:rsid w:val="00E20231"/>
    <w:rsid w:val="00E207A4"/>
    <w:rsid w:val="00E21A5C"/>
    <w:rsid w:val="00E23832"/>
    <w:rsid w:val="00E24969"/>
    <w:rsid w:val="00E24E2C"/>
    <w:rsid w:val="00E26B50"/>
    <w:rsid w:val="00E26E69"/>
    <w:rsid w:val="00E31335"/>
    <w:rsid w:val="00E33AD4"/>
    <w:rsid w:val="00E345F0"/>
    <w:rsid w:val="00E355B9"/>
    <w:rsid w:val="00E35E80"/>
    <w:rsid w:val="00E366A4"/>
    <w:rsid w:val="00E40998"/>
    <w:rsid w:val="00E40E07"/>
    <w:rsid w:val="00E42A69"/>
    <w:rsid w:val="00E42B1E"/>
    <w:rsid w:val="00E441B2"/>
    <w:rsid w:val="00E443FD"/>
    <w:rsid w:val="00E44CCA"/>
    <w:rsid w:val="00E46E7A"/>
    <w:rsid w:val="00E4783A"/>
    <w:rsid w:val="00E50B34"/>
    <w:rsid w:val="00E52086"/>
    <w:rsid w:val="00E52C27"/>
    <w:rsid w:val="00E52EEB"/>
    <w:rsid w:val="00E5734F"/>
    <w:rsid w:val="00E60ECE"/>
    <w:rsid w:val="00E6192A"/>
    <w:rsid w:val="00E62212"/>
    <w:rsid w:val="00E62471"/>
    <w:rsid w:val="00E63508"/>
    <w:rsid w:val="00E65376"/>
    <w:rsid w:val="00E67006"/>
    <w:rsid w:val="00E71A8F"/>
    <w:rsid w:val="00E739BF"/>
    <w:rsid w:val="00E76491"/>
    <w:rsid w:val="00E76517"/>
    <w:rsid w:val="00E803BB"/>
    <w:rsid w:val="00E81CFA"/>
    <w:rsid w:val="00E837B9"/>
    <w:rsid w:val="00E83AEF"/>
    <w:rsid w:val="00E854F4"/>
    <w:rsid w:val="00E927B8"/>
    <w:rsid w:val="00E93F52"/>
    <w:rsid w:val="00E979E0"/>
    <w:rsid w:val="00EA1ADA"/>
    <w:rsid w:val="00EA2A65"/>
    <w:rsid w:val="00EA31BD"/>
    <w:rsid w:val="00EA4C34"/>
    <w:rsid w:val="00EA4EB6"/>
    <w:rsid w:val="00EB04A4"/>
    <w:rsid w:val="00EB0DA0"/>
    <w:rsid w:val="00EB19D2"/>
    <w:rsid w:val="00EB2856"/>
    <w:rsid w:val="00EB3942"/>
    <w:rsid w:val="00EB4739"/>
    <w:rsid w:val="00EB4A6B"/>
    <w:rsid w:val="00EB6921"/>
    <w:rsid w:val="00EB7D43"/>
    <w:rsid w:val="00EC070D"/>
    <w:rsid w:val="00EC4901"/>
    <w:rsid w:val="00EC5C2D"/>
    <w:rsid w:val="00EC7167"/>
    <w:rsid w:val="00EC7397"/>
    <w:rsid w:val="00EC76CC"/>
    <w:rsid w:val="00EC7DB2"/>
    <w:rsid w:val="00ED0591"/>
    <w:rsid w:val="00ED12F4"/>
    <w:rsid w:val="00ED20A7"/>
    <w:rsid w:val="00ED2884"/>
    <w:rsid w:val="00ED61A9"/>
    <w:rsid w:val="00EE0EA8"/>
    <w:rsid w:val="00EE16DD"/>
    <w:rsid w:val="00EE3C2E"/>
    <w:rsid w:val="00EE4022"/>
    <w:rsid w:val="00EE5E29"/>
    <w:rsid w:val="00EE64ED"/>
    <w:rsid w:val="00EE67B9"/>
    <w:rsid w:val="00EE6E87"/>
    <w:rsid w:val="00EE75A4"/>
    <w:rsid w:val="00EF461A"/>
    <w:rsid w:val="00EF5B1A"/>
    <w:rsid w:val="00F010F6"/>
    <w:rsid w:val="00F0161A"/>
    <w:rsid w:val="00F04B29"/>
    <w:rsid w:val="00F04CE7"/>
    <w:rsid w:val="00F05D9B"/>
    <w:rsid w:val="00F07016"/>
    <w:rsid w:val="00F10F3D"/>
    <w:rsid w:val="00F12D1A"/>
    <w:rsid w:val="00F13329"/>
    <w:rsid w:val="00F14A19"/>
    <w:rsid w:val="00F14F79"/>
    <w:rsid w:val="00F15C2B"/>
    <w:rsid w:val="00F17DA6"/>
    <w:rsid w:val="00F21297"/>
    <w:rsid w:val="00F219DF"/>
    <w:rsid w:val="00F22C6D"/>
    <w:rsid w:val="00F23B51"/>
    <w:rsid w:val="00F25579"/>
    <w:rsid w:val="00F25923"/>
    <w:rsid w:val="00F26B13"/>
    <w:rsid w:val="00F26EA0"/>
    <w:rsid w:val="00F27B8E"/>
    <w:rsid w:val="00F31C02"/>
    <w:rsid w:val="00F3371E"/>
    <w:rsid w:val="00F33841"/>
    <w:rsid w:val="00F36C9F"/>
    <w:rsid w:val="00F37B40"/>
    <w:rsid w:val="00F4001E"/>
    <w:rsid w:val="00F416F9"/>
    <w:rsid w:val="00F4614F"/>
    <w:rsid w:val="00F4732A"/>
    <w:rsid w:val="00F50FE5"/>
    <w:rsid w:val="00F5290B"/>
    <w:rsid w:val="00F52ABF"/>
    <w:rsid w:val="00F53968"/>
    <w:rsid w:val="00F54AF8"/>
    <w:rsid w:val="00F54C0C"/>
    <w:rsid w:val="00F55BE6"/>
    <w:rsid w:val="00F565B5"/>
    <w:rsid w:val="00F56EA3"/>
    <w:rsid w:val="00F6034D"/>
    <w:rsid w:val="00F60646"/>
    <w:rsid w:val="00F62F2D"/>
    <w:rsid w:val="00F677B5"/>
    <w:rsid w:val="00F67C83"/>
    <w:rsid w:val="00F701C6"/>
    <w:rsid w:val="00F72BB3"/>
    <w:rsid w:val="00F72F26"/>
    <w:rsid w:val="00F74BE4"/>
    <w:rsid w:val="00F758E6"/>
    <w:rsid w:val="00F80FDC"/>
    <w:rsid w:val="00F82AC5"/>
    <w:rsid w:val="00F83057"/>
    <w:rsid w:val="00F834F0"/>
    <w:rsid w:val="00F842D9"/>
    <w:rsid w:val="00F85022"/>
    <w:rsid w:val="00F85508"/>
    <w:rsid w:val="00F85CA5"/>
    <w:rsid w:val="00F90858"/>
    <w:rsid w:val="00F93432"/>
    <w:rsid w:val="00F968D2"/>
    <w:rsid w:val="00FA22A1"/>
    <w:rsid w:val="00FA2553"/>
    <w:rsid w:val="00FA4C92"/>
    <w:rsid w:val="00FA5104"/>
    <w:rsid w:val="00FA5413"/>
    <w:rsid w:val="00FA6069"/>
    <w:rsid w:val="00FA7426"/>
    <w:rsid w:val="00FB4D8F"/>
    <w:rsid w:val="00FB5790"/>
    <w:rsid w:val="00FB6B01"/>
    <w:rsid w:val="00FB6B8D"/>
    <w:rsid w:val="00FB6BF2"/>
    <w:rsid w:val="00FC0389"/>
    <w:rsid w:val="00FC069D"/>
    <w:rsid w:val="00FC11D1"/>
    <w:rsid w:val="00FC24E0"/>
    <w:rsid w:val="00FC43FF"/>
    <w:rsid w:val="00FC5957"/>
    <w:rsid w:val="00FD0614"/>
    <w:rsid w:val="00FD3E49"/>
    <w:rsid w:val="00FD572C"/>
    <w:rsid w:val="00FD6672"/>
    <w:rsid w:val="00FE073D"/>
    <w:rsid w:val="00FE11E1"/>
    <w:rsid w:val="00FE1279"/>
    <w:rsid w:val="00FE34AA"/>
    <w:rsid w:val="00FE38D4"/>
    <w:rsid w:val="00FE6B1C"/>
    <w:rsid w:val="00FE6B37"/>
    <w:rsid w:val="00FF3742"/>
    <w:rsid w:val="00FF682B"/>
    <w:rsid w:val="00FF7AF8"/>
    <w:rsid w:val="00FF7E1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colormenu v:ext="edit" fillcolor="none" stroke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99"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34E5"/>
    <w:pPr>
      <w:spacing w:after="120"/>
    </w:pPr>
    <w:rPr>
      <w:rFonts w:ascii="Calibri" w:eastAsia="Calibri" w:hAnsi="Calibri"/>
      <w:color w:val="000000"/>
      <w:sz w:val="22"/>
      <w:szCs w:val="22"/>
    </w:rPr>
  </w:style>
  <w:style w:type="paragraph" w:styleId="Heading1">
    <w:name w:val="heading 1"/>
    <w:basedOn w:val="Normal"/>
    <w:next w:val="Normal"/>
    <w:qFormat/>
    <w:rsid w:val="00825C40"/>
    <w:pPr>
      <w:keepNext/>
      <w:spacing w:before="240" w:after="60"/>
      <w:outlineLvl w:val="0"/>
    </w:pPr>
    <w:rPr>
      <w:rFonts w:cs="Arial"/>
      <w:b/>
      <w:bCs/>
      <w:color w:val="00A9CE"/>
      <w:kern w:val="32"/>
      <w:sz w:val="32"/>
      <w:szCs w:val="32"/>
    </w:rPr>
  </w:style>
  <w:style w:type="paragraph" w:styleId="Heading2">
    <w:name w:val="heading 2"/>
    <w:basedOn w:val="Normal"/>
    <w:next w:val="Normal"/>
    <w:qFormat/>
    <w:rsid w:val="00825C40"/>
    <w:pPr>
      <w:keepNext/>
      <w:spacing w:before="240" w:after="60"/>
      <w:outlineLvl w:val="1"/>
    </w:pPr>
    <w:rPr>
      <w:rFonts w:cs="Arial"/>
      <w:b/>
      <w:bCs/>
      <w:iCs/>
      <w:sz w:val="28"/>
      <w:szCs w:val="28"/>
    </w:rPr>
  </w:style>
  <w:style w:type="paragraph" w:styleId="Heading3">
    <w:name w:val="heading 3"/>
    <w:basedOn w:val="Normal"/>
    <w:next w:val="Normal"/>
    <w:qFormat/>
    <w:rsid w:val="00825C40"/>
    <w:pPr>
      <w:keepNext/>
      <w:spacing w:before="240" w:after="60"/>
      <w:outlineLvl w:val="2"/>
    </w:pPr>
    <w:rPr>
      <w:rFonts w:cs="Arial"/>
      <w:b/>
      <w:bCs/>
      <w:color w:val="00313C"/>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42BD6"/>
    <w:pPr>
      <w:tabs>
        <w:tab w:val="center" w:pos="4153"/>
        <w:tab w:val="right" w:pos="8306"/>
      </w:tabs>
    </w:pPr>
    <w:rPr>
      <w:b/>
      <w:caps/>
      <w:color w:val="FFFFFF"/>
      <w:spacing w:val="16"/>
    </w:rPr>
  </w:style>
  <w:style w:type="paragraph" w:styleId="Footer">
    <w:name w:val="footer"/>
    <w:basedOn w:val="Normal"/>
    <w:rsid w:val="005C14DE"/>
    <w:pPr>
      <w:tabs>
        <w:tab w:val="center" w:pos="4153"/>
        <w:tab w:val="right" w:pos="8306"/>
      </w:tabs>
    </w:pPr>
    <w:rPr>
      <w:sz w:val="16"/>
    </w:rPr>
  </w:style>
  <w:style w:type="table" w:styleId="TableGrid">
    <w:name w:val="Table Grid"/>
    <w:basedOn w:val="TableNormal"/>
    <w:rsid w:val="003C3F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url">
    <w:name w:val="Header url"/>
    <w:basedOn w:val="Header"/>
    <w:rsid w:val="003C3FD1"/>
    <w:rPr>
      <w:caps w:val="0"/>
      <w:color w:val="00313C"/>
    </w:rPr>
  </w:style>
  <w:style w:type="paragraph" w:customStyle="1" w:styleId="address">
    <w:name w:val="address"/>
    <w:aliases w:val="phone,ABN"/>
    <w:basedOn w:val="Normal"/>
    <w:rsid w:val="000F3130"/>
    <w:pPr>
      <w:tabs>
        <w:tab w:val="left" w:pos="284"/>
      </w:tabs>
      <w:autoSpaceDE w:val="0"/>
      <w:autoSpaceDN w:val="0"/>
      <w:adjustRightInd w:val="0"/>
      <w:spacing w:line="220" w:lineRule="atLeast"/>
      <w:textAlignment w:val="center"/>
    </w:pPr>
    <w:rPr>
      <w:rFonts w:eastAsia="MS Mincho" w:cs="GillSans Light"/>
      <w:sz w:val="16"/>
      <w:szCs w:val="15"/>
      <w:lang w:val="en-GB" w:eastAsia="ja-JP"/>
    </w:rPr>
  </w:style>
  <w:style w:type="character" w:styleId="Hyperlink">
    <w:name w:val="Hyperlink"/>
    <w:basedOn w:val="DefaultParagraphFont"/>
    <w:uiPriority w:val="99"/>
    <w:rsid w:val="00304225"/>
    <w:rPr>
      <w:color w:val="00A9CE"/>
      <w:u w:val="single"/>
    </w:rPr>
  </w:style>
  <w:style w:type="paragraph" w:customStyle="1" w:styleId="instructions">
    <w:name w:val="instructions"/>
    <w:basedOn w:val="Normal"/>
    <w:rsid w:val="00C86E28"/>
    <w:rPr>
      <w:rFonts w:cs="Arial"/>
      <w:color w:val="FF0000"/>
      <w:sz w:val="18"/>
      <w:szCs w:val="20"/>
    </w:rPr>
  </w:style>
  <w:style w:type="paragraph" w:customStyle="1" w:styleId="BusinessUnitName">
    <w:name w:val="Business Unit Name"/>
    <w:rsid w:val="00EE3C2E"/>
    <w:rPr>
      <w:rFonts w:ascii="Calibri" w:hAnsi="Calibri"/>
      <w:b/>
      <w:caps/>
      <w:noProof/>
      <w:color w:val="FFFFFF"/>
      <w:spacing w:val="16"/>
      <w:sz w:val="22"/>
      <w:szCs w:val="24"/>
      <w:lang w:eastAsia="en-US"/>
    </w:rPr>
  </w:style>
  <w:style w:type="paragraph" w:customStyle="1" w:styleId="CoverTitle">
    <w:name w:val="CoverTitle"/>
    <w:basedOn w:val="Normal"/>
    <w:uiPriority w:val="12"/>
    <w:qFormat/>
    <w:rsid w:val="000834E5"/>
    <w:pPr>
      <w:spacing w:after="170" w:line="216" w:lineRule="auto"/>
    </w:pPr>
    <w:rPr>
      <w:rFonts w:eastAsiaTheme="majorEastAsia" w:cstheme="majorBidi"/>
      <w:b/>
      <w:color w:val="4F81BD" w:themeColor="accent1"/>
      <w:spacing w:val="5"/>
      <w:kern w:val="28"/>
      <w:sz w:val="80"/>
      <w:szCs w:val="52"/>
    </w:rPr>
  </w:style>
  <w:style w:type="paragraph" w:styleId="ListParagraph">
    <w:name w:val="List Paragraph"/>
    <w:basedOn w:val="Normal"/>
    <w:uiPriority w:val="99"/>
    <w:qFormat/>
    <w:rsid w:val="000834E5"/>
    <w:pPr>
      <w:ind w:left="720"/>
      <w:contextualSpacing/>
    </w:pPr>
  </w:style>
  <w:style w:type="paragraph" w:styleId="BalloonText">
    <w:name w:val="Balloon Text"/>
    <w:basedOn w:val="Normal"/>
    <w:link w:val="BalloonTextChar"/>
    <w:rsid w:val="00AE3F8A"/>
    <w:pPr>
      <w:spacing w:after="0"/>
    </w:pPr>
    <w:rPr>
      <w:rFonts w:ascii="Tahoma" w:hAnsi="Tahoma" w:cs="Tahoma"/>
      <w:sz w:val="16"/>
      <w:szCs w:val="16"/>
    </w:rPr>
  </w:style>
  <w:style w:type="character" w:customStyle="1" w:styleId="BalloonTextChar">
    <w:name w:val="Balloon Text Char"/>
    <w:basedOn w:val="DefaultParagraphFont"/>
    <w:link w:val="BalloonText"/>
    <w:rsid w:val="00AE3F8A"/>
    <w:rPr>
      <w:rFonts w:ascii="Tahoma" w:eastAsia="Calibri" w:hAnsi="Tahoma" w:cs="Tahoma"/>
      <w:color w:val="000000"/>
      <w:sz w:val="16"/>
      <w:szCs w:val="16"/>
    </w:rPr>
  </w:style>
  <w:style w:type="paragraph" w:customStyle="1" w:styleId="Default">
    <w:name w:val="Default"/>
    <w:rsid w:val="008E0355"/>
    <w:pPr>
      <w:autoSpaceDE w:val="0"/>
      <w:autoSpaceDN w:val="0"/>
      <w:adjustRightInd w:val="0"/>
    </w:pPr>
    <w:rPr>
      <w:color w:val="000000"/>
      <w:sz w:val="24"/>
      <w:szCs w:val="24"/>
    </w:rPr>
  </w:style>
  <w:style w:type="paragraph" w:styleId="NormalWeb">
    <w:name w:val="Normal (Web)"/>
    <w:basedOn w:val="Normal"/>
    <w:uiPriority w:val="99"/>
    <w:unhideWhenUsed/>
    <w:rsid w:val="00FF3742"/>
    <w:pPr>
      <w:spacing w:before="100" w:beforeAutospacing="1" w:after="100" w:afterAutospacing="1"/>
    </w:pPr>
    <w:rPr>
      <w:rFonts w:ascii="Times New Roman" w:eastAsia="Times New Roman" w:hAnsi="Times New Roman"/>
      <w:color w:val="auto"/>
      <w:sz w:val="24"/>
      <w:szCs w:val="24"/>
    </w:rPr>
  </w:style>
  <w:style w:type="character" w:styleId="FollowedHyperlink">
    <w:name w:val="FollowedHyperlink"/>
    <w:basedOn w:val="DefaultParagraphFont"/>
    <w:rsid w:val="00A55F4A"/>
    <w:rPr>
      <w:color w:val="800080" w:themeColor="followedHyperlink"/>
      <w:u w:val="single"/>
    </w:rPr>
  </w:style>
  <w:style w:type="character" w:styleId="Emphasis">
    <w:name w:val="Emphasis"/>
    <w:basedOn w:val="DefaultParagraphFont"/>
    <w:uiPriority w:val="99"/>
    <w:qFormat/>
    <w:rsid w:val="00C338A6"/>
    <w:rPr>
      <w:rFonts w:cs="Times New Roman"/>
      <w:i/>
      <w:iCs/>
    </w:rPr>
  </w:style>
</w:styles>
</file>

<file path=word/webSettings.xml><?xml version="1.0" encoding="utf-8"?>
<w:webSettings xmlns:r="http://schemas.openxmlformats.org/officeDocument/2006/relationships" xmlns:w="http://schemas.openxmlformats.org/wordprocessingml/2006/main">
  <w:divs>
    <w:div w:id="33359214">
      <w:bodyDiv w:val="1"/>
      <w:marLeft w:val="0"/>
      <w:marRight w:val="0"/>
      <w:marTop w:val="0"/>
      <w:marBottom w:val="0"/>
      <w:divBdr>
        <w:top w:val="none" w:sz="0" w:space="0" w:color="auto"/>
        <w:left w:val="none" w:sz="0" w:space="0" w:color="auto"/>
        <w:bottom w:val="none" w:sz="0" w:space="0" w:color="auto"/>
        <w:right w:val="none" w:sz="0" w:space="0" w:color="auto"/>
      </w:divBdr>
    </w:div>
    <w:div w:id="530531617">
      <w:bodyDiv w:val="1"/>
      <w:marLeft w:val="0"/>
      <w:marRight w:val="0"/>
      <w:marTop w:val="0"/>
      <w:marBottom w:val="0"/>
      <w:divBdr>
        <w:top w:val="none" w:sz="0" w:space="0" w:color="auto"/>
        <w:left w:val="none" w:sz="0" w:space="0" w:color="auto"/>
        <w:bottom w:val="none" w:sz="0" w:space="0" w:color="auto"/>
        <w:right w:val="none" w:sz="0" w:space="0" w:color="auto"/>
      </w:divBdr>
      <w:divsChild>
        <w:div w:id="666982987">
          <w:marLeft w:val="0"/>
          <w:marRight w:val="0"/>
          <w:marTop w:val="0"/>
          <w:marBottom w:val="0"/>
          <w:divBdr>
            <w:top w:val="none" w:sz="0" w:space="0" w:color="auto"/>
            <w:left w:val="none" w:sz="0" w:space="0" w:color="auto"/>
            <w:bottom w:val="none" w:sz="0" w:space="0" w:color="auto"/>
            <w:right w:val="none" w:sz="0" w:space="0" w:color="auto"/>
          </w:divBdr>
        </w:div>
      </w:divsChild>
    </w:div>
    <w:div w:id="877550451">
      <w:bodyDiv w:val="1"/>
      <w:marLeft w:val="0"/>
      <w:marRight w:val="0"/>
      <w:marTop w:val="0"/>
      <w:marBottom w:val="0"/>
      <w:divBdr>
        <w:top w:val="none" w:sz="0" w:space="0" w:color="auto"/>
        <w:left w:val="none" w:sz="0" w:space="0" w:color="auto"/>
        <w:bottom w:val="none" w:sz="0" w:space="0" w:color="auto"/>
        <w:right w:val="none" w:sz="0" w:space="0" w:color="auto"/>
      </w:divBdr>
      <w:divsChild>
        <w:div w:id="501629441">
          <w:marLeft w:val="0"/>
          <w:marRight w:val="0"/>
          <w:marTop w:val="0"/>
          <w:marBottom w:val="0"/>
          <w:divBdr>
            <w:top w:val="none" w:sz="0" w:space="0" w:color="auto"/>
            <w:left w:val="none" w:sz="0" w:space="0" w:color="auto"/>
            <w:bottom w:val="none" w:sz="0" w:space="0" w:color="auto"/>
            <w:right w:val="none" w:sz="0" w:space="0" w:color="auto"/>
          </w:divBdr>
          <w:divsChild>
            <w:div w:id="505486118">
              <w:marLeft w:val="0"/>
              <w:marRight w:val="0"/>
              <w:marTop w:val="0"/>
              <w:marBottom w:val="0"/>
              <w:divBdr>
                <w:top w:val="none" w:sz="0" w:space="0" w:color="auto"/>
                <w:left w:val="none" w:sz="0" w:space="0" w:color="auto"/>
                <w:bottom w:val="none" w:sz="0" w:space="0" w:color="auto"/>
                <w:right w:val="none" w:sz="0" w:space="0" w:color="auto"/>
              </w:divBdr>
              <w:divsChild>
                <w:div w:id="57940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586583">
      <w:bodyDiv w:val="1"/>
      <w:marLeft w:val="0"/>
      <w:marRight w:val="0"/>
      <w:marTop w:val="0"/>
      <w:marBottom w:val="0"/>
      <w:divBdr>
        <w:top w:val="none" w:sz="0" w:space="0" w:color="auto"/>
        <w:left w:val="none" w:sz="0" w:space="0" w:color="auto"/>
        <w:bottom w:val="none" w:sz="0" w:space="0" w:color="auto"/>
        <w:right w:val="none" w:sz="0" w:space="0" w:color="auto"/>
      </w:divBdr>
    </w:div>
    <w:div w:id="1811509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fg.ca.gov/marine/arm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arinespecies.org/aphia.php?p=taxdetails&amp;id=445357"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oie.int/en/international-standard-setting/aquatic-manual/access-online" TargetMode="External"/><Relationship Id="rId4" Type="http://schemas.openxmlformats.org/officeDocument/2006/relationships/webSettings" Target="webSettings.xml"/><Relationship Id="rId9" Type="http://schemas.openxmlformats.org/officeDocument/2006/relationships/hyperlink" Target="http://www.oie.int/wahis_2/public/wahid.php/Reviewreport/Review?page_refer=MapFullEventReport&amp;reportid=1461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3531</Words>
  <Characters>19766</Characters>
  <Application>Microsoft Office Word</Application>
  <DocSecurity>0</DocSecurity>
  <Lines>164</Lines>
  <Paragraphs>46</Paragraphs>
  <ScaleCrop>false</ScaleCrop>
  <LinksUpToDate>false</LinksUpToDate>
  <CharactersWithSpaces>23251</CharactersWithSpaces>
  <SharedDoc>false</SharedDoc>
  <HLinks>
    <vt:vector size="6" baseType="variant">
      <vt:variant>
        <vt:i4>7929857</vt:i4>
      </vt:variant>
      <vt:variant>
        <vt:i4>0</vt:i4>
      </vt:variant>
      <vt:variant>
        <vt:i4>0</vt:i4>
      </vt:variant>
      <vt:variant>
        <vt:i4>5</vt:i4>
      </vt:variant>
      <vt:variant>
        <vt:lpwstr>mailto:creativeservices@csiro.au?subject=Letterhead%20enquiry</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Assessment Report: Application to amend the List of Specimens Suitable for Live Import (Haliotis rufescens)</dc:title>
  <dc:creator/>
  <cp:lastModifiedBy/>
  <cp:revision>1</cp:revision>
  <dcterms:created xsi:type="dcterms:W3CDTF">2014-12-09T00:55:00Z</dcterms:created>
  <dcterms:modified xsi:type="dcterms:W3CDTF">2014-12-09T00:55:00Z</dcterms:modified>
</cp:coreProperties>
</file>