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90F83" w14:textId="13389651" w:rsidR="002D3E57" w:rsidRPr="003F7C4D" w:rsidRDefault="00E979D0" w:rsidP="00D75CD4">
      <w:pPr>
        <w:jc w:val="center"/>
        <w:rPr>
          <w:b/>
          <w:bCs/>
          <w:sz w:val="24"/>
          <w:szCs w:val="24"/>
          <w:lang w:val="en-US"/>
        </w:rPr>
      </w:pPr>
      <w:r w:rsidRPr="003F7C4D">
        <w:rPr>
          <w:b/>
          <w:bCs/>
          <w:sz w:val="24"/>
          <w:szCs w:val="24"/>
          <w:lang w:val="en-US"/>
        </w:rPr>
        <w:t>Priority</w:t>
      </w:r>
      <w:r w:rsidR="00C11531" w:rsidRPr="003F7C4D">
        <w:rPr>
          <w:b/>
          <w:bCs/>
          <w:sz w:val="24"/>
          <w:szCs w:val="24"/>
          <w:lang w:val="en-US"/>
        </w:rPr>
        <w:t xml:space="preserve"> </w:t>
      </w:r>
      <w:r w:rsidR="0078067A" w:rsidRPr="003F7C4D">
        <w:rPr>
          <w:b/>
          <w:bCs/>
          <w:sz w:val="24"/>
          <w:szCs w:val="24"/>
          <w:lang w:val="en-US"/>
        </w:rPr>
        <w:t>matrix for fire affected Threatened Ecological Communities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7"/>
        <w:gridCol w:w="2124"/>
        <w:gridCol w:w="2545"/>
        <w:gridCol w:w="2090"/>
      </w:tblGrid>
      <w:tr w:rsidR="00D75CD4" w:rsidRPr="0078067A" w14:paraId="52A2CD36" w14:textId="77777777" w:rsidTr="0078067A">
        <w:tc>
          <w:tcPr>
            <w:tcW w:w="2263" w:type="dxa"/>
          </w:tcPr>
          <w:p w14:paraId="4A3FB06B" w14:textId="77777777" w:rsidR="00D75CD4" w:rsidRPr="0078067A" w:rsidRDefault="00D75CD4" w:rsidP="0047659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14:paraId="39D23126" w14:textId="2344952A" w:rsidR="00CF6AF2" w:rsidRDefault="002C6369" w:rsidP="0078067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979D0">
              <w:rPr>
                <w:b/>
                <w:bCs/>
                <w:sz w:val="20"/>
                <w:szCs w:val="20"/>
                <w:lang w:val="en-US"/>
              </w:rPr>
              <w:t>Vegetation types least sensitive to fire</w:t>
            </w:r>
            <w:r w:rsidR="00CF6AF2">
              <w:rPr>
                <w:b/>
                <w:bCs/>
                <w:sz w:val="20"/>
                <w:szCs w:val="20"/>
                <w:lang w:val="en-US"/>
              </w:rPr>
              <w:t>*</w:t>
            </w:r>
            <w:r w:rsidR="0078067A" w:rsidRPr="00E979D0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085FD436" w14:textId="150D49BA" w:rsidR="00D75CD4" w:rsidRPr="00E979D0" w:rsidRDefault="00CF6AF2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CF6AF2">
              <w:rPr>
                <w:sz w:val="20"/>
                <w:szCs w:val="20"/>
                <w:lang w:val="en-US"/>
              </w:rPr>
              <w:t>e.g. g</w:t>
            </w:r>
            <w:r w:rsidR="00D75CD4" w:rsidRPr="00CF6AF2">
              <w:rPr>
                <w:sz w:val="20"/>
                <w:szCs w:val="20"/>
                <w:lang w:val="en-US"/>
              </w:rPr>
              <w:t>rass</w:t>
            </w:r>
            <w:r w:rsidR="002C6369" w:rsidRPr="00CF6AF2">
              <w:rPr>
                <w:sz w:val="20"/>
                <w:szCs w:val="20"/>
                <w:lang w:val="en-US"/>
              </w:rPr>
              <w:t>lands</w:t>
            </w:r>
            <w:r w:rsidR="002C6369" w:rsidRPr="00E979D0">
              <w:rPr>
                <w:sz w:val="20"/>
                <w:szCs w:val="20"/>
                <w:lang w:val="en-US"/>
              </w:rPr>
              <w:t>, grassy woodlands, saltmarsh, cave communities</w:t>
            </w:r>
          </w:p>
        </w:tc>
        <w:tc>
          <w:tcPr>
            <w:tcW w:w="2551" w:type="dxa"/>
          </w:tcPr>
          <w:p w14:paraId="5F5CDF33" w14:textId="6BD09CE4" w:rsidR="00D75CD4" w:rsidRPr="00E979D0" w:rsidRDefault="002C6369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b/>
                <w:bCs/>
                <w:sz w:val="20"/>
                <w:szCs w:val="20"/>
                <w:lang w:val="en-US"/>
              </w:rPr>
              <w:t>Vegetation types with moderate sensitivity to fire</w:t>
            </w:r>
            <w:r w:rsidR="0078067A" w:rsidRPr="00E979D0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78067A" w:rsidRPr="00E979D0">
              <w:rPr>
                <w:sz w:val="20"/>
                <w:szCs w:val="20"/>
                <w:lang w:val="en-US"/>
              </w:rPr>
              <w:t xml:space="preserve"> </w:t>
            </w:r>
            <w:r w:rsidR="00CF6AF2" w:rsidRPr="00CF6AF2">
              <w:rPr>
                <w:sz w:val="20"/>
                <w:szCs w:val="20"/>
                <w:lang w:val="en-US"/>
              </w:rPr>
              <w:t xml:space="preserve">e.g. </w:t>
            </w:r>
            <w:r w:rsidRPr="00E979D0">
              <w:rPr>
                <w:sz w:val="20"/>
                <w:szCs w:val="20"/>
                <w:lang w:val="en-US"/>
              </w:rPr>
              <w:t xml:space="preserve">coastal forests, dry forests, </w:t>
            </w:r>
            <w:r w:rsidR="0078067A" w:rsidRPr="00E979D0">
              <w:rPr>
                <w:sz w:val="20"/>
                <w:szCs w:val="20"/>
                <w:lang w:val="en-US"/>
              </w:rPr>
              <w:t xml:space="preserve">shrubby woodlands, </w:t>
            </w:r>
            <w:r w:rsidRPr="00E979D0">
              <w:rPr>
                <w:sz w:val="20"/>
                <w:szCs w:val="20"/>
                <w:lang w:val="en-US"/>
              </w:rPr>
              <w:t>sedgelands</w:t>
            </w:r>
          </w:p>
        </w:tc>
        <w:tc>
          <w:tcPr>
            <w:tcW w:w="2075" w:type="dxa"/>
          </w:tcPr>
          <w:p w14:paraId="08EBA197" w14:textId="3D1FD289" w:rsidR="00D75CD4" w:rsidRPr="00E979D0" w:rsidRDefault="002C6369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b/>
                <w:bCs/>
                <w:sz w:val="20"/>
                <w:szCs w:val="20"/>
                <w:lang w:val="en-US"/>
              </w:rPr>
              <w:t>Vegetation types most sensitive to fire</w:t>
            </w:r>
            <w:r w:rsidR="0078067A" w:rsidRPr="00E979D0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78067A" w:rsidRPr="00E979D0">
              <w:rPr>
                <w:sz w:val="20"/>
                <w:szCs w:val="20"/>
                <w:lang w:val="en-US"/>
              </w:rPr>
              <w:t xml:space="preserve"> </w:t>
            </w:r>
            <w:r w:rsidR="00CF6AF2" w:rsidRPr="00CF6AF2">
              <w:rPr>
                <w:sz w:val="20"/>
                <w:szCs w:val="20"/>
                <w:lang w:val="en-US"/>
              </w:rPr>
              <w:t xml:space="preserve">e.g. </w:t>
            </w:r>
            <w:r w:rsidR="0078067A" w:rsidRPr="00E979D0">
              <w:rPr>
                <w:sz w:val="20"/>
                <w:szCs w:val="20"/>
                <w:lang w:val="en-US"/>
              </w:rPr>
              <w:t>r</w:t>
            </w:r>
            <w:r w:rsidR="00D75CD4" w:rsidRPr="00E979D0">
              <w:rPr>
                <w:sz w:val="20"/>
                <w:szCs w:val="20"/>
                <w:lang w:val="en-US"/>
              </w:rPr>
              <w:t>ainforests</w:t>
            </w:r>
            <w:r w:rsidRPr="00E979D0">
              <w:rPr>
                <w:sz w:val="20"/>
                <w:szCs w:val="20"/>
                <w:lang w:val="en-US"/>
              </w:rPr>
              <w:t xml:space="preserve">, </w:t>
            </w:r>
            <w:r w:rsidR="0078067A" w:rsidRPr="00E979D0">
              <w:rPr>
                <w:sz w:val="20"/>
                <w:szCs w:val="20"/>
                <w:lang w:val="en-US"/>
              </w:rPr>
              <w:t xml:space="preserve">wet forests, </w:t>
            </w:r>
            <w:r w:rsidRPr="00E979D0">
              <w:rPr>
                <w:sz w:val="20"/>
                <w:szCs w:val="20"/>
                <w:lang w:val="en-US"/>
              </w:rPr>
              <w:t xml:space="preserve">peatlands, </w:t>
            </w:r>
            <w:r w:rsidR="00CF6AF2">
              <w:rPr>
                <w:sz w:val="20"/>
                <w:szCs w:val="20"/>
                <w:lang w:val="en-US"/>
              </w:rPr>
              <w:t xml:space="preserve">frequently burnt </w:t>
            </w:r>
            <w:r w:rsidRPr="00E979D0">
              <w:rPr>
                <w:sz w:val="20"/>
                <w:szCs w:val="20"/>
                <w:lang w:val="en-US"/>
              </w:rPr>
              <w:t>heathlands</w:t>
            </w:r>
            <w:r w:rsidR="00CF6AF2">
              <w:rPr>
                <w:sz w:val="20"/>
                <w:szCs w:val="20"/>
                <w:lang w:val="en-US"/>
              </w:rPr>
              <w:t>/shrublands</w:t>
            </w:r>
          </w:p>
        </w:tc>
      </w:tr>
      <w:tr w:rsidR="00D75CD4" w:rsidRPr="0078067A" w14:paraId="3E9FCCD8" w14:textId="77777777" w:rsidTr="0078067A">
        <w:tc>
          <w:tcPr>
            <w:tcW w:w="2263" w:type="dxa"/>
          </w:tcPr>
          <w:p w14:paraId="4AA762AA" w14:textId="12419C8B" w:rsidR="00D75CD4" w:rsidRPr="0078067A" w:rsidRDefault="00FC04EC" w:rsidP="0047659C">
            <w:pPr>
              <w:rPr>
                <w:sz w:val="20"/>
                <w:szCs w:val="20"/>
                <w:lang w:val="en-US"/>
              </w:rPr>
            </w:pPr>
            <w:r w:rsidRPr="0078067A">
              <w:rPr>
                <w:sz w:val="20"/>
                <w:szCs w:val="20"/>
                <w:lang w:val="en-US"/>
              </w:rPr>
              <w:t>5-10%</w:t>
            </w:r>
            <w:r w:rsidR="00D75CD4" w:rsidRPr="0078067A">
              <w:rPr>
                <w:sz w:val="20"/>
                <w:szCs w:val="20"/>
                <w:lang w:val="en-US"/>
              </w:rPr>
              <w:t xml:space="preserve"> </w:t>
            </w:r>
            <w:r w:rsidR="0078067A" w:rsidRPr="0078067A">
              <w:rPr>
                <w:sz w:val="20"/>
                <w:szCs w:val="20"/>
                <w:lang w:val="en-US"/>
              </w:rPr>
              <w:t>within burn area</w:t>
            </w:r>
          </w:p>
        </w:tc>
        <w:tc>
          <w:tcPr>
            <w:tcW w:w="2127" w:type="dxa"/>
          </w:tcPr>
          <w:p w14:paraId="1280E9A1" w14:textId="76F13407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MEDIUM</w:t>
            </w:r>
          </w:p>
        </w:tc>
        <w:tc>
          <w:tcPr>
            <w:tcW w:w="2551" w:type="dxa"/>
          </w:tcPr>
          <w:p w14:paraId="768F7F1B" w14:textId="58A0F7CF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HIGH</w:t>
            </w:r>
          </w:p>
        </w:tc>
        <w:tc>
          <w:tcPr>
            <w:tcW w:w="2075" w:type="dxa"/>
          </w:tcPr>
          <w:p w14:paraId="7A0C22CB" w14:textId="5C16A9D3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VERY HIGH</w:t>
            </w:r>
          </w:p>
        </w:tc>
      </w:tr>
      <w:tr w:rsidR="00D75CD4" w:rsidRPr="0078067A" w14:paraId="762F8DBA" w14:textId="77777777" w:rsidTr="0078067A">
        <w:tc>
          <w:tcPr>
            <w:tcW w:w="2263" w:type="dxa"/>
          </w:tcPr>
          <w:p w14:paraId="13824121" w14:textId="388DBC34" w:rsidR="00D75CD4" w:rsidRPr="0078067A" w:rsidRDefault="00D75CD4" w:rsidP="0047659C">
            <w:pPr>
              <w:rPr>
                <w:sz w:val="20"/>
                <w:szCs w:val="20"/>
                <w:lang w:val="en-US"/>
              </w:rPr>
            </w:pPr>
            <w:r w:rsidRPr="0078067A">
              <w:rPr>
                <w:sz w:val="20"/>
                <w:szCs w:val="20"/>
                <w:lang w:val="en-US"/>
              </w:rPr>
              <w:t xml:space="preserve">10-30% </w:t>
            </w:r>
            <w:r w:rsidR="0078067A" w:rsidRPr="0078067A">
              <w:rPr>
                <w:sz w:val="20"/>
                <w:szCs w:val="20"/>
                <w:lang w:val="en-US"/>
              </w:rPr>
              <w:t>within burn area</w:t>
            </w:r>
          </w:p>
        </w:tc>
        <w:tc>
          <w:tcPr>
            <w:tcW w:w="2127" w:type="dxa"/>
          </w:tcPr>
          <w:p w14:paraId="07094D7B" w14:textId="115BF929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HIGH</w:t>
            </w:r>
          </w:p>
        </w:tc>
        <w:tc>
          <w:tcPr>
            <w:tcW w:w="2551" w:type="dxa"/>
          </w:tcPr>
          <w:p w14:paraId="0AEE2DE5" w14:textId="76933CDF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HIGH</w:t>
            </w:r>
          </w:p>
        </w:tc>
        <w:tc>
          <w:tcPr>
            <w:tcW w:w="2075" w:type="dxa"/>
          </w:tcPr>
          <w:p w14:paraId="6E63653B" w14:textId="65D3FD03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VERY HIGH</w:t>
            </w:r>
          </w:p>
        </w:tc>
      </w:tr>
      <w:tr w:rsidR="00D75CD4" w:rsidRPr="0078067A" w14:paraId="3696151E" w14:textId="77777777" w:rsidTr="0078067A">
        <w:tc>
          <w:tcPr>
            <w:tcW w:w="2263" w:type="dxa"/>
          </w:tcPr>
          <w:p w14:paraId="195D1E2C" w14:textId="73A1509F" w:rsidR="00D75CD4" w:rsidRPr="0078067A" w:rsidRDefault="00D75CD4" w:rsidP="00D75CD4">
            <w:pPr>
              <w:rPr>
                <w:sz w:val="20"/>
                <w:szCs w:val="20"/>
                <w:lang w:val="en-US"/>
              </w:rPr>
            </w:pPr>
            <w:r w:rsidRPr="0078067A">
              <w:rPr>
                <w:sz w:val="20"/>
                <w:szCs w:val="20"/>
                <w:lang w:val="en-US"/>
              </w:rPr>
              <w:t xml:space="preserve">&gt; 30% </w:t>
            </w:r>
            <w:r w:rsidR="0078067A" w:rsidRPr="0078067A">
              <w:rPr>
                <w:sz w:val="20"/>
                <w:szCs w:val="20"/>
                <w:lang w:val="en-US"/>
              </w:rPr>
              <w:t>within burn area</w:t>
            </w:r>
          </w:p>
        </w:tc>
        <w:tc>
          <w:tcPr>
            <w:tcW w:w="2127" w:type="dxa"/>
          </w:tcPr>
          <w:p w14:paraId="245B2C5E" w14:textId="67A4F261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HIGH</w:t>
            </w:r>
          </w:p>
        </w:tc>
        <w:tc>
          <w:tcPr>
            <w:tcW w:w="2551" w:type="dxa"/>
          </w:tcPr>
          <w:p w14:paraId="58C1D655" w14:textId="27C900BB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VERY HIGH</w:t>
            </w:r>
          </w:p>
        </w:tc>
        <w:tc>
          <w:tcPr>
            <w:tcW w:w="2075" w:type="dxa"/>
          </w:tcPr>
          <w:p w14:paraId="1F485FF6" w14:textId="6F620533" w:rsidR="00D75CD4" w:rsidRPr="00E979D0" w:rsidRDefault="00D75CD4" w:rsidP="0078067A">
            <w:pPr>
              <w:jc w:val="center"/>
              <w:rPr>
                <w:sz w:val="20"/>
                <w:szCs w:val="20"/>
                <w:lang w:val="en-US"/>
              </w:rPr>
            </w:pPr>
            <w:r w:rsidRPr="00E979D0">
              <w:rPr>
                <w:sz w:val="20"/>
                <w:szCs w:val="20"/>
                <w:lang w:val="en-US"/>
              </w:rPr>
              <w:t>VERY HIGH</w:t>
            </w:r>
          </w:p>
        </w:tc>
      </w:tr>
    </w:tbl>
    <w:p w14:paraId="360F7463" w14:textId="09F5487B" w:rsidR="0078067A" w:rsidRPr="00CF6AF2" w:rsidRDefault="00CF6AF2" w:rsidP="0078067A">
      <w:pPr>
        <w:rPr>
          <w:sz w:val="20"/>
          <w:szCs w:val="20"/>
          <w:lang w:val="en-US"/>
        </w:rPr>
      </w:pPr>
      <w:r w:rsidRPr="00CF6AF2">
        <w:rPr>
          <w:sz w:val="20"/>
          <w:szCs w:val="20"/>
          <w:lang w:val="en-US"/>
        </w:rPr>
        <w:t xml:space="preserve">* </w:t>
      </w:r>
      <w:r w:rsidR="00551377">
        <w:rPr>
          <w:sz w:val="20"/>
          <w:szCs w:val="20"/>
          <w:lang w:val="en-US"/>
        </w:rPr>
        <w:t xml:space="preserve">other factors such as </w:t>
      </w:r>
      <w:r w:rsidRPr="00CF6AF2">
        <w:rPr>
          <w:sz w:val="20"/>
          <w:szCs w:val="20"/>
          <w:lang w:val="en-US"/>
        </w:rPr>
        <w:t>fire history</w:t>
      </w:r>
      <w:r>
        <w:rPr>
          <w:sz w:val="20"/>
          <w:szCs w:val="20"/>
          <w:lang w:val="en-US"/>
        </w:rPr>
        <w:t>,</w:t>
      </w:r>
      <w:r w:rsidRPr="00CF6AF2">
        <w:rPr>
          <w:sz w:val="20"/>
          <w:szCs w:val="20"/>
          <w:lang w:val="en-US"/>
        </w:rPr>
        <w:t xml:space="preserve"> other </w:t>
      </w:r>
      <w:r>
        <w:rPr>
          <w:sz w:val="20"/>
          <w:szCs w:val="20"/>
          <w:lang w:val="en-US"/>
        </w:rPr>
        <w:t xml:space="preserve">known </w:t>
      </w:r>
      <w:r w:rsidRPr="00CF6AF2">
        <w:rPr>
          <w:sz w:val="20"/>
          <w:szCs w:val="20"/>
          <w:lang w:val="en-US"/>
        </w:rPr>
        <w:t>threats</w:t>
      </w:r>
      <w:r w:rsidR="00551377">
        <w:rPr>
          <w:sz w:val="20"/>
          <w:szCs w:val="20"/>
          <w:lang w:val="en-US"/>
        </w:rPr>
        <w:t>, fauna assemblages (wildlife refuges)</w:t>
      </w:r>
      <w:r w:rsidRPr="00CF6AF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and regional importance should also be </w:t>
      </w:r>
      <w:r w:rsidRPr="00CF6AF2">
        <w:rPr>
          <w:sz w:val="20"/>
          <w:szCs w:val="20"/>
          <w:lang w:val="en-US"/>
        </w:rPr>
        <w:t>taken into consideration</w:t>
      </w:r>
      <w:r>
        <w:rPr>
          <w:sz w:val="20"/>
          <w:szCs w:val="20"/>
          <w:lang w:val="en-US"/>
        </w:rPr>
        <w:t xml:space="preserve"> at a particular site.</w:t>
      </w:r>
    </w:p>
    <w:p w14:paraId="2CEC5AC2" w14:textId="77777777" w:rsidR="0078067A" w:rsidRPr="003F7C4D" w:rsidRDefault="0078067A" w:rsidP="003F7C4D">
      <w:pPr>
        <w:spacing w:after="120" w:line="240" w:lineRule="auto"/>
        <w:jc w:val="center"/>
        <w:rPr>
          <w:b/>
          <w:bCs/>
          <w:sz w:val="24"/>
          <w:szCs w:val="24"/>
          <w:lang w:val="en-US"/>
        </w:rPr>
      </w:pPr>
      <w:bookmarkStart w:id="0" w:name="_GoBack"/>
      <w:r w:rsidRPr="003F7C4D">
        <w:rPr>
          <w:b/>
          <w:bCs/>
          <w:sz w:val="24"/>
          <w:szCs w:val="24"/>
          <w:lang w:val="en-US"/>
        </w:rPr>
        <w:t>Priority TECs for recovery activity for each fire affected NRM Region</w:t>
      </w:r>
      <w:bookmarkEnd w:id="0"/>
    </w:p>
    <w:p w14:paraId="5B996A58" w14:textId="026285AB" w:rsidR="0047659C" w:rsidRDefault="0078067A" w:rsidP="003F7C4D">
      <w:pPr>
        <w:spacing w:line="240" w:lineRule="auto"/>
        <w:jc w:val="center"/>
        <w:rPr>
          <w:lang w:val="en-US"/>
        </w:rPr>
      </w:pPr>
      <w:r>
        <w:rPr>
          <w:lang w:val="en-US"/>
        </w:rPr>
        <w:t>Based on TECs with &gt;5% of their local populations (of at least 100ha) within the burn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378"/>
        <w:gridCol w:w="1083"/>
      </w:tblGrid>
      <w:tr w:rsidR="00551377" w:rsidRPr="00E979D0" w14:paraId="64CE0641" w14:textId="77777777" w:rsidTr="00C551D4">
        <w:trPr>
          <w:cantSplit/>
        </w:trPr>
        <w:tc>
          <w:tcPr>
            <w:tcW w:w="1555" w:type="dxa"/>
            <w:shd w:val="clear" w:color="auto" w:fill="D9D9D9" w:themeFill="background1" w:themeFillShade="D9"/>
          </w:tcPr>
          <w:p w14:paraId="354A6368" w14:textId="0541E110" w:rsidR="0078067A" w:rsidRPr="00E979D0" w:rsidRDefault="0078067A" w:rsidP="0078067A">
            <w:pPr>
              <w:jc w:val="center"/>
              <w:rPr>
                <w:b/>
                <w:bCs/>
                <w:lang w:val="en-US"/>
              </w:rPr>
            </w:pPr>
            <w:r w:rsidRPr="00E979D0">
              <w:rPr>
                <w:b/>
                <w:bCs/>
                <w:lang w:val="en-US"/>
              </w:rPr>
              <w:t>NRM Region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1D457DD" w14:textId="4A45A348" w:rsidR="0078067A" w:rsidRPr="00E979D0" w:rsidRDefault="0078067A" w:rsidP="0078067A">
            <w:pPr>
              <w:jc w:val="center"/>
              <w:rPr>
                <w:b/>
                <w:bCs/>
                <w:lang w:val="en-US"/>
              </w:rPr>
            </w:pPr>
            <w:r w:rsidRPr="00E979D0">
              <w:rPr>
                <w:b/>
                <w:bCs/>
                <w:lang w:val="en-US"/>
              </w:rPr>
              <w:t>TEC</w:t>
            </w:r>
          </w:p>
        </w:tc>
        <w:tc>
          <w:tcPr>
            <w:tcW w:w="1083" w:type="dxa"/>
            <w:shd w:val="clear" w:color="auto" w:fill="D9D9D9" w:themeFill="background1" w:themeFillShade="D9"/>
          </w:tcPr>
          <w:p w14:paraId="4A3B6CE9" w14:textId="7BAAEB03" w:rsidR="0078067A" w:rsidRPr="00E979D0" w:rsidRDefault="00551377" w:rsidP="0078067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Regional </w:t>
            </w:r>
            <w:r w:rsidR="0078067A" w:rsidRPr="00E979D0">
              <w:rPr>
                <w:b/>
                <w:bCs/>
                <w:lang w:val="en-US"/>
              </w:rPr>
              <w:t>Priority</w:t>
            </w:r>
          </w:p>
        </w:tc>
      </w:tr>
      <w:tr w:rsidR="00551377" w14:paraId="2F198D98" w14:textId="77777777" w:rsidTr="00C551D4">
        <w:trPr>
          <w:cantSplit/>
        </w:trPr>
        <w:tc>
          <w:tcPr>
            <w:tcW w:w="1555" w:type="dxa"/>
            <w:vMerge w:val="restart"/>
          </w:tcPr>
          <w:p w14:paraId="4ED2D3C3" w14:textId="43FF9D25" w:rsidR="0078067A" w:rsidRDefault="0078067A" w:rsidP="0078067A">
            <w:pPr>
              <w:rPr>
                <w:lang w:val="en-US"/>
              </w:rPr>
            </w:pPr>
            <w:r>
              <w:rPr>
                <w:lang w:val="en-US"/>
              </w:rPr>
              <w:t>ACT</w:t>
            </w:r>
          </w:p>
        </w:tc>
        <w:tc>
          <w:tcPr>
            <w:tcW w:w="6378" w:type="dxa"/>
          </w:tcPr>
          <w:p w14:paraId="0912CC1D" w14:textId="0B86CCB2" w:rsidR="0078067A" w:rsidRDefault="0078067A" w:rsidP="0078067A">
            <w:pPr>
              <w:rPr>
                <w:lang w:val="en-US"/>
              </w:rPr>
            </w:pPr>
            <w:r w:rsidRPr="0078067A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312D3A12" w14:textId="2760A600" w:rsidR="0078067A" w:rsidRDefault="0078067A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2ADB473D" w14:textId="77777777" w:rsidTr="00C551D4">
        <w:trPr>
          <w:cantSplit/>
        </w:trPr>
        <w:tc>
          <w:tcPr>
            <w:tcW w:w="1555" w:type="dxa"/>
            <w:vMerge/>
          </w:tcPr>
          <w:p w14:paraId="0259DDE2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CA1DC86" w14:textId="7530D473" w:rsidR="0078067A" w:rsidRPr="00E979D0" w:rsidRDefault="0078067A" w:rsidP="0078067A">
            <w:pPr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7895EE13" w14:textId="4A169322" w:rsidR="0078067A" w:rsidRDefault="0078067A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21B40B67" w14:textId="77777777" w:rsidTr="00C551D4">
        <w:trPr>
          <w:cantSplit/>
        </w:trPr>
        <w:tc>
          <w:tcPr>
            <w:tcW w:w="1555" w:type="dxa"/>
            <w:vMerge/>
          </w:tcPr>
          <w:p w14:paraId="3948BE36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6B5E94C" w14:textId="5BF524E6" w:rsidR="0078067A" w:rsidRPr="00E979D0" w:rsidRDefault="0078067A" w:rsidP="0078067A">
            <w:pPr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7BC3CD9D" w14:textId="64A1E69C" w:rsidR="0078067A" w:rsidRDefault="0078067A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E979D0" w14:paraId="4A1E657B" w14:textId="77777777" w:rsidTr="00C551D4">
        <w:trPr>
          <w:cantSplit/>
        </w:trPr>
        <w:tc>
          <w:tcPr>
            <w:tcW w:w="9016" w:type="dxa"/>
            <w:gridSpan w:val="3"/>
            <w:shd w:val="clear" w:color="auto" w:fill="D9D9D9" w:themeFill="background1" w:themeFillShade="D9"/>
          </w:tcPr>
          <w:p w14:paraId="18929302" w14:textId="1A1F5BDC" w:rsidR="00E979D0" w:rsidRPr="00E979D0" w:rsidRDefault="00E979D0" w:rsidP="00E979D0">
            <w:pPr>
              <w:keepNext/>
              <w:rPr>
                <w:lang w:val="en-US"/>
              </w:rPr>
            </w:pPr>
            <w:r w:rsidRPr="00E979D0">
              <w:rPr>
                <w:lang w:val="en-US"/>
              </w:rPr>
              <w:t>NSW</w:t>
            </w:r>
          </w:p>
        </w:tc>
      </w:tr>
      <w:tr w:rsidR="00551377" w14:paraId="26B922AA" w14:textId="77777777" w:rsidTr="00C551D4">
        <w:trPr>
          <w:cantSplit/>
        </w:trPr>
        <w:tc>
          <w:tcPr>
            <w:tcW w:w="1555" w:type="dxa"/>
            <w:vMerge w:val="restart"/>
          </w:tcPr>
          <w:p w14:paraId="3B9CFD1F" w14:textId="77777777" w:rsidR="0078067A" w:rsidRPr="0047659C" w:rsidRDefault="0078067A" w:rsidP="0078067A">
            <w:pPr>
              <w:keepNext/>
              <w:spacing w:after="60"/>
              <w:rPr>
                <w:lang w:val="en-US"/>
              </w:rPr>
            </w:pPr>
            <w:r w:rsidRPr="0047659C">
              <w:rPr>
                <w:lang w:val="en-US"/>
              </w:rPr>
              <w:t>Central Tablelands</w:t>
            </w:r>
          </w:p>
          <w:p w14:paraId="0B27EA8A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55D7538" w14:textId="661C9DDA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Temperate Highland Peat Swamps on Sandstone</w:t>
            </w:r>
          </w:p>
        </w:tc>
        <w:tc>
          <w:tcPr>
            <w:tcW w:w="1083" w:type="dxa"/>
          </w:tcPr>
          <w:p w14:paraId="3D66AAF4" w14:textId="52413170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2EF8E6C7" w14:textId="77777777" w:rsidTr="00C551D4">
        <w:trPr>
          <w:cantSplit/>
        </w:trPr>
        <w:tc>
          <w:tcPr>
            <w:tcW w:w="1555" w:type="dxa"/>
            <w:vMerge/>
          </w:tcPr>
          <w:p w14:paraId="2773AD4D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BCC18C6" w14:textId="1ED325CA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Upland Basalt Eucalypt Forests of the Sydney Basin Bioregion</w:t>
            </w:r>
          </w:p>
        </w:tc>
        <w:tc>
          <w:tcPr>
            <w:tcW w:w="1083" w:type="dxa"/>
          </w:tcPr>
          <w:p w14:paraId="7FDF2770" w14:textId="2A127BE4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A40EE43" w14:textId="77777777" w:rsidTr="00C551D4">
        <w:trPr>
          <w:cantSplit/>
        </w:trPr>
        <w:tc>
          <w:tcPr>
            <w:tcW w:w="1555" w:type="dxa"/>
            <w:vMerge/>
          </w:tcPr>
          <w:p w14:paraId="1DBA3A22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C54FC07" w14:textId="704BDFE7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33554B92" w14:textId="49346678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770CC81B" w14:textId="77777777" w:rsidTr="00C551D4">
        <w:trPr>
          <w:cantSplit/>
        </w:trPr>
        <w:tc>
          <w:tcPr>
            <w:tcW w:w="1555" w:type="dxa"/>
            <w:vMerge w:val="restart"/>
          </w:tcPr>
          <w:p w14:paraId="504F5F0A" w14:textId="77777777" w:rsidR="0078067A" w:rsidRPr="0078067A" w:rsidRDefault="0078067A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Greater Sydney</w:t>
            </w:r>
          </w:p>
          <w:p w14:paraId="0A684732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5D7FFDB0" w14:textId="2203CF44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Upland Basalt Eucalypt Forests of the Sydney Basin Bioregion</w:t>
            </w:r>
          </w:p>
        </w:tc>
        <w:tc>
          <w:tcPr>
            <w:tcW w:w="1083" w:type="dxa"/>
          </w:tcPr>
          <w:p w14:paraId="12342F71" w14:textId="2227AA61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41D5D33" w14:textId="77777777" w:rsidTr="00C551D4">
        <w:trPr>
          <w:cantSplit/>
        </w:trPr>
        <w:tc>
          <w:tcPr>
            <w:tcW w:w="1555" w:type="dxa"/>
            <w:vMerge/>
          </w:tcPr>
          <w:p w14:paraId="326E010D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12B26A4" w14:textId="0AC43D7E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Temperate Highland Peat Swamps on Sandstone</w:t>
            </w:r>
          </w:p>
        </w:tc>
        <w:tc>
          <w:tcPr>
            <w:tcW w:w="1083" w:type="dxa"/>
          </w:tcPr>
          <w:p w14:paraId="2F763008" w14:textId="66C008D4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545FE108" w14:textId="77777777" w:rsidTr="00C551D4">
        <w:trPr>
          <w:cantSplit/>
        </w:trPr>
        <w:tc>
          <w:tcPr>
            <w:tcW w:w="1555" w:type="dxa"/>
            <w:vMerge/>
          </w:tcPr>
          <w:p w14:paraId="569EEF10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A461D98" w14:textId="6581E205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Coastal Swamp Oak (</w:t>
            </w:r>
            <w:r w:rsidRPr="00C551D4">
              <w:rPr>
                <w:i/>
                <w:iCs/>
                <w:lang w:val="en-US"/>
              </w:rPr>
              <w:t>Casuarina glauca</w:t>
            </w:r>
            <w:r w:rsidRPr="00E979D0">
              <w:rPr>
                <w:lang w:val="en-US"/>
              </w:rPr>
              <w:t>) Forest of New South Wales and South East Queensland</w:t>
            </w:r>
          </w:p>
        </w:tc>
        <w:tc>
          <w:tcPr>
            <w:tcW w:w="1083" w:type="dxa"/>
          </w:tcPr>
          <w:p w14:paraId="5EEA0F75" w14:textId="24FE1014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0944C3CB" w14:textId="77777777" w:rsidTr="00C551D4">
        <w:trPr>
          <w:cantSplit/>
        </w:trPr>
        <w:tc>
          <w:tcPr>
            <w:tcW w:w="1555" w:type="dxa"/>
            <w:vMerge/>
          </w:tcPr>
          <w:p w14:paraId="626EA4C7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9B460E0" w14:textId="2A1890A1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Turpentine - Ironbark Forest in the Sydney Basin Bioregion</w:t>
            </w:r>
          </w:p>
        </w:tc>
        <w:tc>
          <w:tcPr>
            <w:tcW w:w="1083" w:type="dxa"/>
          </w:tcPr>
          <w:p w14:paraId="27F55183" w14:textId="41BB958C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6C69F398" w14:textId="77777777" w:rsidTr="00C551D4">
        <w:trPr>
          <w:cantSplit/>
        </w:trPr>
        <w:tc>
          <w:tcPr>
            <w:tcW w:w="1555" w:type="dxa"/>
            <w:vMerge/>
          </w:tcPr>
          <w:p w14:paraId="6C5E072C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6E460224" w14:textId="4AA9B7BD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0ECD134C" w14:textId="5465043C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442740C1" w14:textId="77777777" w:rsidTr="00C551D4">
        <w:trPr>
          <w:cantSplit/>
        </w:trPr>
        <w:tc>
          <w:tcPr>
            <w:tcW w:w="1555" w:type="dxa"/>
            <w:vMerge/>
          </w:tcPr>
          <w:p w14:paraId="1AAC0480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543552D4" w14:textId="19EBC4D0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Castlereagh Scribbly Gum and Agnes Banks Woodlands of the Sydney Basin Bioregion</w:t>
            </w:r>
          </w:p>
        </w:tc>
        <w:tc>
          <w:tcPr>
            <w:tcW w:w="1083" w:type="dxa"/>
          </w:tcPr>
          <w:p w14:paraId="1CB76EED" w14:textId="7A4BE813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347BC539" w14:textId="77777777" w:rsidTr="00C551D4">
        <w:trPr>
          <w:cantSplit/>
        </w:trPr>
        <w:tc>
          <w:tcPr>
            <w:tcW w:w="1555" w:type="dxa"/>
            <w:vMerge w:val="restart"/>
          </w:tcPr>
          <w:p w14:paraId="537B4A34" w14:textId="32636B88" w:rsidR="0078067A" w:rsidRDefault="0078067A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Hunter</w:t>
            </w:r>
          </w:p>
        </w:tc>
        <w:tc>
          <w:tcPr>
            <w:tcW w:w="6378" w:type="dxa"/>
          </w:tcPr>
          <w:p w14:paraId="3BDA9830" w14:textId="7D81CFA8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Upland Basalt Eucalypt Forests of the Sydney Basin Bioregion</w:t>
            </w:r>
          </w:p>
        </w:tc>
        <w:tc>
          <w:tcPr>
            <w:tcW w:w="1083" w:type="dxa"/>
          </w:tcPr>
          <w:p w14:paraId="4C0D4779" w14:textId="701F92B1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454639D1" w14:textId="77777777" w:rsidTr="00C551D4">
        <w:trPr>
          <w:cantSplit/>
        </w:trPr>
        <w:tc>
          <w:tcPr>
            <w:tcW w:w="1555" w:type="dxa"/>
            <w:vMerge/>
          </w:tcPr>
          <w:p w14:paraId="7F6B08D6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83EFCA4" w14:textId="6796BB0F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Littoral Rainforest and Coastal Vine Thickets of Eastern Australia</w:t>
            </w:r>
          </w:p>
        </w:tc>
        <w:tc>
          <w:tcPr>
            <w:tcW w:w="1083" w:type="dxa"/>
          </w:tcPr>
          <w:p w14:paraId="336F0602" w14:textId="064B7CCD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493765F9" w14:textId="77777777" w:rsidTr="00C551D4">
        <w:trPr>
          <w:cantSplit/>
        </w:trPr>
        <w:tc>
          <w:tcPr>
            <w:tcW w:w="1555" w:type="dxa"/>
            <w:vMerge/>
          </w:tcPr>
          <w:p w14:paraId="429BF081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7366581B" w14:textId="3088ADD7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Rainforest of Subtropical Australia</w:t>
            </w:r>
          </w:p>
        </w:tc>
        <w:tc>
          <w:tcPr>
            <w:tcW w:w="1083" w:type="dxa"/>
          </w:tcPr>
          <w:p w14:paraId="384EFC72" w14:textId="18FF788D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0A034750" w14:textId="77777777" w:rsidTr="00C551D4">
        <w:trPr>
          <w:cantSplit/>
        </w:trPr>
        <w:tc>
          <w:tcPr>
            <w:tcW w:w="1555" w:type="dxa"/>
            <w:vMerge/>
          </w:tcPr>
          <w:p w14:paraId="08E27B90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73AAE673" w14:textId="538A30DF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Coastal Swamp Oak (</w:t>
            </w:r>
            <w:r w:rsidRPr="00C551D4">
              <w:rPr>
                <w:i/>
                <w:iCs/>
                <w:lang w:val="en-US"/>
              </w:rPr>
              <w:t>Casuarina glauca</w:t>
            </w:r>
            <w:r w:rsidRPr="00E979D0">
              <w:rPr>
                <w:lang w:val="en-US"/>
              </w:rPr>
              <w:t>) Forest of New South Wales and South East Queensland</w:t>
            </w:r>
          </w:p>
        </w:tc>
        <w:tc>
          <w:tcPr>
            <w:tcW w:w="1083" w:type="dxa"/>
          </w:tcPr>
          <w:p w14:paraId="7E57D13F" w14:textId="1BC075EB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56B7B60" w14:textId="77777777" w:rsidTr="00C551D4">
        <w:trPr>
          <w:cantSplit/>
        </w:trPr>
        <w:tc>
          <w:tcPr>
            <w:tcW w:w="1555" w:type="dxa"/>
            <w:vMerge/>
          </w:tcPr>
          <w:p w14:paraId="29374A30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925D992" w14:textId="54018CD1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grasslands on basalt and fine-textured alluvial plains of northern New South Wales and southern Queensland</w:t>
            </w:r>
          </w:p>
        </w:tc>
        <w:tc>
          <w:tcPr>
            <w:tcW w:w="1083" w:type="dxa"/>
          </w:tcPr>
          <w:p w14:paraId="4C18907A" w14:textId="42604C9C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67660DAB" w14:textId="77777777" w:rsidTr="00C551D4">
        <w:trPr>
          <w:cantSplit/>
        </w:trPr>
        <w:tc>
          <w:tcPr>
            <w:tcW w:w="1555" w:type="dxa"/>
            <w:vMerge/>
          </w:tcPr>
          <w:p w14:paraId="6793034D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DF27C8A" w14:textId="1A28D774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2AA06C43" w14:textId="4D1322FA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5A5CA475" w14:textId="77777777" w:rsidTr="00C551D4">
        <w:trPr>
          <w:cantSplit/>
        </w:trPr>
        <w:tc>
          <w:tcPr>
            <w:tcW w:w="1555" w:type="dxa"/>
            <w:vMerge w:val="restart"/>
          </w:tcPr>
          <w:p w14:paraId="7947A331" w14:textId="77777777" w:rsidR="0078067A" w:rsidRPr="0078067A" w:rsidRDefault="0078067A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Murray</w:t>
            </w:r>
          </w:p>
          <w:p w14:paraId="15F16397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688652F9" w14:textId="01A4025C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042A005D" w14:textId="417870CB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403A0FF" w14:textId="77777777" w:rsidTr="00C551D4">
        <w:trPr>
          <w:cantSplit/>
        </w:trPr>
        <w:tc>
          <w:tcPr>
            <w:tcW w:w="1555" w:type="dxa"/>
            <w:vMerge/>
          </w:tcPr>
          <w:p w14:paraId="739A5610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2E487D9" w14:textId="1720FE4D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143C2FD4" w14:textId="38B3729F" w:rsidR="0078067A" w:rsidRDefault="009E6C1D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3FF466E3" w14:textId="77777777" w:rsidTr="00C551D4">
        <w:trPr>
          <w:cantSplit/>
        </w:trPr>
        <w:tc>
          <w:tcPr>
            <w:tcW w:w="1555" w:type="dxa"/>
            <w:vMerge w:val="restart"/>
          </w:tcPr>
          <w:p w14:paraId="77344E8B" w14:textId="77777777" w:rsidR="0078067A" w:rsidRPr="0078067A" w:rsidRDefault="0078067A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lastRenderedPageBreak/>
              <w:t>North Coast NSW</w:t>
            </w:r>
          </w:p>
          <w:p w14:paraId="289AA097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F0F8497" w14:textId="1AAAFAB6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Rainforest of Subtropical Australia</w:t>
            </w:r>
          </w:p>
        </w:tc>
        <w:tc>
          <w:tcPr>
            <w:tcW w:w="1083" w:type="dxa"/>
          </w:tcPr>
          <w:p w14:paraId="215E767D" w14:textId="448BECF8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7D602EB9" w14:textId="77777777" w:rsidTr="00C551D4">
        <w:trPr>
          <w:cantSplit/>
        </w:trPr>
        <w:tc>
          <w:tcPr>
            <w:tcW w:w="1555" w:type="dxa"/>
            <w:vMerge/>
          </w:tcPr>
          <w:p w14:paraId="03214D89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FA83D17" w14:textId="3963ACAF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Coastal Swamp Oak (</w:t>
            </w:r>
            <w:r w:rsidRPr="00C551D4">
              <w:rPr>
                <w:i/>
                <w:iCs/>
                <w:lang w:val="en-US"/>
              </w:rPr>
              <w:t>Casuarina glauca</w:t>
            </w:r>
            <w:r w:rsidRPr="00E979D0">
              <w:rPr>
                <w:lang w:val="en-US"/>
              </w:rPr>
              <w:t>) Forest of New South Wales and South East Queensland</w:t>
            </w:r>
          </w:p>
        </w:tc>
        <w:tc>
          <w:tcPr>
            <w:tcW w:w="1083" w:type="dxa"/>
          </w:tcPr>
          <w:p w14:paraId="643C6E4B" w14:textId="0367DC36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0376A252" w14:textId="77777777" w:rsidTr="00C551D4">
        <w:trPr>
          <w:cantSplit/>
        </w:trPr>
        <w:tc>
          <w:tcPr>
            <w:tcW w:w="1555" w:type="dxa"/>
            <w:vMerge/>
          </w:tcPr>
          <w:p w14:paraId="1B9143ED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EE7A26E" w14:textId="6DAFCA1B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New England Peppermint (</w:t>
            </w:r>
            <w:r w:rsidRPr="00C551D4">
              <w:rPr>
                <w:i/>
                <w:iCs/>
                <w:lang w:val="en-US"/>
              </w:rPr>
              <w:t>Eucalyptus nova-anglica</w:t>
            </w:r>
            <w:r w:rsidRPr="00E979D0">
              <w:rPr>
                <w:lang w:val="en-US"/>
              </w:rPr>
              <w:t>) Woodlands</w:t>
            </w:r>
          </w:p>
        </w:tc>
        <w:tc>
          <w:tcPr>
            <w:tcW w:w="1083" w:type="dxa"/>
          </w:tcPr>
          <w:p w14:paraId="074F2CCE" w14:textId="4277A76F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6C7D0166" w14:textId="77777777" w:rsidTr="00C551D4">
        <w:trPr>
          <w:cantSplit/>
        </w:trPr>
        <w:tc>
          <w:tcPr>
            <w:tcW w:w="1555" w:type="dxa"/>
            <w:vMerge/>
          </w:tcPr>
          <w:p w14:paraId="3EF2B08D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7F6BE4EA" w14:textId="747C2860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Subtropical and Temperate Coastal Saltmarsh</w:t>
            </w:r>
          </w:p>
        </w:tc>
        <w:tc>
          <w:tcPr>
            <w:tcW w:w="1083" w:type="dxa"/>
          </w:tcPr>
          <w:p w14:paraId="6939E116" w14:textId="035F206C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2088DF90" w14:textId="77777777" w:rsidTr="00C551D4">
        <w:trPr>
          <w:cantSplit/>
        </w:trPr>
        <w:tc>
          <w:tcPr>
            <w:tcW w:w="1555" w:type="dxa"/>
            <w:vMerge/>
          </w:tcPr>
          <w:p w14:paraId="45E66603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2E46605" w14:textId="7BFC175A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7F2A9AFD" w14:textId="736B9391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36EEECF6" w14:textId="77777777" w:rsidTr="00C551D4">
        <w:trPr>
          <w:cantSplit/>
        </w:trPr>
        <w:tc>
          <w:tcPr>
            <w:tcW w:w="1555" w:type="dxa"/>
            <w:vMerge w:val="restart"/>
          </w:tcPr>
          <w:p w14:paraId="2BD6B5F3" w14:textId="4ADF690D" w:rsidR="0078067A" w:rsidRDefault="0078067A" w:rsidP="00C551D4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North West NSW</w:t>
            </w:r>
          </w:p>
        </w:tc>
        <w:tc>
          <w:tcPr>
            <w:tcW w:w="6378" w:type="dxa"/>
          </w:tcPr>
          <w:p w14:paraId="670F0411" w14:textId="5FC3FB06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 xml:space="preserve">Lowland Rainforest of Subtropical Australia </w:t>
            </w:r>
          </w:p>
        </w:tc>
        <w:tc>
          <w:tcPr>
            <w:tcW w:w="1083" w:type="dxa"/>
          </w:tcPr>
          <w:p w14:paraId="461BE361" w14:textId="470EBC09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6379EDD" w14:textId="77777777" w:rsidTr="00C551D4">
        <w:trPr>
          <w:cantSplit/>
        </w:trPr>
        <w:tc>
          <w:tcPr>
            <w:tcW w:w="1555" w:type="dxa"/>
            <w:vMerge/>
          </w:tcPr>
          <w:p w14:paraId="5BE2D64B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843F36F" w14:textId="17BE57E1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New England Peppermint (</w:t>
            </w:r>
            <w:r w:rsidRPr="00C551D4">
              <w:rPr>
                <w:i/>
                <w:iCs/>
                <w:lang w:val="en-US"/>
              </w:rPr>
              <w:t>Eucalyptus nova-anglica</w:t>
            </w:r>
            <w:r w:rsidRPr="00E979D0">
              <w:rPr>
                <w:lang w:val="en-US"/>
              </w:rPr>
              <w:t>) Woodlands</w:t>
            </w:r>
          </w:p>
        </w:tc>
        <w:tc>
          <w:tcPr>
            <w:tcW w:w="1083" w:type="dxa"/>
          </w:tcPr>
          <w:p w14:paraId="51DEAA49" w14:textId="010914B2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77CDFCC9" w14:textId="77777777" w:rsidTr="00C551D4">
        <w:trPr>
          <w:cantSplit/>
        </w:trPr>
        <w:tc>
          <w:tcPr>
            <w:tcW w:w="1555" w:type="dxa"/>
            <w:vMerge w:val="restart"/>
          </w:tcPr>
          <w:p w14:paraId="34E73A71" w14:textId="4C97BA93" w:rsidR="0078067A" w:rsidRDefault="0078067A" w:rsidP="0078067A">
            <w:pPr>
              <w:rPr>
                <w:lang w:val="en-US"/>
              </w:rPr>
            </w:pPr>
            <w:r w:rsidRPr="0078067A">
              <w:rPr>
                <w:lang w:val="en-US"/>
              </w:rPr>
              <w:t>Northern Tablelands</w:t>
            </w:r>
          </w:p>
        </w:tc>
        <w:tc>
          <w:tcPr>
            <w:tcW w:w="6378" w:type="dxa"/>
          </w:tcPr>
          <w:p w14:paraId="25B9C876" w14:textId="14420C14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 xml:space="preserve">Lowland Rainforest of Subtropical Australia </w:t>
            </w:r>
          </w:p>
        </w:tc>
        <w:tc>
          <w:tcPr>
            <w:tcW w:w="1083" w:type="dxa"/>
          </w:tcPr>
          <w:p w14:paraId="634C0E50" w14:textId="1B508C39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28A3D45" w14:textId="77777777" w:rsidTr="00C551D4">
        <w:trPr>
          <w:cantSplit/>
        </w:trPr>
        <w:tc>
          <w:tcPr>
            <w:tcW w:w="1555" w:type="dxa"/>
            <w:vMerge/>
          </w:tcPr>
          <w:p w14:paraId="6CB8ECA6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D5B80C9" w14:textId="7642DC42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New England Peppermint (</w:t>
            </w:r>
            <w:r w:rsidRPr="00C551D4">
              <w:rPr>
                <w:i/>
                <w:iCs/>
                <w:lang w:val="en-US"/>
              </w:rPr>
              <w:t>Eucalyptus nova-anglica</w:t>
            </w:r>
            <w:r w:rsidRPr="00E979D0">
              <w:rPr>
                <w:lang w:val="en-US"/>
              </w:rPr>
              <w:t>) Woodlands</w:t>
            </w:r>
          </w:p>
        </w:tc>
        <w:tc>
          <w:tcPr>
            <w:tcW w:w="1083" w:type="dxa"/>
          </w:tcPr>
          <w:p w14:paraId="0A6868D4" w14:textId="546B9D3F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7B834D89" w14:textId="77777777" w:rsidTr="00C551D4">
        <w:trPr>
          <w:cantSplit/>
        </w:trPr>
        <w:tc>
          <w:tcPr>
            <w:tcW w:w="1555" w:type="dxa"/>
            <w:vMerge/>
          </w:tcPr>
          <w:p w14:paraId="1C520EA4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3087961" w14:textId="2D33C6CE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472542DF" w14:textId="3F7C56A6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53B9D2B7" w14:textId="77777777" w:rsidTr="00C551D4">
        <w:trPr>
          <w:cantSplit/>
        </w:trPr>
        <w:tc>
          <w:tcPr>
            <w:tcW w:w="1555" w:type="dxa"/>
            <w:vMerge w:val="restart"/>
          </w:tcPr>
          <w:p w14:paraId="275122CD" w14:textId="77777777" w:rsidR="0078067A" w:rsidRPr="0078067A" w:rsidRDefault="0078067A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Riverina</w:t>
            </w:r>
          </w:p>
          <w:p w14:paraId="237602B7" w14:textId="77777777" w:rsidR="0078067A" w:rsidRDefault="0078067A" w:rsidP="0078067A">
            <w:pPr>
              <w:rPr>
                <w:lang w:val="en-US"/>
              </w:rPr>
            </w:pPr>
          </w:p>
          <w:p w14:paraId="7A2F86AC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C4E62EF" w14:textId="75CFC701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36361469" w14:textId="7C203035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54BF3B69" w14:textId="77777777" w:rsidTr="00C551D4">
        <w:trPr>
          <w:cantSplit/>
        </w:trPr>
        <w:tc>
          <w:tcPr>
            <w:tcW w:w="1555" w:type="dxa"/>
            <w:vMerge/>
          </w:tcPr>
          <w:p w14:paraId="62E6AC26" w14:textId="77777777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66727DD" w14:textId="741F081F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7E711F00" w14:textId="2014FEAA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4AFFF9F6" w14:textId="77777777" w:rsidTr="00C551D4">
        <w:trPr>
          <w:cantSplit/>
        </w:trPr>
        <w:tc>
          <w:tcPr>
            <w:tcW w:w="1555" w:type="dxa"/>
            <w:vMerge/>
          </w:tcPr>
          <w:p w14:paraId="70473308" w14:textId="59252D2E" w:rsidR="0078067A" w:rsidRDefault="0078067A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767DBC0E" w14:textId="6D6A743C" w:rsidR="0078067A" w:rsidRPr="00E979D0" w:rsidRDefault="0078067A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50A4528E" w14:textId="7231B73F" w:rsidR="0078067A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67E2AD7E" w14:textId="77777777" w:rsidTr="00C551D4">
        <w:trPr>
          <w:cantSplit/>
        </w:trPr>
        <w:tc>
          <w:tcPr>
            <w:tcW w:w="1555" w:type="dxa"/>
            <w:vMerge w:val="restart"/>
          </w:tcPr>
          <w:p w14:paraId="71CB3E94" w14:textId="77777777" w:rsidR="00E979D0" w:rsidRDefault="00E979D0" w:rsidP="0078067A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South East NSW</w:t>
            </w:r>
          </w:p>
          <w:p w14:paraId="1D2CB791" w14:textId="77777777" w:rsidR="00E979D0" w:rsidRDefault="00E979D0" w:rsidP="0078067A">
            <w:pPr>
              <w:rPr>
                <w:lang w:val="en-US"/>
              </w:rPr>
            </w:pPr>
          </w:p>
          <w:p w14:paraId="433D322E" w14:textId="53F12735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DBADB97" w14:textId="726126F9" w:rsidR="00E979D0" w:rsidRPr="00E979D0" w:rsidRDefault="00E979D0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Upland Basalt Eucalypt Forests of the Sydney Basin Bioregion</w:t>
            </w:r>
          </w:p>
        </w:tc>
        <w:tc>
          <w:tcPr>
            <w:tcW w:w="1083" w:type="dxa"/>
          </w:tcPr>
          <w:p w14:paraId="2486F145" w14:textId="79E668B9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76DA9882" w14:textId="77777777" w:rsidTr="00C551D4">
        <w:trPr>
          <w:cantSplit/>
        </w:trPr>
        <w:tc>
          <w:tcPr>
            <w:tcW w:w="1555" w:type="dxa"/>
            <w:vMerge/>
          </w:tcPr>
          <w:p w14:paraId="61881D63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DDC4278" w14:textId="59022C92" w:rsidR="00E979D0" w:rsidRPr="00E979D0" w:rsidRDefault="00E979D0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45EED7D3" w14:textId="174C6AA2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2C91AB2C" w14:textId="77777777" w:rsidTr="00C551D4">
        <w:trPr>
          <w:cantSplit/>
        </w:trPr>
        <w:tc>
          <w:tcPr>
            <w:tcW w:w="1555" w:type="dxa"/>
            <w:vMerge/>
          </w:tcPr>
          <w:p w14:paraId="4E9A6C8C" w14:textId="6B6070D4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543144C" w14:textId="26BCF4DE" w:rsidR="00E979D0" w:rsidRPr="00E979D0" w:rsidRDefault="00E979D0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Illawarra Shoalhaven Subtropical Rainforest</w:t>
            </w:r>
          </w:p>
        </w:tc>
        <w:tc>
          <w:tcPr>
            <w:tcW w:w="1083" w:type="dxa"/>
          </w:tcPr>
          <w:p w14:paraId="496E6E7E" w14:textId="69A39234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255D5EAB" w14:textId="77777777" w:rsidTr="00C551D4">
        <w:trPr>
          <w:cantSplit/>
        </w:trPr>
        <w:tc>
          <w:tcPr>
            <w:tcW w:w="1555" w:type="dxa"/>
            <w:vMerge/>
          </w:tcPr>
          <w:p w14:paraId="7DE68AD9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069A65D" w14:textId="056F27EF" w:rsidR="00E979D0" w:rsidRPr="00E979D0" w:rsidRDefault="00E979D0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Littoral Rainforest and Coastal Vine Thickets of Eastern Australia</w:t>
            </w:r>
          </w:p>
        </w:tc>
        <w:tc>
          <w:tcPr>
            <w:tcW w:w="1083" w:type="dxa"/>
          </w:tcPr>
          <w:p w14:paraId="401FF741" w14:textId="432CCE6D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44A8322D" w14:textId="77777777" w:rsidTr="00C551D4">
        <w:trPr>
          <w:cantSplit/>
        </w:trPr>
        <w:tc>
          <w:tcPr>
            <w:tcW w:w="1555" w:type="dxa"/>
            <w:vMerge/>
          </w:tcPr>
          <w:p w14:paraId="6FB8543A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D843B1F" w14:textId="00989047" w:rsidR="00E979D0" w:rsidRPr="00E979D0" w:rsidRDefault="00E979D0" w:rsidP="0078067A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Robertson Rainforest in the Sydney Basin Bioregion</w:t>
            </w:r>
          </w:p>
        </w:tc>
        <w:tc>
          <w:tcPr>
            <w:tcW w:w="1083" w:type="dxa"/>
          </w:tcPr>
          <w:p w14:paraId="24DCC617" w14:textId="28F7F6E7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8824B3C" w14:textId="77777777" w:rsidTr="00C551D4">
        <w:trPr>
          <w:cantSplit/>
        </w:trPr>
        <w:tc>
          <w:tcPr>
            <w:tcW w:w="1555" w:type="dxa"/>
            <w:vMerge/>
          </w:tcPr>
          <w:p w14:paraId="01423646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6428BF52" w14:textId="18995AE4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Coastal Swamp Oak (</w:t>
            </w:r>
            <w:r w:rsidRPr="00C551D4">
              <w:rPr>
                <w:i/>
                <w:iCs/>
                <w:lang w:val="en-US"/>
              </w:rPr>
              <w:t>Casuarina glauca</w:t>
            </w:r>
            <w:r w:rsidRPr="00E979D0">
              <w:rPr>
                <w:lang w:val="en-US"/>
              </w:rPr>
              <w:t>) Forest of New South Wales and South East Queensland</w:t>
            </w:r>
          </w:p>
        </w:tc>
        <w:tc>
          <w:tcPr>
            <w:tcW w:w="1083" w:type="dxa"/>
          </w:tcPr>
          <w:p w14:paraId="0A4086DC" w14:textId="4BC7C473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5CF8DECC" w14:textId="77777777" w:rsidTr="00C551D4">
        <w:trPr>
          <w:cantSplit/>
        </w:trPr>
        <w:tc>
          <w:tcPr>
            <w:tcW w:w="1555" w:type="dxa"/>
            <w:vMerge/>
          </w:tcPr>
          <w:p w14:paraId="6183C436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70B3F76" w14:textId="1E31DF3F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Shale Sandstone Transition Forest of the Sydney Basin Bioregion</w:t>
            </w:r>
          </w:p>
        </w:tc>
        <w:tc>
          <w:tcPr>
            <w:tcW w:w="1083" w:type="dxa"/>
          </w:tcPr>
          <w:p w14:paraId="258E3E4D" w14:textId="49C84306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5848F3EE" w14:textId="77777777" w:rsidTr="00C551D4">
        <w:trPr>
          <w:cantSplit/>
        </w:trPr>
        <w:tc>
          <w:tcPr>
            <w:tcW w:w="1555" w:type="dxa"/>
            <w:vMerge/>
          </w:tcPr>
          <w:p w14:paraId="259A7348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1454CF3" w14:textId="16938789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Turpentine - Ironbark Forest in the Sydney Basin Bioregion</w:t>
            </w:r>
          </w:p>
        </w:tc>
        <w:tc>
          <w:tcPr>
            <w:tcW w:w="1083" w:type="dxa"/>
          </w:tcPr>
          <w:p w14:paraId="4AA5DE2B" w14:textId="22C00F74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2A51BF45" w14:textId="77777777" w:rsidTr="00C551D4">
        <w:trPr>
          <w:cantSplit/>
        </w:trPr>
        <w:tc>
          <w:tcPr>
            <w:tcW w:w="1555" w:type="dxa"/>
            <w:vMerge/>
          </w:tcPr>
          <w:p w14:paraId="7E3FE23E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73D7512B" w14:textId="2DA9C107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Illawarra and South Coast Lowland Forest and Woodland</w:t>
            </w:r>
          </w:p>
        </w:tc>
        <w:tc>
          <w:tcPr>
            <w:tcW w:w="1083" w:type="dxa"/>
          </w:tcPr>
          <w:p w14:paraId="2651C726" w14:textId="607A89DC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6CA92943" w14:textId="77777777" w:rsidTr="00C551D4">
        <w:trPr>
          <w:cantSplit/>
        </w:trPr>
        <w:tc>
          <w:tcPr>
            <w:tcW w:w="1555" w:type="dxa"/>
            <w:vMerge/>
          </w:tcPr>
          <w:p w14:paraId="4A00390F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599DA6E" w14:textId="2D6BAA31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Grassy Woodland in the South East Corner Bioregion</w:t>
            </w:r>
          </w:p>
        </w:tc>
        <w:tc>
          <w:tcPr>
            <w:tcW w:w="1083" w:type="dxa"/>
          </w:tcPr>
          <w:p w14:paraId="7A5D699A" w14:textId="5807AF69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62626C71" w14:textId="77777777" w:rsidTr="00C551D4">
        <w:trPr>
          <w:cantSplit/>
        </w:trPr>
        <w:tc>
          <w:tcPr>
            <w:tcW w:w="1555" w:type="dxa"/>
            <w:vMerge/>
          </w:tcPr>
          <w:p w14:paraId="1A727084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35346B4" w14:textId="3FEA73BD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1CCC3D90" w14:textId="39E13DF7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2F61DA30" w14:textId="77777777" w:rsidTr="00C551D4">
        <w:trPr>
          <w:cantSplit/>
        </w:trPr>
        <w:tc>
          <w:tcPr>
            <w:tcW w:w="1555" w:type="dxa"/>
            <w:vMerge/>
          </w:tcPr>
          <w:p w14:paraId="17668481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52F605EE" w14:textId="1FDEDBBE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Southern Highlands Shale Forest and Woodland of the Sydney Basin Bioregion</w:t>
            </w:r>
          </w:p>
        </w:tc>
        <w:tc>
          <w:tcPr>
            <w:tcW w:w="1083" w:type="dxa"/>
          </w:tcPr>
          <w:p w14:paraId="434E56B9" w14:textId="784FD156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2507B060" w14:textId="77777777" w:rsidTr="00C551D4">
        <w:trPr>
          <w:cantSplit/>
        </w:trPr>
        <w:tc>
          <w:tcPr>
            <w:tcW w:w="1555" w:type="dxa"/>
            <w:vMerge/>
          </w:tcPr>
          <w:p w14:paraId="56B727E9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B82EBF6" w14:textId="032D7C24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Subtropical and Temperate Coastal Saltmarsh</w:t>
            </w:r>
          </w:p>
        </w:tc>
        <w:tc>
          <w:tcPr>
            <w:tcW w:w="1083" w:type="dxa"/>
          </w:tcPr>
          <w:p w14:paraId="78A31FCB" w14:textId="291ECE59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E979D0" w14:paraId="086D3130" w14:textId="77777777" w:rsidTr="00C551D4">
        <w:trPr>
          <w:cantSplit/>
        </w:trPr>
        <w:tc>
          <w:tcPr>
            <w:tcW w:w="9016" w:type="dxa"/>
            <w:gridSpan w:val="3"/>
            <w:shd w:val="clear" w:color="auto" w:fill="D9D9D9" w:themeFill="background1" w:themeFillShade="D9"/>
          </w:tcPr>
          <w:p w14:paraId="220DD9E7" w14:textId="40526DB6" w:rsidR="00E979D0" w:rsidRPr="00E979D0" w:rsidRDefault="00E979D0" w:rsidP="00E979D0">
            <w:pPr>
              <w:keepNext/>
              <w:rPr>
                <w:lang w:val="en-US"/>
              </w:rPr>
            </w:pPr>
            <w:r w:rsidRPr="00E979D0">
              <w:rPr>
                <w:lang w:val="en-US"/>
              </w:rPr>
              <w:t>VIC</w:t>
            </w:r>
          </w:p>
        </w:tc>
      </w:tr>
      <w:tr w:rsidR="00551377" w14:paraId="78F32E02" w14:textId="77777777" w:rsidTr="00C551D4">
        <w:trPr>
          <w:cantSplit/>
        </w:trPr>
        <w:tc>
          <w:tcPr>
            <w:tcW w:w="1555" w:type="dxa"/>
            <w:vMerge w:val="restart"/>
          </w:tcPr>
          <w:p w14:paraId="0607261C" w14:textId="70312D5C" w:rsid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East Gippsland</w:t>
            </w:r>
          </w:p>
        </w:tc>
        <w:tc>
          <w:tcPr>
            <w:tcW w:w="6378" w:type="dxa"/>
          </w:tcPr>
          <w:p w14:paraId="5B4DB944" w14:textId="39A3DAE1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4FC94F47" w14:textId="3D1D998D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079D53A9" w14:textId="77777777" w:rsidTr="00C551D4">
        <w:trPr>
          <w:cantSplit/>
        </w:trPr>
        <w:tc>
          <w:tcPr>
            <w:tcW w:w="1555" w:type="dxa"/>
            <w:vMerge/>
          </w:tcPr>
          <w:p w14:paraId="1A9102AF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820BF54" w14:textId="46385450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Littoral Rainforest and Coastal Vine Thickets of Eastern Australia</w:t>
            </w:r>
          </w:p>
        </w:tc>
        <w:tc>
          <w:tcPr>
            <w:tcW w:w="1083" w:type="dxa"/>
          </w:tcPr>
          <w:p w14:paraId="2B58C57F" w14:textId="339889D8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00831B48" w14:textId="77777777" w:rsidTr="00C551D4">
        <w:trPr>
          <w:cantSplit/>
        </w:trPr>
        <w:tc>
          <w:tcPr>
            <w:tcW w:w="1555" w:type="dxa"/>
            <w:vMerge/>
          </w:tcPr>
          <w:p w14:paraId="0A50B97F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55E8FF99" w14:textId="0C66683C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66A26ED7" w14:textId="1112F903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55F68C2A" w14:textId="77777777" w:rsidTr="00C551D4">
        <w:trPr>
          <w:cantSplit/>
        </w:trPr>
        <w:tc>
          <w:tcPr>
            <w:tcW w:w="1555" w:type="dxa"/>
            <w:vMerge/>
          </w:tcPr>
          <w:p w14:paraId="38B67C0F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BC20C7D" w14:textId="79A060AD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Subtropical and Temperate Coastal Saltmarsh</w:t>
            </w:r>
          </w:p>
        </w:tc>
        <w:tc>
          <w:tcPr>
            <w:tcW w:w="1083" w:type="dxa"/>
          </w:tcPr>
          <w:p w14:paraId="6E65E45C" w14:textId="1FE7981F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779AF696" w14:textId="77777777" w:rsidTr="00C551D4">
        <w:trPr>
          <w:cantSplit/>
        </w:trPr>
        <w:tc>
          <w:tcPr>
            <w:tcW w:w="1555" w:type="dxa"/>
            <w:vMerge/>
          </w:tcPr>
          <w:p w14:paraId="403E364D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DB5FB5F" w14:textId="49EDB140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3979255B" w14:textId="1DDEFAC9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</w:tr>
      <w:tr w:rsidR="00551377" w14:paraId="3242905E" w14:textId="77777777" w:rsidTr="00C551D4">
        <w:trPr>
          <w:cantSplit/>
        </w:trPr>
        <w:tc>
          <w:tcPr>
            <w:tcW w:w="1555" w:type="dxa"/>
            <w:vMerge w:val="restart"/>
          </w:tcPr>
          <w:p w14:paraId="0D4C7BF7" w14:textId="5C2E948E" w:rsid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North East Vic</w:t>
            </w:r>
          </w:p>
        </w:tc>
        <w:tc>
          <w:tcPr>
            <w:tcW w:w="6378" w:type="dxa"/>
          </w:tcPr>
          <w:p w14:paraId="4A3C6F33" w14:textId="1840AE25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Alpine Sphagnum Bogs and Associated Fens</w:t>
            </w:r>
          </w:p>
        </w:tc>
        <w:tc>
          <w:tcPr>
            <w:tcW w:w="1083" w:type="dxa"/>
          </w:tcPr>
          <w:p w14:paraId="0B82C169" w14:textId="7DECF237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1CAFEE41" w14:textId="77777777" w:rsidTr="00C551D4">
        <w:trPr>
          <w:cantSplit/>
        </w:trPr>
        <w:tc>
          <w:tcPr>
            <w:tcW w:w="1555" w:type="dxa"/>
            <w:vMerge/>
          </w:tcPr>
          <w:p w14:paraId="614E4536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2C221A1" w14:textId="7FE81A9A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Natural Temperate Grassland of the South Eastern Highlands</w:t>
            </w:r>
          </w:p>
        </w:tc>
        <w:tc>
          <w:tcPr>
            <w:tcW w:w="1083" w:type="dxa"/>
          </w:tcPr>
          <w:p w14:paraId="3C90DE60" w14:textId="12C3A14D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271106E1" w14:textId="77777777" w:rsidTr="00C551D4">
        <w:trPr>
          <w:cantSplit/>
        </w:trPr>
        <w:tc>
          <w:tcPr>
            <w:tcW w:w="1555" w:type="dxa"/>
            <w:vMerge/>
          </w:tcPr>
          <w:p w14:paraId="18EE71AF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E8BFAE1" w14:textId="074D060B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2B2434F9" w14:textId="760FB7BF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E979D0" w14:paraId="50E6621F" w14:textId="77777777" w:rsidTr="00C551D4">
        <w:trPr>
          <w:cantSplit/>
        </w:trPr>
        <w:tc>
          <w:tcPr>
            <w:tcW w:w="9016" w:type="dxa"/>
            <w:gridSpan w:val="3"/>
            <w:shd w:val="clear" w:color="auto" w:fill="D9D9D9" w:themeFill="background1" w:themeFillShade="D9"/>
          </w:tcPr>
          <w:p w14:paraId="3EAEBF1C" w14:textId="2E8D41F6" w:rsidR="00E979D0" w:rsidRPr="00E979D0" w:rsidRDefault="00E979D0" w:rsidP="00E979D0">
            <w:pPr>
              <w:keepNext/>
              <w:rPr>
                <w:lang w:val="en-US"/>
              </w:rPr>
            </w:pPr>
            <w:r w:rsidRPr="00E979D0">
              <w:rPr>
                <w:lang w:val="en-US"/>
              </w:rPr>
              <w:lastRenderedPageBreak/>
              <w:t>QLD</w:t>
            </w:r>
          </w:p>
        </w:tc>
      </w:tr>
      <w:tr w:rsidR="00551377" w14:paraId="4C1386B3" w14:textId="77777777" w:rsidTr="00C551D4">
        <w:trPr>
          <w:cantSplit/>
        </w:trPr>
        <w:tc>
          <w:tcPr>
            <w:tcW w:w="1555" w:type="dxa"/>
          </w:tcPr>
          <w:p w14:paraId="13DB6ACB" w14:textId="6E83D255" w:rsid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Burnett Mary</w:t>
            </w:r>
          </w:p>
        </w:tc>
        <w:tc>
          <w:tcPr>
            <w:tcW w:w="6378" w:type="dxa"/>
          </w:tcPr>
          <w:p w14:paraId="639CB24E" w14:textId="213FBA0E" w:rsidR="00E979D0" w:rsidRP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Rainforest of Subtropical Australia</w:t>
            </w:r>
          </w:p>
        </w:tc>
        <w:tc>
          <w:tcPr>
            <w:tcW w:w="1083" w:type="dxa"/>
          </w:tcPr>
          <w:p w14:paraId="0D713BE5" w14:textId="06152484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3AF246EF" w14:textId="77777777" w:rsidTr="00C551D4">
        <w:trPr>
          <w:cantSplit/>
        </w:trPr>
        <w:tc>
          <w:tcPr>
            <w:tcW w:w="1555" w:type="dxa"/>
          </w:tcPr>
          <w:p w14:paraId="52D93BA1" w14:textId="77777777" w:rsidR="00E979D0" w:rsidRPr="0078067A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Condamine</w:t>
            </w:r>
          </w:p>
          <w:p w14:paraId="37126D6B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58FC8274" w14:textId="327F7A72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 xml:space="preserve">White Box-Yellow Box-Blakely's Red Gum Grassy Woodland and </w:t>
            </w:r>
            <w:r w:rsidR="00C551D4">
              <w:rPr>
                <w:lang w:val="en-US"/>
              </w:rPr>
              <w:t>D</w:t>
            </w:r>
            <w:r w:rsidRPr="00E979D0">
              <w:rPr>
                <w:lang w:val="en-US"/>
              </w:rPr>
              <w:t>erived Native Grassland</w:t>
            </w:r>
          </w:p>
        </w:tc>
        <w:tc>
          <w:tcPr>
            <w:tcW w:w="1083" w:type="dxa"/>
          </w:tcPr>
          <w:p w14:paraId="6A257B26" w14:textId="5409241B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244F6154" w14:textId="77777777" w:rsidTr="00C551D4">
        <w:trPr>
          <w:cantSplit/>
        </w:trPr>
        <w:tc>
          <w:tcPr>
            <w:tcW w:w="1555" w:type="dxa"/>
            <w:vMerge w:val="restart"/>
          </w:tcPr>
          <w:p w14:paraId="483C351B" w14:textId="77777777" w:rsidR="00E979D0" w:rsidRPr="0078067A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Fitzroy</w:t>
            </w:r>
          </w:p>
          <w:p w14:paraId="3F6ED190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96A621F" w14:textId="51DAFA7F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Rainforest of Subtropical Australia</w:t>
            </w:r>
          </w:p>
        </w:tc>
        <w:tc>
          <w:tcPr>
            <w:tcW w:w="1083" w:type="dxa"/>
          </w:tcPr>
          <w:p w14:paraId="21430CD1" w14:textId="74268B3B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58DEB3F3" w14:textId="77777777" w:rsidTr="00C551D4">
        <w:trPr>
          <w:cantSplit/>
        </w:trPr>
        <w:tc>
          <w:tcPr>
            <w:tcW w:w="1555" w:type="dxa"/>
            <w:vMerge/>
          </w:tcPr>
          <w:p w14:paraId="1E9DABA1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21CDF43D" w14:textId="26739AD7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Broad leaf tea-tree (</w:t>
            </w:r>
            <w:r w:rsidRPr="00C551D4">
              <w:rPr>
                <w:i/>
                <w:iCs/>
                <w:lang w:val="en-US"/>
              </w:rPr>
              <w:t>Melaleuca viridiflora</w:t>
            </w:r>
            <w:r w:rsidRPr="00E979D0">
              <w:rPr>
                <w:lang w:val="en-US"/>
              </w:rPr>
              <w:t>) woodlands in high rainfall coastal north Queensland</w:t>
            </w:r>
          </w:p>
        </w:tc>
        <w:tc>
          <w:tcPr>
            <w:tcW w:w="1083" w:type="dxa"/>
          </w:tcPr>
          <w:p w14:paraId="751F9D33" w14:textId="7DBAF440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039F1566" w14:textId="77777777" w:rsidTr="00C551D4">
        <w:trPr>
          <w:cantSplit/>
        </w:trPr>
        <w:tc>
          <w:tcPr>
            <w:tcW w:w="1555" w:type="dxa"/>
          </w:tcPr>
          <w:p w14:paraId="4C13CFC4" w14:textId="50A01EA7" w:rsid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Mackay Whitsunday</w:t>
            </w:r>
          </w:p>
        </w:tc>
        <w:tc>
          <w:tcPr>
            <w:tcW w:w="6378" w:type="dxa"/>
          </w:tcPr>
          <w:p w14:paraId="2F167EA0" w14:textId="2395F8E4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Broad leaf tea-tree (</w:t>
            </w:r>
            <w:r w:rsidRPr="00C551D4">
              <w:rPr>
                <w:i/>
                <w:iCs/>
                <w:lang w:val="en-US"/>
              </w:rPr>
              <w:t>Melaleuca viridiflora</w:t>
            </w:r>
            <w:r w:rsidRPr="00E979D0">
              <w:rPr>
                <w:lang w:val="en-US"/>
              </w:rPr>
              <w:t>) woodlands in high rainfall coastal north Queensland</w:t>
            </w:r>
          </w:p>
        </w:tc>
        <w:tc>
          <w:tcPr>
            <w:tcW w:w="1083" w:type="dxa"/>
          </w:tcPr>
          <w:p w14:paraId="0D049399" w14:textId="0839304B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110C636C" w14:textId="77777777" w:rsidTr="00C551D4">
        <w:trPr>
          <w:cantSplit/>
        </w:trPr>
        <w:tc>
          <w:tcPr>
            <w:tcW w:w="1555" w:type="dxa"/>
            <w:vMerge w:val="restart"/>
          </w:tcPr>
          <w:p w14:paraId="05D4996D" w14:textId="417338A2" w:rsidR="00E979D0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South East Queensland</w:t>
            </w:r>
          </w:p>
          <w:p w14:paraId="53E610D0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C1FD5A0" w14:textId="67A2A481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Lowland Rainforest of Subtropical Australia</w:t>
            </w:r>
          </w:p>
        </w:tc>
        <w:tc>
          <w:tcPr>
            <w:tcW w:w="1083" w:type="dxa"/>
          </w:tcPr>
          <w:p w14:paraId="2C5341B4" w14:textId="05B847E1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712D9432" w14:textId="77777777" w:rsidTr="00C551D4">
        <w:trPr>
          <w:cantSplit/>
        </w:trPr>
        <w:tc>
          <w:tcPr>
            <w:tcW w:w="1555" w:type="dxa"/>
            <w:vMerge/>
          </w:tcPr>
          <w:p w14:paraId="5373109D" w14:textId="7C9B461C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051293D" w14:textId="4D479D0B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White Box-Yellow Box-Blakely's Red Gum Grassy Woodland and Derived Native Grassland</w:t>
            </w:r>
          </w:p>
        </w:tc>
        <w:tc>
          <w:tcPr>
            <w:tcW w:w="1083" w:type="dxa"/>
          </w:tcPr>
          <w:p w14:paraId="44A7B73E" w14:textId="14FE563C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E979D0" w14:paraId="4C29A536" w14:textId="77777777" w:rsidTr="00C551D4">
        <w:trPr>
          <w:cantSplit/>
        </w:trPr>
        <w:tc>
          <w:tcPr>
            <w:tcW w:w="9016" w:type="dxa"/>
            <w:gridSpan w:val="3"/>
            <w:shd w:val="clear" w:color="auto" w:fill="D9D9D9" w:themeFill="background1" w:themeFillShade="D9"/>
          </w:tcPr>
          <w:p w14:paraId="538C65C9" w14:textId="4B24FFD9" w:rsidR="00E979D0" w:rsidRPr="00E979D0" w:rsidRDefault="00E979D0" w:rsidP="00C551D4">
            <w:pPr>
              <w:keepNext/>
              <w:rPr>
                <w:lang w:val="en-US"/>
              </w:rPr>
            </w:pPr>
            <w:r w:rsidRPr="00E979D0">
              <w:rPr>
                <w:lang w:val="en-US"/>
              </w:rPr>
              <w:t>WA</w:t>
            </w:r>
          </w:p>
        </w:tc>
      </w:tr>
      <w:tr w:rsidR="00551377" w14:paraId="79FB83C5" w14:textId="77777777" w:rsidTr="00C551D4">
        <w:trPr>
          <w:cantSplit/>
        </w:trPr>
        <w:tc>
          <w:tcPr>
            <w:tcW w:w="1555" w:type="dxa"/>
            <w:vMerge w:val="restart"/>
          </w:tcPr>
          <w:p w14:paraId="64A4CEC6" w14:textId="77777777" w:rsidR="00E979D0" w:rsidRPr="0078067A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South Coast WA</w:t>
            </w:r>
          </w:p>
          <w:p w14:paraId="04052E52" w14:textId="77777777" w:rsidR="00E979D0" w:rsidRDefault="00E979D0" w:rsidP="0078067A">
            <w:pPr>
              <w:rPr>
                <w:lang w:val="en-US"/>
              </w:rPr>
            </w:pPr>
          </w:p>
          <w:p w14:paraId="7F216904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3FC6B5AA" w14:textId="5529FB69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Eastern Stirling Range Montane Heath and Thicket</w:t>
            </w:r>
          </w:p>
        </w:tc>
        <w:tc>
          <w:tcPr>
            <w:tcW w:w="1083" w:type="dxa"/>
          </w:tcPr>
          <w:p w14:paraId="4534144C" w14:textId="09AA3684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691143BF" w14:textId="77777777" w:rsidTr="00C551D4">
        <w:trPr>
          <w:cantSplit/>
        </w:trPr>
        <w:tc>
          <w:tcPr>
            <w:tcW w:w="1555" w:type="dxa"/>
            <w:vMerge/>
          </w:tcPr>
          <w:p w14:paraId="25FA3E45" w14:textId="5660EB33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0C339843" w14:textId="14F0E59E" w:rsidR="00E979D0" w:rsidRPr="00E979D0" w:rsidRDefault="00E979D0" w:rsidP="00E979D0">
            <w:pPr>
              <w:spacing w:after="60"/>
              <w:rPr>
                <w:lang w:val="en-US"/>
              </w:rPr>
            </w:pPr>
            <w:bookmarkStart w:id="1" w:name="_Hlk35869826"/>
            <w:r w:rsidRPr="00E979D0">
              <w:rPr>
                <w:lang w:val="en-US"/>
              </w:rPr>
              <w:t>Proteaceae Dominated Kwongkan Shrublands of the Southeast Coastal Floristic Province of Western Australia</w:t>
            </w:r>
            <w:bookmarkEnd w:id="1"/>
          </w:p>
        </w:tc>
        <w:tc>
          <w:tcPr>
            <w:tcW w:w="1083" w:type="dxa"/>
          </w:tcPr>
          <w:p w14:paraId="326508D9" w14:textId="61FA2D22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Very High</w:t>
            </w:r>
          </w:p>
        </w:tc>
      </w:tr>
      <w:tr w:rsidR="00551377" w14:paraId="13A8532A" w14:textId="77777777" w:rsidTr="00C551D4">
        <w:trPr>
          <w:cantSplit/>
        </w:trPr>
        <w:tc>
          <w:tcPr>
            <w:tcW w:w="1555" w:type="dxa"/>
            <w:vMerge w:val="restart"/>
          </w:tcPr>
          <w:p w14:paraId="1AF694D2" w14:textId="77777777" w:rsidR="00E979D0" w:rsidRPr="0078067A" w:rsidRDefault="00E979D0" w:rsidP="00E979D0">
            <w:pPr>
              <w:keepNext/>
              <w:spacing w:after="60"/>
              <w:rPr>
                <w:lang w:val="en-US"/>
              </w:rPr>
            </w:pPr>
            <w:r w:rsidRPr="0078067A">
              <w:rPr>
                <w:lang w:val="en-US"/>
              </w:rPr>
              <w:t>Swan</w:t>
            </w:r>
          </w:p>
          <w:p w14:paraId="6D148677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777646A" w14:textId="6A09F743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Aquatic Root Mat Community in Caves of the Swan Coastal Plain</w:t>
            </w:r>
          </w:p>
        </w:tc>
        <w:tc>
          <w:tcPr>
            <w:tcW w:w="1083" w:type="dxa"/>
          </w:tcPr>
          <w:p w14:paraId="4A54009D" w14:textId="7C3EFCFB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0122A30F" w14:textId="77777777" w:rsidTr="00C551D4">
        <w:trPr>
          <w:cantSplit/>
        </w:trPr>
        <w:tc>
          <w:tcPr>
            <w:tcW w:w="1555" w:type="dxa"/>
            <w:vMerge/>
          </w:tcPr>
          <w:p w14:paraId="28D1DE66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164DB364" w14:textId="3F597417" w:rsidR="00E979D0" w:rsidRPr="00E979D0" w:rsidRDefault="00E979D0" w:rsidP="00E979D0">
            <w:pPr>
              <w:spacing w:after="60"/>
              <w:rPr>
                <w:lang w:val="en-US"/>
              </w:rPr>
            </w:pPr>
            <w:r w:rsidRPr="00E979D0">
              <w:rPr>
                <w:lang w:val="en-US"/>
              </w:rPr>
              <w:t>Sedgelands in Holocene dune swales of the southern Swan Coastal Plain</w:t>
            </w:r>
          </w:p>
        </w:tc>
        <w:tc>
          <w:tcPr>
            <w:tcW w:w="1083" w:type="dxa"/>
          </w:tcPr>
          <w:p w14:paraId="3DE7CFFB" w14:textId="177C2A70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  <w:tr w:rsidR="00551377" w14:paraId="03775A35" w14:textId="77777777" w:rsidTr="00C551D4">
        <w:trPr>
          <w:cantSplit/>
        </w:trPr>
        <w:tc>
          <w:tcPr>
            <w:tcW w:w="1555" w:type="dxa"/>
            <w:vMerge/>
          </w:tcPr>
          <w:p w14:paraId="2929E5C9" w14:textId="77777777" w:rsidR="00E979D0" w:rsidRDefault="00E979D0" w:rsidP="0078067A">
            <w:pPr>
              <w:rPr>
                <w:lang w:val="en-US"/>
              </w:rPr>
            </w:pPr>
          </w:p>
        </w:tc>
        <w:tc>
          <w:tcPr>
            <w:tcW w:w="6378" w:type="dxa"/>
          </w:tcPr>
          <w:p w14:paraId="47610A9D" w14:textId="4CC55F22" w:rsidR="00E979D0" w:rsidRPr="0078067A" w:rsidRDefault="00C551D4" w:rsidP="00E979D0">
            <w:pPr>
              <w:spacing w:after="60"/>
              <w:rPr>
                <w:highlight w:val="green"/>
                <w:lang w:val="en-US"/>
              </w:rPr>
            </w:pPr>
            <w:r w:rsidRPr="00C551D4">
              <w:rPr>
                <w:lang w:val="en-US"/>
              </w:rPr>
              <w:t>Tuart (</w:t>
            </w:r>
            <w:r w:rsidRPr="00C551D4">
              <w:rPr>
                <w:i/>
                <w:iCs/>
                <w:lang w:val="en-US"/>
              </w:rPr>
              <w:t>Eucalyptus gomphocephala</w:t>
            </w:r>
            <w:r w:rsidRPr="00C551D4">
              <w:rPr>
                <w:lang w:val="en-US"/>
              </w:rPr>
              <w:t>) Woodlands and Forests of the Swan Coastal Plain</w:t>
            </w:r>
          </w:p>
        </w:tc>
        <w:tc>
          <w:tcPr>
            <w:tcW w:w="1083" w:type="dxa"/>
          </w:tcPr>
          <w:p w14:paraId="70E10485" w14:textId="408B47FC" w:rsidR="00E979D0" w:rsidRDefault="00E979D0" w:rsidP="0078067A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</w:tr>
    </w:tbl>
    <w:p w14:paraId="698B056E" w14:textId="77777777" w:rsidR="00557CAE" w:rsidRDefault="00557CAE" w:rsidP="00C9590D">
      <w:pPr>
        <w:keepNext/>
        <w:spacing w:after="60" w:line="240" w:lineRule="auto"/>
        <w:rPr>
          <w:b/>
          <w:bCs/>
          <w:lang w:val="en-US"/>
        </w:rPr>
      </w:pPr>
    </w:p>
    <w:p w14:paraId="342240E5" w14:textId="3AA3F883" w:rsidR="0078067A" w:rsidRDefault="00557CAE" w:rsidP="00C9590D">
      <w:pPr>
        <w:keepNext/>
        <w:spacing w:after="6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Note: There are other NRM regions within the National Aggregated Fire Extent Dataset not in the above table, but none of these have a nationally listed TEC impacted by more than 5%. For TECs in these regions, or TECs not listed in the above regions within the table, p</w:t>
      </w:r>
      <w:r w:rsidRPr="00557CAE">
        <w:rPr>
          <w:b/>
          <w:bCs/>
          <w:lang w:val="en-US"/>
        </w:rPr>
        <w:t xml:space="preserve">rojects </w:t>
      </w:r>
      <w:r>
        <w:rPr>
          <w:b/>
          <w:bCs/>
          <w:lang w:val="en-US"/>
        </w:rPr>
        <w:t>may also be</w:t>
      </w:r>
      <w:r w:rsidRPr="00557CAE">
        <w:rPr>
          <w:b/>
          <w:bCs/>
          <w:lang w:val="en-US"/>
        </w:rPr>
        <w:t xml:space="preserve"> consider</w:t>
      </w:r>
      <w:r>
        <w:rPr>
          <w:b/>
          <w:bCs/>
          <w:lang w:val="en-US"/>
        </w:rPr>
        <w:t>ed</w:t>
      </w:r>
      <w:r w:rsidRPr="00557CAE">
        <w:rPr>
          <w:b/>
          <w:bCs/>
          <w:lang w:val="en-US"/>
        </w:rPr>
        <w:t xml:space="preserve"> for funding proposals if a compelling case was presented in an application in relation to local fire impacts and recovery actions</w:t>
      </w:r>
      <w:r>
        <w:rPr>
          <w:b/>
          <w:bCs/>
          <w:lang w:val="en-US"/>
        </w:rPr>
        <w:t>,</w:t>
      </w:r>
      <w:r w:rsidRPr="00557CAE">
        <w:rPr>
          <w:b/>
          <w:bCs/>
          <w:lang w:val="en-US"/>
        </w:rPr>
        <w:t xml:space="preserve"> particularly where there are co-benefits for other protected matters such as threatened species, migratory species, heritage places or Ramsar wetlands.</w:t>
      </w:r>
    </w:p>
    <w:p w14:paraId="6A0F2C09" w14:textId="2541138C" w:rsidR="00C35B09" w:rsidRPr="0078067A" w:rsidRDefault="00C35B09" w:rsidP="0078067A">
      <w:pPr>
        <w:keepNext/>
        <w:spacing w:after="60" w:line="240" w:lineRule="auto"/>
        <w:rPr>
          <w:lang w:val="en-US"/>
        </w:rPr>
      </w:pPr>
    </w:p>
    <w:p w14:paraId="53852530" w14:textId="272C8598" w:rsidR="002D3E57" w:rsidRPr="0047659C" w:rsidRDefault="002D3E57" w:rsidP="0078067A">
      <w:pPr>
        <w:spacing w:after="60" w:line="240" w:lineRule="auto"/>
        <w:rPr>
          <w:lang w:val="en-US"/>
        </w:rPr>
      </w:pPr>
    </w:p>
    <w:p w14:paraId="279138DF" w14:textId="4AF7F2AF" w:rsidR="00BC1492" w:rsidRPr="0047659C" w:rsidRDefault="00BC1492" w:rsidP="00BC1492">
      <w:pPr>
        <w:spacing w:after="60" w:line="240" w:lineRule="auto"/>
        <w:rPr>
          <w:highlight w:val="yellow"/>
          <w:lang w:val="en-US"/>
        </w:rPr>
      </w:pPr>
    </w:p>
    <w:p w14:paraId="25260BCD" w14:textId="3F9F8459" w:rsidR="00B65976" w:rsidRPr="0047659C" w:rsidRDefault="00B65976" w:rsidP="00BC1492">
      <w:pPr>
        <w:spacing w:after="60" w:line="240" w:lineRule="auto"/>
        <w:rPr>
          <w:highlight w:val="yellow"/>
          <w:lang w:val="en-US"/>
        </w:rPr>
      </w:pPr>
    </w:p>
    <w:sectPr w:rsidR="00B65976" w:rsidRPr="0047659C" w:rsidSect="000641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1EF68" w14:textId="77777777" w:rsidR="00DD1EBE" w:rsidRDefault="00DD1EBE" w:rsidP="009E6C1D">
      <w:pPr>
        <w:spacing w:after="0" w:line="240" w:lineRule="auto"/>
      </w:pPr>
      <w:r>
        <w:separator/>
      </w:r>
    </w:p>
  </w:endnote>
  <w:endnote w:type="continuationSeparator" w:id="0">
    <w:p w14:paraId="1EA26C25" w14:textId="77777777" w:rsidR="00DD1EBE" w:rsidRDefault="00DD1EBE" w:rsidP="009E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D62F0" w14:textId="77777777" w:rsidR="004216A4" w:rsidRDefault="00421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EB3CA" w14:textId="77777777" w:rsidR="004216A4" w:rsidRDefault="004216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9BE22" w14:textId="77777777" w:rsidR="004216A4" w:rsidRDefault="00421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23CC8" w14:textId="77777777" w:rsidR="00DD1EBE" w:rsidRDefault="00DD1EBE" w:rsidP="009E6C1D">
      <w:pPr>
        <w:spacing w:after="0" w:line="240" w:lineRule="auto"/>
      </w:pPr>
      <w:r>
        <w:separator/>
      </w:r>
    </w:p>
  </w:footnote>
  <w:footnote w:type="continuationSeparator" w:id="0">
    <w:p w14:paraId="11BC99E1" w14:textId="77777777" w:rsidR="00DD1EBE" w:rsidRDefault="00DD1EBE" w:rsidP="009E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32397" w14:textId="77777777" w:rsidR="004216A4" w:rsidRDefault="004216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F6340" w14:textId="77777777" w:rsidR="004216A4" w:rsidRDefault="004216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B14A0" w14:textId="08328DE0" w:rsidR="000641F7" w:rsidRDefault="000641F7">
    <w:pPr>
      <w:pStyle w:val="Header"/>
    </w:pPr>
    <w:r>
      <w:rPr>
        <w:noProof/>
        <w:lang w:eastAsia="en-AU"/>
      </w:rPr>
      <w:drawing>
        <wp:inline distT="0" distB="0" distL="0" distR="0" wp14:anchorId="16797131" wp14:editId="4BF81BB9">
          <wp:extent cx="2123264" cy="637247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aster_Inline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3264" cy="63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8BB"/>
    <w:multiLevelType w:val="hybridMultilevel"/>
    <w:tmpl w:val="ABA0C7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D262E"/>
    <w:multiLevelType w:val="hybridMultilevel"/>
    <w:tmpl w:val="04B84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E6585"/>
    <w:multiLevelType w:val="hybridMultilevel"/>
    <w:tmpl w:val="DEA05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A0E96"/>
    <w:multiLevelType w:val="hybridMultilevel"/>
    <w:tmpl w:val="2624A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222"/>
    <w:multiLevelType w:val="hybridMultilevel"/>
    <w:tmpl w:val="B93497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F7A63"/>
    <w:multiLevelType w:val="hybridMultilevel"/>
    <w:tmpl w:val="D4D0C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F2A0B"/>
    <w:multiLevelType w:val="hybridMultilevel"/>
    <w:tmpl w:val="460EE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021D3"/>
    <w:multiLevelType w:val="hybridMultilevel"/>
    <w:tmpl w:val="84567C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73244"/>
    <w:multiLevelType w:val="hybridMultilevel"/>
    <w:tmpl w:val="28EC6C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4E8"/>
    <w:multiLevelType w:val="hybridMultilevel"/>
    <w:tmpl w:val="515481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E165A"/>
    <w:multiLevelType w:val="hybridMultilevel"/>
    <w:tmpl w:val="63A8A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11A57"/>
    <w:multiLevelType w:val="hybridMultilevel"/>
    <w:tmpl w:val="F47245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934C3"/>
    <w:multiLevelType w:val="hybridMultilevel"/>
    <w:tmpl w:val="A08EFB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44E97"/>
    <w:multiLevelType w:val="hybridMultilevel"/>
    <w:tmpl w:val="214EFE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00ECD"/>
    <w:multiLevelType w:val="hybridMultilevel"/>
    <w:tmpl w:val="6F4ACE2C"/>
    <w:lvl w:ilvl="0" w:tplc="B3705752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37608"/>
    <w:multiLevelType w:val="hybridMultilevel"/>
    <w:tmpl w:val="D0305E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E515B"/>
    <w:multiLevelType w:val="hybridMultilevel"/>
    <w:tmpl w:val="6AE07F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55A62"/>
    <w:multiLevelType w:val="hybridMultilevel"/>
    <w:tmpl w:val="39281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"/>
  </w:num>
  <w:num w:numId="5">
    <w:abstractNumId w:val="10"/>
  </w:num>
  <w:num w:numId="6">
    <w:abstractNumId w:val="16"/>
  </w:num>
  <w:num w:numId="7">
    <w:abstractNumId w:val="4"/>
  </w:num>
  <w:num w:numId="8">
    <w:abstractNumId w:val="8"/>
  </w:num>
  <w:num w:numId="9">
    <w:abstractNumId w:val="17"/>
  </w:num>
  <w:num w:numId="10">
    <w:abstractNumId w:val="12"/>
  </w:num>
  <w:num w:numId="11">
    <w:abstractNumId w:val="0"/>
  </w:num>
  <w:num w:numId="12">
    <w:abstractNumId w:val="11"/>
  </w:num>
  <w:num w:numId="13">
    <w:abstractNumId w:val="9"/>
  </w:num>
  <w:num w:numId="14">
    <w:abstractNumId w:val="2"/>
  </w:num>
  <w:num w:numId="15">
    <w:abstractNumId w:val="7"/>
  </w:num>
  <w:num w:numId="16">
    <w:abstractNumId w:val="6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FD"/>
    <w:rsid w:val="000641F7"/>
    <w:rsid w:val="00093B5B"/>
    <w:rsid w:val="001A7A51"/>
    <w:rsid w:val="001E67AD"/>
    <w:rsid w:val="00272342"/>
    <w:rsid w:val="002C6369"/>
    <w:rsid w:val="002D00CB"/>
    <w:rsid w:val="002D3E57"/>
    <w:rsid w:val="00394AB3"/>
    <w:rsid w:val="003F0C89"/>
    <w:rsid w:val="003F2E83"/>
    <w:rsid w:val="003F78A1"/>
    <w:rsid w:val="003F7C4D"/>
    <w:rsid w:val="004216A4"/>
    <w:rsid w:val="0047659C"/>
    <w:rsid w:val="004876B1"/>
    <w:rsid w:val="004A11CC"/>
    <w:rsid w:val="004B706C"/>
    <w:rsid w:val="00551377"/>
    <w:rsid w:val="00557CAE"/>
    <w:rsid w:val="0056742A"/>
    <w:rsid w:val="005779B0"/>
    <w:rsid w:val="005A0ACF"/>
    <w:rsid w:val="005A4AFD"/>
    <w:rsid w:val="005F0594"/>
    <w:rsid w:val="005F7C4F"/>
    <w:rsid w:val="00613B1B"/>
    <w:rsid w:val="00635A00"/>
    <w:rsid w:val="00683DD2"/>
    <w:rsid w:val="006F454B"/>
    <w:rsid w:val="00761F1D"/>
    <w:rsid w:val="007757FF"/>
    <w:rsid w:val="0078067A"/>
    <w:rsid w:val="007A3EBD"/>
    <w:rsid w:val="00897963"/>
    <w:rsid w:val="008B51CE"/>
    <w:rsid w:val="00997DFF"/>
    <w:rsid w:val="009E6C1D"/>
    <w:rsid w:val="00A1323D"/>
    <w:rsid w:val="00A63E59"/>
    <w:rsid w:val="00A90320"/>
    <w:rsid w:val="00A92FD5"/>
    <w:rsid w:val="00A97CCA"/>
    <w:rsid w:val="00AD56A0"/>
    <w:rsid w:val="00AE3C16"/>
    <w:rsid w:val="00B149E5"/>
    <w:rsid w:val="00B65976"/>
    <w:rsid w:val="00BC1492"/>
    <w:rsid w:val="00C11531"/>
    <w:rsid w:val="00C22BCE"/>
    <w:rsid w:val="00C35B09"/>
    <w:rsid w:val="00C551D4"/>
    <w:rsid w:val="00C9590D"/>
    <w:rsid w:val="00CF6AF2"/>
    <w:rsid w:val="00D266BF"/>
    <w:rsid w:val="00D338BE"/>
    <w:rsid w:val="00D64C95"/>
    <w:rsid w:val="00D75CD4"/>
    <w:rsid w:val="00DD1EBE"/>
    <w:rsid w:val="00E31687"/>
    <w:rsid w:val="00E979D0"/>
    <w:rsid w:val="00FC04EC"/>
    <w:rsid w:val="00FD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E0D512"/>
  <w15:chartTrackingRefBased/>
  <w15:docId w15:val="{834A824C-147B-496E-B3CD-18854BD6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AFD"/>
    <w:pPr>
      <w:ind w:left="720"/>
      <w:contextualSpacing/>
    </w:pPr>
  </w:style>
  <w:style w:type="table" w:styleId="TableGrid">
    <w:name w:val="Table Grid"/>
    <w:basedOn w:val="TableNormal"/>
    <w:uiPriority w:val="39"/>
    <w:rsid w:val="00AE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6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5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C1D"/>
  </w:style>
  <w:style w:type="paragraph" w:styleId="Footer">
    <w:name w:val="footer"/>
    <w:basedOn w:val="Normal"/>
    <w:link w:val="FooterChar"/>
    <w:uiPriority w:val="99"/>
    <w:unhideWhenUsed/>
    <w:rsid w:val="009E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FADEB33A.dotm</Template>
  <TotalTime>0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Priority TECs for recovery activity for each fire affected NRM Region</vt:lpstr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Priority TECs for recovery activity for each fire affected NRM Region</dc:title>
  <dc:subject/>
  <dc:creator>Department of Agriculture, Water and the Environment</dc:creator>
  <cp:keywords/>
  <dc:description/>
  <cp:lastModifiedBy>Lien Nguyen</cp:lastModifiedBy>
  <cp:revision>2</cp:revision>
  <dcterms:created xsi:type="dcterms:W3CDTF">2020-05-21T06:01:00Z</dcterms:created>
  <dcterms:modified xsi:type="dcterms:W3CDTF">2020-05-21T06:01:00Z</dcterms:modified>
</cp:coreProperties>
</file>