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F94D1" w14:textId="00843B5E" w:rsidR="00640137" w:rsidRPr="009D00C9" w:rsidRDefault="00640137" w:rsidP="00640137">
      <w:pPr>
        <w:spacing w:after="0" w:line="240" w:lineRule="auto"/>
        <w:jc w:val="right"/>
        <w:rPr>
          <w:sz w:val="20"/>
          <w:szCs w:val="20"/>
        </w:rPr>
      </w:pPr>
      <w:r w:rsidRPr="009D00C9">
        <w:rPr>
          <w:sz w:val="20"/>
          <w:szCs w:val="20"/>
        </w:rPr>
        <w:t xml:space="preserve">Ref: </w:t>
      </w:r>
      <w:r w:rsidR="00FE29D7">
        <w:rPr>
          <w:sz w:val="20"/>
          <w:szCs w:val="20"/>
        </w:rPr>
        <w:t>002068366</w:t>
      </w:r>
    </w:p>
    <w:p w14:paraId="56B7355F" w14:textId="77777777" w:rsidR="00D7415C" w:rsidRDefault="00D7415C" w:rsidP="00D7415C">
      <w:pPr>
        <w:spacing w:after="0" w:line="240" w:lineRule="auto"/>
      </w:pPr>
    </w:p>
    <w:p w14:paraId="5AFE3713" w14:textId="77777777" w:rsidR="00D7415C" w:rsidRDefault="00D7415C" w:rsidP="00D7415C">
      <w:pPr>
        <w:spacing w:after="0" w:line="240" w:lineRule="auto"/>
      </w:pPr>
    </w:p>
    <w:p w14:paraId="34CBB8E6" w14:textId="4D874F68" w:rsidR="00D7415C" w:rsidRPr="003309F4" w:rsidRDefault="00D7415C" w:rsidP="00D7415C">
      <w:pPr>
        <w:spacing w:after="0" w:line="240" w:lineRule="auto"/>
      </w:pPr>
      <w:r w:rsidRPr="003309F4">
        <w:t>Mr Graeme Bolton</w:t>
      </w:r>
      <w:r w:rsidRPr="003309F4">
        <w:br/>
        <w:t>Deputy Director-General</w:t>
      </w:r>
      <w:r w:rsidRPr="003309F4">
        <w:br/>
        <w:t>Fisheries and Forestry</w:t>
      </w:r>
      <w:r w:rsidRPr="003309F4">
        <w:br/>
        <w:t>Department of Agriculture and Fisheries</w:t>
      </w:r>
      <w:r w:rsidRPr="003309F4">
        <w:br/>
        <w:t>GPO Box 46</w:t>
      </w:r>
      <w:r w:rsidRPr="003309F4">
        <w:br/>
        <w:t>BRISBANE QLD 4001</w:t>
      </w:r>
    </w:p>
    <w:p w14:paraId="06811577" w14:textId="77777777" w:rsidR="00D7415C" w:rsidRPr="003309F4" w:rsidRDefault="00D7415C" w:rsidP="00D7415C">
      <w:pPr>
        <w:spacing w:after="0" w:line="240" w:lineRule="auto"/>
      </w:pPr>
    </w:p>
    <w:p w14:paraId="21213BC4" w14:textId="77777777" w:rsidR="00D7415C" w:rsidRDefault="00D7415C" w:rsidP="00D7415C">
      <w:pPr>
        <w:spacing w:after="0" w:line="240" w:lineRule="auto"/>
      </w:pPr>
    </w:p>
    <w:p w14:paraId="12FE9743" w14:textId="77777777" w:rsidR="00D7415C" w:rsidRPr="003309F4" w:rsidRDefault="00D7415C" w:rsidP="00D7415C">
      <w:pPr>
        <w:spacing w:after="0" w:line="240" w:lineRule="auto"/>
      </w:pPr>
    </w:p>
    <w:p w14:paraId="4BFD9CA3" w14:textId="77777777" w:rsidR="00D7415C" w:rsidRPr="003309F4" w:rsidRDefault="00D7415C" w:rsidP="00D7415C">
      <w:pPr>
        <w:spacing w:after="0" w:line="240" w:lineRule="auto"/>
      </w:pPr>
      <w:r w:rsidRPr="003309F4">
        <w:t>Dear Mr Bolton</w:t>
      </w:r>
    </w:p>
    <w:p w14:paraId="5B6EF500" w14:textId="77777777" w:rsidR="00D7415C" w:rsidRPr="003309F4" w:rsidRDefault="00D7415C" w:rsidP="00D7415C">
      <w:pPr>
        <w:spacing w:after="0" w:line="240" w:lineRule="auto"/>
      </w:pPr>
    </w:p>
    <w:p w14:paraId="4AB9EE65" w14:textId="77777777" w:rsidR="00D7415C" w:rsidRPr="00FE29D7" w:rsidRDefault="00D7415C" w:rsidP="00D7415C">
      <w:pPr>
        <w:widowControl w:val="0"/>
        <w:spacing w:after="0" w:line="240" w:lineRule="auto"/>
        <w:rPr>
          <w:rFonts w:cs="Arial"/>
        </w:rPr>
      </w:pPr>
      <w:r w:rsidRPr="003309F4">
        <w:rPr>
          <w:rFonts w:cs="Arial"/>
        </w:rPr>
        <w:t xml:space="preserve">I am writing to you as Delegate </w:t>
      </w:r>
      <w:r w:rsidRPr="00FE29D7">
        <w:rPr>
          <w:rFonts w:cs="Arial"/>
        </w:rPr>
        <w:t xml:space="preserve">of the Minister for the Environment in relation to the assessment of the </w:t>
      </w:r>
      <w:r w:rsidRPr="00FE29D7">
        <w:t>Queensland Line Fishery</w:t>
      </w:r>
      <w:r w:rsidRPr="00FE29D7">
        <w:rPr>
          <w:rFonts w:cs="Arial"/>
        </w:rPr>
        <w:t xml:space="preserve"> (Reef) under the </w:t>
      </w:r>
      <w:r w:rsidRPr="00FE29D7">
        <w:rPr>
          <w:rFonts w:cs="Arial"/>
          <w:i/>
        </w:rPr>
        <w:t xml:space="preserve">Environment Protection and Biodiversity Conservation Act 1999 </w:t>
      </w:r>
      <w:r w:rsidRPr="00FE29D7">
        <w:rPr>
          <w:rFonts w:cs="Arial"/>
        </w:rPr>
        <w:t>(EPBC Act).</w:t>
      </w:r>
    </w:p>
    <w:p w14:paraId="59FB7A06" w14:textId="77777777" w:rsidR="00D7415C" w:rsidRPr="00FE29D7" w:rsidRDefault="00D7415C" w:rsidP="00D7415C">
      <w:pPr>
        <w:widowControl w:val="0"/>
        <w:spacing w:after="0" w:line="240" w:lineRule="auto"/>
        <w:rPr>
          <w:rFonts w:cs="Arial"/>
        </w:rPr>
      </w:pPr>
    </w:p>
    <w:p w14:paraId="1F851026" w14:textId="77777777" w:rsidR="00D7415C" w:rsidRPr="00FE29D7" w:rsidRDefault="00D7415C" w:rsidP="00D7415C">
      <w:pPr>
        <w:spacing w:after="0" w:line="240" w:lineRule="auto"/>
        <w:rPr>
          <w:rFonts w:cs="Arial"/>
        </w:rPr>
      </w:pPr>
      <w:r w:rsidRPr="00FE29D7">
        <w:rPr>
          <w:rFonts w:cs="Arial"/>
        </w:rPr>
        <w:t>On 20 July 2020, the Queensland Department of Agriculture and Fisheries applied for assessment of the Line Fishery (Reef) under export and protected species provisions of the EPBC Act.</w:t>
      </w:r>
    </w:p>
    <w:p w14:paraId="4EC93EB9" w14:textId="77777777" w:rsidR="00D7415C" w:rsidRPr="00FE29D7" w:rsidRDefault="00D7415C" w:rsidP="00D7415C">
      <w:pPr>
        <w:spacing w:after="0" w:line="240" w:lineRule="auto"/>
        <w:rPr>
          <w:rFonts w:cs="Arial"/>
        </w:rPr>
      </w:pPr>
    </w:p>
    <w:p w14:paraId="258AB344" w14:textId="77777777" w:rsidR="00491424" w:rsidRDefault="00D7415C" w:rsidP="00D7415C">
      <w:pPr>
        <w:spacing w:after="0" w:line="240" w:lineRule="auto"/>
        <w:rPr>
          <w:rFonts w:cs="Arial"/>
        </w:rPr>
      </w:pPr>
      <w:r w:rsidRPr="00FE29D7">
        <w:rPr>
          <w:rFonts w:cs="Arial"/>
        </w:rPr>
        <w:t xml:space="preserve">On 29 September 2020, the Queensland Government announced a range of reforms to its fisheries legislation and on 6 October </w:t>
      </w:r>
      <w:r w:rsidR="00BA19A3">
        <w:rPr>
          <w:rFonts w:cs="Arial"/>
        </w:rPr>
        <w:t xml:space="preserve">2020 </w:t>
      </w:r>
      <w:r w:rsidRPr="00FE29D7">
        <w:rPr>
          <w:rFonts w:cs="Arial"/>
        </w:rPr>
        <w:t xml:space="preserve">entered caretaker-mode, pending outcome of the Queensland state election. </w:t>
      </w:r>
    </w:p>
    <w:p w14:paraId="46978662" w14:textId="77777777" w:rsidR="00491424" w:rsidRDefault="00491424" w:rsidP="00D7415C">
      <w:pPr>
        <w:spacing w:after="0" w:line="240" w:lineRule="auto"/>
        <w:rPr>
          <w:rFonts w:cs="Arial"/>
        </w:rPr>
      </w:pPr>
    </w:p>
    <w:p w14:paraId="320816F3" w14:textId="4A9D9DB1" w:rsidR="00D7415C" w:rsidRPr="00FE29D7" w:rsidRDefault="00491424" w:rsidP="00D7415C">
      <w:pPr>
        <w:spacing w:after="0" w:line="240" w:lineRule="auto"/>
      </w:pPr>
      <w:r>
        <w:rPr>
          <w:rFonts w:cs="Arial"/>
        </w:rPr>
        <w:t>O</w:t>
      </w:r>
      <w:r w:rsidR="00D7415C" w:rsidRPr="00FE29D7">
        <w:rPr>
          <w:rFonts w:cs="Arial"/>
        </w:rPr>
        <w:t>n 14 October 2020 I extended the export approval for the fishery until 30 January 2021 to allow the recent changes to the legislation to be considered and issues and possible conditions for approval to be negotiated between our two departments.</w:t>
      </w:r>
      <w:r>
        <w:rPr>
          <w:rFonts w:cs="Arial"/>
        </w:rPr>
        <w:t xml:space="preserve"> </w:t>
      </w:r>
      <w:r w:rsidR="00D7415C" w:rsidRPr="00FE29D7">
        <w:rPr>
          <w:rFonts w:cs="Arial"/>
        </w:rPr>
        <w:t>I also updated the accreditation of the management regime for the fishery under Part 13 to reflect the legislation as amended on 30 September 2019. I advised that this decision would be reviewed as part of the assessment of the fishery.</w:t>
      </w:r>
    </w:p>
    <w:p w14:paraId="7B652F9B" w14:textId="56832D63" w:rsidR="00D7415C" w:rsidRPr="00FE29D7" w:rsidRDefault="00D7415C" w:rsidP="00D7415C">
      <w:pPr>
        <w:spacing w:after="0" w:line="240" w:lineRule="auto"/>
      </w:pPr>
    </w:p>
    <w:p w14:paraId="1BAC0CA8" w14:textId="6DF39981" w:rsidR="00D7415C" w:rsidRPr="00FE29D7" w:rsidRDefault="00D7415C" w:rsidP="00D7415C">
      <w:pPr>
        <w:spacing w:after="0" w:line="240" w:lineRule="auto"/>
        <w:rPr>
          <w:rFonts w:cs="Arial"/>
        </w:rPr>
      </w:pPr>
      <w:r w:rsidRPr="00FE29D7">
        <w:rPr>
          <w:rFonts w:cs="Arial"/>
        </w:rPr>
        <w:t xml:space="preserve">The application has </w:t>
      </w:r>
      <w:r w:rsidR="00A7509A" w:rsidRPr="00FE29D7">
        <w:rPr>
          <w:rFonts w:cs="Arial"/>
        </w:rPr>
        <w:t xml:space="preserve">now </w:t>
      </w:r>
      <w:r w:rsidRPr="00FE29D7">
        <w:rPr>
          <w:rFonts w:cs="Arial"/>
        </w:rPr>
        <w:t>been assessed and I have declared the fishery</w:t>
      </w:r>
      <w:r w:rsidRPr="00FE29D7" w:rsidDel="00DD1580">
        <w:rPr>
          <w:rFonts w:cs="Arial"/>
        </w:rPr>
        <w:t xml:space="preserve"> </w:t>
      </w:r>
      <w:r w:rsidRPr="00FE29D7">
        <w:t xml:space="preserve">an approved wildlife trade operation under Part 13A of the EPBC Act until </w:t>
      </w:r>
      <w:r w:rsidR="00AC6056" w:rsidRPr="00FE29D7">
        <w:t>18</w:t>
      </w:r>
      <w:r w:rsidR="00A7509A" w:rsidRPr="00FE29D7">
        <w:t xml:space="preserve"> January 2024</w:t>
      </w:r>
      <w:r w:rsidRPr="00FE29D7">
        <w:t xml:space="preserve">. </w:t>
      </w:r>
      <w:r w:rsidRPr="00FE29D7">
        <w:rPr>
          <w:rFonts w:cs="Arial"/>
          <w:color w:val="000000"/>
        </w:rPr>
        <w:t>The</w:t>
      </w:r>
      <w:r w:rsidRPr="00FE29D7">
        <w:rPr>
          <w:rFonts w:cs="Arial"/>
        </w:rPr>
        <w:t xml:space="preserve"> list of exempt native specimens has also been amended to allow export of product from the fishery</w:t>
      </w:r>
      <w:r w:rsidRPr="00FE29D7" w:rsidDel="00DD1580">
        <w:rPr>
          <w:rFonts w:cs="Arial"/>
        </w:rPr>
        <w:t xml:space="preserve"> </w:t>
      </w:r>
      <w:r w:rsidRPr="00FE29D7">
        <w:t>while the specimens are covered by the declaration as an approved wildlife trade operation</w:t>
      </w:r>
      <w:r w:rsidRPr="00FE29D7">
        <w:rPr>
          <w:rFonts w:cs="Arial"/>
        </w:rPr>
        <w:t xml:space="preserve">. </w:t>
      </w:r>
    </w:p>
    <w:p w14:paraId="326E5157" w14:textId="77777777" w:rsidR="00D7415C" w:rsidRPr="00FE29D7" w:rsidRDefault="00D7415C" w:rsidP="00D7415C">
      <w:pPr>
        <w:spacing w:after="0" w:line="240" w:lineRule="auto"/>
        <w:rPr>
          <w:rFonts w:cs="Arial"/>
        </w:rPr>
      </w:pPr>
    </w:p>
    <w:p w14:paraId="4D3334F2" w14:textId="437A05E3" w:rsidR="00D7415C" w:rsidRPr="00FE29D7" w:rsidRDefault="00D7415C" w:rsidP="00D7415C">
      <w:pPr>
        <w:spacing w:after="0" w:line="240" w:lineRule="auto"/>
        <w:rPr>
          <w:rFonts w:cs="Arial"/>
          <w:color w:val="1F497D"/>
        </w:rPr>
      </w:pPr>
      <w:r w:rsidRPr="00FE29D7">
        <w:rPr>
          <w:rFonts w:cs="Arial"/>
        </w:rPr>
        <w:t xml:space="preserve">The Part 13A declaration includes conditions that were agreed by officials from both departments as areas requiring ongoing attention. These are set out at </w:t>
      </w:r>
      <w:r w:rsidRPr="00FE29D7">
        <w:rPr>
          <w:rFonts w:cs="Arial"/>
          <w:u w:val="single"/>
        </w:rPr>
        <w:t>Attachment 1</w:t>
      </w:r>
      <w:r w:rsidRPr="00FE29D7">
        <w:rPr>
          <w:rFonts w:cs="Arial"/>
        </w:rPr>
        <w:t>.</w:t>
      </w:r>
      <w:r w:rsidRPr="00FE29D7">
        <w:rPr>
          <w:rFonts w:cs="Arial"/>
          <w:color w:val="1F497D"/>
        </w:rPr>
        <w:t xml:space="preserve"> </w:t>
      </w:r>
    </w:p>
    <w:p w14:paraId="4083068C" w14:textId="77777777" w:rsidR="00D7415C" w:rsidRPr="00FE29D7" w:rsidRDefault="00D7415C" w:rsidP="00D7415C">
      <w:pPr>
        <w:spacing w:after="0" w:line="240" w:lineRule="auto"/>
      </w:pPr>
    </w:p>
    <w:p w14:paraId="5A95E369" w14:textId="2067A3F1" w:rsidR="00D7415C" w:rsidRPr="00FE29D7" w:rsidRDefault="00D7415C" w:rsidP="00D7415C">
      <w:pPr>
        <w:spacing w:after="0" w:line="240" w:lineRule="auto"/>
        <w:rPr>
          <w:rFonts w:cs="Arial"/>
        </w:rPr>
      </w:pPr>
      <w:r w:rsidRPr="00FE29D7">
        <w:rPr>
          <w:rFonts w:cs="Arial"/>
        </w:rPr>
        <w:t xml:space="preserve">I have </w:t>
      </w:r>
      <w:r w:rsidR="00A7509A" w:rsidRPr="00FE29D7">
        <w:rPr>
          <w:rFonts w:cs="Arial"/>
        </w:rPr>
        <w:t xml:space="preserve">also amended the </w:t>
      </w:r>
      <w:r w:rsidRPr="00FE29D7">
        <w:rPr>
          <w:rFonts w:cs="Arial"/>
        </w:rPr>
        <w:t>accredit</w:t>
      </w:r>
      <w:r w:rsidR="00A7509A" w:rsidRPr="00FE29D7">
        <w:rPr>
          <w:rFonts w:cs="Arial"/>
        </w:rPr>
        <w:t>ation of</w:t>
      </w:r>
      <w:r w:rsidRPr="00FE29D7">
        <w:rPr>
          <w:rFonts w:cs="Arial"/>
        </w:rPr>
        <w:t xml:space="preserve"> the management arrangements for the fishery designed to minimise interactions with species listed under Part 13 of the EPBC Act. </w:t>
      </w:r>
    </w:p>
    <w:p w14:paraId="59D61BC0" w14:textId="77777777" w:rsidR="00D7415C" w:rsidRPr="00FE29D7" w:rsidRDefault="00D7415C" w:rsidP="00D7415C">
      <w:pPr>
        <w:spacing w:after="0" w:line="240" w:lineRule="auto"/>
        <w:rPr>
          <w:rFonts w:cs="Arial"/>
        </w:rPr>
      </w:pPr>
    </w:p>
    <w:p w14:paraId="05F37496" w14:textId="53DB730F" w:rsidR="00D7415C" w:rsidRPr="00FE29D7" w:rsidRDefault="00D7415C" w:rsidP="00D7415C">
      <w:pPr>
        <w:spacing w:after="0" w:line="240" w:lineRule="auto"/>
        <w:rPr>
          <w:rFonts w:cs="Arial"/>
        </w:rPr>
      </w:pPr>
      <w:r w:rsidRPr="00FE29D7">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FE29D7">
        <w:rPr>
          <w:rFonts w:cs="Arial"/>
          <w:u w:val="single"/>
        </w:rPr>
        <w:t xml:space="preserve">Attachment </w:t>
      </w:r>
      <w:r w:rsidR="00AC6056" w:rsidRPr="00FE29D7">
        <w:rPr>
          <w:rFonts w:cs="Arial"/>
          <w:u w:val="single"/>
        </w:rPr>
        <w:t>2</w:t>
      </w:r>
      <w:r w:rsidRPr="00FE29D7">
        <w:rPr>
          <w:rFonts w:cs="Arial"/>
        </w:rPr>
        <w:t>.</w:t>
      </w:r>
    </w:p>
    <w:p w14:paraId="67CC5E2E" w14:textId="77777777" w:rsidR="00D7415C" w:rsidRPr="00FE29D7" w:rsidRDefault="00D7415C" w:rsidP="00D7415C">
      <w:pPr>
        <w:spacing w:after="0" w:line="240" w:lineRule="auto"/>
        <w:rPr>
          <w:rFonts w:cs="Arial"/>
        </w:rPr>
      </w:pPr>
    </w:p>
    <w:p w14:paraId="687FA245" w14:textId="77777777" w:rsidR="00491424" w:rsidRDefault="00491424">
      <w:pPr>
        <w:spacing w:after="0" w:line="240" w:lineRule="auto"/>
      </w:pPr>
      <w:r>
        <w:br w:type="page"/>
      </w:r>
    </w:p>
    <w:p w14:paraId="2645F3B0" w14:textId="436B8EC1" w:rsidR="00D7415C" w:rsidRPr="00FE29D7" w:rsidRDefault="00D7415C" w:rsidP="00D7415C">
      <w:pPr>
        <w:spacing w:after="0" w:line="240" w:lineRule="auto"/>
      </w:pPr>
      <w:r w:rsidRPr="00FE29D7">
        <w:lastRenderedPageBreak/>
        <w:t xml:space="preserve">As the </w:t>
      </w:r>
      <w:r w:rsidR="00A7509A" w:rsidRPr="00FE29D7">
        <w:rPr>
          <w:rFonts w:cs="Arial"/>
        </w:rPr>
        <w:t>f</w:t>
      </w:r>
      <w:r w:rsidRPr="00FE29D7">
        <w:rPr>
          <w:rFonts w:cs="Arial"/>
        </w:rPr>
        <w:t xml:space="preserve">ishery </w:t>
      </w:r>
      <w:r w:rsidRPr="00FE29D7">
        <w:t xml:space="preserve">operates within the Great Barrier Reef Marine Park, I have copied this letter to Dr Ian </w:t>
      </w:r>
      <w:proofErr w:type="spellStart"/>
      <w:r w:rsidRPr="00FE29D7">
        <w:t>Poiner</w:t>
      </w:r>
      <w:proofErr w:type="spellEnd"/>
      <w:r w:rsidRPr="00FE29D7">
        <w:t>, Chairperson and Mr Josh Thomas, Chief Executive</w:t>
      </w:r>
      <w:r w:rsidR="0056483C">
        <w:t xml:space="preserve"> Officer</w:t>
      </w:r>
      <w:r w:rsidRPr="00FE29D7">
        <w:t xml:space="preserve"> of the Great Barrier Reef Marine Park Authority, for their information.</w:t>
      </w:r>
    </w:p>
    <w:p w14:paraId="7E977182" w14:textId="77777777" w:rsidR="00D7415C" w:rsidRPr="00FE29D7" w:rsidRDefault="00D7415C" w:rsidP="00D7415C">
      <w:pPr>
        <w:spacing w:after="0" w:line="240" w:lineRule="auto"/>
      </w:pPr>
    </w:p>
    <w:p w14:paraId="12EA740D" w14:textId="77777777" w:rsidR="00D7415C" w:rsidRPr="00FE29D7" w:rsidRDefault="00D7415C" w:rsidP="00D7415C">
      <w:pPr>
        <w:spacing w:after="0" w:line="240" w:lineRule="auto"/>
        <w:rPr>
          <w:rFonts w:cs="Arial"/>
        </w:rPr>
      </w:pPr>
      <w:r w:rsidRPr="00FE29D7">
        <w:rPr>
          <w:rFonts w:cs="Arial"/>
        </w:rPr>
        <w:t>Yours sincerely</w:t>
      </w:r>
    </w:p>
    <w:p w14:paraId="4772D8E2" w14:textId="77777777" w:rsidR="00D7415C" w:rsidRPr="00FE29D7" w:rsidRDefault="00D7415C" w:rsidP="00D7415C">
      <w:pPr>
        <w:spacing w:after="0" w:line="240" w:lineRule="auto"/>
      </w:pPr>
    </w:p>
    <w:p w14:paraId="1BF73EDB" w14:textId="77777777" w:rsidR="00D7415C" w:rsidRPr="00FE29D7" w:rsidRDefault="00D7415C" w:rsidP="00D7415C">
      <w:pPr>
        <w:spacing w:after="0" w:line="240" w:lineRule="auto"/>
      </w:pPr>
    </w:p>
    <w:p w14:paraId="7733087C" w14:textId="10505763" w:rsidR="00D7415C" w:rsidRDefault="00D7415C" w:rsidP="00D7415C">
      <w:pPr>
        <w:spacing w:after="0" w:line="240" w:lineRule="auto"/>
      </w:pPr>
    </w:p>
    <w:p w14:paraId="75351933" w14:textId="77777777" w:rsidR="0056483C" w:rsidRPr="00FE29D7" w:rsidRDefault="0056483C" w:rsidP="00D7415C">
      <w:pPr>
        <w:spacing w:after="0" w:line="240" w:lineRule="auto"/>
      </w:pPr>
    </w:p>
    <w:p w14:paraId="7BD96E56" w14:textId="77777777" w:rsidR="00D7415C" w:rsidRPr="00FE29D7" w:rsidRDefault="00D7415C" w:rsidP="00D7415C">
      <w:pPr>
        <w:spacing w:after="0" w:line="240" w:lineRule="auto"/>
      </w:pPr>
    </w:p>
    <w:p w14:paraId="5F6ACBA8" w14:textId="44FD60E8" w:rsidR="00D7415C" w:rsidRPr="003309F4" w:rsidRDefault="00D7415C" w:rsidP="00D7415C">
      <w:pPr>
        <w:tabs>
          <w:tab w:val="left" w:pos="284"/>
        </w:tabs>
        <w:spacing w:after="0" w:line="240" w:lineRule="auto"/>
      </w:pPr>
      <w:r w:rsidRPr="00FE29D7">
        <w:t>Laura Timmins</w:t>
      </w:r>
      <w:r w:rsidRPr="00FE29D7">
        <w:br/>
      </w:r>
      <w:r w:rsidRPr="00FE29D7">
        <w:rPr>
          <w:rFonts w:cs="Arial"/>
        </w:rPr>
        <w:t xml:space="preserve">Delegate of the Minister for the Environment </w:t>
      </w:r>
      <w:r w:rsidRPr="00FE29D7">
        <w:br/>
      </w:r>
      <w:r w:rsidRPr="00FE29D7">
        <w:br/>
      </w:r>
      <w:r w:rsidR="00621083">
        <w:t xml:space="preserve">22 </w:t>
      </w:r>
      <w:r w:rsidR="00A7509A" w:rsidRPr="00FE29D7">
        <w:t xml:space="preserve">January </w:t>
      </w:r>
      <w:r w:rsidRPr="00FE29D7">
        <w:t>202</w:t>
      </w:r>
      <w:r w:rsidR="00A7509A" w:rsidRPr="00FE29D7">
        <w:t>1</w:t>
      </w:r>
    </w:p>
    <w:p w14:paraId="4EDB0091" w14:textId="098A03B3" w:rsidR="00D7415C" w:rsidRDefault="00D7415C" w:rsidP="00640137">
      <w:pPr>
        <w:spacing w:after="0" w:line="240" w:lineRule="auto"/>
      </w:pPr>
    </w:p>
    <w:p w14:paraId="0EBCB2C9" w14:textId="78238ACE" w:rsidR="0056483C" w:rsidRDefault="0056483C" w:rsidP="00640137">
      <w:pPr>
        <w:spacing w:after="0" w:line="240" w:lineRule="auto"/>
      </w:pPr>
    </w:p>
    <w:p w14:paraId="0690ED1C" w14:textId="77777777" w:rsidR="0056483C" w:rsidRDefault="0056483C" w:rsidP="00640137">
      <w:pPr>
        <w:spacing w:after="0" w:line="240" w:lineRule="auto"/>
      </w:pPr>
    </w:p>
    <w:p w14:paraId="60828AFF" w14:textId="1429BB45" w:rsidR="0056483C" w:rsidRDefault="0056483C" w:rsidP="00640137">
      <w:pPr>
        <w:spacing w:after="0" w:line="240" w:lineRule="auto"/>
      </w:pPr>
      <w:r>
        <w:t>CC</w:t>
      </w:r>
      <w:r>
        <w:tab/>
        <w:t xml:space="preserve">Dr Ian </w:t>
      </w:r>
      <w:proofErr w:type="spellStart"/>
      <w:r>
        <w:t>Poiner</w:t>
      </w:r>
      <w:proofErr w:type="spellEnd"/>
      <w:r>
        <w:t>, Chairperson, Great Barrier Reef Marine Park Authority</w:t>
      </w:r>
    </w:p>
    <w:p w14:paraId="2001F340" w14:textId="6D9F0B86" w:rsidR="0056483C" w:rsidRDefault="0056483C" w:rsidP="00640137">
      <w:pPr>
        <w:spacing w:after="0" w:line="240" w:lineRule="auto"/>
      </w:pPr>
      <w:r>
        <w:tab/>
        <w:t>Mr Josh Thomas, CEO, Great Barrier Reef Marine Park Authority</w:t>
      </w:r>
    </w:p>
    <w:p w14:paraId="7BB8F0B4" w14:textId="77777777" w:rsidR="00640137" w:rsidRPr="00303007" w:rsidRDefault="00640137" w:rsidP="00640137">
      <w:pPr>
        <w:tabs>
          <w:tab w:val="left" w:pos="284"/>
        </w:tabs>
        <w:spacing w:after="0" w:line="240" w:lineRule="auto"/>
        <w:rPr>
          <w:rFonts w:cs="Arial"/>
        </w:rPr>
      </w:pPr>
    </w:p>
    <w:p w14:paraId="00F72B52" w14:textId="77777777" w:rsidR="00640137" w:rsidRPr="00303007" w:rsidRDefault="00640137" w:rsidP="00640137">
      <w:pPr>
        <w:tabs>
          <w:tab w:val="left" w:pos="284"/>
        </w:tabs>
        <w:rPr>
          <w:rFonts w:cs="Arial"/>
        </w:rPr>
        <w:sectPr w:rsidR="00640137" w:rsidRPr="00303007" w:rsidSect="00B5228C">
          <w:headerReference w:type="first" r:id="rId13"/>
          <w:pgSz w:w="11906" w:h="16838"/>
          <w:pgMar w:top="1134" w:right="1418" w:bottom="1134" w:left="1418" w:header="567" w:footer="425" w:gutter="0"/>
          <w:pgNumType w:start="1"/>
          <w:cols w:space="708"/>
          <w:titlePg/>
          <w:docGrid w:linePitch="360"/>
        </w:sectPr>
      </w:pPr>
    </w:p>
    <w:p w14:paraId="25459B11" w14:textId="77777777" w:rsidR="00640137" w:rsidRPr="009D00C9" w:rsidRDefault="00640137" w:rsidP="00640137">
      <w:pPr>
        <w:tabs>
          <w:tab w:val="left" w:pos="284"/>
        </w:tabs>
        <w:spacing w:after="0" w:line="240" w:lineRule="auto"/>
        <w:jc w:val="right"/>
        <w:rPr>
          <w:rFonts w:cs="Arial"/>
          <w:b/>
          <w:sz w:val="20"/>
          <w:szCs w:val="20"/>
        </w:rPr>
      </w:pPr>
      <w:r w:rsidRPr="00060BD0">
        <w:rPr>
          <w:rFonts w:cs="Arial"/>
          <w:b/>
          <w:sz w:val="20"/>
          <w:szCs w:val="20"/>
        </w:rPr>
        <w:lastRenderedPageBreak/>
        <w:t>Attachment 1</w:t>
      </w:r>
    </w:p>
    <w:p w14:paraId="7A5AB071" w14:textId="77777777" w:rsidR="00640137" w:rsidRPr="009D00C9" w:rsidRDefault="00640137" w:rsidP="00640137">
      <w:pPr>
        <w:spacing w:after="0" w:line="240" w:lineRule="auto"/>
        <w:jc w:val="right"/>
        <w:rPr>
          <w:rFonts w:cs="Arial"/>
          <w:b/>
          <w:bCs/>
          <w:sz w:val="20"/>
          <w:szCs w:val="20"/>
        </w:rPr>
      </w:pPr>
    </w:p>
    <w:p w14:paraId="042FDF85" w14:textId="2723412E" w:rsidR="00640137" w:rsidRPr="009D00C9" w:rsidRDefault="00640137" w:rsidP="00640137">
      <w:pPr>
        <w:spacing w:after="0" w:line="240" w:lineRule="auto"/>
        <w:jc w:val="center"/>
        <w:rPr>
          <w:rFonts w:cs="Arial"/>
          <w:sz w:val="24"/>
          <w:szCs w:val="24"/>
        </w:rPr>
      </w:pPr>
      <w:r>
        <w:rPr>
          <w:rFonts w:cs="Arial"/>
          <w:b/>
          <w:bCs/>
          <w:sz w:val="24"/>
          <w:szCs w:val="24"/>
        </w:rPr>
        <w:t>Part 13A c</w:t>
      </w:r>
      <w:r w:rsidRPr="009D00C9">
        <w:rPr>
          <w:rFonts w:cs="Arial"/>
          <w:b/>
          <w:bCs/>
          <w:sz w:val="24"/>
          <w:szCs w:val="24"/>
        </w:rPr>
        <w:t xml:space="preserve">onditions to the </w:t>
      </w:r>
      <w:r w:rsidR="00A7509A" w:rsidRPr="00A7509A">
        <w:rPr>
          <w:rFonts w:cs="Arial"/>
          <w:b/>
          <w:bCs/>
          <w:sz w:val="24"/>
          <w:szCs w:val="24"/>
        </w:rPr>
        <w:t xml:space="preserve">Queensland </w:t>
      </w:r>
      <w:r w:rsidRPr="00A7509A">
        <w:rPr>
          <w:rFonts w:cs="Arial"/>
          <w:b/>
          <w:bCs/>
          <w:sz w:val="24"/>
          <w:szCs w:val="24"/>
        </w:rPr>
        <w:t>Department</w:t>
      </w:r>
      <w:r w:rsidR="00A7509A" w:rsidRPr="00A7509A">
        <w:rPr>
          <w:rFonts w:cs="Arial"/>
          <w:b/>
          <w:bCs/>
          <w:sz w:val="24"/>
          <w:szCs w:val="24"/>
        </w:rPr>
        <w:t xml:space="preserve"> of Agriculture and Fisheries </w:t>
      </w:r>
      <w:r w:rsidRPr="00A7509A">
        <w:rPr>
          <w:rFonts w:cs="Arial"/>
          <w:b/>
          <w:sz w:val="24"/>
          <w:szCs w:val="24"/>
        </w:rPr>
        <w:t xml:space="preserve">on </w:t>
      </w:r>
      <w:r w:rsidRPr="00A7509A">
        <w:rPr>
          <w:rFonts w:cs="Arial"/>
          <w:b/>
          <w:bCs/>
          <w:sz w:val="24"/>
          <w:szCs w:val="24"/>
        </w:rPr>
        <w:t xml:space="preserve">the approved wildlife trade operation declaration for the </w:t>
      </w:r>
      <w:r w:rsidR="00A7509A" w:rsidRPr="00A7509A">
        <w:rPr>
          <w:rFonts w:cs="Arial"/>
          <w:b/>
          <w:bCs/>
          <w:sz w:val="24"/>
          <w:szCs w:val="24"/>
        </w:rPr>
        <w:t>Queensland Line Fishery (Reef)</w:t>
      </w:r>
      <w:r w:rsidRPr="00A7509A">
        <w:rPr>
          <w:rFonts w:cs="Arial"/>
          <w:b/>
          <w:sz w:val="24"/>
          <w:szCs w:val="24"/>
        </w:rPr>
        <w:t xml:space="preserve"> - </w:t>
      </w:r>
      <w:r w:rsidR="00A7509A" w:rsidRPr="00A7509A">
        <w:rPr>
          <w:b/>
          <w:sz w:val="24"/>
          <w:szCs w:val="24"/>
        </w:rPr>
        <w:t>January</w:t>
      </w:r>
      <w:r w:rsidRPr="00A7509A">
        <w:rPr>
          <w:b/>
          <w:sz w:val="24"/>
          <w:szCs w:val="24"/>
        </w:rPr>
        <w:t> </w:t>
      </w:r>
      <w:r w:rsidR="00A7509A" w:rsidRPr="00A7509A">
        <w:rPr>
          <w:b/>
          <w:sz w:val="24"/>
          <w:szCs w:val="24"/>
        </w:rPr>
        <w:t>2021</w:t>
      </w:r>
    </w:p>
    <w:p w14:paraId="463FBCC0" w14:textId="77777777" w:rsidR="00AC6056" w:rsidRPr="00A43AB7" w:rsidRDefault="00AC6056" w:rsidP="00AC6056">
      <w:pPr>
        <w:spacing w:before="60" w:after="60"/>
        <w:rPr>
          <w:rFonts w:cs="Arial"/>
          <w:b/>
        </w:rPr>
      </w:pPr>
      <w:bookmarkStart w:id="0" w:name="_Hlk39561130"/>
      <w:r w:rsidRPr="00A43AB7">
        <w:rPr>
          <w:rFonts w:cs="Arial"/>
          <w:b/>
        </w:rPr>
        <w:t>Condition 1</w:t>
      </w:r>
    </w:p>
    <w:p w14:paraId="1638E320" w14:textId="77777777" w:rsidR="00AC6056" w:rsidRPr="00A43AB7" w:rsidRDefault="00AC6056" w:rsidP="00AC6056">
      <w:pPr>
        <w:spacing w:before="60" w:after="60"/>
        <w:rPr>
          <w:rFonts w:cs="Arial"/>
        </w:rPr>
      </w:pPr>
      <w:r w:rsidRPr="00A43AB7">
        <w:rPr>
          <w:rFonts w:cs="Arial"/>
        </w:rPr>
        <w:t xml:space="preserve">The Queensland Department of Agriculture and Fisheries must ensure the operation of the Queensland Line Fishery (Reef) is carried out in accordance with the management arrangements specified in the Queensland </w:t>
      </w:r>
      <w:r w:rsidRPr="00A43AB7">
        <w:rPr>
          <w:rFonts w:cs="Arial"/>
          <w:i/>
        </w:rPr>
        <w:t>Fisheries Act 1994</w:t>
      </w:r>
      <w:r w:rsidRPr="00A43AB7">
        <w:rPr>
          <w:rFonts w:cs="Arial"/>
        </w:rPr>
        <w:t>, Fisheries (General) Regulation 2019, Fisheries (Commercial Fisheries) Regulation 2019, Fisheries Declaration 2019, and the Fisheries Quota Declaration 2019.</w:t>
      </w:r>
    </w:p>
    <w:p w14:paraId="1F6E0025" w14:textId="77777777" w:rsidR="00AC6056" w:rsidRPr="00A43AB7" w:rsidRDefault="00AC6056" w:rsidP="00AC6056">
      <w:pPr>
        <w:spacing w:before="60" w:after="60"/>
        <w:rPr>
          <w:rFonts w:cs="Arial"/>
        </w:rPr>
      </w:pPr>
      <w:r w:rsidRPr="00A43AB7">
        <w:rPr>
          <w:rFonts w:cs="Arial"/>
          <w:b/>
        </w:rPr>
        <w:t>Condition 2</w:t>
      </w:r>
    </w:p>
    <w:p w14:paraId="5A0843C9" w14:textId="77777777" w:rsidR="00AC6056" w:rsidRPr="00A43AB7" w:rsidRDefault="00AC6056" w:rsidP="00AC6056">
      <w:pPr>
        <w:spacing w:before="60" w:after="60"/>
        <w:rPr>
          <w:rFonts w:cs="Arial"/>
        </w:rPr>
      </w:pPr>
      <w:r w:rsidRPr="00A43AB7">
        <w:rPr>
          <w:rFonts w:cs="Arial"/>
        </w:rPr>
        <w:t xml:space="preserve">The Queensland Department of Agriculture and Fisheries must inform the Department of Agriculture, </w:t>
      </w:r>
      <w:proofErr w:type="gramStart"/>
      <w:r w:rsidRPr="00A43AB7">
        <w:rPr>
          <w:rFonts w:cs="Arial"/>
        </w:rPr>
        <w:t>Water</w:t>
      </w:r>
      <w:proofErr w:type="gramEnd"/>
      <w:r w:rsidRPr="00A43AB7">
        <w:rPr>
          <w:rFonts w:cs="Arial"/>
        </w:rPr>
        <w:t xml:space="preserve"> and the Environment of any intended material changes to the Queensland Line Fishery (Reef) management arrangements, so the Department of Agriculture, Water and the Environment can determine if these changes affect the assessment against which </w:t>
      </w:r>
      <w:r w:rsidRPr="00A43AB7">
        <w:rPr>
          <w:rFonts w:cs="Arial"/>
          <w:i/>
        </w:rPr>
        <w:t>Environment Protection and Biodiversity Conservation Act 1999</w:t>
      </w:r>
      <w:r w:rsidRPr="00A43AB7">
        <w:rPr>
          <w:rFonts w:cs="Arial"/>
        </w:rPr>
        <w:t xml:space="preserve"> decisions are made.</w:t>
      </w:r>
      <w:bookmarkEnd w:id="0"/>
    </w:p>
    <w:p w14:paraId="0A1D66A4" w14:textId="77777777" w:rsidR="00AC6056" w:rsidRPr="00A43AB7" w:rsidRDefault="00AC6056" w:rsidP="00AC6056">
      <w:pPr>
        <w:spacing w:before="60" w:after="60"/>
        <w:rPr>
          <w:rFonts w:cs="Arial"/>
          <w:b/>
          <w:bCs/>
        </w:rPr>
      </w:pPr>
      <w:r w:rsidRPr="00A43AB7">
        <w:rPr>
          <w:rFonts w:cs="Arial"/>
          <w:b/>
          <w:bCs/>
        </w:rPr>
        <w:t>Condition 3:</w:t>
      </w:r>
    </w:p>
    <w:p w14:paraId="3B9EA1F2" w14:textId="3F8F6B5F" w:rsidR="00640137" w:rsidRDefault="00AC6056" w:rsidP="00AC6056">
      <w:pPr>
        <w:spacing w:before="60" w:after="60"/>
        <w:rPr>
          <w:rFonts w:cs="Arial"/>
        </w:rPr>
      </w:pPr>
      <w:r w:rsidRPr="00A43AB7">
        <w:rPr>
          <w:rFonts w:cs="Arial"/>
        </w:rPr>
        <w:t xml:space="preserve">The Queensland Department of Agriculture and Fisheries must inform the Department of Agriculture, </w:t>
      </w:r>
      <w:proofErr w:type="gramStart"/>
      <w:r w:rsidRPr="00A43AB7">
        <w:rPr>
          <w:rFonts w:cs="Arial"/>
        </w:rPr>
        <w:t>Water</w:t>
      </w:r>
      <w:proofErr w:type="gramEnd"/>
      <w:r w:rsidRPr="00A43AB7">
        <w:rPr>
          <w:rFonts w:cs="Arial"/>
        </w:rPr>
        <w:t xml:space="preserve"> and the Environment of any intended changes to fisheries legislation that may affect the legislative instruments relevant to this approval.</w:t>
      </w:r>
    </w:p>
    <w:p w14:paraId="49945E7C" w14:textId="77777777" w:rsidR="00AC6056" w:rsidRPr="00A43AB7" w:rsidRDefault="00AC6056" w:rsidP="00AC6056">
      <w:pPr>
        <w:spacing w:before="60" w:after="60"/>
        <w:rPr>
          <w:rFonts w:cs="Arial"/>
          <w:b/>
        </w:rPr>
      </w:pPr>
      <w:bookmarkStart w:id="1" w:name="_Hlk39561140"/>
      <w:r w:rsidRPr="00A43AB7">
        <w:rPr>
          <w:rFonts w:cs="Arial"/>
          <w:b/>
        </w:rPr>
        <w:t>Condition 4</w:t>
      </w:r>
    </w:p>
    <w:p w14:paraId="7C16E889" w14:textId="5BF9A0F3" w:rsidR="00AC6056" w:rsidRDefault="00AC6056" w:rsidP="00AC6056">
      <w:pPr>
        <w:spacing w:before="60" w:after="60"/>
        <w:rPr>
          <w:rFonts w:cs="Arial"/>
        </w:rPr>
      </w:pPr>
      <w:r w:rsidRPr="00A43AB7">
        <w:rPr>
          <w:rFonts w:cs="Arial"/>
        </w:rPr>
        <w:t xml:space="preserve">The Queensland Department of Agriculture and Fisheries must provide annual reports on the Line Fishery (Reef) to the Department of Agriculture, </w:t>
      </w:r>
      <w:proofErr w:type="gramStart"/>
      <w:r w:rsidRPr="00A43AB7">
        <w:rPr>
          <w:rFonts w:cs="Arial"/>
        </w:rPr>
        <w:t>Water</w:t>
      </w:r>
      <w:proofErr w:type="gramEnd"/>
      <w:r w:rsidRPr="00A43AB7">
        <w:rPr>
          <w:rFonts w:cs="Arial"/>
        </w:rPr>
        <w:t xml:space="preserve"> and the Environment every 12 months, from the date of the approval of the wildlife trade operation. These reports must be consistent with Appendix B of the </w:t>
      </w:r>
      <w:r w:rsidRPr="00A43AB7">
        <w:rPr>
          <w:rFonts w:cs="Arial"/>
          <w:i/>
        </w:rPr>
        <w:t>Guidelines for the Ecologically Sustainable Management of Fisheries – 2</w:t>
      </w:r>
      <w:r w:rsidRPr="00A43AB7">
        <w:rPr>
          <w:rFonts w:cs="Arial"/>
          <w:i/>
          <w:vertAlign w:val="superscript"/>
        </w:rPr>
        <w:t>nd</w:t>
      </w:r>
      <w:r w:rsidRPr="00A43AB7">
        <w:rPr>
          <w:rFonts w:cs="Arial"/>
          <w:i/>
        </w:rPr>
        <w:t xml:space="preserve"> Edition.</w:t>
      </w:r>
      <w:bookmarkEnd w:id="1"/>
    </w:p>
    <w:p w14:paraId="02B43263" w14:textId="77777777" w:rsidR="00AC6056" w:rsidRPr="00A43AB7" w:rsidRDefault="00AC6056" w:rsidP="00AC6056">
      <w:pPr>
        <w:spacing w:before="60" w:after="60"/>
        <w:rPr>
          <w:rFonts w:cs="Arial"/>
          <w:b/>
        </w:rPr>
      </w:pPr>
      <w:bookmarkStart w:id="2" w:name="_Hlk39561157"/>
      <w:r w:rsidRPr="00A43AB7">
        <w:rPr>
          <w:rFonts w:cs="Arial"/>
          <w:b/>
        </w:rPr>
        <w:t>Condition 5</w:t>
      </w:r>
    </w:p>
    <w:bookmarkEnd w:id="2"/>
    <w:p w14:paraId="5E1BE74F" w14:textId="7F4D3AB7" w:rsidR="00AC6056" w:rsidRDefault="00AC6056" w:rsidP="00AC6056">
      <w:pPr>
        <w:spacing w:before="60" w:after="60"/>
        <w:rPr>
          <w:rFonts w:cs="Arial"/>
        </w:rPr>
      </w:pPr>
      <w:r w:rsidRPr="00A43AB7">
        <w:rPr>
          <w:rFonts w:cs="Arial"/>
        </w:rPr>
        <w:t xml:space="preserve">By </w:t>
      </w:r>
      <w:r w:rsidR="00883C7B">
        <w:rPr>
          <w:rFonts w:cs="Arial"/>
          <w:b/>
          <w:bCs/>
        </w:rPr>
        <w:t>1</w:t>
      </w:r>
      <w:r w:rsidRPr="00A43AB7">
        <w:rPr>
          <w:rFonts w:cs="Arial"/>
          <w:b/>
          <w:bCs/>
        </w:rPr>
        <w:t xml:space="preserve"> Ju</w:t>
      </w:r>
      <w:r w:rsidR="00883C7B">
        <w:rPr>
          <w:rFonts w:cs="Arial"/>
          <w:b/>
          <w:bCs/>
        </w:rPr>
        <w:t>ly</w:t>
      </w:r>
      <w:r w:rsidRPr="00A43AB7">
        <w:rPr>
          <w:rFonts w:cs="Arial"/>
          <w:b/>
          <w:bCs/>
        </w:rPr>
        <w:t xml:space="preserve"> 2022</w:t>
      </w:r>
      <w:r w:rsidRPr="00A43AB7">
        <w:rPr>
          <w:rFonts w:cs="Arial"/>
        </w:rPr>
        <w:t xml:space="preserve"> the Queensland Department of Agriculture and Fisheries must commence work to improve species-specific information on retained and non-retained catch levels in the Queensland Line Fishery (Reef), including, where possible, information on mortality of non-retained catch.</w:t>
      </w:r>
    </w:p>
    <w:p w14:paraId="32239FB9" w14:textId="77777777" w:rsidR="00AC6056" w:rsidRPr="00A43AB7" w:rsidRDefault="00AC6056" w:rsidP="00AC6056">
      <w:pPr>
        <w:spacing w:before="60" w:after="60"/>
        <w:rPr>
          <w:rFonts w:cs="Arial"/>
          <w:b/>
        </w:rPr>
      </w:pPr>
      <w:r w:rsidRPr="00A43AB7">
        <w:rPr>
          <w:rFonts w:cs="Arial"/>
          <w:b/>
        </w:rPr>
        <w:t>Condition 6</w:t>
      </w:r>
    </w:p>
    <w:p w14:paraId="1BB33AA0" w14:textId="37BD4A61" w:rsidR="00AC6056" w:rsidRPr="00A43AB7" w:rsidRDefault="00AC6056" w:rsidP="00AC6056">
      <w:pPr>
        <w:spacing w:before="60" w:after="60"/>
        <w:rPr>
          <w:rFonts w:cs="Arial"/>
          <w:bCs/>
        </w:rPr>
      </w:pPr>
      <w:r w:rsidRPr="00A43AB7">
        <w:rPr>
          <w:rFonts w:cs="Arial"/>
          <w:bCs/>
        </w:rPr>
        <w:t xml:space="preserve">By </w:t>
      </w:r>
      <w:r w:rsidRPr="00A43AB7">
        <w:rPr>
          <w:rFonts w:cs="Arial"/>
          <w:b/>
        </w:rPr>
        <w:t>3</w:t>
      </w:r>
      <w:r w:rsidR="00883C7B">
        <w:rPr>
          <w:rFonts w:cs="Arial"/>
          <w:b/>
        </w:rPr>
        <w:t>1</w:t>
      </w:r>
      <w:r w:rsidRPr="00A43AB7">
        <w:rPr>
          <w:rFonts w:cs="Arial"/>
          <w:b/>
        </w:rPr>
        <w:t xml:space="preserve"> </w:t>
      </w:r>
      <w:r w:rsidR="00883C7B">
        <w:rPr>
          <w:rFonts w:cs="Arial"/>
          <w:b/>
        </w:rPr>
        <w:t>Dec</w:t>
      </w:r>
      <w:r w:rsidRPr="00A43AB7">
        <w:rPr>
          <w:rFonts w:cs="Arial"/>
          <w:b/>
        </w:rPr>
        <w:t>ember 2021</w:t>
      </w:r>
      <w:r w:rsidRPr="00A43AB7">
        <w:rPr>
          <w:rFonts w:cs="Arial"/>
          <w:bCs/>
        </w:rPr>
        <w:t xml:space="preserve"> the Queensland Department of Agriculture and Fisheries provide a review of existing management arrangements for Crimson, </w:t>
      </w:r>
      <w:proofErr w:type="spellStart"/>
      <w:r w:rsidRPr="00A43AB7">
        <w:rPr>
          <w:rFonts w:cs="Arial"/>
          <w:bCs/>
        </w:rPr>
        <w:t>Goldband</w:t>
      </w:r>
      <w:proofErr w:type="spellEnd"/>
      <w:r w:rsidRPr="00A43AB7">
        <w:rPr>
          <w:rFonts w:cs="Arial"/>
          <w:bCs/>
        </w:rPr>
        <w:t xml:space="preserve"> and </w:t>
      </w:r>
      <w:proofErr w:type="spellStart"/>
      <w:r w:rsidRPr="00A43AB7">
        <w:rPr>
          <w:rFonts w:cs="Arial"/>
          <w:bCs/>
        </w:rPr>
        <w:t>Saddletail</w:t>
      </w:r>
      <w:proofErr w:type="spellEnd"/>
      <w:r w:rsidRPr="00A43AB7">
        <w:rPr>
          <w:rFonts w:cs="Arial"/>
          <w:bCs/>
        </w:rPr>
        <w:t xml:space="preserve"> Snappers to the Department</w:t>
      </w:r>
      <w:r w:rsidRPr="00A43AB7">
        <w:rPr>
          <w:rFonts w:cs="Arial"/>
        </w:rPr>
        <w:t xml:space="preserve"> of Agriculture, </w:t>
      </w:r>
      <w:proofErr w:type="gramStart"/>
      <w:r w:rsidRPr="00A43AB7">
        <w:rPr>
          <w:rFonts w:cs="Arial"/>
        </w:rPr>
        <w:t>Water</w:t>
      </w:r>
      <w:proofErr w:type="gramEnd"/>
      <w:r w:rsidRPr="00A43AB7">
        <w:rPr>
          <w:rFonts w:cs="Arial"/>
        </w:rPr>
        <w:t xml:space="preserve"> and the Environment</w:t>
      </w:r>
      <w:r w:rsidRPr="00A43AB7">
        <w:rPr>
          <w:rFonts w:cs="Arial"/>
          <w:bCs/>
        </w:rPr>
        <w:t>. This review must consider the appropriateness of existing minimum size limits and other management controls.</w:t>
      </w:r>
    </w:p>
    <w:p w14:paraId="42729450" w14:textId="4582D505" w:rsidR="00AC6056" w:rsidRPr="00AC6056" w:rsidRDefault="00AC6056" w:rsidP="00AC6056">
      <w:pPr>
        <w:spacing w:before="60" w:after="60"/>
        <w:rPr>
          <w:rFonts w:cs="Arial"/>
          <w:bCs/>
        </w:rPr>
      </w:pPr>
      <w:r w:rsidRPr="00AC6056">
        <w:rPr>
          <w:rFonts w:cs="Arial"/>
          <w:bCs/>
        </w:rPr>
        <w:t xml:space="preserve">Where this review indicates further stock assessment or management changes are necessary, these actions must be commenced by </w:t>
      </w:r>
      <w:r w:rsidRPr="00AC6056">
        <w:rPr>
          <w:rFonts w:cs="Arial"/>
          <w:b/>
        </w:rPr>
        <w:t>3</w:t>
      </w:r>
      <w:r w:rsidR="00883C7B">
        <w:rPr>
          <w:rFonts w:cs="Arial"/>
          <w:b/>
        </w:rPr>
        <w:t>1</w:t>
      </w:r>
      <w:r w:rsidRPr="00AC6056">
        <w:rPr>
          <w:rFonts w:cs="Arial"/>
          <w:b/>
        </w:rPr>
        <w:t xml:space="preserve"> </w:t>
      </w:r>
      <w:r w:rsidR="00883C7B">
        <w:rPr>
          <w:rFonts w:cs="Arial"/>
          <w:b/>
        </w:rPr>
        <w:t>Dec</w:t>
      </w:r>
      <w:r w:rsidRPr="00AC6056">
        <w:rPr>
          <w:rFonts w:cs="Arial"/>
          <w:b/>
        </w:rPr>
        <w:t>ember 2022</w:t>
      </w:r>
      <w:r w:rsidRPr="00AC6056">
        <w:rPr>
          <w:rFonts w:cs="Arial"/>
          <w:bCs/>
        </w:rPr>
        <w:t>.</w:t>
      </w:r>
    </w:p>
    <w:p w14:paraId="40B09F9F" w14:textId="77777777" w:rsidR="00AC6056" w:rsidRPr="00A43AB7" w:rsidRDefault="00AC6056" w:rsidP="00AC6056">
      <w:pPr>
        <w:spacing w:before="60" w:after="60"/>
        <w:rPr>
          <w:rFonts w:cs="Arial"/>
          <w:b/>
        </w:rPr>
      </w:pPr>
      <w:r w:rsidRPr="00A43AB7">
        <w:rPr>
          <w:rFonts w:cs="Arial"/>
          <w:b/>
        </w:rPr>
        <w:t>Condition 7</w:t>
      </w:r>
    </w:p>
    <w:p w14:paraId="74E060F7" w14:textId="31090588" w:rsidR="00AC6056" w:rsidRDefault="00AC6056" w:rsidP="00AC6056">
      <w:pPr>
        <w:spacing w:before="60" w:after="60"/>
        <w:rPr>
          <w:rFonts w:cs="Arial"/>
          <w:bCs/>
        </w:rPr>
      </w:pPr>
      <w:r w:rsidRPr="00A43AB7">
        <w:rPr>
          <w:rFonts w:cs="Arial"/>
          <w:bCs/>
        </w:rPr>
        <w:t>By</w:t>
      </w:r>
      <w:r w:rsidRPr="00A43AB7">
        <w:rPr>
          <w:rFonts w:cs="Arial"/>
          <w:b/>
        </w:rPr>
        <w:t xml:space="preserve"> 3</w:t>
      </w:r>
      <w:r w:rsidR="00883C7B">
        <w:rPr>
          <w:rFonts w:cs="Arial"/>
          <w:b/>
        </w:rPr>
        <w:t>1</w:t>
      </w:r>
      <w:r w:rsidRPr="00A43AB7">
        <w:rPr>
          <w:rFonts w:cs="Arial"/>
          <w:b/>
        </w:rPr>
        <w:t xml:space="preserve"> </w:t>
      </w:r>
      <w:r w:rsidR="00883C7B">
        <w:rPr>
          <w:rFonts w:cs="Arial"/>
          <w:b/>
        </w:rPr>
        <w:t>Dec</w:t>
      </w:r>
      <w:r w:rsidRPr="00A43AB7">
        <w:rPr>
          <w:rFonts w:cs="Arial"/>
          <w:b/>
        </w:rPr>
        <w:t>ember 2021</w:t>
      </w:r>
      <w:r w:rsidRPr="00A43AB7">
        <w:rPr>
          <w:rFonts w:cs="Arial"/>
          <w:bCs/>
        </w:rPr>
        <w:t xml:space="preserve"> the Queensland Department of Agriculture and Fisheries must complete a stock assessment for Crimson Snapper stocks and report outcomes of the assessment to the Department</w:t>
      </w:r>
      <w:r w:rsidRPr="00A43AB7">
        <w:rPr>
          <w:rFonts w:cs="Arial"/>
        </w:rPr>
        <w:t xml:space="preserve"> of Agriculture, </w:t>
      </w:r>
      <w:proofErr w:type="gramStart"/>
      <w:r w:rsidRPr="00A43AB7">
        <w:rPr>
          <w:rFonts w:cs="Arial"/>
        </w:rPr>
        <w:t>Water</w:t>
      </w:r>
      <w:proofErr w:type="gramEnd"/>
      <w:r w:rsidRPr="00A43AB7">
        <w:rPr>
          <w:rFonts w:cs="Arial"/>
        </w:rPr>
        <w:t xml:space="preserve"> and the Environment</w:t>
      </w:r>
      <w:r w:rsidRPr="00A43AB7">
        <w:rPr>
          <w:rFonts w:cs="Arial"/>
          <w:bCs/>
        </w:rPr>
        <w:t>.</w:t>
      </w:r>
    </w:p>
    <w:p w14:paraId="40F89E0B" w14:textId="77777777" w:rsidR="00AC6056" w:rsidRDefault="00AC6056">
      <w:pPr>
        <w:spacing w:after="0" w:line="240" w:lineRule="auto"/>
        <w:rPr>
          <w:rFonts w:cs="Arial"/>
          <w:b/>
        </w:rPr>
      </w:pPr>
      <w:r>
        <w:rPr>
          <w:rFonts w:cs="Arial"/>
          <w:b/>
        </w:rPr>
        <w:br w:type="page"/>
      </w:r>
    </w:p>
    <w:p w14:paraId="66F0A7C7" w14:textId="5767B787" w:rsidR="00AC6056" w:rsidRPr="00AC6056" w:rsidRDefault="00AC6056" w:rsidP="00AC6056">
      <w:pPr>
        <w:spacing w:before="60" w:after="60"/>
        <w:rPr>
          <w:rFonts w:cs="Arial"/>
          <w:b/>
        </w:rPr>
      </w:pPr>
      <w:r w:rsidRPr="00AC6056">
        <w:rPr>
          <w:rFonts w:cs="Arial"/>
          <w:b/>
        </w:rPr>
        <w:lastRenderedPageBreak/>
        <w:t>Condition 8</w:t>
      </w:r>
    </w:p>
    <w:p w14:paraId="6965F575" w14:textId="39B17467" w:rsidR="00AC6056" w:rsidRDefault="00AC6056" w:rsidP="00AC6056">
      <w:pPr>
        <w:spacing w:before="60" w:after="60"/>
        <w:rPr>
          <w:rFonts w:cs="Arial"/>
          <w:bCs/>
        </w:rPr>
      </w:pPr>
      <w:r w:rsidRPr="00A43AB7">
        <w:rPr>
          <w:rFonts w:cs="Arial"/>
          <w:bCs/>
        </w:rPr>
        <w:t xml:space="preserve">By </w:t>
      </w:r>
      <w:r w:rsidR="00186B8A">
        <w:rPr>
          <w:rFonts w:cs="Arial"/>
          <w:b/>
        </w:rPr>
        <w:t>31</w:t>
      </w:r>
      <w:r w:rsidR="00186B8A" w:rsidRPr="00A43AB7">
        <w:rPr>
          <w:rFonts w:cs="Arial"/>
          <w:b/>
        </w:rPr>
        <w:t xml:space="preserve"> December </w:t>
      </w:r>
      <w:r w:rsidRPr="00A43AB7">
        <w:rPr>
          <w:rFonts w:cs="Arial"/>
          <w:b/>
        </w:rPr>
        <w:t>2021</w:t>
      </w:r>
      <w:r w:rsidRPr="00A43AB7">
        <w:rPr>
          <w:rFonts w:cs="Arial"/>
          <w:bCs/>
        </w:rPr>
        <w:t xml:space="preserve"> the Queensland Department of Agriculture and Fisheries must publish a Level 2 Ecological Risk Assessment for the Queensland Line Fishery (Reef) based on management strategies described in the Reef Line Fishery Harvest Strategy 2020-2025.</w:t>
      </w:r>
    </w:p>
    <w:p w14:paraId="778FE928" w14:textId="050FA539" w:rsidR="00AC6056" w:rsidRPr="00AC6056" w:rsidRDefault="00AC6056" w:rsidP="00AC6056">
      <w:pPr>
        <w:spacing w:before="60" w:after="60"/>
        <w:rPr>
          <w:rFonts w:cs="Arial"/>
          <w:bCs/>
        </w:rPr>
      </w:pPr>
      <w:r w:rsidRPr="00A43AB7">
        <w:rPr>
          <w:rFonts w:cs="Arial"/>
          <w:bCs/>
        </w:rPr>
        <w:t xml:space="preserve">Measures to mitigate high risks described in the Level 2 Ecological Risk Assessment must be described with implementation timeframes by </w:t>
      </w:r>
      <w:r w:rsidR="00186B8A" w:rsidRPr="00A43AB7">
        <w:rPr>
          <w:rFonts w:cs="Arial"/>
          <w:b/>
        </w:rPr>
        <w:t xml:space="preserve">1 July </w:t>
      </w:r>
      <w:r w:rsidRPr="00A43AB7">
        <w:rPr>
          <w:rFonts w:cs="Arial"/>
          <w:b/>
        </w:rPr>
        <w:t>202</w:t>
      </w:r>
      <w:r w:rsidR="00186B8A">
        <w:rPr>
          <w:rFonts w:cs="Arial"/>
          <w:b/>
        </w:rPr>
        <w:t>2</w:t>
      </w:r>
      <w:r w:rsidRPr="00A43AB7">
        <w:rPr>
          <w:rFonts w:cs="Arial"/>
          <w:bCs/>
        </w:rPr>
        <w:t>.</w:t>
      </w:r>
    </w:p>
    <w:p w14:paraId="56D2F36B" w14:textId="77777777" w:rsidR="00640137" w:rsidRPr="00303007" w:rsidRDefault="00640137" w:rsidP="00640137">
      <w:pPr>
        <w:pStyle w:val="ListNumber"/>
        <w:numPr>
          <w:ilvl w:val="0"/>
          <w:numId w:val="0"/>
        </w:numPr>
        <w:spacing w:after="0" w:line="240" w:lineRule="auto"/>
        <w:ind w:left="369" w:hanging="369"/>
        <w:rPr>
          <w:highlight w:val="yellow"/>
        </w:rPr>
      </w:pPr>
    </w:p>
    <w:p w14:paraId="75D131E0" w14:textId="77777777" w:rsidR="00640137" w:rsidRPr="00303007" w:rsidRDefault="00640137" w:rsidP="00640137">
      <w:pPr>
        <w:pStyle w:val="ListNumber"/>
        <w:spacing w:after="120"/>
        <w:rPr>
          <w:rFonts w:cs="Arial"/>
          <w:b/>
          <w:bCs/>
        </w:rPr>
        <w:sectPr w:rsidR="00640137" w:rsidRPr="00303007" w:rsidSect="00C325B9">
          <w:headerReference w:type="first" r:id="rId14"/>
          <w:pgSz w:w="11906" w:h="16838"/>
          <w:pgMar w:top="1134" w:right="1418" w:bottom="1134" w:left="1418" w:header="425" w:footer="425" w:gutter="0"/>
          <w:pgNumType w:start="1"/>
          <w:cols w:space="708"/>
          <w:titlePg/>
          <w:docGrid w:linePitch="360"/>
        </w:sectPr>
      </w:pPr>
    </w:p>
    <w:p w14:paraId="0E7F0C09" w14:textId="1C04F301" w:rsidR="00D7415C" w:rsidRPr="003309F4" w:rsidRDefault="00D7415C" w:rsidP="00D7415C">
      <w:pPr>
        <w:tabs>
          <w:tab w:val="left" w:pos="284"/>
        </w:tabs>
        <w:spacing w:after="0" w:line="240" w:lineRule="auto"/>
        <w:jc w:val="right"/>
        <w:rPr>
          <w:rFonts w:cs="Arial"/>
          <w:b/>
          <w:sz w:val="20"/>
          <w:szCs w:val="20"/>
        </w:rPr>
      </w:pPr>
      <w:r w:rsidRPr="003309F4">
        <w:rPr>
          <w:rFonts w:cs="Arial"/>
          <w:b/>
          <w:sz w:val="20"/>
          <w:szCs w:val="20"/>
        </w:rPr>
        <w:lastRenderedPageBreak/>
        <w:t xml:space="preserve">Attachment </w:t>
      </w:r>
      <w:r w:rsidR="00AC6056">
        <w:rPr>
          <w:rFonts w:cs="Arial"/>
          <w:b/>
          <w:sz w:val="20"/>
          <w:szCs w:val="20"/>
        </w:rPr>
        <w:t>2</w:t>
      </w:r>
    </w:p>
    <w:p w14:paraId="3AFD6C31" w14:textId="77777777" w:rsidR="00D7415C" w:rsidRPr="003309F4" w:rsidRDefault="00D7415C" w:rsidP="00D7415C">
      <w:pPr>
        <w:tabs>
          <w:tab w:val="left" w:pos="284"/>
        </w:tabs>
        <w:spacing w:after="0" w:line="240" w:lineRule="auto"/>
        <w:jc w:val="right"/>
        <w:rPr>
          <w:rFonts w:cs="Arial"/>
          <w:b/>
          <w:sz w:val="20"/>
          <w:szCs w:val="20"/>
        </w:rPr>
      </w:pPr>
    </w:p>
    <w:p w14:paraId="272C731D" w14:textId="77777777" w:rsidR="00D7415C" w:rsidRPr="003309F4" w:rsidRDefault="00D7415C" w:rsidP="00D7415C">
      <w:pPr>
        <w:pStyle w:val="Heading1"/>
        <w:rPr>
          <w:sz w:val="24"/>
          <w:szCs w:val="24"/>
        </w:rPr>
      </w:pPr>
      <w:r w:rsidRPr="003309F4">
        <w:rPr>
          <w:sz w:val="24"/>
          <w:szCs w:val="24"/>
        </w:rPr>
        <w:t>Notification of Reviewable Decisions and Rights of Review</w:t>
      </w:r>
      <w:r w:rsidRPr="003309F4">
        <w:rPr>
          <w:rStyle w:val="FootnoteReference"/>
          <w:sz w:val="24"/>
          <w:szCs w:val="24"/>
          <w:u w:val="single"/>
        </w:rPr>
        <w:footnoteReference w:id="1"/>
      </w:r>
    </w:p>
    <w:p w14:paraId="6F48D4CE" w14:textId="77777777" w:rsidR="00D7415C" w:rsidRPr="003309F4" w:rsidRDefault="00D7415C" w:rsidP="00AC6056">
      <w:pPr>
        <w:spacing w:before="60" w:after="60"/>
        <w:jc w:val="both"/>
        <w:rPr>
          <w:rFonts w:cs="Arial"/>
        </w:rPr>
      </w:pPr>
      <w:r w:rsidRPr="003309F4">
        <w:rPr>
          <w:rFonts w:cs="Arial"/>
        </w:rPr>
        <w:t xml:space="preserve">There is a right of review to the Administrative Appeals Tribunal (AAT) in relation to certain decisions/declarations made by the Minister, the Minister’s </w:t>
      </w:r>
      <w:proofErr w:type="gramStart"/>
      <w:r w:rsidRPr="003309F4">
        <w:rPr>
          <w:rFonts w:cs="Arial"/>
        </w:rPr>
        <w:t>delegate</w:t>
      </w:r>
      <w:proofErr w:type="gramEnd"/>
      <w:r w:rsidRPr="003309F4">
        <w:rPr>
          <w:rFonts w:cs="Arial"/>
        </w:rPr>
        <w:t xml:space="preserve"> or the Secretary under Part 13A of the </w:t>
      </w:r>
      <w:r w:rsidRPr="003309F4">
        <w:rPr>
          <w:rFonts w:cs="Arial"/>
          <w:i/>
        </w:rPr>
        <w:t xml:space="preserve">Environment Protection and Biodiversity Conservation Act 1999 </w:t>
      </w:r>
      <w:r w:rsidRPr="003309F4">
        <w:rPr>
          <w:rFonts w:cs="Arial"/>
        </w:rPr>
        <w:t xml:space="preserve">(EPBC Act). </w:t>
      </w:r>
    </w:p>
    <w:p w14:paraId="5818E8A8" w14:textId="77777777" w:rsidR="00D7415C" w:rsidRPr="003309F4" w:rsidRDefault="00D7415C" w:rsidP="00D7415C">
      <w:pPr>
        <w:spacing w:before="60" w:after="60"/>
        <w:jc w:val="both"/>
        <w:rPr>
          <w:rFonts w:cs="Arial"/>
        </w:rPr>
      </w:pPr>
      <w:r w:rsidRPr="003309F4">
        <w:rPr>
          <w:rFonts w:cs="Arial"/>
        </w:rPr>
        <w:t>Section 303</w:t>
      </w:r>
      <w:proofErr w:type="gramStart"/>
      <w:r w:rsidRPr="003309F4">
        <w:rPr>
          <w:rFonts w:cs="Arial"/>
        </w:rPr>
        <w:t>GJ(</w:t>
      </w:r>
      <w:proofErr w:type="gramEnd"/>
      <w:r w:rsidRPr="003309F4">
        <w:rPr>
          <w:rFonts w:cs="Arial"/>
        </w:rPr>
        <w:t xml:space="preserve">1) of the EPBC Act provides that applications may be made to the AAT for the review of the following decisions: </w:t>
      </w:r>
    </w:p>
    <w:p w14:paraId="4EA25EC1" w14:textId="77777777" w:rsidR="00D7415C" w:rsidRPr="003309F4" w:rsidRDefault="00D7415C" w:rsidP="00D7415C">
      <w:pPr>
        <w:spacing w:before="60" w:after="60"/>
        <w:ind w:left="720"/>
        <w:jc w:val="both"/>
        <w:rPr>
          <w:rFonts w:cs="Arial"/>
        </w:rPr>
      </w:pPr>
      <w:r w:rsidRPr="003309F4">
        <w:rPr>
          <w:rFonts w:cs="Arial"/>
        </w:rPr>
        <w:t xml:space="preserve">(a) to issue or refuse a permit; or </w:t>
      </w:r>
    </w:p>
    <w:p w14:paraId="4619F744" w14:textId="77777777" w:rsidR="00D7415C" w:rsidRPr="003309F4" w:rsidRDefault="00D7415C" w:rsidP="00D7415C">
      <w:pPr>
        <w:spacing w:before="60" w:after="60"/>
        <w:ind w:left="720"/>
        <w:jc w:val="both"/>
        <w:rPr>
          <w:rFonts w:cs="Arial"/>
        </w:rPr>
      </w:pPr>
      <w:r w:rsidRPr="003309F4">
        <w:rPr>
          <w:rFonts w:cs="Arial"/>
        </w:rPr>
        <w:t xml:space="preserve">(b) to specify, vary or revoke a condition of a permit; or </w:t>
      </w:r>
    </w:p>
    <w:p w14:paraId="6D2FCDC8" w14:textId="77777777" w:rsidR="00D7415C" w:rsidRPr="003309F4" w:rsidRDefault="00D7415C" w:rsidP="00D7415C">
      <w:pPr>
        <w:spacing w:before="60" w:after="60"/>
        <w:ind w:left="720"/>
        <w:jc w:val="both"/>
        <w:rPr>
          <w:rFonts w:cs="Arial"/>
        </w:rPr>
      </w:pPr>
      <w:r w:rsidRPr="003309F4">
        <w:rPr>
          <w:rFonts w:cs="Arial"/>
        </w:rPr>
        <w:t xml:space="preserve">(c) to impose a further condition of a permit; or </w:t>
      </w:r>
    </w:p>
    <w:p w14:paraId="5DF668F1" w14:textId="77777777" w:rsidR="00D7415C" w:rsidRPr="003309F4" w:rsidRDefault="00D7415C" w:rsidP="00D7415C">
      <w:pPr>
        <w:spacing w:before="60" w:after="60"/>
        <w:ind w:left="720"/>
        <w:jc w:val="both"/>
        <w:rPr>
          <w:rFonts w:cs="Arial"/>
        </w:rPr>
      </w:pPr>
      <w:r w:rsidRPr="003309F4">
        <w:rPr>
          <w:rFonts w:cs="Arial"/>
        </w:rPr>
        <w:t xml:space="preserve">(d) to transfer or refuse to transfer a permit; or </w:t>
      </w:r>
    </w:p>
    <w:p w14:paraId="5124C5FC" w14:textId="77777777" w:rsidR="00D7415C" w:rsidRPr="003309F4" w:rsidRDefault="00D7415C" w:rsidP="00D7415C">
      <w:pPr>
        <w:spacing w:before="60" w:after="60"/>
        <w:ind w:left="720"/>
        <w:jc w:val="both"/>
        <w:rPr>
          <w:rFonts w:cs="Arial"/>
        </w:rPr>
      </w:pPr>
      <w:r w:rsidRPr="003309F4">
        <w:rPr>
          <w:rFonts w:cs="Arial"/>
        </w:rPr>
        <w:t xml:space="preserve">(e) to suspend or cancel a permit; or </w:t>
      </w:r>
    </w:p>
    <w:p w14:paraId="0ACC259F" w14:textId="77777777" w:rsidR="00D7415C" w:rsidRPr="003309F4" w:rsidRDefault="00D7415C" w:rsidP="00D7415C">
      <w:pPr>
        <w:spacing w:before="60" w:after="60"/>
        <w:ind w:left="720"/>
        <w:jc w:val="both"/>
        <w:rPr>
          <w:rFonts w:cs="Arial"/>
        </w:rPr>
      </w:pPr>
      <w:r w:rsidRPr="003309F4">
        <w:rPr>
          <w:rFonts w:cs="Arial"/>
        </w:rPr>
        <w:t>(f) to issue or refuse a certificate under subsection 303</w:t>
      </w:r>
      <w:proofErr w:type="gramStart"/>
      <w:r w:rsidRPr="003309F4">
        <w:rPr>
          <w:rFonts w:cs="Arial"/>
        </w:rPr>
        <w:t>CC(</w:t>
      </w:r>
      <w:proofErr w:type="gramEnd"/>
      <w:r w:rsidRPr="003309F4">
        <w:rPr>
          <w:rFonts w:cs="Arial"/>
        </w:rPr>
        <w:t xml:space="preserve">5); or </w:t>
      </w:r>
    </w:p>
    <w:p w14:paraId="54CC0CC4" w14:textId="77777777" w:rsidR="00D7415C" w:rsidRPr="003309F4" w:rsidRDefault="00D7415C" w:rsidP="00D7415C">
      <w:pPr>
        <w:spacing w:before="60" w:after="60"/>
        <w:ind w:left="720"/>
        <w:jc w:val="both"/>
        <w:rPr>
          <w:rFonts w:cs="Arial"/>
        </w:rPr>
      </w:pPr>
      <w:r w:rsidRPr="003309F4">
        <w:rPr>
          <w:rFonts w:cs="Arial"/>
        </w:rPr>
        <w:t xml:space="preserve">(g) of the Secretary under a determination in force under section 303EU; or </w:t>
      </w:r>
    </w:p>
    <w:p w14:paraId="3312AA66" w14:textId="77777777" w:rsidR="00D7415C" w:rsidRPr="003309F4" w:rsidRDefault="00D7415C" w:rsidP="00D7415C">
      <w:pPr>
        <w:spacing w:before="60" w:after="60"/>
        <w:ind w:left="720"/>
        <w:jc w:val="both"/>
        <w:rPr>
          <w:rFonts w:cs="Arial"/>
        </w:rPr>
      </w:pPr>
      <w:r w:rsidRPr="003309F4">
        <w:rPr>
          <w:rFonts w:cs="Arial"/>
        </w:rPr>
        <w:t>(h) to make or refuse a declaration under section 303FN, 303FO or 303FP; or</w:t>
      </w:r>
    </w:p>
    <w:p w14:paraId="6E1FD3CF" w14:textId="77777777" w:rsidR="00D7415C" w:rsidRPr="003309F4" w:rsidRDefault="00D7415C" w:rsidP="00D7415C">
      <w:pPr>
        <w:spacing w:before="60" w:after="60"/>
        <w:ind w:left="720"/>
        <w:jc w:val="both"/>
        <w:rPr>
          <w:rFonts w:cs="Arial"/>
        </w:rPr>
      </w:pPr>
      <w:r w:rsidRPr="003309F4">
        <w:rPr>
          <w:rFonts w:cs="Arial"/>
        </w:rPr>
        <w:t>(</w:t>
      </w:r>
      <w:proofErr w:type="spellStart"/>
      <w:r w:rsidRPr="003309F4">
        <w:rPr>
          <w:rFonts w:cs="Arial"/>
        </w:rPr>
        <w:t>i</w:t>
      </w:r>
      <w:proofErr w:type="spellEnd"/>
      <w:r w:rsidRPr="003309F4">
        <w:rPr>
          <w:rFonts w:cs="Arial"/>
        </w:rPr>
        <w:t>) to vary or revoke a declaration under section 303FN, 303FO or 303FP.</w:t>
      </w:r>
    </w:p>
    <w:p w14:paraId="560D9459" w14:textId="77777777" w:rsidR="00D7415C" w:rsidRPr="003309F4" w:rsidRDefault="00D7415C" w:rsidP="00D7415C">
      <w:pPr>
        <w:pStyle w:val="ListBullet"/>
        <w:numPr>
          <w:ilvl w:val="0"/>
          <w:numId w:val="0"/>
        </w:numPr>
        <w:spacing w:before="60" w:after="60"/>
        <w:ind w:left="369" w:hanging="369"/>
      </w:pPr>
      <w:r w:rsidRPr="003309F4">
        <w:t xml:space="preserve">If you are dissatisfied with a decision of a type listed </w:t>
      </w:r>
      <w:proofErr w:type="gramStart"/>
      <w:r w:rsidRPr="003309F4">
        <w:t>above</w:t>
      </w:r>
      <w:proofErr w:type="gramEnd"/>
      <w:r w:rsidRPr="003309F4">
        <w:t xml:space="preserve"> you may:</w:t>
      </w:r>
    </w:p>
    <w:p w14:paraId="620106C0" w14:textId="77777777" w:rsidR="00D7415C" w:rsidRPr="003309F4" w:rsidRDefault="00D7415C" w:rsidP="00D7415C">
      <w:pPr>
        <w:pStyle w:val="ListBullet"/>
        <w:numPr>
          <w:ilvl w:val="0"/>
          <w:numId w:val="1"/>
        </w:numPr>
        <w:spacing w:before="60" w:after="60"/>
        <w:jc w:val="both"/>
      </w:pPr>
      <w:r w:rsidRPr="003309F4">
        <w:t xml:space="preserve">by notice, provided in writing, request that the Minister or the Minister’s delegate give you a statement in writing setting out the reasons for the decision as per section 28 of the </w:t>
      </w:r>
      <w:r w:rsidRPr="003309F4">
        <w:rPr>
          <w:i/>
          <w:iCs/>
        </w:rPr>
        <w:t>Administrative Appeals Tribunal Act 1975</w:t>
      </w:r>
      <w:r w:rsidRPr="003309F4">
        <w:t xml:space="preserve">. The Minister, or Minister’s delegate may refuse to give you a statement of reasons if your application is made more than 28 days after the day on which you received this notice. </w:t>
      </w:r>
    </w:p>
    <w:p w14:paraId="5C6CED95" w14:textId="77777777" w:rsidR="00D7415C" w:rsidRPr="003309F4" w:rsidRDefault="00D7415C" w:rsidP="00D7415C">
      <w:pPr>
        <w:pStyle w:val="ListBullet"/>
        <w:numPr>
          <w:ilvl w:val="0"/>
          <w:numId w:val="1"/>
        </w:numPr>
        <w:spacing w:before="60" w:after="60"/>
        <w:jc w:val="both"/>
      </w:pPr>
      <w:r w:rsidRPr="003309F4">
        <w:t xml:space="preserve">apply to the AAT for independent merits review of the decision. The AAT undertakes </w:t>
      </w:r>
      <w:r w:rsidRPr="003309F4">
        <w:rPr>
          <w:i/>
        </w:rPr>
        <w:t>de novo</w:t>
      </w:r>
      <w:r w:rsidRPr="003309F4">
        <w:t xml:space="preserve"> merits review. This means they take a fresh look at the facts, law and policy relating to the decision and arrive at their own decision. They decide if the decision should stay the same or be changed. They are independent of the Department.</w:t>
      </w:r>
    </w:p>
    <w:p w14:paraId="59E3544E" w14:textId="77777777" w:rsidR="00D7415C" w:rsidRPr="003309F4" w:rsidRDefault="00D7415C" w:rsidP="00D7415C">
      <w:pPr>
        <w:pStyle w:val="ListBullet"/>
        <w:numPr>
          <w:ilvl w:val="0"/>
          <w:numId w:val="0"/>
        </w:numPr>
        <w:spacing w:before="60" w:after="60"/>
        <w:jc w:val="both"/>
      </w:pPr>
      <w:r w:rsidRPr="003309F4">
        <w:t xml:space="preserve">Application for review of a decision must be made to the AAT within </w:t>
      </w:r>
      <w:r w:rsidRPr="003309F4">
        <w:rPr>
          <w:b/>
        </w:rPr>
        <w:t>28 days</w:t>
      </w:r>
      <w:r w:rsidRPr="003309F4">
        <w:t xml:space="preserve"> after the day on which you have received the reviewable decision. </w:t>
      </w:r>
      <w:r w:rsidRPr="003309F4">
        <w:rPr>
          <w:color w:val="000000" w:themeColor="text1"/>
        </w:rPr>
        <w:t xml:space="preserve">However, an extension of time for lodging an application may be granted by the AAT under certain circumstances. Please visit the AAT’s website at </w:t>
      </w:r>
      <w:hyperlink r:id="rId15" w:history="1">
        <w:r w:rsidRPr="003309F4">
          <w:rPr>
            <w:rStyle w:val="Hyperlink"/>
            <w:rFonts w:cs="Arial"/>
          </w:rPr>
          <w:t>http://www.aat.gov.au/</w:t>
        </w:r>
      </w:hyperlink>
      <w:r w:rsidRPr="003309F4">
        <w:rPr>
          <w:color w:val="000000" w:themeColor="text1"/>
        </w:rPr>
        <w:t xml:space="preserve"> or telephone 1800 228 333 for further information. The role of the AAT is to provide a review mechanism that is fair, just, economical, </w:t>
      </w:r>
      <w:proofErr w:type="gramStart"/>
      <w:r w:rsidRPr="003309F4">
        <w:rPr>
          <w:color w:val="000000" w:themeColor="text1"/>
        </w:rPr>
        <w:t>informal</w:t>
      </w:r>
      <w:proofErr w:type="gramEnd"/>
      <w:r w:rsidRPr="003309F4">
        <w:rPr>
          <w:color w:val="000000" w:themeColor="text1"/>
        </w:rPr>
        <w:t xml:space="preserve"> and quick.</w:t>
      </w:r>
    </w:p>
    <w:p w14:paraId="012612C0" w14:textId="77777777" w:rsidR="00D7415C" w:rsidRPr="003309F4" w:rsidRDefault="00D7415C" w:rsidP="00D7415C">
      <w:pPr>
        <w:pStyle w:val="Heading2"/>
      </w:pPr>
      <w:r w:rsidRPr="003309F4">
        <w:t xml:space="preserve">Applications &amp; Costs </w:t>
      </w:r>
    </w:p>
    <w:p w14:paraId="2CA9FE22" w14:textId="77777777" w:rsidR="00D7415C" w:rsidRPr="003309F4" w:rsidRDefault="00D7415C" w:rsidP="00D7415C">
      <w:pPr>
        <w:spacing w:before="60" w:after="60"/>
        <w:jc w:val="both"/>
        <w:rPr>
          <w:rFonts w:cs="Arial"/>
        </w:rPr>
      </w:pPr>
      <w:r w:rsidRPr="003309F4">
        <w:rPr>
          <w:rFonts w:cs="Arial"/>
        </w:rPr>
        <w:t xml:space="preserve">Applications to the AAT are made by lodging an Application Form (Form 1). This can be found on the AAT’s website at </w:t>
      </w:r>
      <w:hyperlink r:id="rId16" w:history="1">
        <w:r w:rsidRPr="003309F4">
          <w:rPr>
            <w:rStyle w:val="Hyperlink"/>
            <w:rFonts w:cs="Arial"/>
          </w:rPr>
          <w:t>http://www.aat.gov.au/</w:t>
        </w:r>
      </w:hyperlink>
      <w:r w:rsidRPr="003309F4">
        <w:rPr>
          <w:rFonts w:cs="Arial"/>
        </w:rPr>
        <w:t xml:space="preserve">. </w:t>
      </w:r>
    </w:p>
    <w:p w14:paraId="1087228A" w14:textId="77777777" w:rsidR="00D7415C" w:rsidRPr="003309F4" w:rsidRDefault="00D7415C" w:rsidP="00D7415C">
      <w:pPr>
        <w:spacing w:before="60" w:after="60"/>
        <w:jc w:val="both"/>
        <w:rPr>
          <w:rFonts w:cs="Arial"/>
        </w:rPr>
      </w:pPr>
      <w:r w:rsidRPr="003309F4">
        <w:rPr>
          <w:rFonts w:cs="Arial"/>
          <w:color w:val="000000" w:themeColor="text1"/>
        </w:rPr>
        <w:t xml:space="preserve">There are no strict timelines in which the AAT must review the decision, however the first conference between the parties will usually be held within 6 to 10 weeks of the application </w:t>
      </w:r>
      <w:r w:rsidRPr="003309F4">
        <w:rPr>
          <w:rFonts w:cs="Arial"/>
          <w:color w:val="000000" w:themeColor="text1"/>
        </w:rPr>
        <w:lastRenderedPageBreak/>
        <w:t>being lodged. The time frame for review of certain decisions can be expedited in some circumstances.</w:t>
      </w:r>
    </w:p>
    <w:p w14:paraId="2B44D25A" w14:textId="77777777" w:rsidR="00D7415C" w:rsidRPr="003309F4" w:rsidRDefault="00D7415C" w:rsidP="00D7415C">
      <w:pPr>
        <w:spacing w:before="60" w:after="60"/>
        <w:rPr>
          <w:rFonts w:cs="Arial"/>
        </w:rPr>
      </w:pPr>
      <w:r w:rsidRPr="003309F4">
        <w:rPr>
          <w:rFonts w:cs="Arial"/>
        </w:rPr>
        <w:t xml:space="preserve">The cost of lodging an application for review is $920 (as of 1 July 2018) (GST inclusive). You may be eligible to pay a reduced fee of $100.00 if </w:t>
      </w:r>
    </w:p>
    <w:p w14:paraId="0A468A19" w14:textId="77777777" w:rsidR="00D7415C" w:rsidRPr="003309F4" w:rsidRDefault="00D7415C" w:rsidP="00D7415C">
      <w:pPr>
        <w:pStyle w:val="ListBullet"/>
        <w:numPr>
          <w:ilvl w:val="0"/>
          <w:numId w:val="1"/>
        </w:numPr>
        <w:spacing w:before="60" w:after="60"/>
      </w:pPr>
      <w:r w:rsidRPr="003309F4">
        <w:t xml:space="preserve">you are receiving legal aid for your </w:t>
      </w:r>
      <w:proofErr w:type="gramStart"/>
      <w:r w:rsidRPr="003309F4">
        <w:t>application;</w:t>
      </w:r>
      <w:proofErr w:type="gramEnd"/>
    </w:p>
    <w:p w14:paraId="4F2C902D" w14:textId="77777777" w:rsidR="00D7415C" w:rsidRPr="003309F4" w:rsidRDefault="00D7415C" w:rsidP="00D7415C">
      <w:pPr>
        <w:pStyle w:val="ListBullet"/>
        <w:numPr>
          <w:ilvl w:val="0"/>
          <w:numId w:val="1"/>
        </w:numPr>
        <w:spacing w:before="60" w:after="60"/>
      </w:pPr>
      <w:r w:rsidRPr="003309F4">
        <w:t xml:space="preserve">you hold a health care card, a Commonwealth seniors health card or any other card issued by the Department of Social Services or the Department of Veteran’s Affairs that entitles the holder to Commonwealth health </w:t>
      </w:r>
      <w:proofErr w:type="gramStart"/>
      <w:r w:rsidRPr="003309F4">
        <w:t>concessions;</w:t>
      </w:r>
      <w:proofErr w:type="gramEnd"/>
    </w:p>
    <w:p w14:paraId="7BA3DB2F" w14:textId="77777777" w:rsidR="00D7415C" w:rsidRPr="003309F4" w:rsidRDefault="00D7415C" w:rsidP="00D7415C">
      <w:pPr>
        <w:pStyle w:val="ListBullet"/>
        <w:numPr>
          <w:ilvl w:val="0"/>
          <w:numId w:val="1"/>
        </w:numPr>
        <w:spacing w:before="60" w:after="60"/>
      </w:pPr>
      <w:r w:rsidRPr="003309F4">
        <w:t xml:space="preserve">you are in prison or lawfully detained in a public </w:t>
      </w:r>
      <w:proofErr w:type="gramStart"/>
      <w:r w:rsidRPr="003309F4">
        <w:t>institution;</w:t>
      </w:r>
      <w:proofErr w:type="gramEnd"/>
    </w:p>
    <w:p w14:paraId="581C9182" w14:textId="77777777" w:rsidR="00D7415C" w:rsidRPr="003309F4" w:rsidRDefault="00D7415C" w:rsidP="00D7415C">
      <w:pPr>
        <w:pStyle w:val="ListBullet"/>
        <w:numPr>
          <w:ilvl w:val="0"/>
          <w:numId w:val="1"/>
        </w:numPr>
        <w:spacing w:before="60" w:after="60"/>
      </w:pPr>
      <w:r w:rsidRPr="003309F4">
        <w:t xml:space="preserve">you are under 18 years of age; or </w:t>
      </w:r>
    </w:p>
    <w:p w14:paraId="5B0716BF" w14:textId="77777777" w:rsidR="00D7415C" w:rsidRPr="003309F4" w:rsidRDefault="00D7415C" w:rsidP="00D7415C">
      <w:pPr>
        <w:pStyle w:val="ListBullet"/>
        <w:numPr>
          <w:ilvl w:val="0"/>
          <w:numId w:val="1"/>
        </w:numPr>
        <w:spacing w:before="60" w:after="60"/>
      </w:pPr>
      <w:r w:rsidRPr="003309F4">
        <w:t xml:space="preserve">you are receiving youth allowance, </w:t>
      </w:r>
      <w:proofErr w:type="spellStart"/>
      <w:r w:rsidRPr="003309F4">
        <w:t>Austudy</w:t>
      </w:r>
      <w:proofErr w:type="spellEnd"/>
      <w:r w:rsidRPr="003309F4">
        <w:t xml:space="preserve"> or ABSTUDY. </w:t>
      </w:r>
    </w:p>
    <w:p w14:paraId="3A007428" w14:textId="77777777" w:rsidR="00D7415C" w:rsidRPr="003309F4" w:rsidRDefault="00D7415C" w:rsidP="00D7415C">
      <w:pPr>
        <w:spacing w:before="60" w:after="60"/>
        <w:jc w:val="both"/>
        <w:rPr>
          <w:rFonts w:cs="Arial"/>
          <w:lang w:eastAsia="zh-CN"/>
        </w:rPr>
      </w:pPr>
      <w:r w:rsidRPr="003309F4">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3309F4">
          <w:rPr>
            <w:rStyle w:val="Hyperlink"/>
            <w:rFonts w:cs="Arial"/>
          </w:rPr>
          <w:t>https://www.ag.gov.au/LegalSystem/Legalaidprogrammes/Commonwealthlegalfinancialassistance/Documents/LegalFinancialAssistanceInformationSheet.pdf</w:t>
        </w:r>
      </w:hyperlink>
      <w:r w:rsidRPr="003309F4">
        <w:rPr>
          <w:rFonts w:cs="Arial"/>
          <w:lang w:eastAsia="zh-CN"/>
        </w:rPr>
        <w:t xml:space="preserve">. </w:t>
      </w:r>
    </w:p>
    <w:p w14:paraId="3E74E30C" w14:textId="77777777" w:rsidR="00D7415C" w:rsidRPr="003309F4" w:rsidRDefault="00D7415C" w:rsidP="00D7415C">
      <w:pPr>
        <w:spacing w:before="60" w:after="60"/>
        <w:rPr>
          <w:rFonts w:eastAsia="Times New Roman" w:cs="Arial"/>
          <w:lang w:eastAsia="en-AU"/>
        </w:rPr>
      </w:pPr>
      <w:r w:rsidRPr="003309F4">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253705E6" w14:textId="77777777" w:rsidR="00D7415C" w:rsidRPr="003309F4" w:rsidRDefault="00D7415C" w:rsidP="00D7415C">
      <w:pPr>
        <w:pStyle w:val="Heading2"/>
      </w:pPr>
      <w:r w:rsidRPr="003309F4">
        <w:t>Contact Details</w:t>
      </w:r>
    </w:p>
    <w:p w14:paraId="4AEA076B" w14:textId="77777777" w:rsidR="00D7415C" w:rsidRPr="003309F4" w:rsidRDefault="00D7415C" w:rsidP="00D7415C">
      <w:pPr>
        <w:spacing w:before="60" w:after="60"/>
        <w:rPr>
          <w:rFonts w:cs="Arial"/>
        </w:rPr>
      </w:pPr>
      <w:r w:rsidRPr="003309F4">
        <w:rPr>
          <w:rFonts w:cs="Arial"/>
        </w:rPr>
        <w:t>Further information or enquiries relating to the decision should be directed to:</w:t>
      </w:r>
    </w:p>
    <w:p w14:paraId="0F2B7CED" w14:textId="77777777" w:rsidR="00D7415C" w:rsidRPr="003309F4" w:rsidRDefault="00D7415C" w:rsidP="00D7415C">
      <w:pPr>
        <w:spacing w:before="60" w:after="60"/>
        <w:ind w:left="720"/>
        <w:rPr>
          <w:u w:val="single"/>
        </w:rPr>
      </w:pPr>
      <w:r w:rsidRPr="003309F4">
        <w:t>The Director</w:t>
      </w:r>
      <w:r w:rsidRPr="003309F4">
        <w:br/>
        <w:t>Wildlife Trade Assessments Section</w:t>
      </w:r>
      <w:r w:rsidRPr="003309F4">
        <w:br/>
        <w:t xml:space="preserve">Department of Agriculture, </w:t>
      </w:r>
      <w:proofErr w:type="gramStart"/>
      <w:r w:rsidRPr="003309F4">
        <w:t>Water</w:t>
      </w:r>
      <w:proofErr w:type="gramEnd"/>
      <w:r w:rsidRPr="003309F4">
        <w:t xml:space="preserve"> and the Environment</w:t>
      </w:r>
      <w:r w:rsidRPr="003309F4">
        <w:br/>
        <w:t>GPO Box 787</w:t>
      </w:r>
      <w:r w:rsidRPr="003309F4">
        <w:br/>
        <w:t>Canberra ACT 2601</w:t>
      </w:r>
      <w:r w:rsidRPr="003309F4">
        <w:br/>
      </w:r>
      <w:r w:rsidRPr="003309F4">
        <w:rPr>
          <w:b/>
          <w:bCs/>
        </w:rPr>
        <w:t>Telephone:</w:t>
      </w:r>
      <w:r w:rsidRPr="003309F4">
        <w:t xml:space="preserve"> +61 (0) 2 6274 1917</w:t>
      </w:r>
      <w:r w:rsidRPr="003309F4">
        <w:br/>
      </w:r>
      <w:r w:rsidRPr="003309F4">
        <w:rPr>
          <w:b/>
          <w:bCs/>
        </w:rPr>
        <w:t>Email:</w:t>
      </w:r>
      <w:r w:rsidRPr="003309F4">
        <w:t xml:space="preserve"> </w:t>
      </w:r>
      <w:r w:rsidRPr="003309F4">
        <w:rPr>
          <w:u w:val="single"/>
        </w:rPr>
        <w:t>sustainablefisheries@awe.gov.au</w:t>
      </w:r>
    </w:p>
    <w:p w14:paraId="1264368A" w14:textId="77777777" w:rsidR="00D7415C" w:rsidRPr="003309F4" w:rsidRDefault="00D7415C" w:rsidP="00D7415C">
      <w:pPr>
        <w:spacing w:before="60" w:after="60"/>
        <w:jc w:val="both"/>
        <w:rPr>
          <w:rFonts w:cs="Arial"/>
        </w:rPr>
      </w:pPr>
      <w:proofErr w:type="gramStart"/>
      <w:r w:rsidRPr="003309F4">
        <w:rPr>
          <w:rFonts w:cs="Arial"/>
        </w:rPr>
        <w:t>Alternatively</w:t>
      </w:r>
      <w:proofErr w:type="gramEnd"/>
      <w:r w:rsidRPr="003309F4">
        <w:rPr>
          <w:rFonts w:cs="Arial"/>
        </w:rPr>
        <w:t xml:space="preserve"> you may contact the AAT at their Principal Registry or the Deputy Registrar, Administrative Appeals Tribunal in your Capital City or Territory. </w:t>
      </w:r>
    </w:p>
    <w:p w14:paraId="298D0694" w14:textId="77777777" w:rsidR="00D7415C" w:rsidRPr="003309F4" w:rsidRDefault="00D7415C" w:rsidP="00D7415C">
      <w:pPr>
        <w:spacing w:before="60" w:after="60"/>
        <w:ind w:left="720"/>
      </w:pPr>
      <w:r w:rsidRPr="003309F4">
        <w:rPr>
          <w:rFonts w:cs="Arial"/>
        </w:rPr>
        <w:t>Administrative Appeals Tribunal</w:t>
      </w:r>
      <w:r w:rsidRPr="003309F4">
        <w:rPr>
          <w:rFonts w:cs="Arial"/>
        </w:rPr>
        <w:br/>
        <w:t>Street address: Level 6, 83 Clarence Street, Sydney</w:t>
      </w:r>
      <w:r w:rsidRPr="003309F4">
        <w:rPr>
          <w:rFonts w:cs="Arial"/>
        </w:rPr>
        <w:br/>
        <w:t>Mailing address: GPO Box 9955, Sydney, NSW 2001</w:t>
      </w:r>
      <w:r w:rsidRPr="003309F4">
        <w:rPr>
          <w:rFonts w:cs="Arial"/>
        </w:rPr>
        <w:br/>
        <w:t xml:space="preserve">T: 1800 228 333 and (02) 9276 5000 </w:t>
      </w:r>
      <w:r w:rsidRPr="003309F4">
        <w:rPr>
          <w:rFonts w:cs="Arial"/>
        </w:rPr>
        <w:br/>
        <w:t>F: (02) 9276 5599</w:t>
      </w:r>
      <w:r w:rsidRPr="003309F4">
        <w:rPr>
          <w:rFonts w:cs="Arial"/>
        </w:rPr>
        <w:br/>
        <w:t xml:space="preserve">E: </w:t>
      </w:r>
      <w:hyperlink r:id="rId18" w:history="1">
        <w:r w:rsidRPr="003309F4">
          <w:rPr>
            <w:rStyle w:val="Hyperlink"/>
            <w:rFonts w:cs="Arial"/>
          </w:rPr>
          <w:t>generalreviews@aat.gov.au</w:t>
        </w:r>
      </w:hyperlink>
      <w:r w:rsidRPr="003309F4">
        <w:rPr>
          <w:rFonts w:cs="Arial"/>
        </w:rPr>
        <w:t xml:space="preserve"> </w:t>
      </w:r>
      <w:r w:rsidRPr="003309F4">
        <w:rPr>
          <w:rFonts w:cs="Arial"/>
        </w:rPr>
        <w:br/>
        <w:t xml:space="preserve">W: </w:t>
      </w:r>
      <w:hyperlink r:id="rId19" w:history="1">
        <w:r w:rsidRPr="003309F4">
          <w:rPr>
            <w:rStyle w:val="Hyperlink"/>
            <w:rFonts w:cs="Arial"/>
          </w:rPr>
          <w:t>http://www.aat.gov.au</w:t>
        </w:r>
      </w:hyperlink>
      <w:r w:rsidRPr="003309F4">
        <w:rPr>
          <w:rFonts w:cs="Arial"/>
        </w:rPr>
        <w:t xml:space="preserve"> </w:t>
      </w:r>
    </w:p>
    <w:p w14:paraId="22422952" w14:textId="77777777" w:rsidR="00D7415C" w:rsidRPr="003309F4" w:rsidRDefault="00D7415C" w:rsidP="00D7415C">
      <w:pPr>
        <w:pStyle w:val="Heading2"/>
      </w:pPr>
      <w:r w:rsidRPr="003309F4">
        <w:t>Freedom of Information Request</w:t>
      </w:r>
    </w:p>
    <w:p w14:paraId="5F37E230" w14:textId="77777777" w:rsidR="00D7415C" w:rsidRPr="00640137" w:rsidRDefault="00D7415C" w:rsidP="00D7415C">
      <w:pPr>
        <w:spacing w:before="60" w:after="60"/>
      </w:pPr>
      <w:r w:rsidRPr="003309F4">
        <w:rPr>
          <w:rFonts w:eastAsia="Times New Roman" w:cs="Arial"/>
        </w:rPr>
        <w:t xml:space="preserve">You may make an application under the </w:t>
      </w:r>
      <w:r w:rsidRPr="003309F4">
        <w:rPr>
          <w:rFonts w:eastAsia="Times New Roman" w:cs="Arial"/>
          <w:i/>
          <w:iCs/>
        </w:rPr>
        <w:t>Freedom of Information Act 1982</w:t>
      </w:r>
      <w:r w:rsidRPr="003309F4">
        <w:rPr>
          <w:rFonts w:eastAsia="Times New Roman" w:cs="Arial"/>
        </w:rPr>
        <w:t xml:space="preserve"> (FOI Act) to access documents. Further information can be found at </w:t>
      </w:r>
      <w:hyperlink r:id="rId20" w:history="1">
        <w:r w:rsidRPr="003309F4">
          <w:rPr>
            <w:rStyle w:val="Hyperlink"/>
            <w:rFonts w:eastAsia="Times New Roman" w:cs="Arial"/>
          </w:rPr>
          <w:t>http://www.environment.gov.au/foi/index.html</w:t>
        </w:r>
      </w:hyperlink>
      <w:r w:rsidRPr="003309F4">
        <w:rPr>
          <w:rFonts w:eastAsia="Times New Roman" w:cs="Arial"/>
        </w:rPr>
        <w:t xml:space="preserve">. Please contact the Freedom of Information Contact Officer at </w:t>
      </w:r>
      <w:hyperlink r:id="rId21" w:history="1">
        <w:r w:rsidRPr="003309F4">
          <w:rPr>
            <w:rStyle w:val="Hyperlink"/>
            <w:rFonts w:cs="Arial"/>
          </w:rPr>
          <w:t>foi@awe.gov.au</w:t>
        </w:r>
      </w:hyperlink>
      <w:r w:rsidRPr="003309F4">
        <w:rPr>
          <w:rFonts w:cs="Arial"/>
        </w:rPr>
        <w:t xml:space="preserve"> for more information.</w:t>
      </w:r>
      <w:r w:rsidRPr="00303007">
        <w:rPr>
          <w:rFonts w:cs="Arial"/>
        </w:rPr>
        <w:t xml:space="preserve"> </w:t>
      </w:r>
    </w:p>
    <w:p w14:paraId="03CAC5D3" w14:textId="77777777" w:rsidR="0050646D" w:rsidRPr="00640137" w:rsidRDefault="0050646D" w:rsidP="00640137"/>
    <w:sectPr w:rsidR="0050646D" w:rsidRPr="00640137"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BDE19" w14:textId="77777777" w:rsidR="009C3CEB" w:rsidRDefault="009C3CEB" w:rsidP="00A60185">
      <w:pPr>
        <w:spacing w:after="0" w:line="240" w:lineRule="auto"/>
      </w:pPr>
      <w:r>
        <w:separator/>
      </w:r>
    </w:p>
  </w:endnote>
  <w:endnote w:type="continuationSeparator" w:id="0">
    <w:p w14:paraId="0FFB084B" w14:textId="77777777" w:rsidR="009C3CEB" w:rsidRDefault="009C3CEB"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l?r ??u!??I"/>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77935" w14:textId="77777777" w:rsidR="009C3CEB" w:rsidRDefault="009C3CEB" w:rsidP="00A60185">
      <w:pPr>
        <w:spacing w:after="0" w:line="240" w:lineRule="auto"/>
      </w:pPr>
      <w:r>
        <w:separator/>
      </w:r>
    </w:p>
  </w:footnote>
  <w:footnote w:type="continuationSeparator" w:id="0">
    <w:p w14:paraId="17EFE91A" w14:textId="77777777" w:rsidR="009C3CEB" w:rsidRDefault="009C3CEB" w:rsidP="00A60185">
      <w:pPr>
        <w:spacing w:after="0" w:line="240" w:lineRule="auto"/>
      </w:pPr>
      <w:r>
        <w:continuationSeparator/>
      </w:r>
    </w:p>
  </w:footnote>
  <w:footnote w:id="1">
    <w:p w14:paraId="7DED3C80" w14:textId="77777777" w:rsidR="00D7415C" w:rsidRDefault="00D7415C" w:rsidP="00D7415C">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8A5D3" w14:textId="77777777" w:rsidR="00640137" w:rsidRPr="00FA0CF5" w:rsidRDefault="003647A1" w:rsidP="00FA0CF5">
    <w:pPr>
      <w:pStyle w:val="Header"/>
    </w:pPr>
    <w:r>
      <w:rPr>
        <w:rFonts w:asciiTheme="majorHAnsi" w:hAnsiTheme="majorHAnsi"/>
        <w:noProof/>
        <w:sz w:val="16"/>
        <w:szCs w:val="16"/>
        <w:lang w:eastAsia="en-AU"/>
      </w:rPr>
      <w:drawing>
        <wp:inline distT="0" distB="0" distL="0" distR="0" wp14:anchorId="18D5C527" wp14:editId="5BF9391D">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3D484" w14:textId="77777777" w:rsidR="00640137" w:rsidRPr="009D00C9" w:rsidRDefault="00640137" w:rsidP="009D0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A4B70" w14:textId="77777777" w:rsidR="00F8686F" w:rsidRDefault="003647A1" w:rsidP="003647A1">
    <w:pPr>
      <w:pStyle w:val="Header"/>
    </w:pPr>
    <w:r>
      <w:rPr>
        <w:rFonts w:asciiTheme="majorHAnsi" w:hAnsiTheme="majorHAnsi"/>
        <w:noProof/>
        <w:sz w:val="16"/>
        <w:szCs w:val="16"/>
        <w:lang w:eastAsia="en-AU"/>
      </w:rPr>
      <w:drawing>
        <wp:inline distT="0" distB="0" distL="0" distR="0" wp14:anchorId="03110679" wp14:editId="3F3209E1">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61F06D1"/>
    <w:multiLevelType w:val="hybridMultilevel"/>
    <w:tmpl w:val="7FAA1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2"/>
  </w:num>
  <w:num w:numId="4">
    <w:abstractNumId w:val="20"/>
  </w:num>
  <w:num w:numId="5">
    <w:abstractNumId w:val="11"/>
  </w:num>
  <w:num w:numId="6">
    <w:abstractNumId w:val="10"/>
  </w:num>
  <w:num w:numId="7">
    <w:abstractNumId w:val="17"/>
  </w:num>
  <w:num w:numId="8">
    <w:abstractNumId w:val="8"/>
  </w:num>
  <w:num w:numId="9">
    <w:abstractNumId w:val="6"/>
  </w:num>
  <w:num w:numId="10">
    <w:abstractNumId w:val="2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4"/>
  </w:num>
  <w:num w:numId="18">
    <w:abstractNumId w:val="16"/>
  </w:num>
  <w:num w:numId="19">
    <w:abstractNumId w:val="25"/>
  </w:num>
  <w:num w:numId="20">
    <w:abstractNumId w:val="15"/>
  </w:num>
  <w:num w:numId="21">
    <w:abstractNumId w:val="13"/>
  </w:num>
  <w:num w:numId="22">
    <w:abstractNumId w:val="21"/>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 w:numId="4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6437AA"/>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0BD0"/>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6B8A"/>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17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24"/>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23CC"/>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6DB3"/>
    <w:rsid w:val="00562E85"/>
    <w:rsid w:val="0056332F"/>
    <w:rsid w:val="0056373D"/>
    <w:rsid w:val="0056483C"/>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083"/>
    <w:rsid w:val="00621170"/>
    <w:rsid w:val="00622FE1"/>
    <w:rsid w:val="0062521C"/>
    <w:rsid w:val="00630A2B"/>
    <w:rsid w:val="00631D4A"/>
    <w:rsid w:val="00632BC5"/>
    <w:rsid w:val="00632DC7"/>
    <w:rsid w:val="006357FB"/>
    <w:rsid w:val="00635C5E"/>
    <w:rsid w:val="00640137"/>
    <w:rsid w:val="006406FC"/>
    <w:rsid w:val="006437AA"/>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C81"/>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83C7B"/>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95491"/>
    <w:rsid w:val="009A1A89"/>
    <w:rsid w:val="009B3234"/>
    <w:rsid w:val="009B38BE"/>
    <w:rsid w:val="009B5ABB"/>
    <w:rsid w:val="009C333F"/>
    <w:rsid w:val="009C3CEB"/>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509A"/>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6056"/>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19A3"/>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09D5"/>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36B"/>
    <w:rsid w:val="00D45EE3"/>
    <w:rsid w:val="00D50618"/>
    <w:rsid w:val="00D509E9"/>
    <w:rsid w:val="00D50A8A"/>
    <w:rsid w:val="00D53B1C"/>
    <w:rsid w:val="00D5575B"/>
    <w:rsid w:val="00D558DD"/>
    <w:rsid w:val="00D62131"/>
    <w:rsid w:val="00D64914"/>
    <w:rsid w:val="00D7415C"/>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29D7"/>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69DB3A"/>
  <w15:docId w15:val="{9D6CAFCE-C976-47A9-9BE8-914BF38C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 w:type="character" w:customStyle="1" w:styleId="ListParagraphChar">
    <w:name w:val="List Paragraph Char"/>
    <w:basedOn w:val="DefaultParagraphFont"/>
    <w:link w:val="ListParagraph"/>
    <w:uiPriority w:val="34"/>
    <w:rsid w:val="00AC605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generalreviews@aat.gov.au" TargetMode="External"/><Relationship Id="rId3" Type="http://schemas.openxmlformats.org/officeDocument/2006/relationships/customXml" Target="../customXml/item3.xml"/><Relationship Id="rId21" Type="http://schemas.openxmlformats.org/officeDocument/2006/relationships/hyperlink" Target="mailto:foi@awe.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aat.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21126\OneDrive%20-%20Department%20of%20the%20Environment%20and%20Energy\HomeDrive\Profile\Desktop\Line%20Fishery%20Reef%20Documents\Jan%202021\Brief-Att_H-Line_Fishery_(Reef)_2021-Letter_to_QDAF-Line_Fishery_(Reef)-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Template to inform jurisdictions of assessment decision. 
15/04/2019 - Update includes new AS. 12/03/2019 - AAT notification includes revised fees as of 01Jul2018.</DocumentDescription>
    <RecordNumber xmlns="344c6e69-c594-4ca4-b341-09ae9dfc1422">002068366</RecordNumber>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F6F10E-1261-43F2-8F54-344A6FEDE7B0}">
  <ds:schemaRefs>
    <ds:schemaRef ds:uri="http://schemas.microsoft.com/office/2006/metadata/customXsn"/>
  </ds:schemaRefs>
</ds:datastoreItem>
</file>

<file path=customXml/itemProps3.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4.xml><?xml version="1.0" encoding="utf-8"?>
<ds:datastoreItem xmlns:ds="http://schemas.openxmlformats.org/officeDocument/2006/customXml" ds:itemID="{C82F9445-494D-4CEC-AEF4-FB05E9847609}">
  <ds:schemaRefs>
    <ds:schemaRef ds:uri="http://schemas.microsoft.com/office/2006/metadata/properties"/>
    <ds:schemaRef ds:uri="http://schemas.microsoft.com/office/2006/documentManagement/types"/>
    <ds:schemaRef ds:uri="http://purl.org/dc/terms/"/>
    <ds:schemaRef ds:uri="344c6e69-c594-4ca4-b341-09ae9dfc1422"/>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7EE8075-1E0D-436E-BFAB-C35D3C3DB1A1}">
  <ds:schemaRefs>
    <ds:schemaRef ds:uri="http://schemas.openxmlformats.org/officeDocument/2006/bibliography"/>
  </ds:schemaRefs>
</ds:datastoreItem>
</file>

<file path=customXml/itemProps6.xml><?xml version="1.0" encoding="utf-8"?>
<ds:datastoreItem xmlns:ds="http://schemas.openxmlformats.org/officeDocument/2006/customXml" ds:itemID="{88376A60-95E7-4D68-954D-64EE2992663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Brief-Att_H-Line_Fishery_(Reef)_2021-Letter_to_QDAF-Line_Fishery_(Reef)-2021.dotx</Template>
  <TotalTime>1</TotalTime>
  <Pages>6</Pages>
  <Words>1707</Words>
  <Characters>9736</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Letter to Queensland Department of Agriculture and Fisheries – 22 January 2021</vt:lpstr>
    </vt:vector>
  </TitlesOfParts>
  <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 – 22 January 2021</dc:title>
  <dc:creator>Department of Agriculture, Water and the Environment</dc:creator>
  <cp:lastModifiedBy>Bec Durack</cp:lastModifiedBy>
  <cp:revision>2</cp:revision>
  <cp:lastPrinted>2015-02-25T00:16:00Z</cp:lastPrinted>
  <dcterms:created xsi:type="dcterms:W3CDTF">2021-02-03T00:32:00Z</dcterms:created>
  <dcterms:modified xsi:type="dcterms:W3CDTF">2021-02-03T00:32:00Z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{c46eacc5-9b6a-48e4-9b35-02b8edf8487b}</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