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B6A7D" w14:textId="453B1649" w:rsidR="00B0197B" w:rsidRPr="00B0197B" w:rsidRDefault="00B0197B" w:rsidP="00B0197B">
      <w:pPr>
        <w:jc w:val="right"/>
      </w:pPr>
      <w:bookmarkStart w:id="0" w:name="_GoBack"/>
      <w:bookmarkEnd w:id="0"/>
      <w:r w:rsidRPr="00B0197B">
        <w:t xml:space="preserve">Ref: </w:t>
      </w:r>
      <w:r w:rsidR="0047383A">
        <w:t>002068376</w:t>
      </w:r>
    </w:p>
    <w:p w14:paraId="1843AB8C" w14:textId="77777777" w:rsidR="00AE3963" w:rsidRDefault="00AE3963" w:rsidP="004466C4">
      <w:pPr>
        <w:spacing w:after="0" w:line="240" w:lineRule="auto"/>
        <w:contextualSpacing/>
      </w:pPr>
    </w:p>
    <w:p w14:paraId="52EB2FC5" w14:textId="77777777" w:rsidR="00AE3963" w:rsidRDefault="005F049F" w:rsidP="004466C4">
      <w:pPr>
        <w:spacing w:after="0" w:line="240" w:lineRule="auto"/>
        <w:contextualSpacing/>
      </w:pPr>
      <w:r>
        <w:t>Mr Stuart Richey</w:t>
      </w:r>
    </w:p>
    <w:p w14:paraId="33A0CF28" w14:textId="77777777" w:rsidR="00AE3963" w:rsidRDefault="005F049F" w:rsidP="004466C4">
      <w:pPr>
        <w:spacing w:after="0" w:line="240" w:lineRule="auto"/>
        <w:contextualSpacing/>
      </w:pPr>
      <w:r w:rsidRPr="005F049F">
        <w:t>Richey Fishing Company</w:t>
      </w:r>
    </w:p>
    <w:p w14:paraId="1BCF3268" w14:textId="77777777" w:rsidR="00AE3963" w:rsidRDefault="00F64682" w:rsidP="004466C4">
      <w:pPr>
        <w:spacing w:after="0" w:line="240" w:lineRule="auto"/>
        <w:contextualSpacing/>
      </w:pPr>
      <w:r w:rsidRPr="005F049F">
        <w:t xml:space="preserve">GPO Box </w:t>
      </w:r>
      <w:r w:rsidR="005F049F" w:rsidRPr="005F049F">
        <w:t>69</w:t>
      </w:r>
    </w:p>
    <w:p w14:paraId="156D0F82" w14:textId="17808AE6" w:rsidR="00F64682" w:rsidRDefault="005F049F" w:rsidP="004466C4">
      <w:pPr>
        <w:spacing w:after="0" w:line="240" w:lineRule="auto"/>
        <w:contextualSpacing/>
      </w:pPr>
      <w:proofErr w:type="gramStart"/>
      <w:r w:rsidRPr="00AE3963">
        <w:rPr>
          <w:caps/>
        </w:rPr>
        <w:t>Shearwater</w:t>
      </w:r>
      <w:r w:rsidRPr="005F049F">
        <w:t xml:space="preserve"> </w:t>
      </w:r>
      <w:r w:rsidR="004466C4">
        <w:t xml:space="preserve"> </w:t>
      </w:r>
      <w:r w:rsidRPr="005F049F">
        <w:t>TAS</w:t>
      </w:r>
      <w:proofErr w:type="gramEnd"/>
      <w:r w:rsidRPr="005F049F">
        <w:t xml:space="preserve"> </w:t>
      </w:r>
      <w:r w:rsidR="004466C4">
        <w:t xml:space="preserve"> </w:t>
      </w:r>
      <w:r w:rsidRPr="005F049F">
        <w:t>7307</w:t>
      </w:r>
    </w:p>
    <w:p w14:paraId="13F8A8F9" w14:textId="77777777" w:rsidR="004A6F22" w:rsidRDefault="004A6F22" w:rsidP="004466C4">
      <w:pPr>
        <w:spacing w:after="0" w:line="240" w:lineRule="auto"/>
      </w:pPr>
    </w:p>
    <w:p w14:paraId="1EE3E874" w14:textId="5609F425" w:rsidR="004466C4" w:rsidRDefault="004466C4" w:rsidP="004466C4">
      <w:pPr>
        <w:spacing w:after="0" w:line="240" w:lineRule="auto"/>
      </w:pPr>
    </w:p>
    <w:p w14:paraId="45771B85" w14:textId="77777777" w:rsidR="001037C4" w:rsidRDefault="001037C4" w:rsidP="004466C4">
      <w:pPr>
        <w:spacing w:after="0" w:line="240" w:lineRule="auto"/>
      </w:pPr>
      <w:r w:rsidRPr="00B5228C">
        <w:t>Dear</w:t>
      </w:r>
      <w:r w:rsidR="005F049F">
        <w:t xml:space="preserve"> Mr Richey</w:t>
      </w:r>
    </w:p>
    <w:p w14:paraId="2CF32F85" w14:textId="77777777" w:rsidR="004466C4" w:rsidRPr="00B5228C" w:rsidRDefault="004466C4" w:rsidP="004466C4">
      <w:pPr>
        <w:spacing w:after="0" w:line="240" w:lineRule="auto"/>
      </w:pPr>
    </w:p>
    <w:p w14:paraId="0567869A" w14:textId="75E4EFDA" w:rsidR="00392049" w:rsidRDefault="00392049" w:rsidP="004466C4">
      <w:pPr>
        <w:widowControl w:val="0"/>
        <w:spacing w:after="0" w:line="240" w:lineRule="auto"/>
        <w:rPr>
          <w:rFonts w:cs="Arial"/>
        </w:rPr>
      </w:pPr>
      <w:r w:rsidRPr="009E67DD">
        <w:rPr>
          <w:rFonts w:cs="Arial"/>
          <w:lang w:val="en-US"/>
        </w:rPr>
        <w:t xml:space="preserve">I am writing to you as the Delegate of the Minister for </w:t>
      </w:r>
      <w:r w:rsidR="00554289" w:rsidRPr="009E67DD">
        <w:rPr>
          <w:rFonts w:cs="Arial"/>
          <w:lang w:val="en-US"/>
        </w:rPr>
        <w:t>the</w:t>
      </w:r>
      <w:r w:rsidR="005531C9" w:rsidRPr="009E67DD">
        <w:rPr>
          <w:rFonts w:cs="Arial"/>
          <w:lang w:val="en-US"/>
        </w:rPr>
        <w:t xml:space="preserve"> Environment</w:t>
      </w:r>
      <w:r w:rsidRPr="009E67DD">
        <w:rPr>
          <w:rFonts w:cs="Arial"/>
          <w:lang w:val="en-US"/>
        </w:rPr>
        <w:t xml:space="preserve"> in relation</w:t>
      </w:r>
      <w:r w:rsidRPr="000E5D8A">
        <w:rPr>
          <w:rFonts w:cs="Arial"/>
          <w:lang w:val="en-US"/>
        </w:rPr>
        <w:t xml:space="preserve"> to</w:t>
      </w:r>
      <w:r w:rsidR="003C0B60" w:rsidRPr="000E5D8A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>reassessment of the</w:t>
      </w:r>
      <w:r w:rsidR="002C140F">
        <w:rPr>
          <w:rFonts w:cs="Arial"/>
          <w:lang w:val="en-US"/>
        </w:rPr>
        <w:t xml:space="preserve"> Tasmanian Riche</w:t>
      </w:r>
      <w:r w:rsidR="00241C70">
        <w:rPr>
          <w:rFonts w:cs="Arial"/>
          <w:lang w:val="en-US"/>
        </w:rPr>
        <w:t>y Fishing Company – Australian S</w:t>
      </w:r>
      <w:r w:rsidR="002C140F">
        <w:rPr>
          <w:rFonts w:cs="Arial"/>
          <w:lang w:val="en-US"/>
        </w:rPr>
        <w:t xml:space="preserve">almon </w:t>
      </w:r>
      <w:r w:rsidR="00FA39EE">
        <w:rPr>
          <w:rFonts w:cs="Arial"/>
        </w:rPr>
        <w:t xml:space="preserve">(the </w:t>
      </w:r>
      <w:r w:rsidR="00AE3963">
        <w:rPr>
          <w:rFonts w:cs="Arial"/>
        </w:rPr>
        <w:t>f</w:t>
      </w:r>
      <w:r w:rsidR="00FA39EE" w:rsidRPr="00E15B00">
        <w:rPr>
          <w:rFonts w:cs="Arial"/>
          <w:lang w:val="en-US"/>
        </w:rPr>
        <w:t>ishery</w:t>
      </w:r>
      <w:r w:rsidR="00FA39EE">
        <w:rPr>
          <w:rFonts w:cs="Arial"/>
        </w:rPr>
        <w:t>)</w:t>
      </w:r>
      <w:r w:rsidR="00FA39EE" w:rsidRPr="00BE5122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 w:rsidR="0079644C">
        <w:rPr>
          <w:rFonts w:cs="Arial"/>
        </w:rPr>
        <w:t xml:space="preserve"> </w:t>
      </w:r>
      <w:r w:rsidRPr="00822585">
        <w:rPr>
          <w:rFonts w:cs="Arial"/>
          <w:i/>
        </w:rPr>
        <w:t>Environment</w:t>
      </w:r>
      <w:r w:rsidR="00E02C2E">
        <w:rPr>
          <w:rFonts w:cs="Arial"/>
          <w:i/>
        </w:rPr>
        <w:t xml:space="preserve"> </w:t>
      </w:r>
      <w:r w:rsidRPr="00822585">
        <w:rPr>
          <w:rFonts w:cs="Arial"/>
          <w:i/>
        </w:rPr>
        <w:t>Protection an</w:t>
      </w:r>
      <w:r w:rsidR="003C0B60">
        <w:rPr>
          <w:rFonts w:cs="Arial"/>
          <w:i/>
        </w:rPr>
        <w:t>d Biodiversity Conservation Act</w:t>
      </w:r>
      <w:r w:rsidR="004466C4">
        <w:rPr>
          <w:rFonts w:cs="Arial"/>
          <w:i/>
        </w:rPr>
        <w:t xml:space="preserve"> 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</w:t>
      </w:r>
      <w:r w:rsidR="004466C4">
        <w:rPr>
          <w:rFonts w:cs="Arial"/>
        </w:rPr>
        <w:t xml:space="preserve"> </w:t>
      </w:r>
      <w:r w:rsidRPr="00822585">
        <w:rPr>
          <w:rFonts w:cs="Arial"/>
        </w:rPr>
        <w:t>Act).</w:t>
      </w:r>
    </w:p>
    <w:p w14:paraId="56E80DDA" w14:textId="10D32C11" w:rsidR="004466C4" w:rsidRDefault="004466C4" w:rsidP="004466C4">
      <w:pPr>
        <w:widowControl w:val="0"/>
        <w:spacing w:after="0" w:line="240" w:lineRule="auto"/>
        <w:rPr>
          <w:rFonts w:cs="Arial"/>
        </w:rPr>
      </w:pPr>
    </w:p>
    <w:p w14:paraId="75DC9ECD" w14:textId="68717774" w:rsidR="00B9561B" w:rsidRDefault="00FE3EED" w:rsidP="004466C4">
      <w:pPr>
        <w:spacing w:after="0" w:line="240" w:lineRule="auto"/>
        <w:rPr>
          <w:rFonts w:cs="Arial"/>
        </w:rPr>
      </w:pPr>
      <w:r w:rsidRPr="00FE3EED">
        <w:rPr>
          <w:rFonts w:cs="Arial"/>
        </w:rPr>
        <w:t>On 4 December 2018, the Department</w:t>
      </w:r>
      <w:r w:rsidR="004466C4">
        <w:rPr>
          <w:rFonts w:cs="Arial"/>
        </w:rPr>
        <w:t xml:space="preserve"> </w:t>
      </w:r>
      <w:r w:rsidRPr="00FE3EED">
        <w:rPr>
          <w:rFonts w:cs="Arial"/>
        </w:rPr>
        <w:t xml:space="preserve">received an application from </w:t>
      </w:r>
      <w:r>
        <w:rPr>
          <w:rFonts w:cs="Arial"/>
        </w:rPr>
        <w:t>your company</w:t>
      </w:r>
      <w:r w:rsidRPr="00FE3EED">
        <w:rPr>
          <w:rFonts w:cs="Arial"/>
        </w:rPr>
        <w:t xml:space="preserve"> seeking continued export approval </w:t>
      </w:r>
      <w:r w:rsidR="00FC5FEF">
        <w:rPr>
          <w:rFonts w:cs="Arial"/>
        </w:rPr>
        <w:t xml:space="preserve">for Australian </w:t>
      </w:r>
      <w:r w:rsidR="00AE3963">
        <w:rPr>
          <w:rFonts w:cs="Arial"/>
        </w:rPr>
        <w:t>s</w:t>
      </w:r>
      <w:r w:rsidR="00FC5FEF">
        <w:rPr>
          <w:rFonts w:cs="Arial"/>
        </w:rPr>
        <w:t xml:space="preserve">almon </w:t>
      </w:r>
      <w:r w:rsidR="00FC5FEF" w:rsidRPr="00FC5FEF">
        <w:rPr>
          <w:rFonts w:cs="Arial"/>
          <w:i/>
        </w:rPr>
        <w:t>(</w:t>
      </w:r>
      <w:proofErr w:type="spellStart"/>
      <w:r w:rsidR="00FC5FEF" w:rsidRPr="00FC5FEF">
        <w:rPr>
          <w:rFonts w:cs="Arial"/>
          <w:i/>
        </w:rPr>
        <w:t>Arripis</w:t>
      </w:r>
      <w:proofErr w:type="spellEnd"/>
      <w:r w:rsidR="00FC5FEF" w:rsidRPr="00FC5FEF">
        <w:rPr>
          <w:rFonts w:cs="Arial"/>
          <w:i/>
        </w:rPr>
        <w:t xml:space="preserve"> </w:t>
      </w:r>
      <w:proofErr w:type="spellStart"/>
      <w:r w:rsidR="00FC5FEF" w:rsidRPr="00FC5FEF">
        <w:rPr>
          <w:rFonts w:cs="Arial"/>
          <w:i/>
        </w:rPr>
        <w:t>trutta</w:t>
      </w:r>
      <w:proofErr w:type="spellEnd"/>
      <w:r w:rsidR="00FC5FEF" w:rsidRPr="00FC5FEF">
        <w:rPr>
          <w:rFonts w:cs="Arial"/>
          <w:i/>
        </w:rPr>
        <w:t>)</w:t>
      </w:r>
      <w:r w:rsidR="00FC5FEF">
        <w:rPr>
          <w:rFonts w:cs="Arial"/>
        </w:rPr>
        <w:t xml:space="preserve"> harvested in the</w:t>
      </w:r>
      <w:r w:rsidR="002A2882">
        <w:rPr>
          <w:rFonts w:cs="Arial"/>
        </w:rPr>
        <w:t xml:space="preserve"> Tasmanian Scalefish Fishery</w:t>
      </w:r>
      <w:r w:rsidR="00FC2CB6">
        <w:rPr>
          <w:rFonts w:cs="Arial"/>
        </w:rPr>
        <w:t>. The fishery seeks export approval</w:t>
      </w:r>
      <w:r w:rsidR="002A2882">
        <w:rPr>
          <w:rFonts w:cs="Arial"/>
        </w:rPr>
        <w:t xml:space="preserve"> </w:t>
      </w:r>
      <w:r w:rsidRPr="00FE3EED">
        <w:rPr>
          <w:rFonts w:cs="Arial"/>
        </w:rPr>
        <w:t xml:space="preserve">under </w:t>
      </w:r>
      <w:r w:rsidR="00FC5FEF">
        <w:rPr>
          <w:rFonts w:cs="Arial"/>
        </w:rPr>
        <w:t>Part 13 and Part 13A of the EPBC Act</w:t>
      </w:r>
      <w:r w:rsidRPr="00FE3EED">
        <w:rPr>
          <w:rFonts w:cs="Arial"/>
        </w:rPr>
        <w:t xml:space="preserve">. After </w:t>
      </w:r>
      <w:r w:rsidR="007B0A87">
        <w:rPr>
          <w:rFonts w:cs="Arial"/>
        </w:rPr>
        <w:t xml:space="preserve">an </w:t>
      </w:r>
      <w:r w:rsidRPr="00FE3EED">
        <w:rPr>
          <w:rFonts w:cs="Arial"/>
        </w:rPr>
        <w:t>initial assessment, the Department requested additional information to further add</w:t>
      </w:r>
      <w:r w:rsidR="00B3619A">
        <w:rPr>
          <w:rFonts w:cs="Arial"/>
        </w:rPr>
        <w:t xml:space="preserve">ress the Australian Government </w:t>
      </w:r>
      <w:r w:rsidRPr="00B3619A">
        <w:rPr>
          <w:rFonts w:cs="Arial"/>
          <w:i/>
        </w:rPr>
        <w:t>Guidelines for the Ecologically Sustainable Management of the Fisheries – 2nd Edition</w:t>
      </w:r>
      <w:r w:rsidRPr="00FE3EED">
        <w:rPr>
          <w:rFonts w:cs="Arial"/>
        </w:rPr>
        <w:t xml:space="preserve">. A second application that included the requested additional information </w:t>
      </w:r>
      <w:r w:rsidRPr="00345ED5">
        <w:rPr>
          <w:rFonts w:cs="Arial"/>
        </w:rPr>
        <w:t xml:space="preserve">was </w:t>
      </w:r>
      <w:r w:rsidR="00345ED5" w:rsidRPr="00345ED5">
        <w:rPr>
          <w:rFonts w:cs="Arial"/>
        </w:rPr>
        <w:t>received</w:t>
      </w:r>
      <w:r w:rsidRPr="00345ED5">
        <w:rPr>
          <w:rFonts w:cs="Arial"/>
        </w:rPr>
        <w:t xml:space="preserve"> </w:t>
      </w:r>
      <w:r w:rsidR="00345ED5">
        <w:rPr>
          <w:rFonts w:cs="Arial"/>
        </w:rPr>
        <w:t>by</w:t>
      </w:r>
      <w:r w:rsidRPr="00345ED5">
        <w:rPr>
          <w:rFonts w:cs="Arial"/>
        </w:rPr>
        <w:t xml:space="preserve"> the</w:t>
      </w:r>
      <w:r w:rsidRPr="00FE3EED">
        <w:rPr>
          <w:rFonts w:cs="Arial"/>
        </w:rPr>
        <w:t xml:space="preserve"> Department on 26</w:t>
      </w:r>
      <w:r w:rsidR="004466C4">
        <w:rPr>
          <w:rFonts w:cs="Arial"/>
        </w:rPr>
        <w:t xml:space="preserve"> </w:t>
      </w:r>
      <w:r w:rsidRPr="00FE3EED">
        <w:rPr>
          <w:rFonts w:cs="Arial"/>
        </w:rPr>
        <w:t>January 2019.</w:t>
      </w:r>
    </w:p>
    <w:p w14:paraId="17C2656A" w14:textId="1CB5C7AC" w:rsidR="004466C4" w:rsidRDefault="004466C4" w:rsidP="004466C4">
      <w:pPr>
        <w:spacing w:after="0" w:line="240" w:lineRule="auto"/>
        <w:rPr>
          <w:rFonts w:cs="Arial"/>
        </w:rPr>
      </w:pPr>
    </w:p>
    <w:p w14:paraId="3850F3D5" w14:textId="77777777" w:rsidR="004466C4" w:rsidRDefault="00AA4E59" w:rsidP="004466C4">
      <w:pPr>
        <w:spacing w:after="0" w:line="240" w:lineRule="auto"/>
      </w:pPr>
      <w:r>
        <w:rPr>
          <w:rFonts w:cs="Arial"/>
        </w:rPr>
        <w:t xml:space="preserve">The application has been assessed and </w:t>
      </w:r>
      <w:r w:rsidR="00FA39EE">
        <w:rPr>
          <w:rFonts w:cs="Arial"/>
        </w:rPr>
        <w:t xml:space="preserve">I have </w:t>
      </w:r>
      <w:r w:rsidR="009A1BDA">
        <w:rPr>
          <w:rFonts w:cs="Arial"/>
        </w:rPr>
        <w:t>amended</w:t>
      </w:r>
      <w:r w:rsidR="009A1BDA" w:rsidRPr="009A1BDA">
        <w:rPr>
          <w:rFonts w:cs="Arial"/>
        </w:rPr>
        <w:t xml:space="preserve"> </w:t>
      </w:r>
      <w:r w:rsidR="009A1BDA" w:rsidRPr="00822585">
        <w:rPr>
          <w:rFonts w:cs="Arial"/>
        </w:rPr>
        <w:t xml:space="preserve">the </w:t>
      </w:r>
      <w:r w:rsidR="00DE56DF">
        <w:rPr>
          <w:rFonts w:cs="Arial"/>
        </w:rPr>
        <w:t>L</w:t>
      </w:r>
      <w:r w:rsidR="009A1BDA" w:rsidRPr="00822585">
        <w:rPr>
          <w:rFonts w:cs="Arial"/>
        </w:rPr>
        <w:t xml:space="preserve">ist of </w:t>
      </w:r>
      <w:r w:rsidR="00DE56DF">
        <w:rPr>
          <w:rFonts w:cs="Arial"/>
        </w:rPr>
        <w:t>Exempt N</w:t>
      </w:r>
      <w:r w:rsidR="009A1BDA" w:rsidRPr="00822585">
        <w:rPr>
          <w:rFonts w:cs="Arial"/>
        </w:rPr>
        <w:t xml:space="preserve">ative </w:t>
      </w:r>
      <w:r w:rsidR="00DE56DF">
        <w:rPr>
          <w:rFonts w:cs="Arial"/>
        </w:rPr>
        <w:t>S</w:t>
      </w:r>
      <w:r w:rsidR="009A1BDA" w:rsidRPr="00822585">
        <w:rPr>
          <w:rFonts w:cs="Arial"/>
        </w:rPr>
        <w:t>pecimens</w:t>
      </w:r>
      <w:r w:rsidR="00FA39EE" w:rsidRPr="00F73B16">
        <w:rPr>
          <w:rFonts w:cs="Arial"/>
        </w:rPr>
        <w:t xml:space="preserve"> </w:t>
      </w:r>
      <w:r w:rsidR="00DE56DF">
        <w:rPr>
          <w:rFonts w:cs="Arial"/>
        </w:rPr>
        <w:t xml:space="preserve">(LENS) </w:t>
      </w:r>
      <w:r w:rsidR="009A1BDA" w:rsidRPr="00822585">
        <w:rPr>
          <w:rFonts w:cs="Arial"/>
        </w:rPr>
        <w:t xml:space="preserve">to allow export of </w:t>
      </w:r>
      <w:r w:rsidR="009A1BDA">
        <w:rPr>
          <w:rFonts w:cs="Arial"/>
        </w:rPr>
        <w:t>product from the Fishery</w:t>
      </w:r>
      <w:r w:rsidR="00DE56DF" w:rsidRPr="00822585">
        <w:rPr>
          <w:rFonts w:cs="Arial"/>
        </w:rPr>
        <w:t xml:space="preserve"> until </w:t>
      </w:r>
      <w:r w:rsidR="00197F13">
        <w:rPr>
          <w:rFonts w:cs="Arial"/>
        </w:rPr>
        <w:t>19</w:t>
      </w:r>
      <w:r w:rsidR="00486A1A">
        <w:rPr>
          <w:rFonts w:cs="Arial"/>
        </w:rPr>
        <w:t xml:space="preserve"> April 2024</w:t>
      </w:r>
      <w:r w:rsidR="002C140F">
        <w:rPr>
          <w:rFonts w:cs="Arial"/>
        </w:rPr>
        <w:t>.</w:t>
      </w:r>
      <w:r w:rsidR="00FA39EE" w:rsidRPr="00906040">
        <w:t xml:space="preserve"> </w:t>
      </w:r>
      <w:r w:rsidR="004B0EC8">
        <w:t>The amendment to the LENS includes three recommendations</w:t>
      </w:r>
      <w:r w:rsidR="00496AFC">
        <w:t>.</w:t>
      </w:r>
      <w:r w:rsidR="004B0EC8">
        <w:t xml:space="preserve"> While there are some environmental risks associated with the harvest of Australian salmon in the Tasmanian Scalefish Fishery, I consider that there are appropriate measures in place to address these issues. Your company and the Department’s officials have agreed upon the recommendations found at </w:t>
      </w:r>
      <w:r w:rsidR="00E53BA5" w:rsidRPr="00AE3963">
        <w:t>(</w:t>
      </w:r>
      <w:r w:rsidR="004B0EC8" w:rsidRPr="00AE3963">
        <w:rPr>
          <w:u w:val="single"/>
        </w:rPr>
        <w:t>Attachment 1</w:t>
      </w:r>
      <w:r w:rsidR="00E53BA5" w:rsidRPr="00AE3963">
        <w:t>)</w:t>
      </w:r>
      <w:r w:rsidR="00425833">
        <w:t xml:space="preserve"> as issues to be addressed before the next assessment of the fishery</w:t>
      </w:r>
      <w:r w:rsidR="004B0EC8">
        <w:t>.</w:t>
      </w:r>
    </w:p>
    <w:p w14:paraId="7C613291" w14:textId="2E1329FB" w:rsidR="00392049" w:rsidRDefault="00392049" w:rsidP="004466C4">
      <w:pPr>
        <w:spacing w:after="0" w:line="240" w:lineRule="auto"/>
      </w:pPr>
    </w:p>
    <w:p w14:paraId="562F62A8" w14:textId="4D81D256" w:rsidR="00425833" w:rsidRPr="00BD12BF" w:rsidRDefault="00425833" w:rsidP="004466C4">
      <w:pPr>
        <w:spacing w:after="0" w:line="240" w:lineRule="auto"/>
      </w:pPr>
      <w:r>
        <w:t xml:space="preserve">As the </w:t>
      </w:r>
      <w:r w:rsidR="00345ED5">
        <w:t>fishery</w:t>
      </w:r>
      <w:r>
        <w:t xml:space="preserve"> operates within Tasmanian state waters, I have sent a letter to the Secretary of</w:t>
      </w:r>
      <w:r w:rsidRPr="008514EA">
        <w:t xml:space="preserve"> the Tasmanian Department of Primary Industri</w:t>
      </w:r>
      <w:r>
        <w:t xml:space="preserve">es, Parks, Water and Environment, </w:t>
      </w:r>
      <w:r w:rsidR="00345ED5">
        <w:t xml:space="preserve">               </w:t>
      </w:r>
      <w:r w:rsidR="00AE3963">
        <w:t xml:space="preserve">Mr </w:t>
      </w:r>
      <w:r>
        <w:t>John Whittington, for his information.</w:t>
      </w:r>
    </w:p>
    <w:p w14:paraId="2054ED2B" w14:textId="77777777" w:rsidR="004466C4" w:rsidRDefault="004466C4" w:rsidP="004466C4">
      <w:pPr>
        <w:spacing w:after="0" w:line="240" w:lineRule="auto"/>
        <w:rPr>
          <w:rFonts w:cs="Arial"/>
        </w:rPr>
      </w:pPr>
      <w:bookmarkStart w:id="1" w:name="bkStart"/>
      <w:bookmarkEnd w:id="1"/>
    </w:p>
    <w:p w14:paraId="72E8B2C6" w14:textId="77777777" w:rsidR="00392049" w:rsidRDefault="00392049" w:rsidP="004466C4">
      <w:pPr>
        <w:spacing w:after="0" w:line="240" w:lineRule="auto"/>
        <w:rPr>
          <w:rFonts w:cs="Arial"/>
        </w:rPr>
      </w:pPr>
      <w:r w:rsidRPr="00822585">
        <w:rPr>
          <w:rFonts w:cs="Arial"/>
        </w:rPr>
        <w:t>Yours sincerely</w:t>
      </w:r>
    </w:p>
    <w:p w14:paraId="31049FE9" w14:textId="77777777" w:rsidR="00E53BA5" w:rsidRDefault="00E53BA5" w:rsidP="004466C4">
      <w:pPr>
        <w:tabs>
          <w:tab w:val="left" w:pos="284"/>
        </w:tabs>
        <w:spacing w:after="0" w:line="240" w:lineRule="auto"/>
      </w:pPr>
    </w:p>
    <w:p w14:paraId="5249C284" w14:textId="77777777" w:rsidR="00C77B29" w:rsidRDefault="00C77B29" w:rsidP="004466C4">
      <w:pPr>
        <w:tabs>
          <w:tab w:val="left" w:pos="284"/>
        </w:tabs>
        <w:spacing w:after="0" w:line="240" w:lineRule="auto"/>
      </w:pPr>
    </w:p>
    <w:p w14:paraId="06C33904" w14:textId="52A0B95C" w:rsidR="004466C4" w:rsidRDefault="004466C4" w:rsidP="004466C4">
      <w:pPr>
        <w:tabs>
          <w:tab w:val="left" w:pos="284"/>
        </w:tabs>
        <w:spacing w:after="0" w:line="240" w:lineRule="auto"/>
      </w:pPr>
    </w:p>
    <w:p w14:paraId="46AC14A4" w14:textId="77777777" w:rsidR="004466C4" w:rsidRDefault="004466C4" w:rsidP="004466C4">
      <w:pPr>
        <w:tabs>
          <w:tab w:val="left" w:pos="284"/>
        </w:tabs>
        <w:spacing w:after="0" w:line="240" w:lineRule="auto"/>
      </w:pPr>
    </w:p>
    <w:p w14:paraId="08C5C6E9" w14:textId="77777777" w:rsidR="004466C4" w:rsidRDefault="00875840" w:rsidP="004466C4">
      <w:pPr>
        <w:tabs>
          <w:tab w:val="left" w:pos="284"/>
        </w:tabs>
        <w:spacing w:after="0" w:line="240" w:lineRule="auto"/>
      </w:pPr>
      <w:r>
        <w:t>John Gibbs</w:t>
      </w:r>
    </w:p>
    <w:p w14:paraId="2048AA42" w14:textId="266C962A" w:rsidR="004466C4" w:rsidRDefault="001037C4" w:rsidP="004466C4">
      <w:pPr>
        <w:tabs>
          <w:tab w:val="left" w:pos="284"/>
        </w:tabs>
        <w:spacing w:after="0" w:line="240" w:lineRule="auto"/>
        <w:rPr>
          <w:rFonts w:cs="Arial"/>
        </w:rPr>
      </w:pPr>
      <w:r w:rsidRPr="009E67DD">
        <w:rPr>
          <w:rFonts w:cs="Arial"/>
        </w:rPr>
        <w:t>Delegate of the Minister for the Environment</w:t>
      </w:r>
    </w:p>
    <w:p w14:paraId="242589AF" w14:textId="77777777" w:rsidR="004466C4" w:rsidRDefault="004466C4" w:rsidP="004466C4">
      <w:pPr>
        <w:tabs>
          <w:tab w:val="left" w:pos="284"/>
        </w:tabs>
        <w:spacing w:after="0" w:line="240" w:lineRule="auto"/>
      </w:pPr>
    </w:p>
    <w:p w14:paraId="225D5AE9" w14:textId="10C43DA1" w:rsidR="009F3224" w:rsidRDefault="00AE3963" w:rsidP="004466C4">
      <w:pPr>
        <w:tabs>
          <w:tab w:val="left" w:pos="284"/>
        </w:tabs>
        <w:spacing w:after="0" w:line="240" w:lineRule="auto"/>
      </w:pPr>
      <w:r>
        <w:t>1</w:t>
      </w:r>
      <w:r w:rsidR="00345ED5">
        <w:t>1</w:t>
      </w:r>
      <w:r w:rsidR="004466C4">
        <w:t xml:space="preserve"> </w:t>
      </w:r>
      <w:r w:rsidR="00717CA9">
        <w:t>April</w:t>
      </w:r>
      <w:r w:rsidR="00425833">
        <w:t xml:space="preserve"> 2019</w:t>
      </w:r>
    </w:p>
    <w:p w14:paraId="505CD39C" w14:textId="77777777" w:rsidR="004466C4" w:rsidRDefault="004466C4" w:rsidP="00392049">
      <w:pPr>
        <w:tabs>
          <w:tab w:val="left" w:pos="284"/>
        </w:tabs>
      </w:pPr>
    </w:p>
    <w:p w14:paraId="72755849" w14:textId="77777777" w:rsidR="006B1098" w:rsidRDefault="006B1098" w:rsidP="00392049">
      <w:pPr>
        <w:tabs>
          <w:tab w:val="left" w:pos="284"/>
        </w:tabs>
        <w:sectPr w:rsidR="006B1098" w:rsidSect="003939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14:paraId="1AC8D8D7" w14:textId="77777777" w:rsidR="006B1098" w:rsidRPr="001037C4" w:rsidRDefault="001037C4" w:rsidP="001037C4">
      <w:pPr>
        <w:tabs>
          <w:tab w:val="left" w:pos="284"/>
        </w:tabs>
        <w:jc w:val="right"/>
        <w:rPr>
          <w:rFonts w:cs="Arial"/>
          <w:b/>
        </w:rPr>
      </w:pPr>
      <w:r w:rsidRPr="001037C4">
        <w:rPr>
          <w:rFonts w:cs="Arial"/>
          <w:b/>
        </w:rPr>
        <w:lastRenderedPageBreak/>
        <w:t>Attachment 1</w:t>
      </w:r>
    </w:p>
    <w:p w14:paraId="26336E5F" w14:textId="752A5402" w:rsidR="006B1098" w:rsidRPr="00EF0C37" w:rsidRDefault="006B1098" w:rsidP="006B1098">
      <w:pPr>
        <w:jc w:val="center"/>
        <w:rPr>
          <w:rFonts w:cs="Arial"/>
        </w:rPr>
      </w:pPr>
      <w:r w:rsidRPr="006B1098">
        <w:rPr>
          <w:rFonts w:cs="Arial"/>
          <w:b/>
          <w:bCs/>
        </w:rPr>
        <w:t xml:space="preserve">Recommendations </w:t>
      </w:r>
      <w:r w:rsidRPr="00F64682">
        <w:rPr>
          <w:rFonts w:cs="Arial"/>
          <w:b/>
          <w:bCs/>
        </w:rPr>
        <w:t xml:space="preserve">to </w:t>
      </w:r>
      <w:r w:rsidR="00F64682">
        <w:rPr>
          <w:rFonts w:cs="Arial"/>
          <w:b/>
          <w:bCs/>
        </w:rPr>
        <w:t xml:space="preserve">the </w:t>
      </w:r>
      <w:r w:rsidR="0024344E">
        <w:rPr>
          <w:rFonts w:cs="Arial"/>
          <w:b/>
          <w:bCs/>
        </w:rPr>
        <w:t xml:space="preserve">Tasmanian Department of Primary Industries, Parks, Water and Environment </w:t>
      </w:r>
      <w:r w:rsidRPr="00F64682">
        <w:rPr>
          <w:rFonts w:cs="Arial"/>
          <w:b/>
        </w:rPr>
        <w:t>on</w:t>
      </w:r>
      <w:r w:rsidRPr="006B1098">
        <w:rPr>
          <w:rFonts w:cs="Arial"/>
          <w:b/>
        </w:rPr>
        <w:t xml:space="preserve"> the ecologically sustainable man</w:t>
      </w:r>
      <w:r w:rsidR="00FF756E">
        <w:rPr>
          <w:rFonts w:cs="Arial"/>
          <w:b/>
        </w:rPr>
        <w:t xml:space="preserve">agement of </w:t>
      </w:r>
      <w:r w:rsidR="00742DA9">
        <w:rPr>
          <w:rFonts w:cs="Arial"/>
          <w:b/>
        </w:rPr>
        <w:t>the</w:t>
      </w:r>
      <w:r w:rsidR="0024344E">
        <w:rPr>
          <w:rFonts w:cs="Arial"/>
          <w:b/>
        </w:rPr>
        <w:t xml:space="preserve"> Tasmanian Richey Fishing Company – Australian Salmon, </w:t>
      </w:r>
      <w:r w:rsidR="00345ED5">
        <w:rPr>
          <w:rFonts w:cs="Arial"/>
          <w:b/>
        </w:rPr>
        <w:t>April</w:t>
      </w:r>
      <w:r w:rsidR="0024344E">
        <w:rPr>
          <w:rFonts w:cs="Arial"/>
          <w:b/>
        </w:rPr>
        <w:t xml:space="preserve"> 2019</w:t>
      </w:r>
    </w:p>
    <w:p w14:paraId="1E1E0A2E" w14:textId="4ECA9DFD" w:rsidR="0024344E" w:rsidRDefault="00EC7800" w:rsidP="00AE3963">
      <w:pPr>
        <w:pStyle w:val="ListNumber"/>
        <w:spacing w:after="360"/>
      </w:pPr>
      <w:r>
        <w:t>Recommendation</w:t>
      </w:r>
      <w:r w:rsidR="0024344E" w:rsidRPr="00FF2730">
        <w:t xml:space="preserve"> 1:</w:t>
      </w:r>
      <w:r w:rsidR="0024344E">
        <w:t xml:space="preserve"> </w:t>
      </w:r>
      <w:r w:rsidR="0024344E" w:rsidRPr="00FF2730">
        <w:t>Operation of the Tasmanian Richey Fishing Co</w:t>
      </w:r>
      <w:r w:rsidR="00AE3963">
        <w:t>mpany</w:t>
      </w:r>
      <w:r w:rsidR="0024344E" w:rsidRPr="00FF2730">
        <w:t xml:space="preserve"> – Australian Salmon will be carried out in accordance with Fisheries (Scalefish) Rules 2015 in force under the Tasmanian </w:t>
      </w:r>
      <w:r w:rsidR="0024344E" w:rsidRPr="00C16EBE">
        <w:rPr>
          <w:i/>
        </w:rPr>
        <w:t>Living Marine Resources Management Act 1995</w:t>
      </w:r>
      <w:r w:rsidR="0024344E" w:rsidRPr="00FF2730">
        <w:t>.</w:t>
      </w:r>
    </w:p>
    <w:p w14:paraId="01794E1F" w14:textId="71D2FF9E" w:rsidR="0024344E" w:rsidRDefault="00EC7800" w:rsidP="00AE3963">
      <w:pPr>
        <w:pStyle w:val="ListNumber"/>
        <w:spacing w:after="360"/>
      </w:pPr>
      <w:r>
        <w:t>Recommendation</w:t>
      </w:r>
      <w:r w:rsidR="0024344E">
        <w:t xml:space="preserve"> 2: </w:t>
      </w:r>
      <w:r w:rsidR="0024344E" w:rsidRPr="00C16EBE">
        <w:t xml:space="preserve">The Tasmanian Department of Primary Industries, Parks, Water and Environment to inform the Department of the Environment and Energy of any intended material changes to the </w:t>
      </w:r>
      <w:r w:rsidR="00345ED5" w:rsidRPr="00FF2730">
        <w:t>Tasmanian</w:t>
      </w:r>
      <w:r w:rsidR="00345ED5" w:rsidRPr="00C16EBE">
        <w:t xml:space="preserve"> </w:t>
      </w:r>
      <w:r w:rsidR="0024344E" w:rsidRPr="00C16EBE">
        <w:t>Richey Fishing Co</w:t>
      </w:r>
      <w:r w:rsidR="00AE3963">
        <w:t>mpany</w:t>
      </w:r>
      <w:r w:rsidR="0024344E" w:rsidRPr="00C16EBE">
        <w:t xml:space="preserve"> – Australian Salmon management arrangements that may affect the assessment against which </w:t>
      </w:r>
      <w:r w:rsidR="0024344E" w:rsidRPr="00AE3963">
        <w:rPr>
          <w:i/>
        </w:rPr>
        <w:t>Environment Protection and Biodiversity Conservation Act 1999</w:t>
      </w:r>
      <w:r w:rsidR="0024344E" w:rsidRPr="00C16EBE">
        <w:t xml:space="preserve"> decisions are made.</w:t>
      </w:r>
    </w:p>
    <w:p w14:paraId="25B6B2B6" w14:textId="5D8F93BC" w:rsidR="0024344E" w:rsidRDefault="00EC7800" w:rsidP="0024344E">
      <w:pPr>
        <w:pStyle w:val="ListNumber"/>
      </w:pPr>
      <w:r>
        <w:t>Recommendation</w:t>
      </w:r>
      <w:r w:rsidR="0024344E">
        <w:t xml:space="preserve"> 3: </w:t>
      </w:r>
      <w:r w:rsidR="0024344E" w:rsidRPr="00C16EBE">
        <w:t>The Tasmanian Richey Fishing Co</w:t>
      </w:r>
      <w:r w:rsidR="00AE3963">
        <w:t>mpany</w:t>
      </w:r>
      <w:r w:rsidR="0024344E" w:rsidRPr="00C16EBE">
        <w:t xml:space="preserve"> – Australian Salmon to produce and present reports to the Department of the Environment and Energy annually as per Appendix B of </w:t>
      </w:r>
      <w:r w:rsidR="0024344E" w:rsidRPr="00AE3963">
        <w:rPr>
          <w:i/>
        </w:rPr>
        <w:t xml:space="preserve">the Guidelines for the Ecologically Sustainable Management of Fisheries </w:t>
      </w:r>
      <w:r w:rsidR="00AE3963">
        <w:rPr>
          <w:i/>
        </w:rPr>
        <w:t xml:space="preserve">– </w:t>
      </w:r>
      <w:r w:rsidR="0024344E" w:rsidRPr="00AE3963">
        <w:rPr>
          <w:i/>
        </w:rPr>
        <w:t>2nd Edition</w:t>
      </w:r>
      <w:r w:rsidR="0024344E" w:rsidRPr="00C16EBE">
        <w:t>.</w:t>
      </w:r>
    </w:p>
    <w:sectPr w:rsidR="0024344E" w:rsidSect="005A0247">
      <w:headerReference w:type="default" r:id="rId13"/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DFDDA" w14:textId="77777777" w:rsidR="00B6081B" w:rsidRDefault="00B6081B" w:rsidP="00A60185">
      <w:pPr>
        <w:spacing w:after="0" w:line="240" w:lineRule="auto"/>
      </w:pPr>
      <w:r>
        <w:separator/>
      </w:r>
    </w:p>
  </w:endnote>
  <w:endnote w:type="continuationSeparator" w:id="0">
    <w:p w14:paraId="45691361" w14:textId="77777777" w:rsidR="00B6081B" w:rsidRDefault="00B6081B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95623" w14:textId="77777777" w:rsidR="00855AD4" w:rsidRDefault="00855A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6A4F8" w14:textId="77777777" w:rsidR="00855AD4" w:rsidRDefault="00855A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D7EF3" w14:textId="77777777" w:rsidR="002E1CDD" w:rsidRDefault="002E1CDD" w:rsidP="002E1CDD">
    <w:pPr>
      <w:pStyle w:val="Footer"/>
    </w:pPr>
    <w:r>
      <w:t>GPO Box 787 Canberra ACT 2601 • Telephone 02 6274 1111 • www.environment.gov.au</w:t>
    </w:r>
  </w:p>
  <w:p w14:paraId="4066F38A" w14:textId="18FBD6D6" w:rsidR="002E1CDD" w:rsidRDefault="002E1CDD">
    <w:pPr>
      <w:pStyle w:val="Footer"/>
    </w:pPr>
  </w:p>
  <w:p w14:paraId="361AE243" w14:textId="77777777" w:rsidR="002E1CDD" w:rsidRDefault="002E1CD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8810" w14:textId="77777777" w:rsidR="00F64682" w:rsidRPr="006B1098" w:rsidRDefault="00F64682" w:rsidP="006B1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30974" w14:textId="77777777" w:rsidR="00B6081B" w:rsidRDefault="00B6081B" w:rsidP="00A60185">
      <w:pPr>
        <w:spacing w:after="0" w:line="240" w:lineRule="auto"/>
      </w:pPr>
      <w:r>
        <w:separator/>
      </w:r>
    </w:p>
  </w:footnote>
  <w:footnote w:type="continuationSeparator" w:id="0">
    <w:p w14:paraId="21FE02A1" w14:textId="77777777" w:rsidR="00B6081B" w:rsidRDefault="00B6081B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F3AB2" w14:textId="77777777" w:rsidR="00F64682" w:rsidRDefault="008B0413" w:rsidP="00E45765">
    <w:pPr>
      <w:pStyle w:val="Classification"/>
    </w:pPr>
    <w:r>
      <w:fldChar w:fldCharType="begin"/>
    </w:r>
    <w:r w:rsidR="00F64682">
      <w:instrText xml:space="preserve"> DOCPROPERTY SecurityClassification \* MERGEFORMAT </w:instrText>
    </w:r>
    <w:r>
      <w:fldChar w:fldCharType="separate"/>
    </w:r>
    <w:r w:rsidR="00345ED5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8F84D" w14:textId="77777777" w:rsidR="00855AD4" w:rsidRDefault="00855A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52B8B" w14:textId="77777777" w:rsidR="00A14AE8" w:rsidRDefault="00A14AE8" w:rsidP="00BB263E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4DA62630" wp14:editId="7A13CFC2">
          <wp:extent cx="5372759" cy="914400"/>
          <wp:effectExtent l="19050" t="0" r="0" b="0"/>
          <wp:docPr id="3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2409" cy="91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51F8A" w14:textId="19E15EA1" w:rsidR="007B0A87" w:rsidRDefault="007B0A87" w:rsidP="007B0A87">
    <w:pPr>
      <w:pStyle w:val="Header"/>
      <w:jc w:val="right"/>
    </w:pPr>
    <w:r>
      <w:t>Attachment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24E28" w14:textId="77777777" w:rsidR="00F64682" w:rsidRPr="001037C4" w:rsidRDefault="00F64682" w:rsidP="001037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 w15:restartNumberingAfterBreak="0">
    <w:nsid w:val="1DF2169A"/>
    <w:multiLevelType w:val="multilevel"/>
    <w:tmpl w:val="21503F32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3" w15:restartNumberingAfterBreak="0">
    <w:nsid w:val="1F745BC2"/>
    <w:multiLevelType w:val="multilevel"/>
    <w:tmpl w:val="E5E89F92"/>
    <w:numStyleLink w:val="BulletList"/>
  </w:abstractNum>
  <w:abstractNum w:abstractNumId="4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0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3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8"/>
  </w:num>
  <w:num w:numId="18">
    <w:abstractNumId w:val="7"/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B6081B"/>
    <w:rsid w:val="00004AEE"/>
    <w:rsid w:val="00005CAA"/>
    <w:rsid w:val="00010210"/>
    <w:rsid w:val="00014060"/>
    <w:rsid w:val="00014320"/>
    <w:rsid w:val="00015ADA"/>
    <w:rsid w:val="00017BB8"/>
    <w:rsid w:val="00020C99"/>
    <w:rsid w:val="000260F8"/>
    <w:rsid w:val="0002707B"/>
    <w:rsid w:val="00031219"/>
    <w:rsid w:val="00042D92"/>
    <w:rsid w:val="0005148E"/>
    <w:rsid w:val="0005270A"/>
    <w:rsid w:val="00053EAC"/>
    <w:rsid w:val="00063AF2"/>
    <w:rsid w:val="000642C0"/>
    <w:rsid w:val="000759E5"/>
    <w:rsid w:val="00075E67"/>
    <w:rsid w:val="00080A47"/>
    <w:rsid w:val="0008410F"/>
    <w:rsid w:val="00084AC6"/>
    <w:rsid w:val="00085C49"/>
    <w:rsid w:val="00087B76"/>
    <w:rsid w:val="00091608"/>
    <w:rsid w:val="0009257B"/>
    <w:rsid w:val="0009333C"/>
    <w:rsid w:val="00096580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D8A"/>
    <w:rsid w:val="001037C4"/>
    <w:rsid w:val="00106158"/>
    <w:rsid w:val="001112AC"/>
    <w:rsid w:val="0011498E"/>
    <w:rsid w:val="00115BF1"/>
    <w:rsid w:val="00117A45"/>
    <w:rsid w:val="001219EE"/>
    <w:rsid w:val="001224AE"/>
    <w:rsid w:val="001337D4"/>
    <w:rsid w:val="00135151"/>
    <w:rsid w:val="001369E3"/>
    <w:rsid w:val="00143175"/>
    <w:rsid w:val="00143480"/>
    <w:rsid w:val="00144FD7"/>
    <w:rsid w:val="00147C12"/>
    <w:rsid w:val="0015048C"/>
    <w:rsid w:val="001527A1"/>
    <w:rsid w:val="00152F58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97F13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0CA5"/>
    <w:rsid w:val="00224D4E"/>
    <w:rsid w:val="002251E3"/>
    <w:rsid w:val="00227A95"/>
    <w:rsid w:val="00241C70"/>
    <w:rsid w:val="0024344E"/>
    <w:rsid w:val="00244912"/>
    <w:rsid w:val="002473FC"/>
    <w:rsid w:val="00252E3C"/>
    <w:rsid w:val="00261931"/>
    <w:rsid w:val="00261BFB"/>
    <w:rsid w:val="00261EFE"/>
    <w:rsid w:val="00262198"/>
    <w:rsid w:val="00273850"/>
    <w:rsid w:val="00285F1B"/>
    <w:rsid w:val="00292B81"/>
    <w:rsid w:val="002A11A4"/>
    <w:rsid w:val="002A2882"/>
    <w:rsid w:val="002B18AE"/>
    <w:rsid w:val="002B3674"/>
    <w:rsid w:val="002C140F"/>
    <w:rsid w:val="002C1C93"/>
    <w:rsid w:val="002C2FB1"/>
    <w:rsid w:val="002C5066"/>
    <w:rsid w:val="002D022C"/>
    <w:rsid w:val="002D419A"/>
    <w:rsid w:val="002D4AAC"/>
    <w:rsid w:val="002E1CDD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2E9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45ED5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19EE"/>
    <w:rsid w:val="0040342D"/>
    <w:rsid w:val="0041192D"/>
    <w:rsid w:val="00413D8E"/>
    <w:rsid w:val="00413EE1"/>
    <w:rsid w:val="00416194"/>
    <w:rsid w:val="0042128E"/>
    <w:rsid w:val="00421FEC"/>
    <w:rsid w:val="00423277"/>
    <w:rsid w:val="00425833"/>
    <w:rsid w:val="00430252"/>
    <w:rsid w:val="00432B60"/>
    <w:rsid w:val="00433974"/>
    <w:rsid w:val="00434A49"/>
    <w:rsid w:val="00440698"/>
    <w:rsid w:val="004466C4"/>
    <w:rsid w:val="004540E2"/>
    <w:rsid w:val="00455A78"/>
    <w:rsid w:val="0046116B"/>
    <w:rsid w:val="0046173C"/>
    <w:rsid w:val="0046186E"/>
    <w:rsid w:val="00464930"/>
    <w:rsid w:val="00465B32"/>
    <w:rsid w:val="004712A5"/>
    <w:rsid w:val="0047266F"/>
    <w:rsid w:val="0047383A"/>
    <w:rsid w:val="00476D6B"/>
    <w:rsid w:val="00485FF0"/>
    <w:rsid w:val="00486A1A"/>
    <w:rsid w:val="00492C16"/>
    <w:rsid w:val="00494ACA"/>
    <w:rsid w:val="00496AFC"/>
    <w:rsid w:val="004A0678"/>
    <w:rsid w:val="004A4393"/>
    <w:rsid w:val="004A48A3"/>
    <w:rsid w:val="004A56F9"/>
    <w:rsid w:val="004A6F22"/>
    <w:rsid w:val="004B0D92"/>
    <w:rsid w:val="004B0EC0"/>
    <w:rsid w:val="004B0EC8"/>
    <w:rsid w:val="004B4500"/>
    <w:rsid w:val="004B66F1"/>
    <w:rsid w:val="004C3EA0"/>
    <w:rsid w:val="004C4A81"/>
    <w:rsid w:val="004C4F35"/>
    <w:rsid w:val="004D5872"/>
    <w:rsid w:val="004F09E1"/>
    <w:rsid w:val="004F60AC"/>
    <w:rsid w:val="004F7169"/>
    <w:rsid w:val="00500D66"/>
    <w:rsid w:val="00506854"/>
    <w:rsid w:val="00514C8E"/>
    <w:rsid w:val="005253D1"/>
    <w:rsid w:val="00525EF4"/>
    <w:rsid w:val="0052681E"/>
    <w:rsid w:val="00527851"/>
    <w:rsid w:val="00531DBF"/>
    <w:rsid w:val="00535D49"/>
    <w:rsid w:val="00545759"/>
    <w:rsid w:val="00545BE0"/>
    <w:rsid w:val="005463F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049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AD9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4250"/>
    <w:rsid w:val="00713433"/>
    <w:rsid w:val="00713FA2"/>
    <w:rsid w:val="00716663"/>
    <w:rsid w:val="007167C0"/>
    <w:rsid w:val="00717CA9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1D5A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6B4B"/>
    <w:rsid w:val="007953DA"/>
    <w:rsid w:val="0079644C"/>
    <w:rsid w:val="00796ECF"/>
    <w:rsid w:val="007A2573"/>
    <w:rsid w:val="007A570A"/>
    <w:rsid w:val="007A6A1A"/>
    <w:rsid w:val="007B0A87"/>
    <w:rsid w:val="007B106C"/>
    <w:rsid w:val="007B1A4E"/>
    <w:rsid w:val="007B3617"/>
    <w:rsid w:val="007B3D05"/>
    <w:rsid w:val="007B5EB1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0C4C"/>
    <w:rsid w:val="00813398"/>
    <w:rsid w:val="008177E0"/>
    <w:rsid w:val="00821A31"/>
    <w:rsid w:val="00821AC5"/>
    <w:rsid w:val="00831030"/>
    <w:rsid w:val="008316C6"/>
    <w:rsid w:val="00833CF7"/>
    <w:rsid w:val="00843089"/>
    <w:rsid w:val="00845601"/>
    <w:rsid w:val="00855AD4"/>
    <w:rsid w:val="00855C5C"/>
    <w:rsid w:val="0086185F"/>
    <w:rsid w:val="00873CF4"/>
    <w:rsid w:val="00875840"/>
    <w:rsid w:val="00882459"/>
    <w:rsid w:val="008979E2"/>
    <w:rsid w:val="008A2B4A"/>
    <w:rsid w:val="008A3C96"/>
    <w:rsid w:val="008A6DC5"/>
    <w:rsid w:val="008B0413"/>
    <w:rsid w:val="008B4019"/>
    <w:rsid w:val="008B65C9"/>
    <w:rsid w:val="008C2D4A"/>
    <w:rsid w:val="008C3C01"/>
    <w:rsid w:val="008C49DA"/>
    <w:rsid w:val="008D3900"/>
    <w:rsid w:val="008D6E1D"/>
    <w:rsid w:val="008E611A"/>
    <w:rsid w:val="008E7C44"/>
    <w:rsid w:val="008F39B4"/>
    <w:rsid w:val="008F4162"/>
    <w:rsid w:val="0090234E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81002"/>
    <w:rsid w:val="009A1BDA"/>
    <w:rsid w:val="009B38BE"/>
    <w:rsid w:val="009B498D"/>
    <w:rsid w:val="009C333F"/>
    <w:rsid w:val="009C3D0F"/>
    <w:rsid w:val="009D2FDC"/>
    <w:rsid w:val="009D54FF"/>
    <w:rsid w:val="009E2913"/>
    <w:rsid w:val="009E2F48"/>
    <w:rsid w:val="009E67DD"/>
    <w:rsid w:val="009F3224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4AE8"/>
    <w:rsid w:val="00A17D0F"/>
    <w:rsid w:val="00A23425"/>
    <w:rsid w:val="00A27314"/>
    <w:rsid w:val="00A27A54"/>
    <w:rsid w:val="00A320A9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4E59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3963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3619A"/>
    <w:rsid w:val="00B404DC"/>
    <w:rsid w:val="00B54DE9"/>
    <w:rsid w:val="00B553EC"/>
    <w:rsid w:val="00B55D13"/>
    <w:rsid w:val="00B55E35"/>
    <w:rsid w:val="00B6081B"/>
    <w:rsid w:val="00B62B98"/>
    <w:rsid w:val="00B65E27"/>
    <w:rsid w:val="00B66EBE"/>
    <w:rsid w:val="00B70ED4"/>
    <w:rsid w:val="00B774CD"/>
    <w:rsid w:val="00B8383E"/>
    <w:rsid w:val="00B93DD0"/>
    <w:rsid w:val="00B9561B"/>
    <w:rsid w:val="00B968EE"/>
    <w:rsid w:val="00B97053"/>
    <w:rsid w:val="00B97732"/>
    <w:rsid w:val="00BA0922"/>
    <w:rsid w:val="00BA65A8"/>
    <w:rsid w:val="00BA6D19"/>
    <w:rsid w:val="00BA7461"/>
    <w:rsid w:val="00BA7DA9"/>
    <w:rsid w:val="00BB263E"/>
    <w:rsid w:val="00BC2F31"/>
    <w:rsid w:val="00BC4215"/>
    <w:rsid w:val="00BC473A"/>
    <w:rsid w:val="00BD12BF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D58"/>
    <w:rsid w:val="00BF3F7C"/>
    <w:rsid w:val="00BF671B"/>
    <w:rsid w:val="00BF7CEE"/>
    <w:rsid w:val="00C03880"/>
    <w:rsid w:val="00C1195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77B29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0F77"/>
    <w:rsid w:val="00D2323D"/>
    <w:rsid w:val="00D24123"/>
    <w:rsid w:val="00D250AC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29D0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56DF"/>
    <w:rsid w:val="00DE633A"/>
    <w:rsid w:val="00DE6446"/>
    <w:rsid w:val="00DF1E5B"/>
    <w:rsid w:val="00DF2275"/>
    <w:rsid w:val="00DF3F5E"/>
    <w:rsid w:val="00DF7BCD"/>
    <w:rsid w:val="00E02C2E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53BA5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5C0C"/>
    <w:rsid w:val="00EB60CE"/>
    <w:rsid w:val="00EB7D53"/>
    <w:rsid w:val="00EC24FD"/>
    <w:rsid w:val="00EC7800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39EE"/>
    <w:rsid w:val="00FA61AA"/>
    <w:rsid w:val="00FA62B5"/>
    <w:rsid w:val="00FA69A4"/>
    <w:rsid w:val="00FB1279"/>
    <w:rsid w:val="00FB1495"/>
    <w:rsid w:val="00FC2CB6"/>
    <w:rsid w:val="00FC5FEF"/>
    <w:rsid w:val="00FC64AE"/>
    <w:rsid w:val="00FC779B"/>
    <w:rsid w:val="00FC7FCA"/>
    <w:rsid w:val="00FD1694"/>
    <w:rsid w:val="00FD2FE0"/>
    <w:rsid w:val="00FD7636"/>
    <w:rsid w:val="00FE3229"/>
    <w:rsid w:val="00FE3EED"/>
    <w:rsid w:val="00FE62B7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0DE0895"/>
  <w15:docId w15:val="{EC5D7D39-F97B-43C4-91C4-B5B449C5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character" w:customStyle="1" w:styleId="xdtextbox1">
    <w:name w:val="xdtextbox1"/>
    <w:basedOn w:val="DefaultParagraphFont"/>
    <w:rsid w:val="00796ECF"/>
    <w:rPr>
      <w:color w:val="auto"/>
      <w:bdr w:val="single" w:sz="8" w:space="1" w:color="DCDCDC" w:frame="1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2C140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65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658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0965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BFF80578.dotm</Template>
  <TotalTime>0</TotalTime>
  <Pages>2</Pages>
  <Words>441</Words>
  <Characters>2585</Characters>
  <Application>Microsoft Office Word</Application>
  <DocSecurity>0</DocSecurity>
  <Lines>60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Stuart Richey – April 2019</dc:title>
  <dc:creator>Department of the Environment and Energy</dc:creator>
  <cp:lastModifiedBy>Bec Durack</cp:lastModifiedBy>
  <cp:revision>2</cp:revision>
  <dcterms:created xsi:type="dcterms:W3CDTF">2019-04-17T00:44:00Z</dcterms:created>
  <dcterms:modified xsi:type="dcterms:W3CDTF">2019-04-17T00:44:00Z</dcterms:modified>
</cp:coreProperties>
</file>