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97B" w:rsidRDefault="00B0197B" w:rsidP="00053FB1">
      <w:pPr>
        <w:pStyle w:val="Heading4"/>
        <w:rPr>
          <w:i w:val="0"/>
        </w:rPr>
      </w:pPr>
    </w:p>
    <w:p w:rsidR="00053FB1" w:rsidRPr="00053FB1" w:rsidRDefault="00053FB1" w:rsidP="00053FB1">
      <w:pPr>
        <w:rPr>
          <w:b/>
        </w:rPr>
      </w:pPr>
      <w:r w:rsidRPr="00053FB1">
        <w:rPr>
          <w:b/>
        </w:rPr>
        <w:t>APPROVAL OF AN ARTIFICIAL PROPAGATION PROGRAM</w:t>
      </w:r>
    </w:p>
    <w:p w:rsidR="00053FB1" w:rsidRDefault="00053FB1" w:rsidP="00053FB1"/>
    <w:p w:rsidR="00053FB1" w:rsidRDefault="00053FB1" w:rsidP="00053FB1">
      <w:r>
        <w:t>Bill Gaynor Cycads has been approved as an artificial propagation program until August 2029 under Regulation 9A.18 of the Environment Protection and Biodiversity</w:t>
      </w:r>
      <w:bookmarkStart w:id="0" w:name="_GoBack"/>
      <w:bookmarkEnd w:id="0"/>
      <w:r>
        <w:t xml:space="preserve"> Conservation Act 1999 (EPBC Act) for the following:</w:t>
      </w:r>
    </w:p>
    <w:p w:rsidR="00053FB1" w:rsidRPr="00967B4C" w:rsidRDefault="00967B4C" w:rsidP="00053FB1">
      <w:pPr>
        <w:rPr>
          <w:b/>
        </w:rPr>
      </w:pPr>
      <w:r>
        <w:br/>
      </w:r>
      <w:r w:rsidR="00053FB1" w:rsidRPr="00967B4C">
        <w:rPr>
          <w:b/>
        </w:rPr>
        <w:t xml:space="preserve">The </w:t>
      </w:r>
      <w:r w:rsidR="00A7286C">
        <w:rPr>
          <w:b/>
        </w:rPr>
        <w:t xml:space="preserve">approved </w:t>
      </w:r>
      <w:r w:rsidR="00053FB1" w:rsidRPr="00967B4C">
        <w:rPr>
          <w:b/>
        </w:rPr>
        <w:t>CITES Appendix I species are:</w:t>
      </w:r>
    </w:p>
    <w:p w:rsidR="00053FB1" w:rsidRDefault="00053FB1" w:rsidP="00053FB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053FB1" w:rsidTr="00967B4C"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arenarius</w:t>
            </w:r>
          </w:p>
        </w:tc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laevifolius</w:t>
            </w:r>
          </w:p>
        </w:tc>
      </w:tr>
      <w:tr w:rsidR="00053FB1" w:rsidTr="00967B4C"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caffer</w:t>
            </w:r>
          </w:p>
        </w:tc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latifrons</w:t>
            </w:r>
          </w:p>
        </w:tc>
      </w:tr>
      <w:tr w:rsidR="00053FB1" w:rsidTr="00967B4C"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dyerianus</w:t>
            </w:r>
          </w:p>
        </w:tc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longifolius</w:t>
            </w:r>
          </w:p>
        </w:tc>
      </w:tr>
      <w:tr w:rsidR="00053FB1" w:rsidTr="00967B4C"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dolomiticus</w:t>
            </w:r>
          </w:p>
        </w:tc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middelburgensis</w:t>
            </w:r>
          </w:p>
        </w:tc>
      </w:tr>
      <w:tr w:rsidR="00053FB1" w:rsidTr="00967B4C"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Eugene-maraisii</w:t>
            </w:r>
          </w:p>
        </w:tc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nubimontanus</w:t>
            </w:r>
          </w:p>
        </w:tc>
      </w:tr>
      <w:tr w:rsidR="00053FB1" w:rsidTr="00967B4C"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 xml:space="preserve">Encephalartos horridus </w:t>
            </w:r>
          </w:p>
        </w:tc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princeps</w:t>
            </w:r>
          </w:p>
        </w:tc>
      </w:tr>
      <w:tr w:rsidR="00053FB1" w:rsidTr="00967B4C"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  <w:r w:rsidRPr="004C346C">
              <w:rPr>
                <w:i/>
              </w:rPr>
              <w:t>Encephalartos lehmanii</w:t>
            </w:r>
          </w:p>
        </w:tc>
        <w:tc>
          <w:tcPr>
            <w:tcW w:w="4508" w:type="dxa"/>
          </w:tcPr>
          <w:p w:rsidR="00053FB1" w:rsidRPr="004C346C" w:rsidRDefault="00053FB1" w:rsidP="00053FB1">
            <w:pPr>
              <w:rPr>
                <w:i/>
              </w:rPr>
            </w:pPr>
          </w:p>
        </w:tc>
      </w:tr>
      <w:tr w:rsidR="00967B4C" w:rsidTr="00967B4C">
        <w:tc>
          <w:tcPr>
            <w:tcW w:w="4508" w:type="dxa"/>
          </w:tcPr>
          <w:p w:rsidR="00967B4C" w:rsidRPr="001C34F6" w:rsidRDefault="00967B4C" w:rsidP="00053FB1"/>
        </w:tc>
        <w:tc>
          <w:tcPr>
            <w:tcW w:w="4508" w:type="dxa"/>
          </w:tcPr>
          <w:p w:rsidR="00967B4C" w:rsidRDefault="00967B4C" w:rsidP="00053FB1"/>
        </w:tc>
      </w:tr>
    </w:tbl>
    <w:p w:rsidR="00053FB1" w:rsidRPr="00967B4C" w:rsidRDefault="00A7286C" w:rsidP="00053FB1">
      <w:pPr>
        <w:rPr>
          <w:b/>
        </w:rPr>
      </w:pPr>
      <w:r>
        <w:rPr>
          <w:b/>
        </w:rPr>
        <w:t>The approved genus</w:t>
      </w:r>
      <w:r w:rsidR="00053FB1" w:rsidRPr="00967B4C">
        <w:rPr>
          <w:b/>
        </w:rPr>
        <w:t xml:space="preserve"> (excluding CITES Appendix I and EPBC listed threatened species) </w:t>
      </w:r>
      <w:r>
        <w:rPr>
          <w:b/>
        </w:rPr>
        <w:t>is</w:t>
      </w:r>
      <w:r w:rsidR="00053FB1" w:rsidRPr="00967B4C">
        <w:rPr>
          <w:b/>
        </w:rPr>
        <w:t>:</w:t>
      </w:r>
    </w:p>
    <w:p w:rsidR="00967B4C" w:rsidRPr="004C346C" w:rsidRDefault="00967B4C" w:rsidP="00053FB1">
      <w:pPr>
        <w:rPr>
          <w:i/>
        </w:rPr>
      </w:pPr>
      <w:proofErr w:type="spellStart"/>
      <w:r w:rsidRPr="004C346C">
        <w:rPr>
          <w:i/>
        </w:rPr>
        <w:t>Dioon</w:t>
      </w:r>
      <w:proofErr w:type="spellEnd"/>
    </w:p>
    <w:sectPr w:rsidR="00967B4C" w:rsidRPr="004C346C" w:rsidSect="004B1E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0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FB1" w:rsidRDefault="00053FB1" w:rsidP="00A60185">
      <w:pPr>
        <w:spacing w:after="0" w:line="240" w:lineRule="auto"/>
      </w:pPr>
      <w:r>
        <w:separator/>
      </w:r>
    </w:p>
  </w:endnote>
  <w:endnote w:type="continuationSeparator" w:id="0">
    <w:p w:rsidR="00053FB1" w:rsidRDefault="00053FB1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EF" w:rsidRDefault="001579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F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2A66" w:rsidRDefault="00592A6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9E" w:rsidRDefault="00DF029E" w:rsidP="00C43020">
    <w:pPr>
      <w:pStyle w:val="Footer"/>
    </w:pPr>
  </w:p>
  <w:p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FB1" w:rsidRDefault="00053FB1" w:rsidP="00A60185">
      <w:pPr>
        <w:spacing w:after="0" w:line="240" w:lineRule="auto"/>
      </w:pPr>
      <w:r>
        <w:separator/>
      </w:r>
    </w:p>
  </w:footnote>
  <w:footnote w:type="continuationSeparator" w:id="0">
    <w:p w:rsidR="00053FB1" w:rsidRDefault="00053FB1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A7286C">
      <w:rPr>
        <w:b/>
        <w:bCs/>
        <w:lang w:val="en-US"/>
      </w:rPr>
      <w:t>Error! Unknown document property name.</w:t>
    </w:r>
    <w:r>
      <w:fldChar w:fldCharType="end"/>
    </w:r>
  </w:p>
  <w:p w:rsidR="00592A66" w:rsidRDefault="00592A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EF" w:rsidRDefault="001579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13612DA4" wp14:editId="13612DA5">
          <wp:extent cx="3384414" cy="576000"/>
          <wp:effectExtent l="0" t="0" r="6985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84414" cy="57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053FB1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53FB1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579EF"/>
    <w:rsid w:val="00160262"/>
    <w:rsid w:val="0016616A"/>
    <w:rsid w:val="0016780A"/>
    <w:rsid w:val="00173EBF"/>
    <w:rsid w:val="0018112F"/>
    <w:rsid w:val="0018325B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1F5C47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1E81"/>
    <w:rsid w:val="004B342C"/>
    <w:rsid w:val="004B4500"/>
    <w:rsid w:val="004B66F1"/>
    <w:rsid w:val="004C346C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2A6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C4A0D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67B4C"/>
    <w:rsid w:val="009700F2"/>
    <w:rsid w:val="00976E4A"/>
    <w:rsid w:val="00992454"/>
    <w:rsid w:val="009B38BE"/>
    <w:rsid w:val="009C333F"/>
    <w:rsid w:val="009C3D0F"/>
    <w:rsid w:val="009D2FDC"/>
    <w:rsid w:val="009E1F58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8E7"/>
    <w:rsid w:val="00A343B2"/>
    <w:rsid w:val="00A35CAA"/>
    <w:rsid w:val="00A36E7F"/>
    <w:rsid w:val="00A37E9D"/>
    <w:rsid w:val="00A41E65"/>
    <w:rsid w:val="00A4283A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286C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2E44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91E5A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06682"/>
    <w:rsid w:val="00D10ACD"/>
    <w:rsid w:val="00D10F1A"/>
    <w:rsid w:val="00D116F8"/>
    <w:rsid w:val="00D14BE2"/>
    <w:rsid w:val="00D1559E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1CD7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4F89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EDAA09D2-087C-4EEF-82C9-51AFDF3D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53314195.dotm</Template>
  <TotalTime>1</TotalTime>
  <Pages>1</Pages>
  <Words>110</Words>
  <Characters>629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</dc:title>
  <dc:subject/>
  <dc:creator>Department of the Environment and Energy</dc:creator>
  <cp:keywords/>
  <dc:description/>
  <cp:lastModifiedBy>Bec Durack</cp:lastModifiedBy>
  <cp:revision>2</cp:revision>
  <dcterms:created xsi:type="dcterms:W3CDTF">2019-07-30T07:40:00Z</dcterms:created>
  <dcterms:modified xsi:type="dcterms:W3CDTF">2019-07-30T07:40:00Z</dcterms:modified>
</cp:coreProperties>
</file>