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OLE_LINK1"/>
      <w:bookmarkStart w:id="1" w:name="OLE_LINK2"/>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283EA2" w:rsidP="00860E65">
      <w:pPr>
        <w:pStyle w:val="Title"/>
        <w:rPr>
          <w:rFonts w:ascii="Arial" w:hAnsi="Arial" w:cs="Arial"/>
          <w:sz w:val="24"/>
          <w:szCs w:val="24"/>
          <w:lang w:val="en-US"/>
        </w:rPr>
      </w:pPr>
      <w:proofErr w:type="spellStart"/>
      <w:r>
        <w:rPr>
          <w:rFonts w:ascii="Arial" w:hAnsi="Arial" w:cs="Arial"/>
          <w:i/>
          <w:iCs/>
          <w:sz w:val="24"/>
          <w:szCs w:val="24"/>
        </w:rPr>
        <w:t>Fre</w:t>
      </w:r>
      <w:r w:rsidR="001D706C">
        <w:rPr>
          <w:rFonts w:ascii="Arial" w:hAnsi="Arial" w:cs="Arial"/>
          <w:i/>
          <w:iCs/>
          <w:sz w:val="24"/>
          <w:szCs w:val="24"/>
        </w:rPr>
        <w:t>gata</w:t>
      </w:r>
      <w:proofErr w:type="spellEnd"/>
      <w:r w:rsidR="001D706C">
        <w:rPr>
          <w:rFonts w:ascii="Arial" w:hAnsi="Arial" w:cs="Arial"/>
          <w:i/>
          <w:iCs/>
          <w:sz w:val="24"/>
          <w:szCs w:val="24"/>
        </w:rPr>
        <w:t xml:space="preserve"> </w:t>
      </w:r>
      <w:proofErr w:type="spellStart"/>
      <w:r w:rsidR="001D706C">
        <w:rPr>
          <w:rFonts w:ascii="Arial" w:hAnsi="Arial" w:cs="Arial"/>
          <w:i/>
          <w:iCs/>
          <w:sz w:val="24"/>
          <w:szCs w:val="24"/>
        </w:rPr>
        <w:t>andrewsi</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sidR="001D706C">
        <w:rPr>
          <w:rFonts w:ascii="Arial" w:hAnsi="Arial" w:cs="Arial"/>
          <w:iCs/>
          <w:sz w:val="24"/>
          <w:szCs w:val="24"/>
        </w:rPr>
        <w:t>Christmas Island frigatebird</w:t>
      </w:r>
      <w:r w:rsidR="00860E65" w:rsidRPr="003A6857">
        <w:rPr>
          <w:rFonts w:ascii="Arial" w:hAnsi="Arial" w:cs="Arial"/>
          <w:iCs/>
          <w:sz w:val="24"/>
          <w:szCs w:val="24"/>
        </w:rPr>
        <w:t>)</w:t>
      </w:r>
      <w:r w:rsidR="00860E65" w:rsidRPr="003A6857">
        <w:rPr>
          <w:rFonts w:ascii="Arial" w:hAnsi="Arial" w:cs="Arial"/>
          <w:i/>
          <w:iCs/>
          <w:sz w:val="24"/>
          <w:szCs w:val="24"/>
        </w:rPr>
        <w:t xml:space="preserve"> </w:t>
      </w:r>
    </w:p>
    <w:bookmarkEnd w:id="0"/>
    <w:bookmarkEnd w:id="1"/>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proofErr w:type="spellStart"/>
      <w:r w:rsidR="00283EA2">
        <w:rPr>
          <w:rFonts w:ascii="Arial" w:hAnsi="Arial" w:cs="Arial"/>
          <w:i/>
          <w:iCs/>
          <w:sz w:val="22"/>
          <w:szCs w:val="22"/>
        </w:rPr>
        <w:t>Fre</w:t>
      </w:r>
      <w:r w:rsidR="00104FF7">
        <w:rPr>
          <w:rFonts w:ascii="Arial" w:hAnsi="Arial" w:cs="Arial"/>
          <w:i/>
          <w:iCs/>
          <w:sz w:val="22"/>
          <w:szCs w:val="22"/>
        </w:rPr>
        <w:t>gata</w:t>
      </w:r>
      <w:proofErr w:type="spellEnd"/>
      <w:r w:rsidR="00104FF7">
        <w:rPr>
          <w:rFonts w:ascii="Arial" w:hAnsi="Arial" w:cs="Arial"/>
          <w:i/>
          <w:iCs/>
          <w:sz w:val="22"/>
          <w:szCs w:val="22"/>
        </w:rPr>
        <w:t xml:space="preserve"> </w:t>
      </w:r>
      <w:proofErr w:type="spellStart"/>
      <w:r w:rsidR="00104FF7">
        <w:rPr>
          <w:rFonts w:ascii="Arial" w:hAnsi="Arial" w:cs="Arial"/>
          <w:i/>
          <w:iCs/>
          <w:sz w:val="22"/>
          <w:szCs w:val="22"/>
        </w:rPr>
        <w:t>andrewsi</w:t>
      </w:r>
      <w:proofErr w:type="spellEnd"/>
      <w:r>
        <w:rPr>
          <w:rFonts w:ascii="Arial" w:hAnsi="Arial" w:cs="Arial"/>
          <w:i/>
          <w:iCs/>
          <w:sz w:val="22"/>
          <w:szCs w:val="22"/>
        </w:rPr>
        <w:t xml:space="preserve"> </w:t>
      </w:r>
      <w:r w:rsidRPr="005852ED">
        <w:rPr>
          <w:rFonts w:ascii="Arial" w:hAnsi="Arial" w:cs="Arial"/>
          <w:sz w:val="22"/>
          <w:szCs w:val="22"/>
        </w:rPr>
        <w:t>(</w:t>
      </w:r>
      <w:r w:rsidR="00104FF7">
        <w:rPr>
          <w:rFonts w:ascii="Arial" w:hAnsi="Arial" w:cs="Arial"/>
          <w:sz w:val="22"/>
          <w:szCs w:val="22"/>
        </w:rPr>
        <w:t>Christmas Island frigatebird</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104FF7">
        <w:rPr>
          <w:rFonts w:ascii="Arial" w:hAnsi="Arial" w:cs="Arial"/>
          <w:sz w:val="22"/>
          <w:szCs w:val="22"/>
        </w:rPr>
        <w:t>Critically Endangered</w:t>
      </w:r>
      <w:r w:rsidR="0035614B">
        <w:rPr>
          <w:rFonts w:ascii="Arial" w:hAnsi="Arial" w:cs="Arial"/>
          <w:sz w:val="22"/>
          <w:szCs w:val="22"/>
        </w:rPr>
        <w:t xml:space="preserve"> category</w:t>
      </w:r>
      <w:r>
        <w:rPr>
          <w:rFonts w:ascii="Arial" w:hAnsi="Arial" w:cs="Arial"/>
          <w:sz w:val="22"/>
          <w:szCs w:val="22"/>
        </w:rPr>
        <w:t xml:space="preserve">; and </w:t>
      </w:r>
    </w:p>
    <w:p w:rsidR="006D26A0" w:rsidRDefault="00860E65">
      <w:pPr>
        <w:pStyle w:val="NormalWeb"/>
        <w:tabs>
          <w:tab w:val="left" w:pos="426"/>
        </w:tabs>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576076">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CA3C85">
        <w:rPr>
          <w:rFonts w:ascii="Arial" w:hAnsi="Arial" w:cs="Arial"/>
          <w:b/>
          <w:sz w:val="22"/>
          <w:szCs w:val="22"/>
        </w:rPr>
        <w:t>20 June 2016.</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E33196"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E33196"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E33196">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E33196">
              <w:rPr>
                <w:rFonts w:ascii="Arial" w:hAnsi="Arial" w:cs="Arial"/>
                <w:sz w:val="22"/>
                <w:szCs w:val="22"/>
              </w:rPr>
              <w:t>Christmas Island frigatebird</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E33196" w:rsidP="00860E65">
            <w:pPr>
              <w:jc w:val="right"/>
              <w:rPr>
                <w:rFonts w:ascii="Arial" w:hAnsi="Arial" w:cs="Arial"/>
                <w:sz w:val="22"/>
                <w:szCs w:val="22"/>
              </w:rPr>
            </w:pPr>
            <w:r>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E33196" w:rsidRDefault="00E33196" w:rsidP="00860E65">
            <w:pPr>
              <w:jc w:val="right"/>
              <w:rPr>
                <w:rFonts w:ascii="Arial" w:hAnsi="Arial" w:cs="Arial"/>
                <w:sz w:val="22"/>
                <w:szCs w:val="22"/>
              </w:rPr>
            </w:pPr>
            <w:r w:rsidRPr="00E33196">
              <w:rPr>
                <w:rFonts w:ascii="Arial" w:hAnsi="Arial" w:cs="Arial"/>
                <w:sz w:val="22"/>
                <w:szCs w:val="22"/>
              </w:rPr>
              <w:t>9</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E33196" w:rsidP="00860E65">
            <w:pPr>
              <w:rPr>
                <w:rFonts w:ascii="Arial" w:hAnsi="Arial" w:cs="Arial"/>
                <w:sz w:val="22"/>
                <w:szCs w:val="22"/>
              </w:rPr>
            </w:pPr>
            <w:r>
              <w:rPr>
                <w:rFonts w:ascii="Arial" w:hAnsi="Arial" w:cs="Arial"/>
                <w:sz w:val="22"/>
                <w:szCs w:val="22"/>
              </w:rPr>
              <w:t>Consultation questions</w:t>
            </w:r>
          </w:p>
        </w:tc>
        <w:tc>
          <w:tcPr>
            <w:tcW w:w="815" w:type="dxa"/>
            <w:tcBorders>
              <w:top w:val="single" w:sz="4" w:space="0" w:color="auto"/>
              <w:left w:val="single" w:sz="4" w:space="0" w:color="auto"/>
              <w:bottom w:val="single" w:sz="4" w:space="0" w:color="auto"/>
              <w:right w:val="single" w:sz="4" w:space="0" w:color="auto"/>
            </w:tcBorders>
          </w:tcPr>
          <w:p w:rsidR="00860E65" w:rsidRPr="00E33196" w:rsidRDefault="00E33196" w:rsidP="00860E65">
            <w:pPr>
              <w:jc w:val="right"/>
              <w:rPr>
                <w:rFonts w:ascii="Arial" w:hAnsi="Arial" w:cs="Arial"/>
                <w:sz w:val="22"/>
                <w:szCs w:val="22"/>
              </w:rPr>
            </w:pPr>
            <w:r w:rsidRPr="00E33196">
              <w:rPr>
                <w:rFonts w:ascii="Arial" w:hAnsi="Arial" w:cs="Arial"/>
                <w:sz w:val="22"/>
                <w:szCs w:val="22"/>
              </w:rPr>
              <w:t>11</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E33196" w:rsidP="00104FF7">
            <w:pPr>
              <w:tabs>
                <w:tab w:val="center" w:pos="4411"/>
              </w:tabs>
              <w:rPr>
                <w:rFonts w:ascii="Arial" w:hAnsi="Arial" w:cs="Arial"/>
                <w:sz w:val="22"/>
                <w:szCs w:val="22"/>
              </w:rPr>
            </w:pPr>
            <w:r w:rsidRPr="00AE557F">
              <w:rPr>
                <w:rFonts w:ascii="Arial" w:hAnsi="Arial" w:cs="Arial"/>
                <w:sz w:val="22"/>
                <w:szCs w:val="22"/>
              </w:rPr>
              <w:t xml:space="preserve">References cited </w:t>
            </w:r>
            <w:r w:rsidR="00104FF7">
              <w:rPr>
                <w:rFonts w:ascii="Arial" w:hAnsi="Arial" w:cs="Arial"/>
                <w:sz w:val="22"/>
                <w:szCs w:val="22"/>
              </w:rPr>
              <w:tab/>
            </w:r>
          </w:p>
        </w:tc>
        <w:tc>
          <w:tcPr>
            <w:tcW w:w="815" w:type="dxa"/>
            <w:tcBorders>
              <w:top w:val="single" w:sz="4" w:space="0" w:color="auto"/>
              <w:left w:val="single" w:sz="4" w:space="0" w:color="auto"/>
              <w:bottom w:val="single" w:sz="4" w:space="0" w:color="auto"/>
              <w:right w:val="single" w:sz="4" w:space="0" w:color="auto"/>
            </w:tcBorders>
          </w:tcPr>
          <w:p w:rsidR="00860E65" w:rsidRPr="007906B1" w:rsidRDefault="00E33196" w:rsidP="00860E65">
            <w:pPr>
              <w:jc w:val="right"/>
              <w:rPr>
                <w:rFonts w:ascii="Arial" w:hAnsi="Arial" w:cs="Arial"/>
                <w:sz w:val="22"/>
                <w:szCs w:val="22"/>
                <w:highlight w:val="yellow"/>
              </w:rPr>
            </w:pPr>
            <w:r w:rsidRPr="00E33196">
              <w:rPr>
                <w:rFonts w:ascii="Arial" w:hAnsi="Arial" w:cs="Arial"/>
                <w:sz w:val="22"/>
                <w:szCs w:val="22"/>
              </w:rPr>
              <w:t>11</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00104FF7">
        <w:rPr>
          <w:rFonts w:ascii="Arial" w:hAnsi="Arial" w:cs="Arial"/>
          <w:sz w:val="22"/>
          <w:szCs w:val="22"/>
        </w:rPr>
        <w:t xml:space="preserve"> is available on the D</w:t>
      </w:r>
      <w:r w:rsidRPr="00FD5B5C">
        <w:rPr>
          <w:rFonts w:ascii="Arial" w:hAnsi="Arial" w:cs="Arial"/>
          <w:sz w:val="22"/>
          <w:szCs w:val="22"/>
        </w:rPr>
        <w:t xml:space="preserve">epartment’s website at: </w:t>
      </w:r>
    </w:p>
    <w:p w:rsidR="00860E65" w:rsidRDefault="00374B61"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 xml:space="preserve">ived annually by the </w:t>
      </w:r>
      <w:r w:rsidR="00104FF7">
        <w:rPr>
          <w:rFonts w:ascii="Arial" w:hAnsi="Arial" w:cs="Arial"/>
          <w:sz w:val="22"/>
          <w:szCs w:val="22"/>
        </w:rPr>
        <w:t>D</w:t>
      </w:r>
      <w:r>
        <w:rPr>
          <w:rFonts w:ascii="Arial" w:hAnsi="Arial" w:cs="Arial"/>
          <w:sz w:val="22"/>
          <w:szCs w:val="22"/>
        </w:rPr>
        <w:t>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00104FF7">
        <w:rPr>
          <w:rFonts w:ascii="Arial" w:hAnsi="Arial" w:cs="Arial"/>
          <w:sz w:val="22"/>
          <w:szCs w:val="22"/>
        </w:rPr>
        <w:t xml:space="preserve"> under the EPBC Act, the Committee</w:t>
      </w:r>
      <w:r>
        <w:rPr>
          <w:rFonts w:ascii="Arial" w:hAnsi="Arial" w:cs="Arial"/>
          <w:sz w:val="22"/>
          <w:szCs w:val="22"/>
        </w:rPr>
        <w:t xml:space="preserv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nformation about reco</w:t>
      </w:r>
      <w:r w:rsidR="00101362">
        <w:rPr>
          <w:rFonts w:ascii="Arial" w:hAnsi="Arial" w:cs="Arial"/>
          <w:sz w:val="22"/>
          <w:szCs w:val="22"/>
        </w:rPr>
        <w:t>very plans is available on the D</w:t>
      </w:r>
      <w:r w:rsidRPr="007D3CBD">
        <w:rPr>
          <w:rFonts w:ascii="Arial" w:hAnsi="Arial" w:cs="Arial"/>
          <w:sz w:val="22"/>
          <w:szCs w:val="22"/>
        </w:rPr>
        <w:t xml:space="preserve">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00101362">
        <w:rPr>
          <w:rFonts w:ascii="Arial" w:hAnsi="Arial" w:cs="Arial"/>
          <w:sz w:val="22"/>
          <w:szCs w:val="22"/>
        </w:rPr>
        <w:t>will be published on the D</w:t>
      </w:r>
      <w:r w:rsidRPr="00616F58">
        <w:rPr>
          <w:rFonts w:ascii="Arial" w:hAnsi="Arial" w:cs="Arial"/>
          <w:sz w:val="22"/>
          <w:szCs w:val="22"/>
        </w:rPr>
        <w:t xml:space="preserve">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283EA2" w:rsidP="00860E65">
      <w:pPr>
        <w:jc w:val="center"/>
        <w:rPr>
          <w:rFonts w:ascii="Arial" w:hAnsi="Arial" w:cs="Arial"/>
          <w:i/>
          <w:sz w:val="32"/>
          <w:szCs w:val="32"/>
        </w:rPr>
      </w:pPr>
      <w:proofErr w:type="spellStart"/>
      <w:r>
        <w:rPr>
          <w:rStyle w:val="Heading1Char"/>
          <w:rFonts w:ascii="Arial" w:hAnsi="Arial" w:cs="Arial"/>
          <w:i/>
          <w:sz w:val="32"/>
          <w:szCs w:val="32"/>
          <w:u w:val="none"/>
        </w:rPr>
        <w:lastRenderedPageBreak/>
        <w:t>Fre</w:t>
      </w:r>
      <w:r w:rsidR="00101362">
        <w:rPr>
          <w:rStyle w:val="Heading1Char"/>
          <w:rFonts w:ascii="Arial" w:hAnsi="Arial" w:cs="Arial"/>
          <w:i/>
          <w:sz w:val="32"/>
          <w:szCs w:val="32"/>
          <w:u w:val="none"/>
        </w:rPr>
        <w:t>gata</w:t>
      </w:r>
      <w:proofErr w:type="spellEnd"/>
      <w:r w:rsidR="00101362">
        <w:rPr>
          <w:rStyle w:val="Heading1Char"/>
          <w:rFonts w:ascii="Arial" w:hAnsi="Arial" w:cs="Arial"/>
          <w:i/>
          <w:sz w:val="32"/>
          <w:szCs w:val="32"/>
          <w:u w:val="none"/>
        </w:rPr>
        <w:t xml:space="preserve"> </w:t>
      </w:r>
      <w:proofErr w:type="spellStart"/>
      <w:r w:rsidR="00101362">
        <w:rPr>
          <w:rStyle w:val="Heading1Char"/>
          <w:rFonts w:ascii="Arial" w:hAnsi="Arial" w:cs="Arial"/>
          <w:i/>
          <w:sz w:val="32"/>
          <w:szCs w:val="32"/>
          <w:u w:val="none"/>
        </w:rPr>
        <w:t>andrewsi</w:t>
      </w:r>
      <w:proofErr w:type="spellEnd"/>
    </w:p>
    <w:p w:rsidR="00860E65" w:rsidRPr="00424584" w:rsidRDefault="00860E65" w:rsidP="00860E65">
      <w:pPr>
        <w:jc w:val="center"/>
        <w:rPr>
          <w:rFonts w:ascii="Arial" w:hAnsi="Arial" w:cs="Arial"/>
          <w:sz w:val="22"/>
          <w:szCs w:val="22"/>
        </w:rPr>
      </w:pPr>
    </w:p>
    <w:p w:rsidR="00860E65" w:rsidRPr="00E80F89" w:rsidRDefault="00101362" w:rsidP="00860E65">
      <w:pPr>
        <w:jc w:val="center"/>
        <w:rPr>
          <w:rFonts w:ascii="Arial" w:hAnsi="Arial" w:cs="Arial"/>
          <w:sz w:val="20"/>
          <w:szCs w:val="20"/>
        </w:rPr>
      </w:pPr>
      <w:r>
        <w:rPr>
          <w:rStyle w:val="Heading1Char"/>
          <w:rFonts w:ascii="Arial" w:hAnsi="Arial" w:cs="Arial"/>
          <w:sz w:val="22"/>
          <w:szCs w:val="22"/>
          <w:u w:val="none"/>
        </w:rPr>
        <w:t>Christmas Island frigatebird</w:t>
      </w:r>
    </w:p>
    <w:p w:rsidR="00860E65" w:rsidRDefault="00860E65" w:rsidP="00860E65">
      <w:pPr>
        <w:rPr>
          <w:rFonts w:ascii="Arial" w:hAnsi="Arial" w:cs="Arial"/>
          <w:sz w:val="22"/>
          <w:szCs w:val="22"/>
        </w:rPr>
      </w:pPr>
    </w:p>
    <w:p w:rsidR="008040B8" w:rsidRPr="008040B8" w:rsidRDefault="008040B8" w:rsidP="002B2B88">
      <w:pPr>
        <w:pStyle w:val="CAminorheading"/>
      </w:pPr>
      <w:r w:rsidRPr="008040B8">
        <w:t>Taxonomy</w:t>
      </w:r>
    </w:p>
    <w:p w:rsidR="00101362" w:rsidRDefault="008040B8" w:rsidP="00AB638E">
      <w:pPr>
        <w:spacing w:after="240"/>
        <w:rPr>
          <w:rFonts w:ascii="Arial" w:hAnsi="Arial" w:cs="Arial"/>
          <w:sz w:val="22"/>
          <w:szCs w:val="22"/>
        </w:rPr>
      </w:pPr>
      <w:proofErr w:type="gramStart"/>
      <w:r w:rsidRPr="00C77AC3">
        <w:rPr>
          <w:rFonts w:ascii="Arial" w:hAnsi="Arial" w:cs="Arial"/>
          <w:iCs/>
          <w:sz w:val="22"/>
          <w:szCs w:val="22"/>
        </w:rPr>
        <w:t>Conventionally accepted as</w:t>
      </w:r>
      <w:r w:rsidR="00101362">
        <w:rPr>
          <w:rFonts w:ascii="Arial" w:hAnsi="Arial" w:cs="Arial"/>
          <w:iCs/>
          <w:sz w:val="22"/>
          <w:szCs w:val="22"/>
        </w:rPr>
        <w:t xml:space="preserve"> </w:t>
      </w:r>
      <w:proofErr w:type="spellStart"/>
      <w:r w:rsidR="00283EA2">
        <w:rPr>
          <w:rFonts w:ascii="Arial" w:hAnsi="Arial" w:cs="Arial"/>
          <w:i/>
          <w:iCs/>
          <w:sz w:val="22"/>
          <w:szCs w:val="22"/>
        </w:rPr>
        <w:t>Fre</w:t>
      </w:r>
      <w:r w:rsidR="00101362" w:rsidRPr="00101362">
        <w:rPr>
          <w:rFonts w:ascii="Arial" w:hAnsi="Arial" w:cs="Arial"/>
          <w:i/>
          <w:iCs/>
          <w:sz w:val="22"/>
          <w:szCs w:val="22"/>
        </w:rPr>
        <w:t>gata</w:t>
      </w:r>
      <w:proofErr w:type="spellEnd"/>
      <w:r w:rsidR="00101362" w:rsidRPr="00101362">
        <w:rPr>
          <w:rFonts w:ascii="Arial" w:hAnsi="Arial" w:cs="Arial"/>
          <w:i/>
          <w:iCs/>
          <w:sz w:val="22"/>
          <w:szCs w:val="22"/>
        </w:rPr>
        <w:t xml:space="preserve"> </w:t>
      </w:r>
      <w:proofErr w:type="spellStart"/>
      <w:r w:rsidR="00101362" w:rsidRPr="00101362">
        <w:rPr>
          <w:rFonts w:ascii="Arial" w:hAnsi="Arial" w:cs="Arial"/>
          <w:i/>
          <w:iCs/>
          <w:sz w:val="22"/>
          <w:szCs w:val="22"/>
        </w:rPr>
        <w:t>andrewsi</w:t>
      </w:r>
      <w:proofErr w:type="spellEnd"/>
      <w:r w:rsidR="00101362">
        <w:rPr>
          <w:rFonts w:ascii="Arial" w:hAnsi="Arial" w:cs="Arial"/>
          <w:iCs/>
          <w:sz w:val="22"/>
          <w:szCs w:val="22"/>
        </w:rPr>
        <w:t xml:space="preserve"> (</w:t>
      </w:r>
      <w:r w:rsidR="00101362" w:rsidRPr="00421BEC">
        <w:rPr>
          <w:rFonts w:ascii="Arial" w:hAnsi="Arial" w:cs="Arial"/>
          <w:iCs/>
          <w:sz w:val="22"/>
          <w:szCs w:val="22"/>
        </w:rPr>
        <w:t>Mathews 1914).</w:t>
      </w:r>
      <w:proofErr w:type="gramEnd"/>
    </w:p>
    <w:p w:rsidR="00615CF6" w:rsidRPr="00615CF6" w:rsidRDefault="00615CF6" w:rsidP="001A02C8">
      <w:pPr>
        <w:pStyle w:val="CAmajorheading"/>
        <w:spacing w:after="240"/>
      </w:pPr>
      <w:r w:rsidRPr="00E95E0E">
        <w:t>Species/Sub-species Information</w:t>
      </w:r>
    </w:p>
    <w:p w:rsidR="00424584" w:rsidRPr="002B2B88" w:rsidRDefault="007D7E49" w:rsidP="002B2B88">
      <w:pPr>
        <w:pStyle w:val="CAminorheading"/>
      </w:pPr>
      <w:r w:rsidRPr="002B2B88">
        <w:t>Description</w:t>
      </w:r>
    </w:p>
    <w:p w:rsidR="00421BEC" w:rsidRDefault="00576076" w:rsidP="00AB638E">
      <w:pPr>
        <w:pStyle w:val="Normal12pt"/>
        <w:spacing w:after="240"/>
        <w:rPr>
          <w:rFonts w:ascii="Arial" w:hAnsi="Arial" w:cs="Arial"/>
          <w:color w:val="0000FF"/>
          <w:sz w:val="22"/>
          <w:szCs w:val="22"/>
        </w:rPr>
      </w:pPr>
      <w:r w:rsidRPr="00016213">
        <w:rPr>
          <w:rFonts w:ascii="Arial" w:hAnsi="Arial" w:cs="Arial"/>
          <w:sz w:val="22"/>
          <w:szCs w:val="22"/>
        </w:rPr>
        <w:t>The Christmas Island frigatebird</w:t>
      </w:r>
      <w:r>
        <w:rPr>
          <w:rFonts w:ascii="Arial" w:hAnsi="Arial" w:cs="Arial"/>
          <w:sz w:val="22"/>
          <w:szCs w:val="22"/>
        </w:rPr>
        <w:t xml:space="preserve"> </w:t>
      </w:r>
      <w:r w:rsidRPr="0068147D">
        <w:rPr>
          <w:rFonts w:ascii="Arial" w:hAnsi="Arial" w:cs="Arial"/>
          <w:sz w:val="22"/>
          <w:szCs w:val="22"/>
        </w:rPr>
        <w:t xml:space="preserve">is </w:t>
      </w:r>
      <w:r w:rsidR="00421BEC" w:rsidRPr="0068147D">
        <w:rPr>
          <w:rFonts w:ascii="Arial" w:hAnsi="Arial" w:cs="Arial"/>
          <w:sz w:val="22"/>
          <w:szCs w:val="22"/>
        </w:rPr>
        <w:t>a very large seabird with a m</w:t>
      </w:r>
      <w:r w:rsidR="009E278C" w:rsidRPr="0068147D">
        <w:rPr>
          <w:rFonts w:ascii="Arial" w:hAnsi="Arial" w:cs="Arial"/>
          <w:sz w:val="22"/>
          <w:szCs w:val="22"/>
        </w:rPr>
        <w:t>ostl</w:t>
      </w:r>
      <w:r w:rsidR="00421BEC" w:rsidRPr="0068147D">
        <w:rPr>
          <w:rFonts w:ascii="Arial" w:hAnsi="Arial" w:cs="Arial"/>
          <w:sz w:val="22"/>
          <w:szCs w:val="22"/>
        </w:rPr>
        <w:t xml:space="preserve">y black body, </w:t>
      </w:r>
      <w:r w:rsidR="0068147D" w:rsidRPr="0068147D">
        <w:rPr>
          <w:rFonts w:ascii="Arial" w:hAnsi="Arial" w:cs="Arial"/>
          <w:sz w:val="22"/>
          <w:szCs w:val="22"/>
        </w:rPr>
        <w:t xml:space="preserve">a </w:t>
      </w:r>
      <w:r w:rsidR="00421BEC" w:rsidRPr="0068147D">
        <w:rPr>
          <w:rFonts w:ascii="Arial" w:hAnsi="Arial" w:cs="Arial"/>
          <w:sz w:val="22"/>
          <w:szCs w:val="22"/>
        </w:rPr>
        <w:t xml:space="preserve">glossy green sheen to </w:t>
      </w:r>
      <w:r w:rsidR="0068147D" w:rsidRPr="0068147D">
        <w:rPr>
          <w:rFonts w:ascii="Arial" w:hAnsi="Arial" w:cs="Arial"/>
          <w:sz w:val="22"/>
          <w:szCs w:val="22"/>
        </w:rPr>
        <w:t xml:space="preserve">head and back </w:t>
      </w:r>
      <w:r w:rsidR="00421BEC" w:rsidRPr="0068147D">
        <w:rPr>
          <w:rFonts w:ascii="Arial" w:hAnsi="Arial" w:cs="Arial"/>
          <w:sz w:val="22"/>
          <w:szCs w:val="22"/>
        </w:rPr>
        <w:t>feathers</w:t>
      </w:r>
      <w:r w:rsidR="0068147D" w:rsidRPr="0068147D">
        <w:rPr>
          <w:rFonts w:ascii="Arial" w:hAnsi="Arial" w:cs="Arial"/>
          <w:sz w:val="22"/>
          <w:szCs w:val="22"/>
        </w:rPr>
        <w:t>,</w:t>
      </w:r>
      <w:r w:rsidR="00421BEC" w:rsidRPr="0068147D">
        <w:rPr>
          <w:rFonts w:ascii="Arial" w:hAnsi="Arial" w:cs="Arial"/>
          <w:sz w:val="22"/>
          <w:szCs w:val="22"/>
        </w:rPr>
        <w:t xml:space="preserve"> and varying patches of white on the </w:t>
      </w:r>
      <w:proofErr w:type="spellStart"/>
      <w:r w:rsidR="00421BEC" w:rsidRPr="0068147D">
        <w:rPr>
          <w:rFonts w:ascii="Arial" w:hAnsi="Arial" w:cs="Arial"/>
          <w:sz w:val="22"/>
          <w:szCs w:val="22"/>
        </w:rPr>
        <w:t>underbody</w:t>
      </w:r>
      <w:proofErr w:type="spellEnd"/>
      <w:r w:rsidR="00421BEC" w:rsidRPr="0068147D">
        <w:rPr>
          <w:rFonts w:ascii="Arial" w:hAnsi="Arial" w:cs="Arial"/>
          <w:sz w:val="22"/>
          <w:szCs w:val="22"/>
        </w:rPr>
        <w:t>. It has slender, long wings, a deeply forked tail and a long bill with a hooked tip.</w:t>
      </w:r>
      <w:r w:rsidR="00421BEC" w:rsidRPr="00421BEC">
        <w:rPr>
          <w:rFonts w:ascii="Arial" w:hAnsi="Arial" w:cs="Arial"/>
          <w:color w:val="0000FF"/>
          <w:sz w:val="22"/>
          <w:szCs w:val="22"/>
        </w:rPr>
        <w:t xml:space="preserve"> </w:t>
      </w:r>
      <w:r w:rsidR="009C5B75" w:rsidRPr="009C5B75">
        <w:rPr>
          <w:rFonts w:ascii="Arial" w:hAnsi="Arial" w:cs="Arial"/>
          <w:sz w:val="22"/>
          <w:szCs w:val="22"/>
        </w:rPr>
        <w:t xml:space="preserve">Adults weigh </w:t>
      </w:r>
      <w:r w:rsidR="00FF1F15">
        <w:rPr>
          <w:rFonts w:ascii="Arial" w:hAnsi="Arial" w:cs="Arial"/>
          <w:sz w:val="22"/>
          <w:szCs w:val="22"/>
        </w:rPr>
        <w:br/>
      </w:r>
      <w:r w:rsidR="009C5B75" w:rsidRPr="009C5B75">
        <w:rPr>
          <w:rFonts w:ascii="Arial" w:hAnsi="Arial" w:cs="Arial"/>
          <w:sz w:val="22"/>
          <w:szCs w:val="22"/>
        </w:rPr>
        <w:t xml:space="preserve">1.4-1.7 kg and have </w:t>
      </w:r>
      <w:r w:rsidR="00B96312">
        <w:rPr>
          <w:rFonts w:ascii="Arial" w:hAnsi="Arial" w:cs="Arial"/>
          <w:sz w:val="22"/>
          <w:szCs w:val="22"/>
        </w:rPr>
        <w:t xml:space="preserve">a </w:t>
      </w:r>
      <w:r w:rsidR="009C5B75" w:rsidRPr="009C5B75">
        <w:rPr>
          <w:rFonts w:ascii="Arial" w:hAnsi="Arial" w:cs="Arial"/>
          <w:sz w:val="22"/>
          <w:szCs w:val="22"/>
        </w:rPr>
        <w:t>wing span of 205-230 cm.</w:t>
      </w:r>
      <w:r w:rsidR="009C5B75">
        <w:rPr>
          <w:rFonts w:ascii="Arial" w:hAnsi="Arial" w:cs="Arial"/>
          <w:color w:val="0000FF"/>
          <w:sz w:val="22"/>
          <w:szCs w:val="22"/>
        </w:rPr>
        <w:t xml:space="preserve"> </w:t>
      </w:r>
      <w:r w:rsidR="00421BEC" w:rsidRPr="009C5B75">
        <w:rPr>
          <w:rFonts w:ascii="Arial" w:hAnsi="Arial" w:cs="Arial"/>
          <w:sz w:val="22"/>
          <w:szCs w:val="22"/>
        </w:rPr>
        <w:t xml:space="preserve">Adult males have a large, red </w:t>
      </w:r>
      <w:proofErr w:type="spellStart"/>
      <w:r w:rsidR="00421BEC" w:rsidRPr="009C5B75">
        <w:rPr>
          <w:rFonts w:ascii="Arial" w:hAnsi="Arial" w:cs="Arial"/>
          <w:sz w:val="22"/>
          <w:szCs w:val="22"/>
        </w:rPr>
        <w:t>g</w:t>
      </w:r>
      <w:r w:rsidR="007F413B" w:rsidRPr="009C5B75">
        <w:rPr>
          <w:rFonts w:ascii="Arial" w:hAnsi="Arial" w:cs="Arial"/>
          <w:sz w:val="22"/>
          <w:szCs w:val="22"/>
        </w:rPr>
        <w:t>ular</w:t>
      </w:r>
      <w:proofErr w:type="spellEnd"/>
      <w:r w:rsidR="007F413B" w:rsidRPr="009C5B75">
        <w:rPr>
          <w:rFonts w:ascii="Arial" w:hAnsi="Arial" w:cs="Arial"/>
          <w:sz w:val="22"/>
          <w:szCs w:val="22"/>
        </w:rPr>
        <w:t xml:space="preserve"> (throat) pouch which is</w:t>
      </w:r>
      <w:r w:rsidR="00421BEC" w:rsidRPr="009C5B75">
        <w:rPr>
          <w:rFonts w:ascii="Arial" w:hAnsi="Arial" w:cs="Arial"/>
          <w:sz w:val="22"/>
          <w:szCs w:val="22"/>
        </w:rPr>
        <w:t xml:space="preserve"> inflated</w:t>
      </w:r>
      <w:r w:rsidR="007F413B" w:rsidRPr="009C5B75">
        <w:rPr>
          <w:rFonts w:ascii="Arial" w:hAnsi="Arial" w:cs="Arial"/>
          <w:sz w:val="22"/>
          <w:szCs w:val="22"/>
        </w:rPr>
        <w:t xml:space="preserve"> during breeding</w:t>
      </w:r>
      <w:r w:rsidR="00421BEC" w:rsidRPr="009C5B75">
        <w:rPr>
          <w:rFonts w:ascii="Arial" w:hAnsi="Arial" w:cs="Arial"/>
          <w:sz w:val="22"/>
          <w:szCs w:val="22"/>
        </w:rPr>
        <w:t xml:space="preserve">. Females have no </w:t>
      </w:r>
      <w:proofErr w:type="spellStart"/>
      <w:r w:rsidR="00421BEC" w:rsidRPr="009C5B75">
        <w:rPr>
          <w:rFonts w:ascii="Arial" w:hAnsi="Arial" w:cs="Arial"/>
          <w:sz w:val="22"/>
          <w:szCs w:val="22"/>
        </w:rPr>
        <w:t>gular</w:t>
      </w:r>
      <w:proofErr w:type="spellEnd"/>
      <w:r w:rsidR="00421BEC" w:rsidRPr="009C5B75">
        <w:rPr>
          <w:rFonts w:ascii="Arial" w:hAnsi="Arial" w:cs="Arial"/>
          <w:sz w:val="22"/>
          <w:szCs w:val="22"/>
        </w:rPr>
        <w:t xml:space="preserve"> pouch, and have more extensive white on the body than males. Juveniles have similar plumage to that of adult females, but have a p</w:t>
      </w:r>
      <w:r w:rsidR="00421BEC" w:rsidRPr="008F788D">
        <w:rPr>
          <w:rFonts w:ascii="Arial" w:hAnsi="Arial" w:cs="Arial"/>
          <w:sz w:val="22"/>
          <w:szCs w:val="22"/>
        </w:rPr>
        <w:t xml:space="preserve">ale </w:t>
      </w:r>
      <w:r w:rsidR="009C5B75" w:rsidRPr="008F788D">
        <w:rPr>
          <w:rFonts w:ascii="Arial" w:hAnsi="Arial" w:cs="Arial"/>
          <w:sz w:val="22"/>
          <w:szCs w:val="22"/>
        </w:rPr>
        <w:t>fawn head, a white throat and</w:t>
      </w:r>
      <w:r w:rsidR="00421BEC" w:rsidRPr="008F788D">
        <w:rPr>
          <w:rFonts w:ascii="Arial" w:hAnsi="Arial" w:cs="Arial"/>
          <w:sz w:val="22"/>
          <w:szCs w:val="22"/>
        </w:rPr>
        <w:t xml:space="preserve"> russet necklace (</w:t>
      </w:r>
      <w:proofErr w:type="spellStart"/>
      <w:r w:rsidR="00421BEC" w:rsidRPr="008F788D">
        <w:rPr>
          <w:rFonts w:ascii="Arial" w:hAnsi="Arial" w:cs="Arial"/>
          <w:sz w:val="22"/>
          <w:szCs w:val="22"/>
        </w:rPr>
        <w:t>Marchant</w:t>
      </w:r>
      <w:proofErr w:type="spellEnd"/>
      <w:r w:rsidR="00421BEC" w:rsidRPr="008F788D">
        <w:rPr>
          <w:rFonts w:ascii="Arial" w:hAnsi="Arial" w:cs="Arial"/>
          <w:sz w:val="22"/>
          <w:szCs w:val="22"/>
        </w:rPr>
        <w:t xml:space="preserve"> &amp; Higgins 1990).</w:t>
      </w:r>
    </w:p>
    <w:p w:rsidR="007D7E49" w:rsidRPr="007D7E49" w:rsidRDefault="007D7E49" w:rsidP="002B2B88">
      <w:pPr>
        <w:pStyle w:val="CAminorheading"/>
      </w:pPr>
      <w:r w:rsidRPr="00C77AC3">
        <w:t>Distribution</w:t>
      </w:r>
      <w:r w:rsidRPr="006658AC">
        <w:rPr>
          <w:color w:val="0000FF"/>
        </w:rPr>
        <w:t xml:space="preserve"> </w:t>
      </w:r>
    </w:p>
    <w:p w:rsidR="00A52F8B" w:rsidRDefault="00016213" w:rsidP="00761034">
      <w:pPr>
        <w:pStyle w:val="ListBullet"/>
        <w:numPr>
          <w:ilvl w:val="0"/>
          <w:numId w:val="0"/>
        </w:numPr>
        <w:rPr>
          <w:rFonts w:ascii="Arial" w:hAnsi="Arial" w:cs="Arial"/>
          <w:color w:val="FF0000"/>
          <w:sz w:val="22"/>
          <w:szCs w:val="22"/>
        </w:rPr>
      </w:pPr>
      <w:r w:rsidRPr="00016213">
        <w:rPr>
          <w:rFonts w:ascii="Arial" w:hAnsi="Arial" w:cs="Arial"/>
          <w:sz w:val="22"/>
          <w:szCs w:val="22"/>
        </w:rPr>
        <w:t>The Christmas Island frigatebird</w:t>
      </w:r>
      <w:r w:rsidR="00A52F8B">
        <w:rPr>
          <w:rFonts w:ascii="Arial" w:hAnsi="Arial" w:cs="Arial"/>
          <w:sz w:val="22"/>
          <w:szCs w:val="22"/>
        </w:rPr>
        <w:t xml:space="preserve"> breed</w:t>
      </w:r>
      <w:r w:rsidR="00855F78">
        <w:rPr>
          <w:rFonts w:ascii="Arial" w:hAnsi="Arial" w:cs="Arial"/>
          <w:sz w:val="22"/>
          <w:szCs w:val="22"/>
        </w:rPr>
        <w:t>s</w:t>
      </w:r>
      <w:r w:rsidR="00A52F8B" w:rsidRPr="008F788D">
        <w:rPr>
          <w:rFonts w:ascii="Arial" w:hAnsi="Arial" w:cs="Arial"/>
          <w:sz w:val="22"/>
          <w:szCs w:val="22"/>
        </w:rPr>
        <w:t xml:space="preserve"> </w:t>
      </w:r>
      <w:r w:rsidR="00855F78">
        <w:rPr>
          <w:rFonts w:ascii="Arial" w:hAnsi="Arial" w:cs="Arial"/>
          <w:sz w:val="22"/>
          <w:szCs w:val="22"/>
        </w:rPr>
        <w:t>on</w:t>
      </w:r>
      <w:r w:rsidR="00A52F8B" w:rsidRPr="008F788D">
        <w:rPr>
          <w:rFonts w:ascii="Arial" w:hAnsi="Arial" w:cs="Arial"/>
          <w:sz w:val="22"/>
          <w:szCs w:val="22"/>
        </w:rPr>
        <w:t xml:space="preserve"> Christmas Island (</w:t>
      </w:r>
      <w:proofErr w:type="spellStart"/>
      <w:r w:rsidR="00A52F8B" w:rsidRPr="008F788D">
        <w:rPr>
          <w:rFonts w:ascii="Arial" w:hAnsi="Arial" w:cs="Arial"/>
          <w:sz w:val="22"/>
          <w:szCs w:val="22"/>
        </w:rPr>
        <w:t>Bird</w:t>
      </w:r>
      <w:r w:rsidR="008F788D" w:rsidRPr="008F788D">
        <w:rPr>
          <w:rFonts w:ascii="Arial" w:hAnsi="Arial" w:cs="Arial"/>
          <w:sz w:val="22"/>
          <w:szCs w:val="22"/>
        </w:rPr>
        <w:t>L</w:t>
      </w:r>
      <w:r w:rsidR="00A52F8B" w:rsidRPr="008F788D">
        <w:rPr>
          <w:rFonts w:ascii="Arial" w:hAnsi="Arial" w:cs="Arial"/>
          <w:sz w:val="22"/>
          <w:szCs w:val="22"/>
        </w:rPr>
        <w:t>ife</w:t>
      </w:r>
      <w:proofErr w:type="spellEnd"/>
      <w:r w:rsidR="00A52F8B" w:rsidRPr="008F788D">
        <w:rPr>
          <w:rFonts w:ascii="Arial" w:hAnsi="Arial" w:cs="Arial"/>
          <w:sz w:val="22"/>
          <w:szCs w:val="22"/>
        </w:rPr>
        <w:t xml:space="preserve"> International 2016) but </w:t>
      </w:r>
      <w:r w:rsidR="00855F78">
        <w:rPr>
          <w:rFonts w:ascii="Arial" w:hAnsi="Arial" w:cs="Arial"/>
          <w:sz w:val="22"/>
          <w:szCs w:val="22"/>
        </w:rPr>
        <w:t>forages</w:t>
      </w:r>
      <w:r w:rsidR="00855F78" w:rsidRPr="00A37A00">
        <w:rPr>
          <w:rFonts w:ascii="Arial" w:hAnsi="Arial" w:cs="Arial"/>
          <w:sz w:val="22"/>
          <w:szCs w:val="22"/>
        </w:rPr>
        <w:t xml:space="preserve"> </w:t>
      </w:r>
      <w:r w:rsidR="00E551F4" w:rsidRPr="00A37A00">
        <w:rPr>
          <w:rFonts w:ascii="Arial" w:hAnsi="Arial" w:cs="Arial"/>
          <w:sz w:val="22"/>
          <w:szCs w:val="22"/>
        </w:rPr>
        <w:t xml:space="preserve">widely around </w:t>
      </w:r>
      <w:r w:rsidR="0071183C">
        <w:rPr>
          <w:rFonts w:ascii="Arial" w:hAnsi="Arial" w:cs="Arial"/>
          <w:sz w:val="22"/>
          <w:szCs w:val="22"/>
        </w:rPr>
        <w:t>s</w:t>
      </w:r>
      <w:r w:rsidR="0071183C" w:rsidRPr="00A37A00">
        <w:rPr>
          <w:rFonts w:ascii="Arial" w:hAnsi="Arial" w:cs="Arial"/>
          <w:sz w:val="22"/>
          <w:szCs w:val="22"/>
        </w:rPr>
        <w:t>outh</w:t>
      </w:r>
      <w:r w:rsidR="00E551F4" w:rsidRPr="00A37A00">
        <w:rPr>
          <w:rFonts w:ascii="Arial" w:hAnsi="Arial" w:cs="Arial"/>
          <w:sz w:val="22"/>
          <w:szCs w:val="22"/>
        </w:rPr>
        <w:t xml:space="preserve">-east Asia and the Indian Ocean, and </w:t>
      </w:r>
      <w:r w:rsidR="00A37A00" w:rsidRPr="00A37A00">
        <w:rPr>
          <w:rFonts w:ascii="Arial" w:hAnsi="Arial" w:cs="Arial"/>
          <w:sz w:val="22"/>
          <w:szCs w:val="22"/>
        </w:rPr>
        <w:t>occasionally occur</w:t>
      </w:r>
      <w:r w:rsidR="00A52F8B">
        <w:rPr>
          <w:rFonts w:ascii="Arial" w:hAnsi="Arial" w:cs="Arial"/>
          <w:sz w:val="22"/>
          <w:szCs w:val="22"/>
        </w:rPr>
        <w:t>s</w:t>
      </w:r>
      <w:r w:rsidR="00A37A00" w:rsidRPr="00A37A00">
        <w:rPr>
          <w:rFonts w:ascii="Arial" w:hAnsi="Arial" w:cs="Arial"/>
          <w:sz w:val="22"/>
          <w:szCs w:val="22"/>
        </w:rPr>
        <w:t xml:space="preserve"> in</w:t>
      </w:r>
      <w:r w:rsidR="00E551F4" w:rsidRPr="00A37A00">
        <w:rPr>
          <w:rFonts w:ascii="Arial" w:hAnsi="Arial" w:cs="Arial"/>
          <w:sz w:val="22"/>
          <w:szCs w:val="22"/>
        </w:rPr>
        <w:t xml:space="preserve"> Java, Sumatra, Bali, Borneo, </w:t>
      </w:r>
      <w:r w:rsidR="00E551F4" w:rsidRPr="006F1144">
        <w:rPr>
          <w:rFonts w:ascii="Arial" w:hAnsi="Arial" w:cs="Arial"/>
          <w:sz w:val="22"/>
          <w:szCs w:val="22"/>
        </w:rPr>
        <w:t>the Andaman Is</w:t>
      </w:r>
      <w:r w:rsidR="00726ECE" w:rsidRPr="006F1144">
        <w:rPr>
          <w:rFonts w:ascii="Arial" w:hAnsi="Arial" w:cs="Arial"/>
          <w:sz w:val="22"/>
          <w:szCs w:val="22"/>
        </w:rPr>
        <w:t>lands</w:t>
      </w:r>
      <w:r w:rsidR="00E551F4" w:rsidRPr="00A37A00">
        <w:rPr>
          <w:rFonts w:ascii="Arial" w:hAnsi="Arial" w:cs="Arial"/>
          <w:sz w:val="22"/>
          <w:szCs w:val="22"/>
        </w:rPr>
        <w:t>, Darwin and the Cocos (Keeling) Islands</w:t>
      </w:r>
      <w:r w:rsidR="00F91FAB">
        <w:rPr>
          <w:rFonts w:ascii="Arial" w:hAnsi="Arial" w:cs="Arial"/>
          <w:color w:val="FF0000"/>
          <w:sz w:val="22"/>
          <w:szCs w:val="22"/>
        </w:rPr>
        <w:t xml:space="preserve"> </w:t>
      </w:r>
      <w:r w:rsidR="00F91FAB" w:rsidRPr="008F788D">
        <w:rPr>
          <w:rFonts w:ascii="Arial" w:hAnsi="Arial" w:cs="Arial"/>
          <w:sz w:val="22"/>
          <w:szCs w:val="22"/>
        </w:rPr>
        <w:t xml:space="preserve">(Gore 1968; </w:t>
      </w:r>
      <w:proofErr w:type="spellStart"/>
      <w:r w:rsidR="00E551F4" w:rsidRPr="008F788D">
        <w:rPr>
          <w:rFonts w:ascii="Arial" w:hAnsi="Arial" w:cs="Arial"/>
          <w:sz w:val="22"/>
          <w:szCs w:val="22"/>
        </w:rPr>
        <w:t>Marchant</w:t>
      </w:r>
      <w:proofErr w:type="spellEnd"/>
      <w:r w:rsidR="00E551F4" w:rsidRPr="008F788D">
        <w:rPr>
          <w:rFonts w:ascii="Arial" w:hAnsi="Arial" w:cs="Arial"/>
          <w:sz w:val="22"/>
          <w:szCs w:val="22"/>
        </w:rPr>
        <w:t xml:space="preserve"> &amp; Higgins 1990)</w:t>
      </w:r>
      <w:r w:rsidR="00A6296C" w:rsidRPr="008F788D">
        <w:rPr>
          <w:rFonts w:ascii="Arial" w:hAnsi="Arial" w:cs="Arial"/>
          <w:sz w:val="22"/>
          <w:szCs w:val="22"/>
        </w:rPr>
        <w:t>.</w:t>
      </w:r>
      <w:r w:rsidR="00A6296C">
        <w:rPr>
          <w:rFonts w:ascii="Arial" w:hAnsi="Arial" w:cs="Arial"/>
          <w:color w:val="FF0000"/>
          <w:sz w:val="22"/>
          <w:szCs w:val="22"/>
        </w:rPr>
        <w:t xml:space="preserve"> </w:t>
      </w:r>
    </w:p>
    <w:p w:rsidR="00A52F8B" w:rsidRDefault="00A52F8B" w:rsidP="00761034">
      <w:pPr>
        <w:pStyle w:val="ListBullet"/>
        <w:numPr>
          <w:ilvl w:val="0"/>
          <w:numId w:val="0"/>
        </w:numPr>
        <w:rPr>
          <w:rFonts w:ascii="Arial" w:hAnsi="Arial" w:cs="Arial"/>
          <w:color w:val="FF0000"/>
          <w:sz w:val="22"/>
          <w:szCs w:val="22"/>
        </w:rPr>
      </w:pPr>
    </w:p>
    <w:p w:rsidR="00456645" w:rsidRDefault="00A6296C" w:rsidP="00761034">
      <w:pPr>
        <w:pStyle w:val="ListBullet"/>
        <w:numPr>
          <w:ilvl w:val="0"/>
          <w:numId w:val="0"/>
        </w:numPr>
        <w:rPr>
          <w:rFonts w:ascii="Arial" w:hAnsi="Arial" w:cs="Arial"/>
          <w:sz w:val="22"/>
          <w:szCs w:val="22"/>
        </w:rPr>
      </w:pPr>
      <w:r w:rsidRPr="00761034">
        <w:rPr>
          <w:rFonts w:ascii="Arial" w:hAnsi="Arial" w:cs="Arial"/>
          <w:sz w:val="22"/>
          <w:szCs w:val="22"/>
        </w:rPr>
        <w:t>B</w:t>
      </w:r>
      <w:r w:rsidR="00F91FAB" w:rsidRPr="00761034">
        <w:rPr>
          <w:rFonts w:ascii="Arial" w:hAnsi="Arial" w:cs="Arial"/>
          <w:sz w:val="22"/>
          <w:szCs w:val="22"/>
        </w:rPr>
        <w:t xml:space="preserve">reeding is </w:t>
      </w:r>
      <w:r w:rsidR="0071183C">
        <w:rPr>
          <w:rFonts w:ascii="Arial" w:hAnsi="Arial" w:cs="Arial"/>
          <w:sz w:val="22"/>
          <w:szCs w:val="22"/>
        </w:rPr>
        <w:t xml:space="preserve">currently </w:t>
      </w:r>
      <w:r w:rsidR="00F91FAB" w:rsidRPr="00761034">
        <w:rPr>
          <w:rFonts w:ascii="Arial" w:hAnsi="Arial" w:cs="Arial"/>
          <w:sz w:val="22"/>
          <w:szCs w:val="22"/>
        </w:rPr>
        <w:t>confined to</w:t>
      </w:r>
      <w:r w:rsidR="00726ECE" w:rsidRPr="00761034">
        <w:rPr>
          <w:rFonts w:ascii="Arial" w:hAnsi="Arial" w:cs="Arial"/>
          <w:color w:val="FF0000"/>
          <w:sz w:val="22"/>
          <w:szCs w:val="22"/>
        </w:rPr>
        <w:t xml:space="preserve"> </w:t>
      </w:r>
      <w:r w:rsidR="00761034" w:rsidRPr="00761034">
        <w:rPr>
          <w:rFonts w:ascii="Arial" w:hAnsi="Arial" w:cs="Arial"/>
          <w:sz w:val="22"/>
          <w:szCs w:val="22"/>
        </w:rPr>
        <w:t>four</w:t>
      </w:r>
      <w:r w:rsidR="00803E9E" w:rsidRPr="00761034">
        <w:rPr>
          <w:rFonts w:ascii="Arial" w:hAnsi="Arial" w:cs="Arial"/>
          <w:sz w:val="22"/>
          <w:szCs w:val="22"/>
        </w:rPr>
        <w:t xml:space="preserve"> small </w:t>
      </w:r>
      <w:r w:rsidR="00726ECE" w:rsidRPr="00761034">
        <w:rPr>
          <w:rFonts w:ascii="Arial" w:hAnsi="Arial" w:cs="Arial"/>
          <w:sz w:val="22"/>
          <w:szCs w:val="22"/>
        </w:rPr>
        <w:t xml:space="preserve">colonies </w:t>
      </w:r>
      <w:r w:rsidRPr="00761034">
        <w:rPr>
          <w:rFonts w:ascii="Arial" w:hAnsi="Arial" w:cs="Arial"/>
          <w:sz w:val="22"/>
          <w:szCs w:val="22"/>
        </w:rPr>
        <w:t xml:space="preserve">on </w:t>
      </w:r>
      <w:r w:rsidR="00F91FAB" w:rsidRPr="00761034">
        <w:rPr>
          <w:rFonts w:ascii="Arial" w:hAnsi="Arial" w:cs="Arial"/>
          <w:sz w:val="22"/>
          <w:szCs w:val="22"/>
        </w:rPr>
        <w:t xml:space="preserve">Christmas Island </w:t>
      </w:r>
      <w:r w:rsidR="00761034">
        <w:rPr>
          <w:rFonts w:ascii="Arial" w:hAnsi="Arial" w:cs="Arial"/>
          <w:sz w:val="22"/>
          <w:szCs w:val="22"/>
        </w:rPr>
        <w:t>(</w:t>
      </w:r>
      <w:r w:rsidR="00761034" w:rsidRPr="008F788D">
        <w:rPr>
          <w:rFonts w:ascii="Arial" w:hAnsi="Arial" w:cs="Arial"/>
          <w:sz w:val="22"/>
          <w:szCs w:val="22"/>
        </w:rPr>
        <w:t xml:space="preserve">James &amp; </w:t>
      </w:r>
      <w:proofErr w:type="spellStart"/>
      <w:r w:rsidR="00761034" w:rsidRPr="008F788D">
        <w:rPr>
          <w:rFonts w:ascii="Arial" w:hAnsi="Arial" w:cs="Arial"/>
          <w:sz w:val="22"/>
          <w:szCs w:val="22"/>
        </w:rPr>
        <w:t>McAllan</w:t>
      </w:r>
      <w:proofErr w:type="spellEnd"/>
      <w:r w:rsidR="00761034" w:rsidRPr="008F788D">
        <w:rPr>
          <w:rFonts w:ascii="Arial" w:hAnsi="Arial" w:cs="Arial"/>
          <w:sz w:val="22"/>
          <w:szCs w:val="22"/>
        </w:rPr>
        <w:t xml:space="preserve"> 2014)</w:t>
      </w:r>
      <w:r w:rsidR="00FB634B">
        <w:rPr>
          <w:rFonts w:ascii="Arial" w:hAnsi="Arial" w:cs="Arial"/>
          <w:sz w:val="22"/>
          <w:szCs w:val="22"/>
        </w:rPr>
        <w:t>, these being</w:t>
      </w:r>
      <w:r w:rsidR="00761034" w:rsidRPr="008F788D">
        <w:rPr>
          <w:rFonts w:ascii="Arial" w:hAnsi="Arial" w:cs="Arial"/>
          <w:sz w:val="22"/>
          <w:szCs w:val="22"/>
        </w:rPr>
        <w:t>:</w:t>
      </w:r>
    </w:p>
    <w:p w:rsidR="00761034" w:rsidRPr="00761034" w:rsidRDefault="00761034" w:rsidP="00761034">
      <w:pPr>
        <w:pStyle w:val="ListBullet"/>
        <w:numPr>
          <w:ilvl w:val="0"/>
          <w:numId w:val="0"/>
        </w:numPr>
        <w:rPr>
          <w:rFonts w:ascii="Arial" w:hAnsi="Arial" w:cs="Arial"/>
          <w:sz w:val="22"/>
          <w:szCs w:val="22"/>
        </w:rPr>
      </w:pPr>
    </w:p>
    <w:p w:rsidR="006041A3" w:rsidRPr="006041A3" w:rsidRDefault="006041A3" w:rsidP="006041A3">
      <w:pPr>
        <w:pStyle w:val="ListBullet"/>
        <w:rPr>
          <w:rFonts w:ascii="Arial" w:hAnsi="Arial" w:cs="Arial"/>
          <w:sz w:val="22"/>
          <w:szCs w:val="22"/>
        </w:rPr>
      </w:pPr>
      <w:r w:rsidRPr="006041A3">
        <w:rPr>
          <w:rFonts w:ascii="Arial" w:hAnsi="Arial" w:cs="Arial"/>
          <w:sz w:val="22"/>
          <w:szCs w:val="22"/>
        </w:rPr>
        <w:t>The ‘Golf Course’ colony located on the shore terrace of the east coast.</w:t>
      </w:r>
    </w:p>
    <w:p w:rsidR="006041A3" w:rsidRPr="006041A3" w:rsidRDefault="006041A3" w:rsidP="006041A3">
      <w:pPr>
        <w:pStyle w:val="ListBullet"/>
        <w:rPr>
          <w:rFonts w:ascii="Arial" w:hAnsi="Arial" w:cs="Arial"/>
          <w:sz w:val="22"/>
          <w:szCs w:val="22"/>
        </w:rPr>
      </w:pPr>
      <w:r w:rsidRPr="006041A3">
        <w:rPr>
          <w:rFonts w:ascii="Arial" w:hAnsi="Arial" w:cs="Arial"/>
          <w:sz w:val="22"/>
          <w:szCs w:val="22"/>
        </w:rPr>
        <w:t>The ‘southern outlier’ colony located on the shore terrace of the east coast, south of the ‘</w:t>
      </w:r>
      <w:r w:rsidR="00855F78" w:rsidRPr="006041A3">
        <w:rPr>
          <w:rFonts w:ascii="Arial" w:hAnsi="Arial" w:cs="Arial"/>
          <w:sz w:val="22"/>
          <w:szCs w:val="22"/>
        </w:rPr>
        <w:t>Gol</w:t>
      </w:r>
      <w:r w:rsidR="00855F78">
        <w:rPr>
          <w:rFonts w:ascii="Arial" w:hAnsi="Arial" w:cs="Arial"/>
          <w:sz w:val="22"/>
          <w:szCs w:val="22"/>
        </w:rPr>
        <w:t>f</w:t>
      </w:r>
      <w:r w:rsidR="00855F78" w:rsidRPr="006041A3">
        <w:rPr>
          <w:rFonts w:ascii="Arial" w:hAnsi="Arial" w:cs="Arial"/>
          <w:sz w:val="22"/>
          <w:szCs w:val="22"/>
        </w:rPr>
        <w:t xml:space="preserve"> </w:t>
      </w:r>
      <w:r w:rsidRPr="006041A3">
        <w:rPr>
          <w:rFonts w:ascii="Arial" w:hAnsi="Arial" w:cs="Arial"/>
          <w:sz w:val="22"/>
          <w:szCs w:val="22"/>
        </w:rPr>
        <w:t>Course’ colony.</w:t>
      </w:r>
    </w:p>
    <w:p w:rsidR="00AC52F8" w:rsidRPr="006041A3" w:rsidRDefault="006041A3" w:rsidP="00AC52F8">
      <w:pPr>
        <w:pStyle w:val="ListBullet"/>
        <w:rPr>
          <w:rFonts w:ascii="Arial" w:hAnsi="Arial" w:cs="Arial"/>
          <w:sz w:val="22"/>
          <w:szCs w:val="22"/>
        </w:rPr>
      </w:pPr>
      <w:r w:rsidRPr="006041A3">
        <w:rPr>
          <w:rFonts w:ascii="Arial" w:hAnsi="Arial" w:cs="Arial"/>
          <w:sz w:val="22"/>
          <w:szCs w:val="22"/>
        </w:rPr>
        <w:t xml:space="preserve">The </w:t>
      </w:r>
      <w:r w:rsidR="00AC52F8" w:rsidRPr="006041A3">
        <w:rPr>
          <w:rFonts w:ascii="Arial" w:hAnsi="Arial" w:cs="Arial"/>
          <w:sz w:val="22"/>
          <w:szCs w:val="22"/>
        </w:rPr>
        <w:t xml:space="preserve">‘Cemetery’ </w:t>
      </w:r>
      <w:r w:rsidRPr="006041A3">
        <w:rPr>
          <w:rFonts w:ascii="Arial" w:hAnsi="Arial" w:cs="Arial"/>
          <w:sz w:val="22"/>
          <w:szCs w:val="22"/>
        </w:rPr>
        <w:t xml:space="preserve">colony </w:t>
      </w:r>
      <w:r w:rsidR="00AC52F8" w:rsidRPr="006041A3">
        <w:rPr>
          <w:rFonts w:ascii="Arial" w:hAnsi="Arial" w:cs="Arial"/>
          <w:sz w:val="22"/>
          <w:szCs w:val="22"/>
        </w:rPr>
        <w:t xml:space="preserve">located </w:t>
      </w:r>
      <w:r w:rsidRPr="006041A3">
        <w:rPr>
          <w:rFonts w:ascii="Arial" w:hAnsi="Arial" w:cs="Arial"/>
          <w:sz w:val="22"/>
          <w:szCs w:val="22"/>
        </w:rPr>
        <w:t>on the first inland terrace of the north coast.</w:t>
      </w:r>
    </w:p>
    <w:p w:rsidR="006041A3" w:rsidRDefault="006041A3" w:rsidP="00AC52F8">
      <w:pPr>
        <w:pStyle w:val="ListBullet"/>
        <w:rPr>
          <w:rFonts w:ascii="Arial" w:hAnsi="Arial" w:cs="Arial"/>
          <w:sz w:val="22"/>
          <w:szCs w:val="22"/>
        </w:rPr>
      </w:pPr>
      <w:r w:rsidRPr="006041A3">
        <w:rPr>
          <w:rFonts w:ascii="Arial" w:hAnsi="Arial" w:cs="Arial"/>
          <w:sz w:val="22"/>
          <w:szCs w:val="22"/>
        </w:rPr>
        <w:t>The ‘Margaret Beaches’ colony located on the shore terrace of the north coast.</w:t>
      </w:r>
    </w:p>
    <w:p w:rsidR="00874FBA" w:rsidRDefault="00874FBA" w:rsidP="00874FBA">
      <w:pPr>
        <w:pStyle w:val="ListBullet"/>
        <w:numPr>
          <w:ilvl w:val="0"/>
          <w:numId w:val="0"/>
        </w:numPr>
        <w:rPr>
          <w:rFonts w:ascii="Arial" w:hAnsi="Arial" w:cs="Arial"/>
          <w:sz w:val="22"/>
          <w:szCs w:val="22"/>
        </w:rPr>
      </w:pPr>
    </w:p>
    <w:p w:rsidR="00874FBA" w:rsidRDefault="00874FBA" w:rsidP="00874FBA">
      <w:pPr>
        <w:pStyle w:val="ListBullet"/>
        <w:numPr>
          <w:ilvl w:val="0"/>
          <w:numId w:val="0"/>
        </w:numPr>
        <w:rPr>
          <w:rFonts w:ascii="Arial" w:hAnsi="Arial" w:cs="Arial"/>
          <w:sz w:val="22"/>
          <w:szCs w:val="22"/>
        </w:rPr>
      </w:pPr>
      <w:r>
        <w:rPr>
          <w:rFonts w:ascii="Arial" w:hAnsi="Arial" w:cs="Arial"/>
          <w:sz w:val="22"/>
          <w:szCs w:val="22"/>
        </w:rPr>
        <w:t xml:space="preserve">Small clusters of nests have </w:t>
      </w:r>
      <w:r w:rsidR="00DC2BA6">
        <w:rPr>
          <w:rFonts w:ascii="Arial" w:hAnsi="Arial" w:cs="Arial"/>
          <w:sz w:val="22"/>
          <w:szCs w:val="22"/>
        </w:rPr>
        <w:t xml:space="preserve">also </w:t>
      </w:r>
      <w:r>
        <w:rPr>
          <w:rFonts w:ascii="Arial" w:hAnsi="Arial" w:cs="Arial"/>
          <w:sz w:val="22"/>
          <w:szCs w:val="22"/>
        </w:rPr>
        <w:t>been observed in the Settlement (near Short Street</w:t>
      </w:r>
      <w:r w:rsidR="0061229A">
        <w:rPr>
          <w:rFonts w:ascii="Arial" w:hAnsi="Arial" w:cs="Arial"/>
          <w:sz w:val="22"/>
          <w:szCs w:val="22"/>
        </w:rPr>
        <w:t xml:space="preserve"> on the north coast</w:t>
      </w:r>
      <w:r>
        <w:rPr>
          <w:rFonts w:ascii="Arial" w:hAnsi="Arial" w:cs="Arial"/>
          <w:sz w:val="22"/>
          <w:szCs w:val="22"/>
        </w:rPr>
        <w:t>), the inland cliff at the north-western end of Flying Fish Cove</w:t>
      </w:r>
      <w:r w:rsidR="0061229A">
        <w:rPr>
          <w:rFonts w:ascii="Arial" w:hAnsi="Arial" w:cs="Arial"/>
          <w:sz w:val="22"/>
          <w:szCs w:val="22"/>
        </w:rPr>
        <w:t xml:space="preserve"> (north coast)</w:t>
      </w:r>
      <w:r>
        <w:rPr>
          <w:rFonts w:ascii="Arial" w:hAnsi="Arial" w:cs="Arial"/>
          <w:sz w:val="22"/>
          <w:szCs w:val="22"/>
        </w:rPr>
        <w:t xml:space="preserve">, and on the </w:t>
      </w:r>
      <w:proofErr w:type="spellStart"/>
      <w:r>
        <w:rPr>
          <w:rFonts w:ascii="Arial" w:hAnsi="Arial" w:cs="Arial"/>
          <w:sz w:val="22"/>
          <w:szCs w:val="22"/>
        </w:rPr>
        <w:t>footslopes</w:t>
      </w:r>
      <w:proofErr w:type="spellEnd"/>
      <w:r>
        <w:rPr>
          <w:rFonts w:ascii="Arial" w:hAnsi="Arial" w:cs="Arial"/>
          <w:sz w:val="22"/>
          <w:szCs w:val="22"/>
        </w:rPr>
        <w:t xml:space="preserve"> of the inland cliff at Smith Point </w:t>
      </w:r>
      <w:r w:rsidR="0015474B">
        <w:rPr>
          <w:rFonts w:ascii="Arial" w:hAnsi="Arial" w:cs="Arial"/>
          <w:sz w:val="22"/>
          <w:szCs w:val="22"/>
        </w:rPr>
        <w:t xml:space="preserve">(north-east point of the island) </w:t>
      </w:r>
      <w:r w:rsidRPr="008F788D">
        <w:rPr>
          <w:rFonts w:ascii="Arial" w:hAnsi="Arial" w:cs="Arial"/>
          <w:sz w:val="22"/>
          <w:szCs w:val="22"/>
        </w:rPr>
        <w:t xml:space="preserve">(James &amp; </w:t>
      </w:r>
      <w:proofErr w:type="spellStart"/>
      <w:r w:rsidRPr="008F788D">
        <w:rPr>
          <w:rFonts w:ascii="Arial" w:hAnsi="Arial" w:cs="Arial"/>
          <w:sz w:val="22"/>
          <w:szCs w:val="22"/>
        </w:rPr>
        <w:t>McAllan</w:t>
      </w:r>
      <w:proofErr w:type="spellEnd"/>
      <w:r w:rsidRPr="008F788D">
        <w:rPr>
          <w:rFonts w:ascii="Arial" w:hAnsi="Arial" w:cs="Arial"/>
          <w:sz w:val="22"/>
          <w:szCs w:val="22"/>
        </w:rPr>
        <w:t xml:space="preserve"> 2014).</w:t>
      </w:r>
    </w:p>
    <w:p w:rsidR="0015474B" w:rsidRDefault="0015474B" w:rsidP="00874FBA">
      <w:pPr>
        <w:pStyle w:val="ListBullet"/>
        <w:numPr>
          <w:ilvl w:val="0"/>
          <w:numId w:val="0"/>
        </w:numPr>
        <w:rPr>
          <w:rFonts w:ascii="Arial" w:hAnsi="Arial" w:cs="Arial"/>
          <w:sz w:val="22"/>
          <w:szCs w:val="22"/>
        </w:rPr>
      </w:pPr>
    </w:p>
    <w:p w:rsidR="0015474B" w:rsidRPr="006041A3" w:rsidRDefault="0015474B" w:rsidP="00874FBA">
      <w:pPr>
        <w:pStyle w:val="ListBullet"/>
        <w:numPr>
          <w:ilvl w:val="0"/>
          <w:numId w:val="0"/>
        </w:numPr>
        <w:rPr>
          <w:rFonts w:ascii="Arial" w:hAnsi="Arial" w:cs="Arial"/>
          <w:sz w:val="22"/>
          <w:szCs w:val="22"/>
        </w:rPr>
      </w:pPr>
      <w:r>
        <w:rPr>
          <w:rFonts w:ascii="Arial" w:hAnsi="Arial" w:cs="Arial"/>
          <w:sz w:val="22"/>
          <w:szCs w:val="22"/>
        </w:rPr>
        <w:t xml:space="preserve">There were formally large colonies on the north coast at Flying Fish Cove and the ‘Dryers’ site (adjacent to a phosphate mine), however, these sites are no longer suitable for nesting </w:t>
      </w:r>
      <w:r w:rsidR="00855F78">
        <w:rPr>
          <w:rFonts w:ascii="Arial" w:hAnsi="Arial" w:cs="Arial"/>
          <w:sz w:val="22"/>
          <w:szCs w:val="22"/>
        </w:rPr>
        <w:t xml:space="preserve">for </w:t>
      </w:r>
      <w:r w:rsidRPr="00016213">
        <w:rPr>
          <w:rFonts w:ascii="Arial" w:hAnsi="Arial" w:cs="Arial"/>
          <w:sz w:val="22"/>
          <w:szCs w:val="22"/>
        </w:rPr>
        <w:t>Christmas Island frigatebird</w:t>
      </w:r>
      <w:r>
        <w:rPr>
          <w:rFonts w:ascii="Arial" w:hAnsi="Arial" w:cs="Arial"/>
          <w:sz w:val="22"/>
          <w:szCs w:val="22"/>
        </w:rPr>
        <w:t>s (</w:t>
      </w:r>
      <w:r w:rsidRPr="008F788D">
        <w:rPr>
          <w:rFonts w:ascii="Arial" w:hAnsi="Arial" w:cs="Arial"/>
          <w:sz w:val="22"/>
          <w:szCs w:val="22"/>
        </w:rPr>
        <w:t xml:space="preserve">James &amp; </w:t>
      </w:r>
      <w:proofErr w:type="spellStart"/>
      <w:r w:rsidRPr="008F788D">
        <w:rPr>
          <w:rFonts w:ascii="Arial" w:hAnsi="Arial" w:cs="Arial"/>
          <w:sz w:val="22"/>
          <w:szCs w:val="22"/>
        </w:rPr>
        <w:t>McAllan</w:t>
      </w:r>
      <w:proofErr w:type="spellEnd"/>
      <w:r w:rsidRPr="008F788D">
        <w:rPr>
          <w:rFonts w:ascii="Arial" w:hAnsi="Arial" w:cs="Arial"/>
          <w:sz w:val="22"/>
          <w:szCs w:val="22"/>
        </w:rPr>
        <w:t xml:space="preserve"> 2014).</w:t>
      </w:r>
      <w:r>
        <w:rPr>
          <w:rFonts w:ascii="Arial" w:hAnsi="Arial" w:cs="Arial"/>
          <w:sz w:val="22"/>
          <w:szCs w:val="22"/>
        </w:rPr>
        <w:t xml:space="preserve"> </w:t>
      </w:r>
    </w:p>
    <w:p w:rsidR="007F0981" w:rsidRDefault="007F0981" w:rsidP="00BC4741">
      <w:pPr>
        <w:pStyle w:val="ListBullet"/>
        <w:numPr>
          <w:ilvl w:val="0"/>
          <w:numId w:val="0"/>
        </w:numPr>
      </w:pPr>
    </w:p>
    <w:p w:rsidR="00424584" w:rsidRPr="007D7E49" w:rsidRDefault="007D7E49" w:rsidP="002B2B88">
      <w:pPr>
        <w:pStyle w:val="CAminorheading"/>
      </w:pPr>
      <w:r w:rsidRPr="007D7E49">
        <w:t>Relevant Biology/Ecology</w:t>
      </w:r>
    </w:p>
    <w:p w:rsidR="00DA5667" w:rsidRDefault="001A3D2C" w:rsidP="00DA5667">
      <w:pPr>
        <w:pStyle w:val="Normal12pt"/>
        <w:spacing w:after="240"/>
        <w:rPr>
          <w:rFonts w:ascii="Arial" w:hAnsi="Arial" w:cs="Arial"/>
          <w:sz w:val="22"/>
          <w:szCs w:val="22"/>
        </w:rPr>
      </w:pPr>
      <w:r w:rsidRPr="00016213">
        <w:rPr>
          <w:rFonts w:ascii="Arial" w:hAnsi="Arial" w:cs="Arial"/>
          <w:sz w:val="22"/>
          <w:szCs w:val="22"/>
        </w:rPr>
        <w:t>The Christmas Island frigatebird</w:t>
      </w:r>
      <w:r w:rsidR="00984C5E">
        <w:rPr>
          <w:rFonts w:ascii="Arial" w:hAnsi="Arial" w:cs="Arial"/>
          <w:color w:val="0000FF"/>
          <w:sz w:val="22"/>
          <w:szCs w:val="22"/>
        </w:rPr>
        <w:t xml:space="preserve"> </w:t>
      </w:r>
      <w:r w:rsidR="00984C5E" w:rsidRPr="00783AD5">
        <w:rPr>
          <w:rFonts w:ascii="Arial" w:hAnsi="Arial" w:cs="Arial"/>
          <w:sz w:val="22"/>
          <w:szCs w:val="22"/>
        </w:rPr>
        <w:t>undertakes aerial feeding</w:t>
      </w:r>
      <w:r w:rsidR="0039785C" w:rsidRPr="00783AD5">
        <w:rPr>
          <w:rFonts w:ascii="Arial" w:hAnsi="Arial" w:cs="Arial"/>
          <w:sz w:val="22"/>
          <w:szCs w:val="22"/>
        </w:rPr>
        <w:t xml:space="preserve">, </w:t>
      </w:r>
      <w:r w:rsidR="00466198" w:rsidRPr="00783AD5">
        <w:rPr>
          <w:rFonts w:ascii="Arial" w:hAnsi="Arial" w:cs="Arial"/>
          <w:sz w:val="22"/>
          <w:szCs w:val="22"/>
        </w:rPr>
        <w:t>predominantly</w:t>
      </w:r>
      <w:r w:rsidR="0039785C" w:rsidRPr="00783AD5">
        <w:rPr>
          <w:rFonts w:ascii="Arial" w:hAnsi="Arial" w:cs="Arial"/>
          <w:sz w:val="22"/>
          <w:szCs w:val="22"/>
        </w:rPr>
        <w:t xml:space="preserve"> scooping up marine organisms</w:t>
      </w:r>
      <w:r w:rsidR="00466198" w:rsidRPr="00783AD5">
        <w:rPr>
          <w:rFonts w:ascii="Arial" w:hAnsi="Arial" w:cs="Arial"/>
          <w:sz w:val="22"/>
          <w:szCs w:val="22"/>
        </w:rPr>
        <w:t>, such as flying-fish and squid,</w:t>
      </w:r>
      <w:r w:rsidR="0039785C" w:rsidRPr="00783AD5">
        <w:rPr>
          <w:rFonts w:ascii="Arial" w:hAnsi="Arial" w:cs="Arial"/>
          <w:sz w:val="22"/>
          <w:szCs w:val="22"/>
        </w:rPr>
        <w:t xml:space="preserve"> </w:t>
      </w:r>
      <w:r w:rsidR="00466198" w:rsidRPr="00783AD5">
        <w:rPr>
          <w:rFonts w:ascii="Arial" w:hAnsi="Arial" w:cs="Arial"/>
          <w:sz w:val="22"/>
          <w:szCs w:val="22"/>
        </w:rPr>
        <w:t xml:space="preserve">and various animal matter from the surface of the water. It </w:t>
      </w:r>
      <w:r w:rsidR="00514D22" w:rsidRPr="00783AD5">
        <w:rPr>
          <w:rFonts w:ascii="Arial" w:hAnsi="Arial" w:cs="Arial"/>
          <w:sz w:val="22"/>
          <w:szCs w:val="22"/>
        </w:rPr>
        <w:t xml:space="preserve">also </w:t>
      </w:r>
      <w:r w:rsidR="00783AD5">
        <w:rPr>
          <w:rFonts w:ascii="Arial" w:hAnsi="Arial" w:cs="Arial"/>
          <w:sz w:val="22"/>
          <w:szCs w:val="22"/>
        </w:rPr>
        <w:t>takes eggs, nestlings</w:t>
      </w:r>
      <w:r w:rsidR="00FF3B64" w:rsidRPr="00783AD5">
        <w:rPr>
          <w:rFonts w:ascii="Arial" w:hAnsi="Arial" w:cs="Arial"/>
          <w:sz w:val="22"/>
          <w:szCs w:val="22"/>
        </w:rPr>
        <w:t>, grasshoppers and occasionally carrion off beaches. A proportion of food may be stolen from other birds</w:t>
      </w:r>
      <w:r w:rsidR="00984C5E" w:rsidRPr="00783AD5">
        <w:rPr>
          <w:rFonts w:ascii="Arial" w:hAnsi="Arial" w:cs="Arial"/>
          <w:sz w:val="22"/>
          <w:szCs w:val="22"/>
        </w:rPr>
        <w:t xml:space="preserve"> </w:t>
      </w:r>
      <w:r w:rsidR="00803E9E" w:rsidRPr="008F788D">
        <w:rPr>
          <w:rFonts w:ascii="Arial" w:hAnsi="Arial" w:cs="Arial"/>
          <w:sz w:val="22"/>
          <w:szCs w:val="22"/>
        </w:rPr>
        <w:t>(</w:t>
      </w:r>
      <w:r w:rsidR="00783AD5" w:rsidRPr="008F788D">
        <w:rPr>
          <w:rFonts w:ascii="Arial" w:hAnsi="Arial" w:cs="Arial"/>
          <w:sz w:val="22"/>
          <w:szCs w:val="22"/>
        </w:rPr>
        <w:t xml:space="preserve">Gibson-Hill 1947; </w:t>
      </w:r>
      <w:r w:rsidR="00803E9E" w:rsidRPr="008F788D">
        <w:rPr>
          <w:rFonts w:ascii="Arial" w:hAnsi="Arial" w:cs="Arial"/>
          <w:sz w:val="22"/>
          <w:szCs w:val="22"/>
        </w:rPr>
        <w:t>Hill &amp; Dunn 2004</w:t>
      </w:r>
      <w:r w:rsidR="00783AD5" w:rsidRPr="008F788D">
        <w:rPr>
          <w:rFonts w:ascii="Arial" w:hAnsi="Arial" w:cs="Arial"/>
          <w:sz w:val="22"/>
          <w:szCs w:val="22"/>
        </w:rPr>
        <w:t xml:space="preserve">; </w:t>
      </w:r>
      <w:proofErr w:type="spellStart"/>
      <w:r w:rsidR="00783AD5" w:rsidRPr="008F788D">
        <w:rPr>
          <w:rFonts w:ascii="Arial" w:hAnsi="Arial" w:cs="Arial"/>
          <w:sz w:val="22"/>
          <w:szCs w:val="22"/>
        </w:rPr>
        <w:t>Marchant</w:t>
      </w:r>
      <w:proofErr w:type="spellEnd"/>
      <w:r w:rsidR="00783AD5" w:rsidRPr="008F788D">
        <w:rPr>
          <w:rFonts w:ascii="Arial" w:hAnsi="Arial" w:cs="Arial"/>
          <w:sz w:val="22"/>
          <w:szCs w:val="22"/>
        </w:rPr>
        <w:t xml:space="preserve"> &amp; Higgins 1990</w:t>
      </w:r>
      <w:r w:rsidR="00803E9E" w:rsidRPr="008F788D">
        <w:rPr>
          <w:rFonts w:ascii="Arial" w:hAnsi="Arial" w:cs="Arial"/>
          <w:sz w:val="22"/>
          <w:szCs w:val="22"/>
        </w:rPr>
        <w:t>).</w:t>
      </w:r>
      <w:r w:rsidR="00FF6E03" w:rsidRPr="008F788D">
        <w:rPr>
          <w:rFonts w:ascii="Arial" w:hAnsi="Arial" w:cs="Arial"/>
          <w:sz w:val="22"/>
          <w:szCs w:val="22"/>
        </w:rPr>
        <w:t xml:space="preserve"> Breeding adults tend to forage in the waters around Christmas Island, whereas non-breeding </w:t>
      </w:r>
      <w:r w:rsidR="00F6441B" w:rsidRPr="008F788D">
        <w:rPr>
          <w:rFonts w:ascii="Arial" w:hAnsi="Arial" w:cs="Arial"/>
          <w:sz w:val="22"/>
          <w:szCs w:val="22"/>
        </w:rPr>
        <w:t>adults and immature individuals</w:t>
      </w:r>
      <w:r w:rsidR="00FF6E03" w:rsidRPr="008F788D">
        <w:rPr>
          <w:rFonts w:ascii="Arial" w:hAnsi="Arial" w:cs="Arial"/>
          <w:sz w:val="22"/>
          <w:szCs w:val="22"/>
        </w:rPr>
        <w:t xml:space="preserve"> forage</w:t>
      </w:r>
      <w:r w:rsidR="00DC2BA6">
        <w:rPr>
          <w:rFonts w:ascii="Arial" w:hAnsi="Arial" w:cs="Arial"/>
          <w:sz w:val="22"/>
          <w:szCs w:val="22"/>
        </w:rPr>
        <w:t xml:space="preserve"> much</w:t>
      </w:r>
      <w:r w:rsidR="00855F78">
        <w:rPr>
          <w:rFonts w:ascii="Arial" w:hAnsi="Arial" w:cs="Arial"/>
          <w:sz w:val="22"/>
          <w:szCs w:val="22"/>
        </w:rPr>
        <w:t xml:space="preserve"> more</w:t>
      </w:r>
      <w:r w:rsidR="00FF6E03" w:rsidRPr="008F788D">
        <w:rPr>
          <w:rFonts w:ascii="Arial" w:hAnsi="Arial" w:cs="Arial"/>
          <w:sz w:val="22"/>
          <w:szCs w:val="22"/>
        </w:rPr>
        <w:t xml:space="preserve"> widely (Hill &amp; Dunn 2004).</w:t>
      </w:r>
    </w:p>
    <w:p w:rsidR="007F1B05" w:rsidRDefault="00304F8C" w:rsidP="00DA5667">
      <w:pPr>
        <w:pStyle w:val="Normal12pt"/>
        <w:spacing w:after="240"/>
        <w:rPr>
          <w:rFonts w:ascii="Arial" w:hAnsi="Arial" w:cs="Arial"/>
          <w:sz w:val="22"/>
          <w:szCs w:val="22"/>
        </w:rPr>
      </w:pPr>
      <w:r w:rsidRPr="00016213">
        <w:rPr>
          <w:rFonts w:ascii="Arial" w:hAnsi="Arial" w:cs="Arial"/>
          <w:sz w:val="22"/>
          <w:szCs w:val="22"/>
        </w:rPr>
        <w:t>Christmas Island frigatebird</w:t>
      </w:r>
      <w:r>
        <w:rPr>
          <w:rFonts w:ascii="Arial" w:hAnsi="Arial" w:cs="Arial"/>
          <w:sz w:val="22"/>
          <w:szCs w:val="22"/>
        </w:rPr>
        <w:t xml:space="preserve">s are </w:t>
      </w:r>
      <w:r w:rsidR="00187956">
        <w:rPr>
          <w:rFonts w:ascii="Arial" w:hAnsi="Arial" w:cs="Arial"/>
          <w:sz w:val="22"/>
          <w:szCs w:val="22"/>
        </w:rPr>
        <w:t>barely able to walk (</w:t>
      </w:r>
      <w:proofErr w:type="spellStart"/>
      <w:r w:rsidR="00187956" w:rsidRPr="008F788D">
        <w:rPr>
          <w:rFonts w:ascii="Arial" w:hAnsi="Arial" w:cs="Arial"/>
          <w:sz w:val="22"/>
          <w:szCs w:val="22"/>
        </w:rPr>
        <w:t>Marchant</w:t>
      </w:r>
      <w:proofErr w:type="spellEnd"/>
      <w:r w:rsidR="00187956" w:rsidRPr="008F788D">
        <w:rPr>
          <w:rFonts w:ascii="Arial" w:hAnsi="Arial" w:cs="Arial"/>
          <w:sz w:val="22"/>
          <w:szCs w:val="22"/>
        </w:rPr>
        <w:t xml:space="preserve"> &amp; Higgins 1990) and experience difficulty becoming airborne</w:t>
      </w:r>
      <w:r w:rsidR="00F81981" w:rsidRPr="008F788D">
        <w:rPr>
          <w:rFonts w:ascii="Arial" w:hAnsi="Arial" w:cs="Arial"/>
          <w:sz w:val="22"/>
          <w:szCs w:val="22"/>
        </w:rPr>
        <w:t>, requiring a perch at least 3 m from the ground to take off</w:t>
      </w:r>
      <w:r w:rsidR="00187956" w:rsidRPr="008F788D">
        <w:rPr>
          <w:rFonts w:ascii="Arial" w:hAnsi="Arial" w:cs="Arial"/>
          <w:sz w:val="22"/>
          <w:szCs w:val="22"/>
        </w:rPr>
        <w:t xml:space="preserve"> (Gibson-Hill 1947). </w:t>
      </w:r>
      <w:r w:rsidR="00FC7B71" w:rsidRPr="008F788D">
        <w:rPr>
          <w:rFonts w:ascii="Arial" w:hAnsi="Arial" w:cs="Arial"/>
          <w:sz w:val="22"/>
          <w:szCs w:val="22"/>
        </w:rPr>
        <w:t>Christmas Island frigatebirds</w:t>
      </w:r>
      <w:r w:rsidR="00303D10" w:rsidRPr="008F788D">
        <w:rPr>
          <w:rFonts w:ascii="Arial" w:hAnsi="Arial" w:cs="Arial"/>
          <w:sz w:val="22"/>
          <w:szCs w:val="22"/>
        </w:rPr>
        <w:t xml:space="preserve"> </w:t>
      </w:r>
      <w:r w:rsidR="000F4516" w:rsidRPr="008F788D">
        <w:rPr>
          <w:rFonts w:ascii="Arial" w:hAnsi="Arial" w:cs="Arial"/>
          <w:sz w:val="22"/>
          <w:szCs w:val="22"/>
        </w:rPr>
        <w:t xml:space="preserve">predominantly </w:t>
      </w:r>
      <w:r w:rsidR="002A6564" w:rsidRPr="008F788D">
        <w:rPr>
          <w:rFonts w:ascii="Arial" w:hAnsi="Arial" w:cs="Arial"/>
          <w:sz w:val="22"/>
          <w:szCs w:val="22"/>
        </w:rPr>
        <w:t>breed and roost</w:t>
      </w:r>
      <w:r w:rsidR="0015474B" w:rsidRPr="008F788D">
        <w:rPr>
          <w:rFonts w:ascii="Arial" w:hAnsi="Arial" w:cs="Arial"/>
          <w:sz w:val="22"/>
          <w:szCs w:val="22"/>
        </w:rPr>
        <w:t xml:space="preserve"> </w:t>
      </w:r>
      <w:r w:rsidR="00485EBC" w:rsidRPr="008F788D">
        <w:rPr>
          <w:rFonts w:ascii="Arial" w:hAnsi="Arial" w:cs="Arial"/>
          <w:sz w:val="22"/>
          <w:szCs w:val="22"/>
        </w:rPr>
        <w:t>on shore terraces that are protected from pr</w:t>
      </w:r>
      <w:r w:rsidR="002A6564" w:rsidRPr="008F788D">
        <w:rPr>
          <w:rFonts w:ascii="Arial" w:hAnsi="Arial" w:cs="Arial"/>
          <w:sz w:val="22"/>
          <w:szCs w:val="22"/>
        </w:rPr>
        <w:t>evailing south-east trade winds</w:t>
      </w:r>
      <w:r w:rsidR="003F4EA5" w:rsidRPr="008F788D">
        <w:rPr>
          <w:rFonts w:ascii="Arial" w:hAnsi="Arial" w:cs="Arial"/>
          <w:sz w:val="22"/>
          <w:szCs w:val="22"/>
        </w:rPr>
        <w:t xml:space="preserve"> </w:t>
      </w:r>
      <w:r w:rsidR="0024539B" w:rsidRPr="008F788D">
        <w:rPr>
          <w:rFonts w:ascii="Arial" w:hAnsi="Arial" w:cs="Arial"/>
          <w:sz w:val="22"/>
          <w:szCs w:val="22"/>
        </w:rPr>
        <w:t xml:space="preserve">(Hill &amp; Dunn 2004; </w:t>
      </w:r>
      <w:proofErr w:type="spellStart"/>
      <w:r w:rsidR="0024539B" w:rsidRPr="008F788D">
        <w:rPr>
          <w:rFonts w:ascii="Arial" w:hAnsi="Arial" w:cs="Arial"/>
          <w:sz w:val="22"/>
          <w:szCs w:val="22"/>
        </w:rPr>
        <w:t>Woehler</w:t>
      </w:r>
      <w:proofErr w:type="spellEnd"/>
      <w:r w:rsidR="0024539B" w:rsidRPr="008F788D">
        <w:rPr>
          <w:rFonts w:ascii="Arial" w:hAnsi="Arial" w:cs="Arial"/>
          <w:sz w:val="22"/>
          <w:szCs w:val="22"/>
        </w:rPr>
        <w:t xml:space="preserve"> 1984).</w:t>
      </w:r>
      <w:r w:rsidR="000F4516" w:rsidRPr="008F788D">
        <w:rPr>
          <w:rFonts w:ascii="Arial" w:hAnsi="Arial" w:cs="Arial"/>
          <w:sz w:val="22"/>
          <w:szCs w:val="22"/>
        </w:rPr>
        <w:t xml:space="preserve"> The species is also known to breed and roost on inland terraces</w:t>
      </w:r>
      <w:r w:rsidR="00FB634B">
        <w:rPr>
          <w:rFonts w:ascii="Arial" w:hAnsi="Arial" w:cs="Arial"/>
          <w:sz w:val="22"/>
          <w:szCs w:val="22"/>
        </w:rPr>
        <w:t xml:space="preserve"> close to the </w:t>
      </w:r>
      <w:r w:rsidR="006D26A0">
        <w:rPr>
          <w:rFonts w:ascii="Arial" w:hAnsi="Arial" w:cs="Arial"/>
          <w:sz w:val="22"/>
          <w:szCs w:val="22"/>
        </w:rPr>
        <w:t>shore</w:t>
      </w:r>
      <w:r w:rsidR="000F4516" w:rsidRPr="008F788D">
        <w:rPr>
          <w:rFonts w:ascii="Arial" w:hAnsi="Arial" w:cs="Arial"/>
          <w:sz w:val="22"/>
          <w:szCs w:val="22"/>
        </w:rPr>
        <w:t xml:space="preserve"> (James &amp; </w:t>
      </w:r>
      <w:proofErr w:type="spellStart"/>
      <w:r w:rsidR="000F4516" w:rsidRPr="008F788D">
        <w:rPr>
          <w:rFonts w:ascii="Arial" w:hAnsi="Arial" w:cs="Arial"/>
          <w:sz w:val="22"/>
          <w:szCs w:val="22"/>
        </w:rPr>
        <w:t>McAllan</w:t>
      </w:r>
      <w:proofErr w:type="spellEnd"/>
      <w:r w:rsidR="000F4516" w:rsidRPr="008F788D">
        <w:rPr>
          <w:rFonts w:ascii="Arial" w:hAnsi="Arial" w:cs="Arial"/>
          <w:sz w:val="22"/>
          <w:szCs w:val="22"/>
        </w:rPr>
        <w:t xml:space="preserve"> 2014).</w:t>
      </w:r>
      <w:r w:rsidR="000F4516">
        <w:rPr>
          <w:rFonts w:ascii="Arial" w:hAnsi="Arial" w:cs="Arial"/>
          <w:sz w:val="22"/>
          <w:szCs w:val="22"/>
        </w:rPr>
        <w:t xml:space="preserve"> </w:t>
      </w:r>
      <w:r w:rsidR="0024539B">
        <w:rPr>
          <w:rFonts w:ascii="Arial" w:hAnsi="Arial" w:cs="Arial"/>
          <w:sz w:val="22"/>
          <w:szCs w:val="22"/>
        </w:rPr>
        <w:t xml:space="preserve"> </w:t>
      </w:r>
    </w:p>
    <w:p w:rsidR="009C332A" w:rsidRDefault="00AA2C58" w:rsidP="009C332A">
      <w:pPr>
        <w:pStyle w:val="CAText"/>
        <w:rPr>
          <w:sz w:val="23"/>
          <w:szCs w:val="23"/>
        </w:rPr>
      </w:pPr>
      <w:r w:rsidRPr="00016213">
        <w:t xml:space="preserve">Christmas Island </w:t>
      </w:r>
      <w:r w:rsidRPr="008F788D">
        <w:t>frigatebirds have a biennial breeding</w:t>
      </w:r>
      <w:r w:rsidR="0074528C" w:rsidRPr="008F788D">
        <w:t xml:space="preserve"> cycle</w:t>
      </w:r>
      <w:r w:rsidR="00560AA6" w:rsidRPr="008F788D">
        <w:t xml:space="preserve"> as offspring take 15 months to reach independence (Hill &amp; Dunn 2004)</w:t>
      </w:r>
      <w:r w:rsidRPr="008F788D">
        <w:t xml:space="preserve">. </w:t>
      </w:r>
      <w:r w:rsidR="007F1B05" w:rsidRPr="008F788D">
        <w:t>Breeding occurs in pairs (</w:t>
      </w:r>
      <w:proofErr w:type="spellStart"/>
      <w:r w:rsidR="0074528C" w:rsidRPr="008F788D">
        <w:t>Marchant</w:t>
      </w:r>
      <w:proofErr w:type="spellEnd"/>
      <w:r w:rsidR="0074528C" w:rsidRPr="008F788D">
        <w:t xml:space="preserve"> &amp; Higgins 1990</w:t>
      </w:r>
      <w:r w:rsidR="007F1B05" w:rsidRPr="008F788D">
        <w:t xml:space="preserve">). Christmas Island frigatebirds build </w:t>
      </w:r>
      <w:r w:rsidR="0043313A" w:rsidRPr="008F788D">
        <w:t>loose</w:t>
      </w:r>
      <w:r w:rsidR="002A6564" w:rsidRPr="008F788D">
        <w:t xml:space="preserve"> nest</w:t>
      </w:r>
      <w:r w:rsidR="0043313A" w:rsidRPr="008F788D">
        <w:t>s</w:t>
      </w:r>
      <w:r w:rsidR="002A6564" w:rsidRPr="008F788D">
        <w:t xml:space="preserve"> under the top branches of tall trees, </w:t>
      </w:r>
      <w:r w:rsidR="00F81981" w:rsidRPr="008F788D">
        <w:t xml:space="preserve">usually </w:t>
      </w:r>
      <w:r w:rsidR="00A6514D" w:rsidRPr="008F788D">
        <w:br/>
      </w:r>
      <w:r w:rsidR="00F81981" w:rsidRPr="008F788D">
        <w:t xml:space="preserve">10-20 </w:t>
      </w:r>
      <w:r w:rsidR="002A6564" w:rsidRPr="008F788D">
        <w:t>m from the ground, particularly in almond (</w:t>
      </w:r>
      <w:proofErr w:type="spellStart"/>
      <w:r w:rsidR="002A6564" w:rsidRPr="008F788D">
        <w:rPr>
          <w:i/>
          <w:iCs/>
        </w:rPr>
        <w:t>Terminalia</w:t>
      </w:r>
      <w:proofErr w:type="spellEnd"/>
      <w:r w:rsidR="002A6564" w:rsidRPr="008F788D">
        <w:rPr>
          <w:i/>
          <w:iCs/>
        </w:rPr>
        <w:t xml:space="preserve"> </w:t>
      </w:r>
      <w:proofErr w:type="spellStart"/>
      <w:r w:rsidR="002A6564" w:rsidRPr="008F788D">
        <w:rPr>
          <w:i/>
          <w:iCs/>
        </w:rPr>
        <w:t>catappa</w:t>
      </w:r>
      <w:proofErr w:type="spellEnd"/>
      <w:r w:rsidR="002A6564" w:rsidRPr="008F788D">
        <w:t>), stinkwood (</w:t>
      </w:r>
      <w:proofErr w:type="spellStart"/>
      <w:r w:rsidR="002A6564" w:rsidRPr="008F788D">
        <w:rPr>
          <w:i/>
          <w:iCs/>
        </w:rPr>
        <w:t>Celtis</w:t>
      </w:r>
      <w:proofErr w:type="spellEnd"/>
      <w:r w:rsidR="002A6564" w:rsidRPr="008F788D">
        <w:rPr>
          <w:i/>
          <w:iCs/>
        </w:rPr>
        <w:t xml:space="preserve"> </w:t>
      </w:r>
      <w:proofErr w:type="spellStart"/>
      <w:r w:rsidR="002A6564" w:rsidRPr="008F788D">
        <w:rPr>
          <w:i/>
          <w:iCs/>
        </w:rPr>
        <w:t>timorensis</w:t>
      </w:r>
      <w:proofErr w:type="spellEnd"/>
      <w:r w:rsidR="00613438" w:rsidRPr="008F788D">
        <w:t xml:space="preserve">), strangler </w:t>
      </w:r>
      <w:r w:rsidR="002A6564" w:rsidRPr="008F788D">
        <w:t>fig (</w:t>
      </w:r>
      <w:proofErr w:type="spellStart"/>
      <w:r w:rsidR="002A6564" w:rsidRPr="008F788D">
        <w:rPr>
          <w:i/>
        </w:rPr>
        <w:t>Ficus</w:t>
      </w:r>
      <w:proofErr w:type="spellEnd"/>
      <w:r w:rsidR="002A6564" w:rsidRPr="008F788D">
        <w:rPr>
          <w:i/>
        </w:rPr>
        <w:t xml:space="preserve"> </w:t>
      </w:r>
      <w:r w:rsidR="002A6564" w:rsidRPr="008F788D">
        <w:t>species)</w:t>
      </w:r>
      <w:r w:rsidR="00613438" w:rsidRPr="008F788D">
        <w:t>, propeller tree (</w:t>
      </w:r>
      <w:proofErr w:type="spellStart"/>
      <w:r w:rsidR="00613438" w:rsidRPr="008F788D">
        <w:rPr>
          <w:i/>
        </w:rPr>
        <w:t>Gyrocarpus</w:t>
      </w:r>
      <w:proofErr w:type="spellEnd"/>
      <w:r w:rsidR="00613438" w:rsidRPr="008F788D">
        <w:rPr>
          <w:i/>
        </w:rPr>
        <w:t xml:space="preserve"> </w:t>
      </w:r>
      <w:proofErr w:type="spellStart"/>
      <w:r w:rsidR="00613438" w:rsidRPr="008F788D">
        <w:rPr>
          <w:i/>
        </w:rPr>
        <w:t>americanis</w:t>
      </w:r>
      <w:proofErr w:type="spellEnd"/>
      <w:r w:rsidR="00613438" w:rsidRPr="008F788D">
        <w:t xml:space="preserve">) and </w:t>
      </w:r>
      <w:proofErr w:type="spellStart"/>
      <w:r w:rsidR="00613438" w:rsidRPr="008F788D">
        <w:t>pongamia</w:t>
      </w:r>
      <w:proofErr w:type="spellEnd"/>
      <w:r w:rsidR="00613438" w:rsidRPr="008F788D">
        <w:t xml:space="preserve"> (</w:t>
      </w:r>
      <w:proofErr w:type="spellStart"/>
      <w:r w:rsidR="00613438" w:rsidRPr="008F788D">
        <w:rPr>
          <w:i/>
        </w:rPr>
        <w:t>Pongamia</w:t>
      </w:r>
      <w:proofErr w:type="spellEnd"/>
      <w:r w:rsidR="00613438" w:rsidRPr="008F788D">
        <w:rPr>
          <w:i/>
        </w:rPr>
        <w:t xml:space="preserve"> </w:t>
      </w:r>
      <w:proofErr w:type="spellStart"/>
      <w:r w:rsidR="00613438" w:rsidRPr="008F788D">
        <w:rPr>
          <w:i/>
        </w:rPr>
        <w:t>pinnata</w:t>
      </w:r>
      <w:proofErr w:type="spellEnd"/>
      <w:r w:rsidR="00613438" w:rsidRPr="008F788D">
        <w:t>)</w:t>
      </w:r>
      <w:r w:rsidR="002A6564" w:rsidRPr="008F788D">
        <w:t xml:space="preserve"> (Hill &amp; Dunn 2004</w:t>
      </w:r>
      <w:r w:rsidR="00613438" w:rsidRPr="008F788D">
        <w:t xml:space="preserve">; James 2003; James &amp; </w:t>
      </w:r>
      <w:proofErr w:type="spellStart"/>
      <w:r w:rsidR="00613438" w:rsidRPr="008F788D">
        <w:t>McAllan</w:t>
      </w:r>
      <w:proofErr w:type="spellEnd"/>
      <w:r w:rsidR="00613438" w:rsidRPr="008F788D">
        <w:t xml:space="preserve"> 2014</w:t>
      </w:r>
      <w:r w:rsidR="002A6564" w:rsidRPr="008F788D">
        <w:t>).</w:t>
      </w:r>
      <w:r w:rsidR="007F1B05" w:rsidRPr="008F788D">
        <w:t xml:space="preserve"> </w:t>
      </w:r>
      <w:r w:rsidR="0043313A" w:rsidRPr="008F788D">
        <w:t xml:space="preserve">Multiple pairs will nest in the same tree, sometimes less than 1 m </w:t>
      </w:r>
      <w:proofErr w:type="gramStart"/>
      <w:r w:rsidR="0043313A" w:rsidRPr="008F788D">
        <w:t>apart</w:t>
      </w:r>
      <w:proofErr w:type="gramEnd"/>
      <w:r w:rsidR="0043313A" w:rsidRPr="008F788D">
        <w:t xml:space="preserve"> (Hill &amp; Dunn 2004</w:t>
      </w:r>
      <w:r w:rsidR="0074528C" w:rsidRPr="008F788D">
        <w:t xml:space="preserve">; </w:t>
      </w:r>
      <w:proofErr w:type="spellStart"/>
      <w:r w:rsidR="0074528C" w:rsidRPr="008F788D">
        <w:t>Marchant</w:t>
      </w:r>
      <w:proofErr w:type="spellEnd"/>
      <w:r w:rsidR="0074528C" w:rsidRPr="008F788D">
        <w:t xml:space="preserve"> &amp; Higgins 1990; Nelson 1975</w:t>
      </w:r>
      <w:r w:rsidR="0043313A" w:rsidRPr="008F788D">
        <w:t xml:space="preserve">). Females lay one egg from mid February to early June. Sexes take turns to incubate the egg over a period of </w:t>
      </w:r>
      <w:r w:rsidR="0043313A" w:rsidRPr="009C332A">
        <w:t>approximately 50 days.</w:t>
      </w:r>
      <w:r w:rsidR="006066AF" w:rsidRPr="009C332A">
        <w:t xml:space="preserve"> </w:t>
      </w:r>
      <w:r w:rsidRPr="009C332A">
        <w:t xml:space="preserve">Nestlings fledge at six months </w:t>
      </w:r>
      <w:r w:rsidR="009B78FE">
        <w:t>but remain dependent on parents for an additional nine months (Nelson 1975). Juveniles attain adult plumage in the beginning of their fourth year (Gibson-Hill 1947) and reach breeding age at approximately five to seven years (Nelson 1975).</w:t>
      </w:r>
      <w:r w:rsidR="009B78FE">
        <w:rPr>
          <w:sz w:val="23"/>
          <w:szCs w:val="23"/>
        </w:rPr>
        <w:t xml:space="preserve"> </w:t>
      </w:r>
    </w:p>
    <w:p w:rsidR="006D26A0" w:rsidRDefault="009B78FE">
      <w:pPr>
        <w:pStyle w:val="CAText"/>
      </w:pPr>
      <w:r>
        <w:t>A generation time of 15.5 years (Garnett et al., 2011) is derived from age of first breeding (5.3 years)</w:t>
      </w:r>
      <w:r w:rsidR="009C332A" w:rsidRPr="008F788D">
        <w:t xml:space="preserve"> and maximum longevity (27.6 years) (</w:t>
      </w:r>
      <w:proofErr w:type="spellStart"/>
      <w:r w:rsidR="009C332A" w:rsidRPr="008F788D">
        <w:t>Shreiber</w:t>
      </w:r>
      <w:proofErr w:type="spellEnd"/>
      <w:r w:rsidR="009C332A" w:rsidRPr="008F788D">
        <w:t xml:space="preserve"> &amp; Burger 2002).</w:t>
      </w:r>
    </w:p>
    <w:p w:rsidR="00C90335" w:rsidRPr="007D7E49" w:rsidRDefault="00C90335" w:rsidP="00C90335">
      <w:pPr>
        <w:pStyle w:val="CAIntextheading1"/>
      </w:pPr>
      <w:r w:rsidRPr="007D7E49">
        <w:t>Threats</w:t>
      </w:r>
    </w:p>
    <w:p w:rsidR="00C90335" w:rsidRDefault="00C90335" w:rsidP="002D3BF8">
      <w:pPr>
        <w:keepNext/>
        <w:spacing w:after="240"/>
        <w:rPr>
          <w:rFonts w:ascii="Arial" w:hAnsi="Arial" w:cs="Arial"/>
          <w:sz w:val="22"/>
          <w:szCs w:val="22"/>
        </w:rPr>
      </w:pPr>
      <w:r w:rsidRPr="004023AD">
        <w:rPr>
          <w:rFonts w:ascii="Arial" w:hAnsi="Arial" w:cs="Arial"/>
          <w:sz w:val="22"/>
          <w:szCs w:val="22"/>
        </w:rPr>
        <w:t xml:space="preserve">Table 1 </w:t>
      </w:r>
      <w:r>
        <w:rPr>
          <w:rFonts w:ascii="Arial" w:hAnsi="Arial" w:cs="Arial"/>
          <w:sz w:val="22"/>
          <w:szCs w:val="22"/>
        </w:rPr>
        <w:t>–</w:t>
      </w:r>
      <w:r w:rsidRPr="004023AD">
        <w:rPr>
          <w:rFonts w:ascii="Arial" w:hAnsi="Arial" w:cs="Arial"/>
          <w:sz w:val="22"/>
          <w:szCs w:val="22"/>
        </w:rPr>
        <w:t xml:space="preserve"> Threats</w:t>
      </w:r>
    </w:p>
    <w:tbl>
      <w:tblPr>
        <w:tblStyle w:val="TableGrid"/>
        <w:tblW w:w="0" w:type="auto"/>
        <w:tblCellMar>
          <w:top w:w="57" w:type="dxa"/>
          <w:bottom w:w="57" w:type="dxa"/>
        </w:tblCellMar>
        <w:tblLook w:val="04A0"/>
      </w:tblPr>
      <w:tblGrid>
        <w:gridCol w:w="1880"/>
        <w:gridCol w:w="1276"/>
        <w:gridCol w:w="1381"/>
        <w:gridCol w:w="4961"/>
      </w:tblGrid>
      <w:tr w:rsidR="001803F5" w:rsidRPr="000C0480" w:rsidTr="002661BA">
        <w:trPr>
          <w:trHeight w:val="524"/>
        </w:trPr>
        <w:tc>
          <w:tcPr>
            <w:tcW w:w="1880"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Threat factor</w:t>
            </w:r>
          </w:p>
        </w:tc>
        <w:tc>
          <w:tcPr>
            <w:tcW w:w="1276"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Threat type</w:t>
            </w:r>
          </w:p>
        </w:tc>
        <w:tc>
          <w:tcPr>
            <w:tcW w:w="1381"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Threat status</w:t>
            </w:r>
          </w:p>
        </w:tc>
        <w:tc>
          <w:tcPr>
            <w:tcW w:w="4961"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Evidence base</w:t>
            </w:r>
          </w:p>
        </w:tc>
      </w:tr>
      <w:tr w:rsidR="002F1343" w:rsidTr="002661BA">
        <w:tc>
          <w:tcPr>
            <w:tcW w:w="9498" w:type="dxa"/>
            <w:gridSpan w:val="4"/>
            <w:shd w:val="clear" w:color="auto" w:fill="F2F2F2" w:themeFill="background1" w:themeFillShade="F2"/>
          </w:tcPr>
          <w:p w:rsidR="002F1343" w:rsidRPr="007D197B" w:rsidRDefault="007D197B" w:rsidP="001803F5">
            <w:pPr>
              <w:rPr>
                <w:rFonts w:ascii="Arial" w:hAnsi="Arial" w:cs="Arial"/>
                <w:bCs/>
                <w:sz w:val="22"/>
                <w:szCs w:val="22"/>
              </w:rPr>
            </w:pPr>
            <w:r w:rsidRPr="007D197B">
              <w:rPr>
                <w:rFonts w:ascii="Arial" w:hAnsi="Arial" w:cs="Arial"/>
                <w:sz w:val="22"/>
                <w:szCs w:val="22"/>
              </w:rPr>
              <w:t>Habitat loss, disturbance and modifications</w:t>
            </w:r>
          </w:p>
        </w:tc>
      </w:tr>
      <w:tr w:rsidR="00435F68" w:rsidTr="002661BA">
        <w:tc>
          <w:tcPr>
            <w:tcW w:w="1880" w:type="dxa"/>
          </w:tcPr>
          <w:p w:rsidR="006D26A0" w:rsidRDefault="00435F68">
            <w:pPr>
              <w:rPr>
                <w:rFonts w:ascii="Arial" w:hAnsi="Arial" w:cs="Arial"/>
                <w:sz w:val="22"/>
                <w:szCs w:val="22"/>
              </w:rPr>
            </w:pPr>
            <w:r w:rsidRPr="00F30213">
              <w:rPr>
                <w:rFonts w:ascii="Arial" w:hAnsi="Arial" w:cs="Arial"/>
                <w:sz w:val="22"/>
                <w:szCs w:val="22"/>
              </w:rPr>
              <w:t xml:space="preserve">Deforestation </w:t>
            </w:r>
          </w:p>
        </w:tc>
        <w:tc>
          <w:tcPr>
            <w:tcW w:w="1276" w:type="dxa"/>
          </w:tcPr>
          <w:p w:rsidR="00435F68" w:rsidRPr="0079301A" w:rsidRDefault="00435F68" w:rsidP="00435F68">
            <w:pPr>
              <w:rPr>
                <w:rFonts w:ascii="Arial" w:hAnsi="Arial" w:cs="Arial"/>
                <w:sz w:val="22"/>
                <w:szCs w:val="22"/>
              </w:rPr>
            </w:pPr>
            <w:r w:rsidRPr="0079301A">
              <w:rPr>
                <w:rFonts w:ascii="Arial" w:hAnsi="Arial" w:cs="Arial"/>
                <w:sz w:val="22"/>
                <w:szCs w:val="22"/>
              </w:rPr>
              <w:t>known</w:t>
            </w:r>
          </w:p>
        </w:tc>
        <w:tc>
          <w:tcPr>
            <w:tcW w:w="1381" w:type="dxa"/>
          </w:tcPr>
          <w:p w:rsidR="00435F68" w:rsidRPr="0079301A" w:rsidRDefault="00435F68" w:rsidP="00435F68">
            <w:pPr>
              <w:rPr>
                <w:rFonts w:ascii="Arial" w:hAnsi="Arial" w:cs="Arial"/>
                <w:sz w:val="22"/>
                <w:szCs w:val="22"/>
              </w:rPr>
            </w:pPr>
            <w:r w:rsidRPr="0079301A">
              <w:rPr>
                <w:rFonts w:ascii="Arial" w:hAnsi="Arial" w:cs="Arial"/>
                <w:sz w:val="22"/>
                <w:szCs w:val="22"/>
              </w:rPr>
              <w:t>past</w:t>
            </w:r>
          </w:p>
        </w:tc>
        <w:tc>
          <w:tcPr>
            <w:tcW w:w="4961" w:type="dxa"/>
          </w:tcPr>
          <w:p w:rsidR="00435F68" w:rsidRPr="00752810" w:rsidRDefault="00435F68" w:rsidP="00C507E4">
            <w:pPr>
              <w:rPr>
                <w:rFonts w:ascii="Arial" w:hAnsi="Arial" w:cs="Arial"/>
                <w:sz w:val="22"/>
                <w:szCs w:val="22"/>
              </w:rPr>
            </w:pPr>
            <w:r w:rsidRPr="00752810">
              <w:rPr>
                <w:rFonts w:ascii="Arial" w:hAnsi="Arial" w:cs="Arial"/>
                <w:sz w:val="22"/>
                <w:szCs w:val="22"/>
              </w:rPr>
              <w:t xml:space="preserve">Loss of habitat, particularly breeding habitat, associated with deforestation for </w:t>
            </w:r>
            <w:r>
              <w:rPr>
                <w:rFonts w:ascii="Arial" w:hAnsi="Arial" w:cs="Arial"/>
                <w:sz w:val="22"/>
                <w:szCs w:val="22"/>
              </w:rPr>
              <w:t xml:space="preserve">human settlement and </w:t>
            </w:r>
            <w:r w:rsidRPr="00752810">
              <w:rPr>
                <w:rFonts w:ascii="Arial" w:hAnsi="Arial" w:cs="Arial"/>
                <w:sz w:val="22"/>
                <w:szCs w:val="22"/>
              </w:rPr>
              <w:t xml:space="preserve">phosphate mining has contributed </w:t>
            </w:r>
            <w:r w:rsidRPr="008F788D">
              <w:rPr>
                <w:rFonts w:ascii="Arial" w:hAnsi="Arial" w:cs="Arial"/>
                <w:sz w:val="22"/>
                <w:szCs w:val="22"/>
              </w:rPr>
              <w:t xml:space="preserve">to historical declines in Christmas Island frigatebirds (Hill &amp; Dunn 2004; Garnett et al., 2011; </w:t>
            </w:r>
            <w:proofErr w:type="spellStart"/>
            <w:r w:rsidRPr="008F788D">
              <w:rPr>
                <w:rFonts w:ascii="Arial" w:hAnsi="Arial" w:cs="Arial"/>
                <w:sz w:val="22"/>
                <w:szCs w:val="22"/>
              </w:rPr>
              <w:t>Marchant</w:t>
            </w:r>
            <w:proofErr w:type="spellEnd"/>
            <w:r w:rsidRPr="008F788D">
              <w:rPr>
                <w:rFonts w:ascii="Arial" w:hAnsi="Arial" w:cs="Arial"/>
                <w:sz w:val="22"/>
                <w:szCs w:val="22"/>
              </w:rPr>
              <w:t xml:space="preserve"> &amp; Higgins 1990). Approximately 90 ha of breeding habitat was cleared following settlement, including the shore terrace of Flying Fish Cove (Stokes 1988)</w:t>
            </w:r>
            <w:r w:rsidR="006864D2" w:rsidRPr="008F788D">
              <w:rPr>
                <w:rFonts w:ascii="Arial" w:hAnsi="Arial" w:cs="Arial"/>
                <w:sz w:val="22"/>
                <w:szCs w:val="22"/>
              </w:rPr>
              <w:t xml:space="preserve"> and the site for the </w:t>
            </w:r>
            <w:r w:rsidR="00C507E4" w:rsidRPr="008F788D">
              <w:rPr>
                <w:rFonts w:ascii="Arial" w:hAnsi="Arial" w:cs="Arial"/>
                <w:sz w:val="22"/>
                <w:szCs w:val="22"/>
              </w:rPr>
              <w:t>Gol</w:t>
            </w:r>
            <w:r w:rsidR="00C507E4">
              <w:rPr>
                <w:rFonts w:ascii="Arial" w:hAnsi="Arial" w:cs="Arial"/>
                <w:sz w:val="22"/>
                <w:szCs w:val="22"/>
              </w:rPr>
              <w:t>f</w:t>
            </w:r>
            <w:r w:rsidR="00C507E4" w:rsidRPr="008F788D">
              <w:rPr>
                <w:rFonts w:ascii="Arial" w:hAnsi="Arial" w:cs="Arial"/>
                <w:sz w:val="22"/>
                <w:szCs w:val="22"/>
              </w:rPr>
              <w:t xml:space="preserve"> </w:t>
            </w:r>
            <w:r w:rsidR="006864D2" w:rsidRPr="008F788D">
              <w:rPr>
                <w:rFonts w:ascii="Arial" w:hAnsi="Arial" w:cs="Arial"/>
                <w:sz w:val="22"/>
                <w:szCs w:val="22"/>
              </w:rPr>
              <w:t xml:space="preserve">Course (James &amp; </w:t>
            </w:r>
            <w:proofErr w:type="spellStart"/>
            <w:r w:rsidR="006864D2" w:rsidRPr="008F788D">
              <w:rPr>
                <w:rFonts w:ascii="Arial" w:hAnsi="Arial" w:cs="Arial"/>
                <w:sz w:val="22"/>
                <w:szCs w:val="22"/>
              </w:rPr>
              <w:t>McAllan</w:t>
            </w:r>
            <w:proofErr w:type="spellEnd"/>
            <w:r w:rsidR="006864D2" w:rsidRPr="008F788D">
              <w:rPr>
                <w:rFonts w:ascii="Arial" w:hAnsi="Arial" w:cs="Arial"/>
                <w:sz w:val="22"/>
                <w:szCs w:val="22"/>
              </w:rPr>
              <w:t xml:space="preserve"> 2014)</w:t>
            </w:r>
            <w:r w:rsidRPr="008F788D">
              <w:rPr>
                <w:rFonts w:ascii="Arial" w:hAnsi="Arial" w:cs="Arial"/>
                <w:sz w:val="22"/>
                <w:szCs w:val="22"/>
              </w:rPr>
              <w:t>.</w:t>
            </w:r>
            <w:r w:rsidRPr="00752810">
              <w:rPr>
                <w:rFonts w:ascii="Arial" w:hAnsi="Arial" w:cs="Arial"/>
                <w:sz w:val="22"/>
                <w:szCs w:val="22"/>
              </w:rPr>
              <w:t xml:space="preserve"> </w:t>
            </w:r>
          </w:p>
        </w:tc>
      </w:tr>
      <w:tr w:rsidR="00435F68" w:rsidTr="002661BA">
        <w:trPr>
          <w:trHeight w:val="1350"/>
        </w:trPr>
        <w:tc>
          <w:tcPr>
            <w:tcW w:w="1880" w:type="dxa"/>
          </w:tcPr>
          <w:p w:rsidR="00435F68" w:rsidRPr="0079301A" w:rsidRDefault="00435F68" w:rsidP="00435F68">
            <w:pPr>
              <w:rPr>
                <w:rFonts w:ascii="Arial" w:hAnsi="Arial" w:cs="Arial"/>
                <w:sz w:val="22"/>
                <w:szCs w:val="22"/>
              </w:rPr>
            </w:pPr>
            <w:r w:rsidRPr="0079301A">
              <w:rPr>
                <w:rFonts w:ascii="Arial" w:hAnsi="Arial" w:cs="Arial"/>
                <w:sz w:val="22"/>
                <w:szCs w:val="22"/>
              </w:rPr>
              <w:t xml:space="preserve">Habitat degradation from phosphate dust </w:t>
            </w:r>
          </w:p>
        </w:tc>
        <w:tc>
          <w:tcPr>
            <w:tcW w:w="1276" w:type="dxa"/>
          </w:tcPr>
          <w:p w:rsidR="00435F68" w:rsidRPr="00A6514D" w:rsidRDefault="00435F68" w:rsidP="00435F68">
            <w:pPr>
              <w:rPr>
                <w:rFonts w:ascii="Arial" w:hAnsi="Arial" w:cs="Arial"/>
                <w:sz w:val="22"/>
                <w:szCs w:val="22"/>
              </w:rPr>
            </w:pPr>
            <w:r w:rsidRPr="00A6514D">
              <w:rPr>
                <w:rFonts w:ascii="Arial" w:hAnsi="Arial" w:cs="Arial"/>
                <w:sz w:val="22"/>
                <w:szCs w:val="22"/>
              </w:rPr>
              <w:t>known</w:t>
            </w:r>
          </w:p>
        </w:tc>
        <w:tc>
          <w:tcPr>
            <w:tcW w:w="1381" w:type="dxa"/>
          </w:tcPr>
          <w:p w:rsidR="00435F68" w:rsidRPr="009835B3" w:rsidRDefault="00435F68" w:rsidP="00435F68">
            <w:pPr>
              <w:rPr>
                <w:rFonts w:ascii="Arial" w:hAnsi="Arial" w:cs="Arial"/>
                <w:sz w:val="22"/>
                <w:szCs w:val="22"/>
              </w:rPr>
            </w:pPr>
            <w:r w:rsidRPr="009835B3">
              <w:rPr>
                <w:rFonts w:ascii="Arial" w:hAnsi="Arial" w:cs="Arial"/>
                <w:sz w:val="22"/>
                <w:szCs w:val="22"/>
              </w:rPr>
              <w:t>current</w:t>
            </w:r>
          </w:p>
        </w:tc>
        <w:tc>
          <w:tcPr>
            <w:tcW w:w="4961" w:type="dxa"/>
          </w:tcPr>
          <w:p w:rsidR="00435F68" w:rsidRPr="008F788D" w:rsidRDefault="00435F68" w:rsidP="00435F68">
            <w:pPr>
              <w:rPr>
                <w:rFonts w:ascii="Arial" w:hAnsi="Arial" w:cs="Arial"/>
                <w:sz w:val="22"/>
                <w:szCs w:val="22"/>
              </w:rPr>
            </w:pPr>
            <w:r w:rsidRPr="008F788D">
              <w:rPr>
                <w:rFonts w:ascii="Arial" w:hAnsi="Arial" w:cs="Arial"/>
                <w:sz w:val="22"/>
                <w:szCs w:val="22"/>
              </w:rPr>
              <w:t>Dust emitted from phosphate mines on Christmas Island is known to cause dieback and death to some trees (Hill &amp; Dunn 2004). Christmas Island frigatebirds do not use habitat affected by phosphate dust (</w:t>
            </w:r>
            <w:proofErr w:type="spellStart"/>
            <w:r w:rsidRPr="008F788D">
              <w:rPr>
                <w:rFonts w:ascii="Arial" w:hAnsi="Arial" w:cs="Arial"/>
                <w:sz w:val="22"/>
                <w:szCs w:val="22"/>
              </w:rPr>
              <w:t>Woehler</w:t>
            </w:r>
            <w:proofErr w:type="spellEnd"/>
            <w:r w:rsidRPr="008F788D">
              <w:rPr>
                <w:rFonts w:ascii="Arial" w:hAnsi="Arial" w:cs="Arial"/>
                <w:sz w:val="22"/>
                <w:szCs w:val="22"/>
              </w:rPr>
              <w:t xml:space="preserve"> 1984).</w:t>
            </w:r>
          </w:p>
          <w:p w:rsidR="00435F68" w:rsidRPr="008F788D" w:rsidRDefault="00435F68" w:rsidP="001F2886">
            <w:pPr>
              <w:rPr>
                <w:rFonts w:ascii="Arial" w:hAnsi="Arial" w:cs="Arial"/>
                <w:sz w:val="22"/>
                <w:szCs w:val="22"/>
              </w:rPr>
            </w:pPr>
            <w:r w:rsidRPr="008F788D">
              <w:rPr>
                <w:rFonts w:ascii="Arial" w:hAnsi="Arial" w:cs="Arial"/>
                <w:sz w:val="22"/>
                <w:szCs w:val="22"/>
              </w:rPr>
              <w:t>In 1967, the ‘Dryers’ site was considered a major nesting area for the species (Stokes 1988). The ‘Dryers’ site is located close to a phosphate mine</w:t>
            </w:r>
            <w:r w:rsidR="00726785" w:rsidRPr="008F788D">
              <w:rPr>
                <w:rFonts w:ascii="Arial" w:hAnsi="Arial" w:cs="Arial"/>
                <w:sz w:val="22"/>
                <w:szCs w:val="22"/>
              </w:rPr>
              <w:t xml:space="preserve">. In the 1970’s, </w:t>
            </w:r>
            <w:r w:rsidRPr="008F788D">
              <w:rPr>
                <w:rFonts w:ascii="Arial" w:hAnsi="Arial" w:cs="Arial"/>
                <w:sz w:val="22"/>
                <w:szCs w:val="22"/>
              </w:rPr>
              <w:t>large emissions of phosphate dust</w:t>
            </w:r>
            <w:r w:rsidR="00726785" w:rsidRPr="008F788D">
              <w:rPr>
                <w:rFonts w:ascii="Arial" w:hAnsi="Arial" w:cs="Arial"/>
                <w:sz w:val="22"/>
                <w:szCs w:val="22"/>
              </w:rPr>
              <w:t xml:space="preserve"> commenced which is likely to have degraded the breeding habitat. The number of nests significantly reduced in the 1980’s and 1990’s. In 2003, there were no Christmas Island frigatebirds nesting at the ‘Dryers’ site (Hill &amp; Dunn 2004). </w:t>
            </w:r>
            <w:r w:rsidR="001F2886" w:rsidRPr="008F788D">
              <w:rPr>
                <w:rFonts w:ascii="Arial" w:hAnsi="Arial" w:cs="Arial"/>
                <w:sz w:val="22"/>
                <w:szCs w:val="22"/>
              </w:rPr>
              <w:t>Stokes (1988) suggested that the ‘cemetery’ colony may have formed from birds displaced from the ‘dryers’ colony as a result of p</w:t>
            </w:r>
            <w:r w:rsidR="008C618F" w:rsidRPr="008F788D">
              <w:rPr>
                <w:rFonts w:ascii="Arial" w:hAnsi="Arial" w:cs="Arial"/>
                <w:sz w:val="22"/>
                <w:szCs w:val="22"/>
              </w:rPr>
              <w:t>hosphate dust fallout</w:t>
            </w:r>
            <w:r w:rsidR="001F2886" w:rsidRPr="008F788D">
              <w:rPr>
                <w:rFonts w:ascii="Arial" w:hAnsi="Arial" w:cs="Arial"/>
                <w:sz w:val="22"/>
                <w:szCs w:val="22"/>
              </w:rPr>
              <w:t>.</w:t>
            </w:r>
          </w:p>
        </w:tc>
      </w:tr>
    </w:tbl>
    <w:p w:rsidR="007243A2" w:rsidRDefault="007243A2">
      <w:r>
        <w:br w:type="page"/>
      </w:r>
    </w:p>
    <w:tbl>
      <w:tblPr>
        <w:tblStyle w:val="TableGrid"/>
        <w:tblW w:w="0" w:type="auto"/>
        <w:tblCellMar>
          <w:top w:w="57" w:type="dxa"/>
          <w:bottom w:w="57" w:type="dxa"/>
        </w:tblCellMar>
        <w:tblLook w:val="04A0"/>
      </w:tblPr>
      <w:tblGrid>
        <w:gridCol w:w="1880"/>
        <w:gridCol w:w="1276"/>
        <w:gridCol w:w="1381"/>
        <w:gridCol w:w="4961"/>
      </w:tblGrid>
      <w:tr w:rsidR="0088702E" w:rsidTr="002661BA">
        <w:tc>
          <w:tcPr>
            <w:tcW w:w="9498" w:type="dxa"/>
            <w:gridSpan w:val="4"/>
            <w:shd w:val="clear" w:color="auto" w:fill="F2F2F2" w:themeFill="background1" w:themeFillShade="F2"/>
          </w:tcPr>
          <w:p w:rsidR="0088702E" w:rsidRPr="008F788D" w:rsidRDefault="00DE2F79" w:rsidP="00435F68">
            <w:pPr>
              <w:rPr>
                <w:rFonts w:ascii="Arial" w:hAnsi="Arial" w:cs="Arial"/>
                <w:sz w:val="22"/>
                <w:szCs w:val="22"/>
              </w:rPr>
            </w:pPr>
            <w:r w:rsidRPr="008F788D">
              <w:rPr>
                <w:rFonts w:ascii="Arial" w:hAnsi="Arial" w:cs="Arial"/>
                <w:sz w:val="22"/>
                <w:szCs w:val="22"/>
              </w:rPr>
              <w:t xml:space="preserve">Fishing </w:t>
            </w:r>
          </w:p>
        </w:tc>
      </w:tr>
      <w:tr w:rsidR="0088702E" w:rsidTr="002661BA">
        <w:tc>
          <w:tcPr>
            <w:tcW w:w="1880" w:type="dxa"/>
          </w:tcPr>
          <w:p w:rsidR="0088702E" w:rsidRPr="0079301A" w:rsidRDefault="00367735" w:rsidP="00003159">
            <w:pPr>
              <w:rPr>
                <w:rFonts w:ascii="Arial" w:hAnsi="Arial" w:cs="Arial"/>
                <w:sz w:val="22"/>
                <w:szCs w:val="22"/>
              </w:rPr>
            </w:pPr>
            <w:r>
              <w:rPr>
                <w:rFonts w:ascii="Arial" w:hAnsi="Arial" w:cs="Arial"/>
                <w:sz w:val="22"/>
                <w:szCs w:val="22"/>
              </w:rPr>
              <w:t>M</w:t>
            </w:r>
            <w:r w:rsidR="00DE2F79">
              <w:rPr>
                <w:rFonts w:ascii="Arial" w:hAnsi="Arial" w:cs="Arial"/>
                <w:sz w:val="22"/>
                <w:szCs w:val="22"/>
              </w:rPr>
              <w:t xml:space="preserve">ortality from </w:t>
            </w:r>
            <w:proofErr w:type="spellStart"/>
            <w:r w:rsidR="00003159">
              <w:rPr>
                <w:rFonts w:ascii="Arial" w:hAnsi="Arial" w:cs="Arial"/>
                <w:sz w:val="22"/>
                <w:szCs w:val="22"/>
              </w:rPr>
              <w:t>bycatch</w:t>
            </w:r>
            <w:proofErr w:type="spellEnd"/>
            <w:r w:rsidR="00003159">
              <w:rPr>
                <w:rFonts w:ascii="Arial" w:hAnsi="Arial" w:cs="Arial"/>
                <w:sz w:val="22"/>
                <w:szCs w:val="22"/>
              </w:rPr>
              <w:t xml:space="preserve"> </w:t>
            </w:r>
          </w:p>
        </w:tc>
        <w:tc>
          <w:tcPr>
            <w:tcW w:w="1276" w:type="dxa"/>
          </w:tcPr>
          <w:p w:rsidR="0088702E" w:rsidRPr="00A6514D" w:rsidRDefault="009835B3" w:rsidP="00435F68">
            <w:pPr>
              <w:rPr>
                <w:rFonts w:ascii="Arial" w:hAnsi="Arial" w:cs="Arial"/>
                <w:sz w:val="22"/>
                <w:szCs w:val="22"/>
              </w:rPr>
            </w:pPr>
            <w:r>
              <w:rPr>
                <w:rFonts w:ascii="Arial" w:hAnsi="Arial" w:cs="Arial"/>
                <w:sz w:val="22"/>
                <w:szCs w:val="22"/>
              </w:rPr>
              <w:t>known</w:t>
            </w:r>
          </w:p>
        </w:tc>
        <w:tc>
          <w:tcPr>
            <w:tcW w:w="1381" w:type="dxa"/>
          </w:tcPr>
          <w:p w:rsidR="0088702E" w:rsidRPr="009835B3" w:rsidRDefault="009835B3" w:rsidP="00435F68">
            <w:pPr>
              <w:rPr>
                <w:rFonts w:ascii="Arial" w:hAnsi="Arial" w:cs="Arial"/>
                <w:sz w:val="22"/>
                <w:szCs w:val="22"/>
                <w:highlight w:val="yellow"/>
              </w:rPr>
            </w:pPr>
            <w:r w:rsidRPr="009835B3">
              <w:rPr>
                <w:rFonts w:ascii="Arial" w:hAnsi="Arial" w:cs="Arial"/>
                <w:sz w:val="22"/>
                <w:szCs w:val="22"/>
              </w:rPr>
              <w:t>current</w:t>
            </w:r>
          </w:p>
        </w:tc>
        <w:tc>
          <w:tcPr>
            <w:tcW w:w="4961" w:type="dxa"/>
          </w:tcPr>
          <w:p w:rsidR="006D26A0" w:rsidRDefault="00367735">
            <w:pPr>
              <w:rPr>
                <w:rFonts w:ascii="Arial" w:hAnsi="Arial" w:cs="Arial"/>
                <w:sz w:val="22"/>
                <w:szCs w:val="22"/>
              </w:rPr>
            </w:pPr>
            <w:r w:rsidRPr="008F788D">
              <w:rPr>
                <w:rFonts w:ascii="Arial" w:hAnsi="Arial" w:cs="Arial"/>
                <w:sz w:val="22"/>
                <w:szCs w:val="22"/>
              </w:rPr>
              <w:t>Christmas Island frigatebirds have been observed entangled in fishing lines in Jakarta Bay</w:t>
            </w:r>
            <w:r w:rsidR="004B6A08" w:rsidRPr="008F788D">
              <w:rPr>
                <w:rFonts w:ascii="Arial" w:hAnsi="Arial" w:cs="Arial"/>
                <w:sz w:val="22"/>
                <w:szCs w:val="22"/>
              </w:rPr>
              <w:t>, Indonesia</w:t>
            </w:r>
            <w:r w:rsidRPr="008F788D">
              <w:rPr>
                <w:rFonts w:ascii="Arial" w:hAnsi="Arial" w:cs="Arial"/>
                <w:sz w:val="22"/>
                <w:szCs w:val="22"/>
              </w:rPr>
              <w:t xml:space="preserve"> (</w:t>
            </w:r>
            <w:proofErr w:type="spellStart"/>
            <w:r w:rsidR="008036D3" w:rsidRPr="008F788D">
              <w:rPr>
                <w:rFonts w:ascii="Arial" w:hAnsi="Arial" w:cs="Arial"/>
                <w:sz w:val="22"/>
                <w:szCs w:val="22"/>
              </w:rPr>
              <w:t>Tirtaningtyas</w:t>
            </w:r>
            <w:proofErr w:type="spellEnd"/>
            <w:r w:rsidR="008036D3" w:rsidRPr="008F788D">
              <w:rPr>
                <w:rFonts w:ascii="Arial" w:hAnsi="Arial" w:cs="Arial"/>
                <w:sz w:val="22"/>
                <w:szCs w:val="22"/>
              </w:rPr>
              <w:t xml:space="preserve"> &amp; </w:t>
            </w:r>
            <w:proofErr w:type="spellStart"/>
            <w:r w:rsidR="008036D3" w:rsidRPr="008F788D">
              <w:rPr>
                <w:rFonts w:ascii="Arial" w:hAnsi="Arial" w:cs="Arial"/>
                <w:sz w:val="22"/>
                <w:szCs w:val="22"/>
              </w:rPr>
              <w:t>Hennicke</w:t>
            </w:r>
            <w:proofErr w:type="spellEnd"/>
            <w:r w:rsidR="008036D3" w:rsidRPr="008F788D">
              <w:rPr>
                <w:rFonts w:ascii="Arial" w:hAnsi="Arial" w:cs="Arial"/>
                <w:sz w:val="22"/>
                <w:szCs w:val="22"/>
              </w:rPr>
              <w:t xml:space="preserve"> 2015</w:t>
            </w:r>
            <w:r w:rsidRPr="008F788D">
              <w:rPr>
                <w:rFonts w:ascii="Arial" w:hAnsi="Arial" w:cs="Arial"/>
                <w:sz w:val="22"/>
                <w:szCs w:val="22"/>
              </w:rPr>
              <w:t>).</w:t>
            </w:r>
            <w:r w:rsidR="004B6A08" w:rsidRPr="008F788D">
              <w:rPr>
                <w:rFonts w:ascii="Arial" w:hAnsi="Arial" w:cs="Arial"/>
                <w:sz w:val="22"/>
                <w:szCs w:val="22"/>
              </w:rPr>
              <w:t xml:space="preserve"> Intensive fishing activities in </w:t>
            </w:r>
            <w:r w:rsidR="007243A2">
              <w:rPr>
                <w:rFonts w:ascii="Arial" w:hAnsi="Arial" w:cs="Arial"/>
                <w:sz w:val="22"/>
                <w:szCs w:val="22"/>
              </w:rPr>
              <w:t>s</w:t>
            </w:r>
            <w:r w:rsidR="007243A2" w:rsidRPr="008F788D">
              <w:rPr>
                <w:rFonts w:ascii="Arial" w:hAnsi="Arial" w:cs="Arial"/>
                <w:sz w:val="22"/>
                <w:szCs w:val="22"/>
              </w:rPr>
              <w:t>outh</w:t>
            </w:r>
            <w:r w:rsidR="007243A2">
              <w:rPr>
                <w:rFonts w:ascii="Arial" w:hAnsi="Arial" w:cs="Arial"/>
                <w:sz w:val="22"/>
                <w:szCs w:val="22"/>
              </w:rPr>
              <w:t xml:space="preserve"> </w:t>
            </w:r>
            <w:r w:rsidR="007243A2" w:rsidRPr="008F788D">
              <w:rPr>
                <w:rFonts w:ascii="Arial" w:hAnsi="Arial" w:cs="Arial"/>
                <w:sz w:val="22"/>
                <w:szCs w:val="22"/>
              </w:rPr>
              <w:t xml:space="preserve">east </w:t>
            </w:r>
            <w:r w:rsidR="004B6A08" w:rsidRPr="008F788D">
              <w:rPr>
                <w:rFonts w:ascii="Arial" w:hAnsi="Arial" w:cs="Arial"/>
                <w:sz w:val="22"/>
                <w:szCs w:val="22"/>
              </w:rPr>
              <w:t>Asian waters are likely to pose a significant threat to the species (</w:t>
            </w:r>
            <w:proofErr w:type="spellStart"/>
            <w:r w:rsidR="004B6A08" w:rsidRPr="008F788D">
              <w:rPr>
                <w:rFonts w:ascii="Arial" w:hAnsi="Arial" w:cs="Arial"/>
                <w:sz w:val="22"/>
                <w:szCs w:val="22"/>
              </w:rPr>
              <w:t>Tirtaningtyas</w:t>
            </w:r>
            <w:proofErr w:type="spellEnd"/>
            <w:r w:rsidR="004B6A08" w:rsidRPr="008F788D">
              <w:rPr>
                <w:rFonts w:ascii="Arial" w:hAnsi="Arial" w:cs="Arial"/>
                <w:sz w:val="22"/>
                <w:szCs w:val="22"/>
              </w:rPr>
              <w:t xml:space="preserve"> &amp; </w:t>
            </w:r>
            <w:proofErr w:type="spellStart"/>
            <w:r w:rsidR="004B6A08" w:rsidRPr="008F788D">
              <w:rPr>
                <w:rFonts w:ascii="Arial" w:hAnsi="Arial" w:cs="Arial"/>
                <w:sz w:val="22"/>
                <w:szCs w:val="22"/>
              </w:rPr>
              <w:t>Hennicke</w:t>
            </w:r>
            <w:proofErr w:type="spellEnd"/>
            <w:r w:rsidR="004B6A08" w:rsidRPr="008F788D">
              <w:rPr>
                <w:rFonts w:ascii="Arial" w:hAnsi="Arial" w:cs="Arial"/>
                <w:sz w:val="22"/>
                <w:szCs w:val="22"/>
              </w:rPr>
              <w:t xml:space="preserve"> 2015). </w:t>
            </w:r>
          </w:p>
        </w:tc>
      </w:tr>
      <w:tr w:rsidR="009835B3" w:rsidTr="002661BA">
        <w:tc>
          <w:tcPr>
            <w:tcW w:w="1880" w:type="dxa"/>
          </w:tcPr>
          <w:p w:rsidR="009835B3" w:rsidRPr="0079301A" w:rsidRDefault="009835B3" w:rsidP="00435F68">
            <w:pPr>
              <w:rPr>
                <w:rFonts w:ascii="Arial" w:hAnsi="Arial" w:cs="Arial"/>
                <w:sz w:val="22"/>
                <w:szCs w:val="22"/>
              </w:rPr>
            </w:pPr>
            <w:r>
              <w:rPr>
                <w:rFonts w:ascii="Arial" w:hAnsi="Arial" w:cs="Arial"/>
                <w:sz w:val="22"/>
                <w:szCs w:val="22"/>
              </w:rPr>
              <w:t xml:space="preserve">Mortality from poisoning </w:t>
            </w:r>
            <w:r w:rsidR="002661BA">
              <w:rPr>
                <w:rFonts w:ascii="Arial" w:hAnsi="Arial" w:cs="Arial"/>
                <w:sz w:val="22"/>
                <w:szCs w:val="22"/>
              </w:rPr>
              <w:t>and shooting</w:t>
            </w:r>
          </w:p>
        </w:tc>
        <w:tc>
          <w:tcPr>
            <w:tcW w:w="1276" w:type="dxa"/>
          </w:tcPr>
          <w:p w:rsidR="009835B3" w:rsidRPr="00A6514D" w:rsidRDefault="009835B3" w:rsidP="005812D6">
            <w:pPr>
              <w:rPr>
                <w:rFonts w:ascii="Arial" w:hAnsi="Arial" w:cs="Arial"/>
                <w:sz w:val="22"/>
                <w:szCs w:val="22"/>
              </w:rPr>
            </w:pPr>
            <w:r>
              <w:rPr>
                <w:rFonts w:ascii="Arial" w:hAnsi="Arial" w:cs="Arial"/>
                <w:sz w:val="22"/>
                <w:szCs w:val="22"/>
              </w:rPr>
              <w:t>known</w:t>
            </w:r>
          </w:p>
        </w:tc>
        <w:tc>
          <w:tcPr>
            <w:tcW w:w="1381" w:type="dxa"/>
          </w:tcPr>
          <w:p w:rsidR="009835B3" w:rsidRPr="009835B3" w:rsidRDefault="009835B3" w:rsidP="005812D6">
            <w:pPr>
              <w:rPr>
                <w:rFonts w:ascii="Arial" w:hAnsi="Arial" w:cs="Arial"/>
                <w:sz w:val="22"/>
                <w:szCs w:val="22"/>
                <w:highlight w:val="yellow"/>
              </w:rPr>
            </w:pPr>
            <w:r w:rsidRPr="009835B3">
              <w:rPr>
                <w:rFonts w:ascii="Arial" w:hAnsi="Arial" w:cs="Arial"/>
                <w:sz w:val="22"/>
                <w:szCs w:val="22"/>
              </w:rPr>
              <w:t>current</w:t>
            </w:r>
          </w:p>
        </w:tc>
        <w:tc>
          <w:tcPr>
            <w:tcW w:w="4961" w:type="dxa"/>
          </w:tcPr>
          <w:p w:rsidR="009835B3" w:rsidRPr="0058037F" w:rsidRDefault="005812D6" w:rsidP="002661BA">
            <w:pPr>
              <w:rPr>
                <w:rFonts w:ascii="Arial" w:hAnsi="Arial" w:cs="Arial"/>
                <w:sz w:val="22"/>
                <w:szCs w:val="22"/>
              </w:rPr>
            </w:pPr>
            <w:r>
              <w:rPr>
                <w:rFonts w:ascii="Arial" w:hAnsi="Arial" w:cs="Arial"/>
                <w:sz w:val="22"/>
                <w:szCs w:val="22"/>
              </w:rPr>
              <w:t xml:space="preserve">Fishermen in Jakarta Bay, Indonesia, have been observed baiting </w:t>
            </w:r>
            <w:r w:rsidRPr="007E673B">
              <w:rPr>
                <w:rFonts w:ascii="Arial" w:hAnsi="Arial" w:cs="Arial"/>
                <w:sz w:val="22"/>
                <w:szCs w:val="22"/>
              </w:rPr>
              <w:t>Christmas Island frigatebirds</w:t>
            </w:r>
            <w:r>
              <w:rPr>
                <w:rFonts w:ascii="Arial" w:hAnsi="Arial" w:cs="Arial"/>
                <w:sz w:val="22"/>
                <w:szCs w:val="22"/>
              </w:rPr>
              <w:t xml:space="preserve"> </w:t>
            </w:r>
            <w:r w:rsidR="00AE365C">
              <w:rPr>
                <w:rFonts w:ascii="Arial" w:hAnsi="Arial" w:cs="Arial"/>
                <w:sz w:val="22"/>
                <w:szCs w:val="22"/>
              </w:rPr>
              <w:t>with poison or sedatives</w:t>
            </w:r>
            <w:r w:rsidR="002661BA">
              <w:rPr>
                <w:rFonts w:ascii="Arial" w:hAnsi="Arial" w:cs="Arial"/>
                <w:sz w:val="22"/>
                <w:szCs w:val="22"/>
              </w:rPr>
              <w:t xml:space="preserve">, and also shooting birds </w:t>
            </w:r>
            <w:r>
              <w:rPr>
                <w:rFonts w:ascii="Arial" w:hAnsi="Arial" w:cs="Arial"/>
                <w:sz w:val="22"/>
                <w:szCs w:val="22"/>
              </w:rPr>
              <w:t>(</w:t>
            </w:r>
            <w:proofErr w:type="spellStart"/>
            <w:r w:rsidRPr="008F788D">
              <w:rPr>
                <w:rFonts w:ascii="Arial" w:hAnsi="Arial" w:cs="Arial"/>
                <w:sz w:val="22"/>
                <w:szCs w:val="22"/>
              </w:rPr>
              <w:t>Tirtaningtyas</w:t>
            </w:r>
            <w:proofErr w:type="spellEnd"/>
            <w:r w:rsidRPr="008F788D">
              <w:rPr>
                <w:rFonts w:ascii="Arial" w:hAnsi="Arial" w:cs="Arial"/>
                <w:sz w:val="22"/>
                <w:szCs w:val="22"/>
              </w:rPr>
              <w:t xml:space="preserve"> &amp; </w:t>
            </w:r>
            <w:proofErr w:type="spellStart"/>
            <w:r w:rsidRPr="008F788D">
              <w:rPr>
                <w:rFonts w:ascii="Arial" w:hAnsi="Arial" w:cs="Arial"/>
                <w:sz w:val="22"/>
                <w:szCs w:val="22"/>
              </w:rPr>
              <w:t>Hennicke</w:t>
            </w:r>
            <w:proofErr w:type="spellEnd"/>
            <w:r w:rsidRPr="008F788D">
              <w:rPr>
                <w:rFonts w:ascii="Arial" w:hAnsi="Arial" w:cs="Arial"/>
                <w:sz w:val="22"/>
                <w:szCs w:val="22"/>
              </w:rPr>
              <w:t xml:space="preserve"> 2015).</w:t>
            </w:r>
            <w:r w:rsidR="00BB7409" w:rsidRPr="008F788D">
              <w:rPr>
                <w:rFonts w:ascii="Arial" w:hAnsi="Arial" w:cs="Arial"/>
                <w:sz w:val="22"/>
                <w:szCs w:val="22"/>
              </w:rPr>
              <w:t xml:space="preserve"> Christmas Island frigatebirds may be perceived as competition by fishermen which may be the cause for </w:t>
            </w:r>
            <w:r w:rsidR="002661BA">
              <w:rPr>
                <w:rFonts w:ascii="Arial" w:hAnsi="Arial" w:cs="Arial"/>
                <w:sz w:val="22"/>
                <w:szCs w:val="22"/>
              </w:rPr>
              <w:t xml:space="preserve">the </w:t>
            </w:r>
            <w:r w:rsidR="00BB7409" w:rsidRPr="008F788D">
              <w:rPr>
                <w:rFonts w:ascii="Arial" w:hAnsi="Arial" w:cs="Arial"/>
                <w:sz w:val="22"/>
                <w:szCs w:val="22"/>
              </w:rPr>
              <w:t>poisoning</w:t>
            </w:r>
            <w:r w:rsidR="002661BA">
              <w:rPr>
                <w:rFonts w:ascii="Arial" w:hAnsi="Arial" w:cs="Arial"/>
                <w:sz w:val="22"/>
                <w:szCs w:val="22"/>
              </w:rPr>
              <w:t xml:space="preserve"> and shooting</w:t>
            </w:r>
            <w:r w:rsidR="00BB7409" w:rsidRPr="008F788D">
              <w:rPr>
                <w:rFonts w:ascii="Arial" w:hAnsi="Arial" w:cs="Arial"/>
                <w:sz w:val="22"/>
                <w:szCs w:val="22"/>
              </w:rPr>
              <w:t xml:space="preserve">. Christmas Island frigatebirds may </w:t>
            </w:r>
            <w:r w:rsidR="002661BA">
              <w:rPr>
                <w:rFonts w:ascii="Arial" w:hAnsi="Arial" w:cs="Arial"/>
                <w:sz w:val="22"/>
                <w:szCs w:val="22"/>
              </w:rPr>
              <w:t xml:space="preserve">also </w:t>
            </w:r>
            <w:r w:rsidR="00BB7409" w:rsidRPr="008F788D">
              <w:rPr>
                <w:rFonts w:ascii="Arial" w:hAnsi="Arial" w:cs="Arial"/>
                <w:sz w:val="22"/>
                <w:szCs w:val="22"/>
              </w:rPr>
              <w:t>be sedated for easy capture by fishermen for food (</w:t>
            </w:r>
            <w:proofErr w:type="spellStart"/>
            <w:r w:rsidR="00BB7409" w:rsidRPr="008F788D">
              <w:rPr>
                <w:rFonts w:ascii="Arial" w:hAnsi="Arial" w:cs="Arial"/>
                <w:sz w:val="22"/>
                <w:szCs w:val="22"/>
              </w:rPr>
              <w:t>Tirtaningtyas</w:t>
            </w:r>
            <w:proofErr w:type="spellEnd"/>
            <w:r w:rsidR="00BB7409" w:rsidRPr="008F788D">
              <w:rPr>
                <w:rFonts w:ascii="Arial" w:hAnsi="Arial" w:cs="Arial"/>
                <w:sz w:val="22"/>
                <w:szCs w:val="22"/>
              </w:rPr>
              <w:t xml:space="preserve"> &amp; </w:t>
            </w:r>
            <w:proofErr w:type="spellStart"/>
            <w:r w:rsidR="00BB7409" w:rsidRPr="008F788D">
              <w:rPr>
                <w:rFonts w:ascii="Arial" w:hAnsi="Arial" w:cs="Arial"/>
                <w:sz w:val="22"/>
                <w:szCs w:val="22"/>
              </w:rPr>
              <w:t>Hennicke</w:t>
            </w:r>
            <w:proofErr w:type="spellEnd"/>
            <w:r w:rsidR="00BB7409" w:rsidRPr="008F788D">
              <w:rPr>
                <w:rFonts w:ascii="Arial" w:hAnsi="Arial" w:cs="Arial"/>
                <w:sz w:val="22"/>
                <w:szCs w:val="22"/>
              </w:rPr>
              <w:t xml:space="preserve"> 2015).</w:t>
            </w:r>
            <w:r w:rsidR="00AE365C" w:rsidRPr="008F788D">
              <w:rPr>
                <w:rFonts w:ascii="Arial" w:hAnsi="Arial" w:cs="Arial"/>
                <w:sz w:val="22"/>
                <w:szCs w:val="22"/>
              </w:rPr>
              <w:t xml:space="preserve"> Baiting by fishermen is likely to be a significant threat to Christmas Island frigatebirds and is likely to be occurring across south east Asia</w:t>
            </w:r>
            <w:r w:rsidR="0042163E" w:rsidRPr="008F788D">
              <w:rPr>
                <w:rFonts w:ascii="Arial" w:hAnsi="Arial" w:cs="Arial"/>
                <w:sz w:val="22"/>
                <w:szCs w:val="22"/>
              </w:rPr>
              <w:t xml:space="preserve"> within the species’ range</w:t>
            </w:r>
            <w:r w:rsidR="00AE365C" w:rsidRPr="008F788D">
              <w:rPr>
                <w:rFonts w:ascii="Arial" w:hAnsi="Arial" w:cs="Arial"/>
                <w:sz w:val="22"/>
                <w:szCs w:val="22"/>
              </w:rPr>
              <w:t xml:space="preserve"> (</w:t>
            </w:r>
            <w:proofErr w:type="spellStart"/>
            <w:r w:rsidR="00AE365C" w:rsidRPr="008F788D">
              <w:rPr>
                <w:rFonts w:ascii="Arial" w:hAnsi="Arial" w:cs="Arial"/>
                <w:sz w:val="22"/>
                <w:szCs w:val="22"/>
              </w:rPr>
              <w:t>Tirtaningtyas</w:t>
            </w:r>
            <w:proofErr w:type="spellEnd"/>
            <w:r w:rsidR="00AE365C" w:rsidRPr="008F788D">
              <w:rPr>
                <w:rFonts w:ascii="Arial" w:hAnsi="Arial" w:cs="Arial"/>
                <w:sz w:val="22"/>
                <w:szCs w:val="22"/>
              </w:rPr>
              <w:t xml:space="preserve"> &amp; </w:t>
            </w:r>
            <w:proofErr w:type="spellStart"/>
            <w:r w:rsidR="00AE365C" w:rsidRPr="008F788D">
              <w:rPr>
                <w:rFonts w:ascii="Arial" w:hAnsi="Arial" w:cs="Arial"/>
                <w:sz w:val="22"/>
                <w:szCs w:val="22"/>
              </w:rPr>
              <w:t>Hennicke</w:t>
            </w:r>
            <w:proofErr w:type="spellEnd"/>
            <w:r w:rsidR="00AE365C" w:rsidRPr="008F788D">
              <w:rPr>
                <w:rFonts w:ascii="Arial" w:hAnsi="Arial" w:cs="Arial"/>
                <w:sz w:val="22"/>
                <w:szCs w:val="22"/>
              </w:rPr>
              <w:t xml:space="preserve"> 2015).</w:t>
            </w:r>
          </w:p>
        </w:tc>
      </w:tr>
      <w:tr w:rsidR="005812D6" w:rsidTr="002661BA">
        <w:tc>
          <w:tcPr>
            <w:tcW w:w="9498" w:type="dxa"/>
            <w:gridSpan w:val="4"/>
            <w:shd w:val="clear" w:color="auto" w:fill="F2F2F2" w:themeFill="background1" w:themeFillShade="F2"/>
          </w:tcPr>
          <w:p w:rsidR="005812D6" w:rsidRDefault="005812D6" w:rsidP="001803F5">
            <w:pPr>
              <w:rPr>
                <w:rFonts w:ascii="Arial" w:hAnsi="Arial" w:cs="Arial"/>
                <w:color w:val="0000FF"/>
                <w:sz w:val="22"/>
                <w:szCs w:val="22"/>
              </w:rPr>
            </w:pPr>
            <w:r w:rsidRPr="00016213">
              <w:rPr>
                <w:rFonts w:ascii="Arial" w:hAnsi="Arial" w:cs="Arial"/>
                <w:sz w:val="22"/>
                <w:szCs w:val="22"/>
              </w:rPr>
              <w:t>Invasive species</w:t>
            </w:r>
          </w:p>
        </w:tc>
      </w:tr>
      <w:tr w:rsidR="00C8132F" w:rsidTr="002661BA">
        <w:tc>
          <w:tcPr>
            <w:tcW w:w="1880" w:type="dxa"/>
          </w:tcPr>
          <w:p w:rsidR="00C8132F" w:rsidRPr="0079301A" w:rsidRDefault="00C8132F" w:rsidP="00C8132F">
            <w:pPr>
              <w:rPr>
                <w:rFonts w:ascii="Arial" w:hAnsi="Arial" w:cs="Arial"/>
                <w:sz w:val="22"/>
                <w:szCs w:val="22"/>
              </w:rPr>
            </w:pPr>
            <w:r w:rsidRPr="0079301A">
              <w:rPr>
                <w:rFonts w:ascii="Arial" w:hAnsi="Arial" w:cs="Arial"/>
                <w:sz w:val="22"/>
                <w:szCs w:val="22"/>
              </w:rPr>
              <w:t>Habitat alteration from weeds</w:t>
            </w:r>
          </w:p>
        </w:tc>
        <w:tc>
          <w:tcPr>
            <w:tcW w:w="1276" w:type="dxa"/>
          </w:tcPr>
          <w:p w:rsidR="00C8132F" w:rsidRPr="009835B3" w:rsidRDefault="00C8132F" w:rsidP="00C8132F">
            <w:pPr>
              <w:rPr>
                <w:rFonts w:ascii="Arial" w:hAnsi="Arial" w:cs="Arial"/>
                <w:sz w:val="22"/>
                <w:szCs w:val="22"/>
              </w:rPr>
            </w:pPr>
            <w:r>
              <w:rPr>
                <w:rFonts w:ascii="Arial" w:hAnsi="Arial" w:cs="Arial"/>
                <w:sz w:val="22"/>
                <w:szCs w:val="22"/>
              </w:rPr>
              <w:t>known</w:t>
            </w:r>
          </w:p>
        </w:tc>
        <w:tc>
          <w:tcPr>
            <w:tcW w:w="1381" w:type="dxa"/>
          </w:tcPr>
          <w:p w:rsidR="00C8132F" w:rsidRPr="009835B3" w:rsidRDefault="00C8132F" w:rsidP="00C8132F">
            <w:pPr>
              <w:rPr>
                <w:rFonts w:ascii="Arial" w:hAnsi="Arial" w:cs="Arial"/>
                <w:sz w:val="22"/>
                <w:szCs w:val="22"/>
              </w:rPr>
            </w:pPr>
            <w:r>
              <w:rPr>
                <w:rFonts w:ascii="Arial" w:hAnsi="Arial" w:cs="Arial"/>
                <w:sz w:val="22"/>
                <w:szCs w:val="22"/>
              </w:rPr>
              <w:t>current</w:t>
            </w:r>
          </w:p>
        </w:tc>
        <w:tc>
          <w:tcPr>
            <w:tcW w:w="4961" w:type="dxa"/>
          </w:tcPr>
          <w:p w:rsidR="00AC0C14" w:rsidRPr="000D0E5E" w:rsidRDefault="00C8132F" w:rsidP="00FA74D8">
            <w:pPr>
              <w:rPr>
                <w:rFonts w:ascii="Arial" w:hAnsi="Arial" w:cs="Arial"/>
                <w:sz w:val="22"/>
                <w:szCs w:val="22"/>
              </w:rPr>
            </w:pPr>
            <w:r w:rsidRPr="000D0E5E">
              <w:rPr>
                <w:rFonts w:ascii="Arial" w:hAnsi="Arial" w:cs="Arial"/>
                <w:sz w:val="22"/>
                <w:szCs w:val="22"/>
              </w:rPr>
              <w:t xml:space="preserve">Shore terrace nesting habitat for the Christmas Island frigatebird is threatened by the spread of </w:t>
            </w:r>
            <w:r w:rsidR="0007022F" w:rsidRPr="008F788D">
              <w:rPr>
                <w:rFonts w:ascii="Arial" w:hAnsi="Arial" w:cs="Arial"/>
                <w:sz w:val="22"/>
                <w:szCs w:val="22"/>
              </w:rPr>
              <w:t>weeds</w:t>
            </w:r>
            <w:r w:rsidRPr="008F788D">
              <w:rPr>
                <w:rFonts w:ascii="Arial" w:hAnsi="Arial" w:cs="Arial"/>
                <w:sz w:val="22"/>
                <w:szCs w:val="22"/>
              </w:rPr>
              <w:t xml:space="preserve"> which compete with tall nesting trees (Director of National Parks 2014; Hill &amp; Dunn 2004).</w:t>
            </w:r>
            <w:r w:rsidR="008F788D" w:rsidRPr="008F788D">
              <w:rPr>
                <w:rFonts w:ascii="Arial" w:hAnsi="Arial" w:cs="Arial"/>
                <w:sz w:val="22"/>
                <w:szCs w:val="22"/>
              </w:rPr>
              <w:t xml:space="preserve"> </w:t>
            </w:r>
            <w:r w:rsidR="00A17E86" w:rsidRPr="008F788D">
              <w:rPr>
                <w:rFonts w:ascii="Arial" w:hAnsi="Arial" w:cs="Arial"/>
                <w:sz w:val="22"/>
                <w:szCs w:val="22"/>
              </w:rPr>
              <w:t xml:space="preserve">Weeds include </w:t>
            </w:r>
            <w:r w:rsidR="00FA74D8" w:rsidRPr="008F788D">
              <w:rPr>
                <w:rFonts w:ascii="Arial" w:hAnsi="Arial" w:cs="Arial"/>
                <w:sz w:val="22"/>
                <w:szCs w:val="22"/>
              </w:rPr>
              <w:t>coral v</w:t>
            </w:r>
            <w:r w:rsidR="00A17E86" w:rsidRPr="008F788D">
              <w:rPr>
                <w:rFonts w:ascii="Arial" w:hAnsi="Arial" w:cs="Arial"/>
                <w:sz w:val="22"/>
                <w:szCs w:val="22"/>
              </w:rPr>
              <w:t>ine (</w:t>
            </w:r>
            <w:proofErr w:type="spellStart"/>
            <w:r w:rsidR="00A17E86" w:rsidRPr="008F788D">
              <w:rPr>
                <w:rFonts w:ascii="Arial" w:hAnsi="Arial" w:cs="Arial"/>
                <w:i/>
                <w:iCs/>
                <w:sz w:val="22"/>
                <w:szCs w:val="22"/>
              </w:rPr>
              <w:t>Antigonon</w:t>
            </w:r>
            <w:proofErr w:type="spellEnd"/>
            <w:r w:rsidR="00A17E86" w:rsidRPr="008F788D">
              <w:rPr>
                <w:rFonts w:ascii="Arial" w:hAnsi="Arial" w:cs="Arial"/>
                <w:i/>
                <w:iCs/>
                <w:sz w:val="22"/>
                <w:szCs w:val="22"/>
              </w:rPr>
              <w:t xml:space="preserve"> </w:t>
            </w:r>
            <w:proofErr w:type="spellStart"/>
            <w:r w:rsidR="00A17E86" w:rsidRPr="008F788D">
              <w:rPr>
                <w:rFonts w:ascii="Arial" w:hAnsi="Arial" w:cs="Arial"/>
                <w:i/>
                <w:iCs/>
                <w:sz w:val="22"/>
                <w:szCs w:val="22"/>
              </w:rPr>
              <w:t>leptopus</w:t>
            </w:r>
            <w:proofErr w:type="spellEnd"/>
            <w:r w:rsidR="00A17E86" w:rsidRPr="008F788D">
              <w:rPr>
                <w:rFonts w:ascii="Arial" w:hAnsi="Arial" w:cs="Arial"/>
                <w:i/>
                <w:iCs/>
                <w:sz w:val="22"/>
                <w:szCs w:val="22"/>
              </w:rPr>
              <w:t xml:space="preserve">), </w:t>
            </w:r>
            <w:r w:rsidR="00A17E86" w:rsidRPr="008F788D">
              <w:rPr>
                <w:rFonts w:ascii="Arial" w:hAnsi="Arial" w:cs="Arial"/>
                <w:iCs/>
                <w:sz w:val="22"/>
                <w:szCs w:val="22"/>
              </w:rPr>
              <w:t>which is kno</w:t>
            </w:r>
            <w:r w:rsidR="00F91490" w:rsidRPr="008F788D">
              <w:rPr>
                <w:rFonts w:ascii="Arial" w:hAnsi="Arial" w:cs="Arial"/>
                <w:iCs/>
                <w:sz w:val="22"/>
                <w:szCs w:val="22"/>
              </w:rPr>
              <w:t>wn to smother and kill tall tree</w:t>
            </w:r>
            <w:r w:rsidR="00A17E86" w:rsidRPr="008F788D">
              <w:rPr>
                <w:rFonts w:ascii="Arial" w:hAnsi="Arial" w:cs="Arial"/>
                <w:iCs/>
                <w:sz w:val="22"/>
                <w:szCs w:val="22"/>
              </w:rPr>
              <w:t>s,</w:t>
            </w:r>
            <w:r w:rsidR="00A17E86" w:rsidRPr="008F788D">
              <w:rPr>
                <w:rFonts w:ascii="Arial" w:hAnsi="Arial" w:cs="Arial"/>
                <w:i/>
                <w:iCs/>
                <w:sz w:val="22"/>
                <w:szCs w:val="22"/>
              </w:rPr>
              <w:t xml:space="preserve"> </w:t>
            </w:r>
            <w:r w:rsidR="00FA74D8" w:rsidRPr="008F788D">
              <w:rPr>
                <w:rFonts w:ascii="Arial" w:hAnsi="Arial" w:cs="Arial"/>
                <w:iCs/>
                <w:sz w:val="22"/>
                <w:szCs w:val="22"/>
              </w:rPr>
              <w:t>and f</w:t>
            </w:r>
            <w:r w:rsidR="00A17E86" w:rsidRPr="008F788D">
              <w:rPr>
                <w:rFonts w:ascii="Arial" w:hAnsi="Arial" w:cs="Arial"/>
                <w:sz w:val="22"/>
                <w:szCs w:val="22"/>
              </w:rPr>
              <w:t xml:space="preserve">alse </w:t>
            </w:r>
            <w:r w:rsidR="00FA74D8" w:rsidRPr="008F788D">
              <w:rPr>
                <w:rFonts w:ascii="Arial" w:hAnsi="Arial" w:cs="Arial"/>
                <w:sz w:val="22"/>
                <w:szCs w:val="22"/>
              </w:rPr>
              <w:t>curry b</w:t>
            </w:r>
            <w:r w:rsidR="00A17E86" w:rsidRPr="008F788D">
              <w:rPr>
                <w:rFonts w:ascii="Arial" w:hAnsi="Arial" w:cs="Arial"/>
                <w:sz w:val="22"/>
                <w:szCs w:val="22"/>
              </w:rPr>
              <w:t>ush</w:t>
            </w:r>
            <w:r w:rsidR="0007022F" w:rsidRPr="008F788D">
              <w:rPr>
                <w:rFonts w:ascii="Arial" w:hAnsi="Arial" w:cs="Arial"/>
                <w:i/>
                <w:iCs/>
                <w:sz w:val="22"/>
                <w:szCs w:val="22"/>
              </w:rPr>
              <w:t xml:space="preserve"> </w:t>
            </w:r>
            <w:r w:rsidR="0007022F" w:rsidRPr="008F788D">
              <w:rPr>
                <w:rFonts w:ascii="Arial" w:hAnsi="Arial" w:cs="Arial"/>
                <w:sz w:val="22"/>
                <w:szCs w:val="22"/>
              </w:rPr>
              <w:t>(</w:t>
            </w:r>
            <w:proofErr w:type="spellStart"/>
            <w:r w:rsidR="00A17E86" w:rsidRPr="008F788D">
              <w:rPr>
                <w:rFonts w:ascii="Arial" w:hAnsi="Arial" w:cs="Arial"/>
                <w:i/>
                <w:iCs/>
                <w:sz w:val="22"/>
                <w:szCs w:val="22"/>
              </w:rPr>
              <w:t>Clausena</w:t>
            </w:r>
            <w:proofErr w:type="spellEnd"/>
            <w:r w:rsidR="00A17E86" w:rsidRPr="008F788D">
              <w:rPr>
                <w:rFonts w:ascii="Arial" w:hAnsi="Arial" w:cs="Arial"/>
                <w:i/>
                <w:iCs/>
                <w:sz w:val="22"/>
                <w:szCs w:val="22"/>
              </w:rPr>
              <w:t xml:space="preserve"> </w:t>
            </w:r>
            <w:proofErr w:type="spellStart"/>
            <w:r w:rsidR="00A17E86" w:rsidRPr="008F788D">
              <w:rPr>
                <w:rFonts w:ascii="Arial" w:hAnsi="Arial" w:cs="Arial"/>
                <w:i/>
                <w:iCs/>
                <w:sz w:val="22"/>
                <w:szCs w:val="22"/>
              </w:rPr>
              <w:t>excavata</w:t>
            </w:r>
            <w:proofErr w:type="spellEnd"/>
            <w:r w:rsidR="00FA74D8" w:rsidRPr="008F788D">
              <w:rPr>
                <w:rFonts w:ascii="Arial" w:hAnsi="Arial" w:cs="Arial"/>
                <w:sz w:val="22"/>
                <w:szCs w:val="22"/>
              </w:rPr>
              <w:t xml:space="preserve">), coffee bush </w:t>
            </w:r>
            <w:r w:rsidR="0007022F" w:rsidRPr="008F788D">
              <w:rPr>
                <w:rFonts w:ascii="Arial" w:hAnsi="Arial" w:cs="Arial"/>
                <w:sz w:val="22"/>
                <w:szCs w:val="22"/>
              </w:rPr>
              <w:t>(</w:t>
            </w:r>
            <w:proofErr w:type="spellStart"/>
            <w:r w:rsidR="00FA74D8" w:rsidRPr="008F788D">
              <w:rPr>
                <w:rFonts w:ascii="Arial" w:hAnsi="Arial" w:cs="Arial"/>
                <w:i/>
                <w:iCs/>
                <w:sz w:val="22"/>
                <w:szCs w:val="22"/>
              </w:rPr>
              <w:t>Leucaena</w:t>
            </w:r>
            <w:proofErr w:type="spellEnd"/>
            <w:r w:rsidR="00FA74D8" w:rsidRPr="008F788D">
              <w:rPr>
                <w:rFonts w:ascii="Arial" w:hAnsi="Arial" w:cs="Arial"/>
                <w:i/>
                <w:iCs/>
                <w:sz w:val="22"/>
                <w:szCs w:val="22"/>
              </w:rPr>
              <w:t xml:space="preserve"> </w:t>
            </w:r>
            <w:proofErr w:type="spellStart"/>
            <w:r w:rsidR="00FA74D8" w:rsidRPr="008F788D">
              <w:rPr>
                <w:rFonts w:ascii="Arial" w:hAnsi="Arial" w:cs="Arial"/>
                <w:i/>
                <w:iCs/>
                <w:sz w:val="22"/>
                <w:szCs w:val="22"/>
              </w:rPr>
              <w:t>leucocephala</w:t>
            </w:r>
            <w:proofErr w:type="spellEnd"/>
            <w:r w:rsidR="00FA74D8" w:rsidRPr="008F788D">
              <w:rPr>
                <w:rFonts w:ascii="Arial" w:hAnsi="Arial" w:cs="Arial"/>
                <w:sz w:val="22"/>
                <w:szCs w:val="22"/>
              </w:rPr>
              <w:t>) and</w:t>
            </w:r>
            <w:r w:rsidR="0007022F" w:rsidRPr="008F788D">
              <w:rPr>
                <w:rFonts w:ascii="Arial" w:hAnsi="Arial" w:cs="Arial"/>
                <w:sz w:val="22"/>
                <w:szCs w:val="22"/>
              </w:rPr>
              <w:t xml:space="preserve"> </w:t>
            </w:r>
            <w:proofErr w:type="spellStart"/>
            <w:r w:rsidR="00FA74D8" w:rsidRPr="008F788D">
              <w:rPr>
                <w:rFonts w:ascii="Arial" w:hAnsi="Arial" w:cs="Arial"/>
                <w:sz w:val="22"/>
                <w:szCs w:val="22"/>
              </w:rPr>
              <w:t>poinciana</w:t>
            </w:r>
            <w:proofErr w:type="spellEnd"/>
            <w:r w:rsidR="00FA74D8" w:rsidRPr="008F788D">
              <w:rPr>
                <w:rFonts w:ascii="Arial" w:hAnsi="Arial" w:cs="Arial"/>
                <w:sz w:val="22"/>
                <w:szCs w:val="22"/>
              </w:rPr>
              <w:t xml:space="preserve"> </w:t>
            </w:r>
            <w:r w:rsidR="0007022F" w:rsidRPr="008F788D">
              <w:rPr>
                <w:rFonts w:ascii="Arial" w:hAnsi="Arial" w:cs="Arial"/>
                <w:sz w:val="22"/>
                <w:szCs w:val="22"/>
              </w:rPr>
              <w:t>(</w:t>
            </w:r>
            <w:proofErr w:type="spellStart"/>
            <w:r w:rsidR="00FA74D8" w:rsidRPr="008F788D">
              <w:rPr>
                <w:rFonts w:ascii="Arial" w:hAnsi="Arial" w:cs="Arial"/>
                <w:i/>
                <w:iCs/>
                <w:sz w:val="22"/>
                <w:szCs w:val="22"/>
              </w:rPr>
              <w:t>Delonix</w:t>
            </w:r>
            <w:proofErr w:type="spellEnd"/>
            <w:r w:rsidR="00FA74D8" w:rsidRPr="008F788D">
              <w:rPr>
                <w:rFonts w:ascii="Arial" w:hAnsi="Arial" w:cs="Arial"/>
                <w:i/>
                <w:iCs/>
                <w:sz w:val="22"/>
                <w:szCs w:val="22"/>
              </w:rPr>
              <w:t xml:space="preserve"> </w:t>
            </w:r>
            <w:proofErr w:type="spellStart"/>
            <w:r w:rsidR="00FA74D8" w:rsidRPr="008F788D">
              <w:rPr>
                <w:rFonts w:ascii="Arial" w:hAnsi="Arial" w:cs="Arial"/>
                <w:i/>
                <w:iCs/>
                <w:sz w:val="22"/>
                <w:szCs w:val="22"/>
              </w:rPr>
              <w:t>regia</w:t>
            </w:r>
            <w:proofErr w:type="spellEnd"/>
            <w:r w:rsidR="0007022F" w:rsidRPr="008F788D">
              <w:rPr>
                <w:rFonts w:ascii="Arial" w:hAnsi="Arial" w:cs="Arial"/>
                <w:sz w:val="22"/>
                <w:szCs w:val="22"/>
              </w:rPr>
              <w:t>)</w:t>
            </w:r>
            <w:r w:rsidR="00FA74D8" w:rsidRPr="008F788D">
              <w:rPr>
                <w:rFonts w:ascii="Arial" w:hAnsi="Arial" w:cs="Arial"/>
                <w:sz w:val="22"/>
                <w:szCs w:val="22"/>
              </w:rPr>
              <w:t xml:space="preserve">, which compete with native species and suppress growth and recruitment of tall tree species </w:t>
            </w:r>
            <w:r w:rsidR="00BC4741" w:rsidRPr="008F788D">
              <w:rPr>
                <w:rFonts w:ascii="Arial" w:hAnsi="Arial" w:cs="Arial"/>
                <w:sz w:val="22"/>
                <w:szCs w:val="22"/>
              </w:rPr>
              <w:t>(D. Maple pers. comm. 2016).</w:t>
            </w:r>
            <w:r w:rsidR="00BC4741">
              <w:rPr>
                <w:rFonts w:ascii="Arial" w:hAnsi="Arial" w:cs="Arial"/>
                <w:sz w:val="22"/>
                <w:szCs w:val="22"/>
              </w:rPr>
              <w:t xml:space="preserve"> </w:t>
            </w:r>
          </w:p>
        </w:tc>
      </w:tr>
      <w:tr w:rsidR="00C8132F" w:rsidTr="002661BA">
        <w:tc>
          <w:tcPr>
            <w:tcW w:w="1880" w:type="dxa"/>
          </w:tcPr>
          <w:p w:rsidR="00C8132F" w:rsidRPr="0079301A" w:rsidRDefault="00C8132F" w:rsidP="00435F68">
            <w:pPr>
              <w:rPr>
                <w:rFonts w:ascii="Arial" w:hAnsi="Arial" w:cs="Arial"/>
                <w:sz w:val="22"/>
                <w:szCs w:val="22"/>
              </w:rPr>
            </w:pPr>
            <w:r w:rsidRPr="0079301A">
              <w:rPr>
                <w:rFonts w:ascii="Arial" w:hAnsi="Arial" w:cs="Arial"/>
                <w:sz w:val="22"/>
                <w:szCs w:val="22"/>
              </w:rPr>
              <w:t>Habitat alteration and mortality from crazy ant (</w:t>
            </w:r>
            <w:proofErr w:type="spellStart"/>
            <w:r w:rsidRPr="0079301A">
              <w:rPr>
                <w:rFonts w:ascii="Arial" w:hAnsi="Arial" w:cs="Arial"/>
                <w:i/>
                <w:iCs/>
                <w:sz w:val="22"/>
                <w:szCs w:val="22"/>
              </w:rPr>
              <w:t>Anoplolepis</w:t>
            </w:r>
            <w:proofErr w:type="spellEnd"/>
            <w:r w:rsidRPr="0079301A">
              <w:rPr>
                <w:rFonts w:ascii="Arial" w:hAnsi="Arial" w:cs="Arial"/>
                <w:i/>
                <w:iCs/>
                <w:sz w:val="22"/>
                <w:szCs w:val="22"/>
              </w:rPr>
              <w:t xml:space="preserve"> </w:t>
            </w:r>
            <w:proofErr w:type="spellStart"/>
            <w:r w:rsidRPr="0079301A">
              <w:rPr>
                <w:rFonts w:ascii="Arial" w:hAnsi="Arial" w:cs="Arial"/>
                <w:i/>
                <w:iCs/>
                <w:sz w:val="22"/>
                <w:szCs w:val="22"/>
              </w:rPr>
              <w:t>gracilipes</w:t>
            </w:r>
            <w:proofErr w:type="spellEnd"/>
            <w:r w:rsidRPr="0079301A">
              <w:rPr>
                <w:rFonts w:ascii="Arial" w:hAnsi="Arial" w:cs="Arial"/>
                <w:sz w:val="22"/>
                <w:szCs w:val="22"/>
              </w:rPr>
              <w:t>)</w:t>
            </w:r>
          </w:p>
        </w:tc>
        <w:tc>
          <w:tcPr>
            <w:tcW w:w="1276" w:type="dxa"/>
          </w:tcPr>
          <w:p w:rsidR="00C8132F" w:rsidRPr="009835B3" w:rsidRDefault="00C8132F" w:rsidP="00435F68">
            <w:pPr>
              <w:rPr>
                <w:rFonts w:ascii="Arial" w:hAnsi="Arial" w:cs="Arial"/>
                <w:sz w:val="22"/>
                <w:szCs w:val="22"/>
              </w:rPr>
            </w:pPr>
            <w:r w:rsidRPr="009835B3">
              <w:rPr>
                <w:rFonts w:ascii="Arial" w:hAnsi="Arial" w:cs="Arial"/>
                <w:sz w:val="22"/>
                <w:szCs w:val="22"/>
              </w:rPr>
              <w:t>potential</w:t>
            </w:r>
          </w:p>
        </w:tc>
        <w:tc>
          <w:tcPr>
            <w:tcW w:w="1381" w:type="dxa"/>
          </w:tcPr>
          <w:p w:rsidR="00C8132F" w:rsidRPr="009835B3" w:rsidRDefault="00C8132F" w:rsidP="00435F68">
            <w:pPr>
              <w:rPr>
                <w:rFonts w:ascii="Arial" w:hAnsi="Arial" w:cs="Arial"/>
                <w:sz w:val="22"/>
                <w:szCs w:val="22"/>
              </w:rPr>
            </w:pPr>
            <w:r w:rsidRPr="009835B3">
              <w:rPr>
                <w:rFonts w:ascii="Arial" w:hAnsi="Arial" w:cs="Arial"/>
                <w:sz w:val="22"/>
                <w:szCs w:val="22"/>
              </w:rPr>
              <w:t>-</w:t>
            </w:r>
          </w:p>
        </w:tc>
        <w:tc>
          <w:tcPr>
            <w:tcW w:w="4961" w:type="dxa"/>
          </w:tcPr>
          <w:p w:rsidR="00AC0C14" w:rsidRPr="0087135B" w:rsidRDefault="004C52B3" w:rsidP="00160341">
            <w:pPr>
              <w:rPr>
                <w:rFonts w:ascii="Arial" w:hAnsi="Arial" w:cs="Arial"/>
                <w:sz w:val="22"/>
                <w:szCs w:val="22"/>
              </w:rPr>
            </w:pPr>
            <w:r>
              <w:rPr>
                <w:rFonts w:ascii="Arial" w:hAnsi="Arial" w:cs="Arial"/>
                <w:sz w:val="22"/>
                <w:szCs w:val="22"/>
              </w:rPr>
              <w:t>Crazy ants occur at the ‘Cemetery’ and ‘Golf Course’ colonies (</w:t>
            </w:r>
            <w:r w:rsidRPr="008F788D">
              <w:rPr>
                <w:rFonts w:ascii="Arial" w:hAnsi="Arial" w:cs="Arial"/>
                <w:sz w:val="22"/>
                <w:szCs w:val="22"/>
              </w:rPr>
              <w:t xml:space="preserve">D. Maple pers. comm. 2016). Crazy ants </w:t>
            </w:r>
            <w:r w:rsidR="00160341" w:rsidRPr="008F788D">
              <w:rPr>
                <w:rFonts w:ascii="Arial" w:hAnsi="Arial" w:cs="Arial"/>
                <w:sz w:val="22"/>
                <w:szCs w:val="22"/>
              </w:rPr>
              <w:t xml:space="preserve">and </w:t>
            </w:r>
            <w:proofErr w:type="spellStart"/>
            <w:r w:rsidR="00160341" w:rsidRPr="008F788D">
              <w:rPr>
                <w:rFonts w:ascii="Arial" w:hAnsi="Arial" w:cs="Arial"/>
                <w:sz w:val="22"/>
                <w:szCs w:val="22"/>
              </w:rPr>
              <w:t>mutualistic</w:t>
            </w:r>
            <w:proofErr w:type="spellEnd"/>
            <w:r w:rsidR="00160341" w:rsidRPr="008F788D">
              <w:rPr>
                <w:rFonts w:ascii="Arial" w:hAnsi="Arial" w:cs="Arial"/>
                <w:sz w:val="22"/>
                <w:szCs w:val="22"/>
              </w:rPr>
              <w:t xml:space="preserve"> scale insects are known to cause stress, defoliation and death of tall trees which could have significant impacts on the breeding habitat of Christmas Island frigatebirds (Hill &amp; Dunn 2004)</w:t>
            </w:r>
            <w:r w:rsidRPr="008F788D">
              <w:rPr>
                <w:rFonts w:ascii="Arial" w:hAnsi="Arial" w:cs="Arial"/>
                <w:sz w:val="22"/>
                <w:szCs w:val="22"/>
              </w:rPr>
              <w:t>.</w:t>
            </w:r>
            <w:r w:rsidR="00160341">
              <w:rPr>
                <w:rFonts w:ascii="Arial" w:hAnsi="Arial" w:cs="Arial"/>
                <w:sz w:val="22"/>
                <w:szCs w:val="22"/>
              </w:rPr>
              <w:t xml:space="preserve"> T</w:t>
            </w:r>
            <w:r w:rsidR="00AC0C14">
              <w:rPr>
                <w:rFonts w:ascii="Arial" w:hAnsi="Arial" w:cs="Arial"/>
                <w:sz w:val="22"/>
                <w:szCs w:val="22"/>
              </w:rPr>
              <w:t xml:space="preserve">he </w:t>
            </w:r>
            <w:r w:rsidR="00AC0C14" w:rsidRPr="00A6514D">
              <w:rPr>
                <w:rFonts w:ascii="Arial" w:hAnsi="Arial" w:cs="Arial"/>
                <w:sz w:val="22"/>
                <w:szCs w:val="22"/>
              </w:rPr>
              <w:t xml:space="preserve">threat </w:t>
            </w:r>
            <w:r w:rsidR="00601425">
              <w:rPr>
                <w:rFonts w:ascii="Arial" w:hAnsi="Arial" w:cs="Arial"/>
                <w:sz w:val="22"/>
                <w:szCs w:val="22"/>
              </w:rPr>
              <w:t>of</w:t>
            </w:r>
            <w:r w:rsidR="00AC0C14">
              <w:rPr>
                <w:rFonts w:ascii="Arial" w:hAnsi="Arial" w:cs="Arial"/>
                <w:sz w:val="22"/>
                <w:szCs w:val="22"/>
              </w:rPr>
              <w:t xml:space="preserve"> </w:t>
            </w:r>
            <w:r w:rsidR="00601425">
              <w:rPr>
                <w:rFonts w:ascii="Arial" w:hAnsi="Arial" w:cs="Arial"/>
                <w:sz w:val="22"/>
                <w:szCs w:val="22"/>
              </w:rPr>
              <w:t>crazy ants</w:t>
            </w:r>
            <w:r w:rsidR="00AC0C14">
              <w:rPr>
                <w:rFonts w:ascii="Arial" w:hAnsi="Arial" w:cs="Arial"/>
                <w:sz w:val="22"/>
                <w:szCs w:val="22"/>
              </w:rPr>
              <w:t xml:space="preserve"> on Christmas Island frigatebirds </w:t>
            </w:r>
            <w:r w:rsidR="00AC0C14" w:rsidRPr="00A6514D">
              <w:rPr>
                <w:rFonts w:ascii="Arial" w:hAnsi="Arial" w:cs="Arial"/>
                <w:sz w:val="22"/>
                <w:szCs w:val="22"/>
              </w:rPr>
              <w:t>has not been demonstrated.</w:t>
            </w:r>
          </w:p>
        </w:tc>
      </w:tr>
      <w:tr w:rsidR="00C8132F" w:rsidTr="002661BA">
        <w:tc>
          <w:tcPr>
            <w:tcW w:w="1880" w:type="dxa"/>
          </w:tcPr>
          <w:p w:rsidR="00C8132F" w:rsidRPr="0079301A" w:rsidRDefault="00C8132F" w:rsidP="001803F5">
            <w:pPr>
              <w:rPr>
                <w:rFonts w:ascii="Arial" w:hAnsi="Arial" w:cs="Arial"/>
                <w:sz w:val="22"/>
                <w:szCs w:val="22"/>
              </w:rPr>
            </w:pPr>
            <w:r w:rsidRPr="0079301A">
              <w:rPr>
                <w:rFonts w:ascii="Arial" w:hAnsi="Arial" w:cs="Arial"/>
                <w:sz w:val="22"/>
                <w:szCs w:val="22"/>
              </w:rPr>
              <w:t>Predation by cats (</w:t>
            </w:r>
            <w:proofErr w:type="spellStart"/>
            <w:r w:rsidRPr="0079301A">
              <w:rPr>
                <w:rFonts w:ascii="Arial" w:hAnsi="Arial" w:cs="Arial"/>
                <w:i/>
                <w:sz w:val="22"/>
                <w:szCs w:val="22"/>
              </w:rPr>
              <w:t>Felis</w:t>
            </w:r>
            <w:proofErr w:type="spellEnd"/>
            <w:r w:rsidRPr="0079301A">
              <w:rPr>
                <w:rFonts w:ascii="Arial" w:hAnsi="Arial" w:cs="Arial"/>
                <w:i/>
                <w:sz w:val="22"/>
                <w:szCs w:val="22"/>
              </w:rPr>
              <w:t xml:space="preserve"> </w:t>
            </w:r>
            <w:proofErr w:type="spellStart"/>
            <w:r w:rsidRPr="0079301A">
              <w:rPr>
                <w:rFonts w:ascii="Arial" w:hAnsi="Arial" w:cs="Arial"/>
                <w:i/>
                <w:sz w:val="22"/>
                <w:szCs w:val="22"/>
              </w:rPr>
              <w:t>catus</w:t>
            </w:r>
            <w:proofErr w:type="spellEnd"/>
            <w:r w:rsidRPr="0079301A">
              <w:rPr>
                <w:rFonts w:ascii="Arial" w:hAnsi="Arial" w:cs="Arial"/>
                <w:sz w:val="22"/>
                <w:szCs w:val="22"/>
              </w:rPr>
              <w:t>)</w:t>
            </w:r>
          </w:p>
        </w:tc>
        <w:tc>
          <w:tcPr>
            <w:tcW w:w="1276" w:type="dxa"/>
          </w:tcPr>
          <w:p w:rsidR="00C8132F" w:rsidRPr="009835B3" w:rsidRDefault="00C8132F" w:rsidP="001803F5">
            <w:pPr>
              <w:rPr>
                <w:rFonts w:ascii="Arial" w:hAnsi="Arial" w:cs="Arial"/>
                <w:sz w:val="22"/>
                <w:szCs w:val="22"/>
              </w:rPr>
            </w:pPr>
            <w:r w:rsidRPr="009835B3">
              <w:rPr>
                <w:rFonts w:ascii="Arial" w:hAnsi="Arial" w:cs="Arial"/>
                <w:sz w:val="22"/>
                <w:szCs w:val="22"/>
              </w:rPr>
              <w:t>potential</w:t>
            </w:r>
          </w:p>
        </w:tc>
        <w:tc>
          <w:tcPr>
            <w:tcW w:w="1381" w:type="dxa"/>
          </w:tcPr>
          <w:p w:rsidR="00C8132F" w:rsidRPr="009835B3" w:rsidRDefault="00C8132F" w:rsidP="001803F5">
            <w:pPr>
              <w:rPr>
                <w:rFonts w:ascii="Arial" w:hAnsi="Arial" w:cs="Arial"/>
                <w:sz w:val="22"/>
                <w:szCs w:val="22"/>
              </w:rPr>
            </w:pPr>
            <w:r w:rsidRPr="009835B3">
              <w:rPr>
                <w:rFonts w:ascii="Arial" w:hAnsi="Arial" w:cs="Arial"/>
                <w:sz w:val="22"/>
                <w:szCs w:val="22"/>
              </w:rPr>
              <w:t>-</w:t>
            </w:r>
          </w:p>
        </w:tc>
        <w:tc>
          <w:tcPr>
            <w:tcW w:w="4961" w:type="dxa"/>
          </w:tcPr>
          <w:p w:rsidR="00C8132F" w:rsidRDefault="00C8132F" w:rsidP="00AC0C14">
            <w:pPr>
              <w:rPr>
                <w:rFonts w:ascii="Arial" w:hAnsi="Arial" w:cs="Arial"/>
                <w:color w:val="0000FF"/>
                <w:sz w:val="22"/>
                <w:szCs w:val="22"/>
              </w:rPr>
            </w:pPr>
            <w:r w:rsidRPr="00A6514D">
              <w:rPr>
                <w:rFonts w:ascii="Arial" w:hAnsi="Arial" w:cs="Arial"/>
                <w:sz w:val="22"/>
                <w:szCs w:val="22"/>
              </w:rPr>
              <w:t>Predation of grounded birds by domestic cats, particularly in settled area</w:t>
            </w:r>
            <w:r>
              <w:rPr>
                <w:rFonts w:ascii="Arial" w:hAnsi="Arial" w:cs="Arial"/>
                <w:sz w:val="22"/>
                <w:szCs w:val="22"/>
              </w:rPr>
              <w:t>s</w:t>
            </w:r>
            <w:r w:rsidRPr="00A6514D">
              <w:rPr>
                <w:rFonts w:ascii="Arial" w:hAnsi="Arial" w:cs="Arial"/>
                <w:sz w:val="22"/>
                <w:szCs w:val="22"/>
              </w:rPr>
              <w:t xml:space="preserve">, may </w:t>
            </w:r>
            <w:r w:rsidRPr="008F788D">
              <w:rPr>
                <w:rFonts w:ascii="Arial" w:hAnsi="Arial" w:cs="Arial"/>
                <w:sz w:val="22"/>
                <w:szCs w:val="22"/>
              </w:rPr>
              <w:t>occur (Hill &amp; Dunn 2004). However, the threat of cat predation on Christmas Island frigate</w:t>
            </w:r>
            <w:r>
              <w:rPr>
                <w:rFonts w:ascii="Arial" w:hAnsi="Arial" w:cs="Arial"/>
                <w:sz w:val="22"/>
                <w:szCs w:val="22"/>
              </w:rPr>
              <w:t xml:space="preserve">birds </w:t>
            </w:r>
            <w:r w:rsidRPr="00A6514D">
              <w:rPr>
                <w:rFonts w:ascii="Arial" w:hAnsi="Arial" w:cs="Arial"/>
                <w:sz w:val="22"/>
                <w:szCs w:val="22"/>
              </w:rPr>
              <w:t>has not been demonstrated.</w:t>
            </w:r>
          </w:p>
        </w:tc>
      </w:tr>
    </w:tbl>
    <w:p w:rsidR="007243A2" w:rsidRDefault="007243A2">
      <w:r>
        <w:br w:type="page"/>
      </w:r>
    </w:p>
    <w:tbl>
      <w:tblPr>
        <w:tblStyle w:val="TableGrid"/>
        <w:tblW w:w="0" w:type="auto"/>
        <w:tblCellMar>
          <w:top w:w="57" w:type="dxa"/>
          <w:bottom w:w="57" w:type="dxa"/>
        </w:tblCellMar>
        <w:tblLook w:val="04A0"/>
      </w:tblPr>
      <w:tblGrid>
        <w:gridCol w:w="1880"/>
        <w:gridCol w:w="1276"/>
        <w:gridCol w:w="1381"/>
        <w:gridCol w:w="4961"/>
      </w:tblGrid>
      <w:tr w:rsidR="00C8132F" w:rsidTr="002661BA">
        <w:tc>
          <w:tcPr>
            <w:tcW w:w="9498" w:type="dxa"/>
            <w:gridSpan w:val="4"/>
            <w:shd w:val="clear" w:color="auto" w:fill="F2F2F2" w:themeFill="background1" w:themeFillShade="F2"/>
          </w:tcPr>
          <w:p w:rsidR="00C8132F" w:rsidRPr="00016213" w:rsidRDefault="00C8132F" w:rsidP="001803F5">
            <w:pPr>
              <w:rPr>
                <w:rFonts w:ascii="Arial" w:hAnsi="Arial" w:cs="Arial"/>
                <w:sz w:val="22"/>
                <w:szCs w:val="22"/>
              </w:rPr>
            </w:pPr>
            <w:r>
              <w:rPr>
                <w:rFonts w:ascii="Arial" w:hAnsi="Arial" w:cs="Arial"/>
                <w:sz w:val="22"/>
                <w:szCs w:val="22"/>
              </w:rPr>
              <w:t>Storms</w:t>
            </w:r>
          </w:p>
        </w:tc>
      </w:tr>
      <w:tr w:rsidR="00C8132F" w:rsidTr="002661BA">
        <w:tc>
          <w:tcPr>
            <w:tcW w:w="1880" w:type="dxa"/>
          </w:tcPr>
          <w:p w:rsidR="00C8132F" w:rsidRPr="0079301A" w:rsidRDefault="00C8132F" w:rsidP="00FE17A2">
            <w:pPr>
              <w:rPr>
                <w:rFonts w:ascii="Arial" w:hAnsi="Arial" w:cs="Arial"/>
                <w:sz w:val="22"/>
                <w:szCs w:val="22"/>
              </w:rPr>
            </w:pPr>
            <w:r>
              <w:rPr>
                <w:rFonts w:ascii="Arial" w:hAnsi="Arial" w:cs="Arial"/>
                <w:sz w:val="22"/>
                <w:szCs w:val="22"/>
              </w:rPr>
              <w:t>Mortality from severe storms</w:t>
            </w:r>
          </w:p>
        </w:tc>
        <w:tc>
          <w:tcPr>
            <w:tcW w:w="1276" w:type="dxa"/>
          </w:tcPr>
          <w:p w:rsidR="00C8132F" w:rsidRPr="00A6514D" w:rsidRDefault="00C8132F" w:rsidP="001803F5">
            <w:pPr>
              <w:rPr>
                <w:rFonts w:ascii="Arial" w:hAnsi="Arial" w:cs="Arial"/>
                <w:sz w:val="22"/>
                <w:szCs w:val="22"/>
              </w:rPr>
            </w:pPr>
            <w:r>
              <w:rPr>
                <w:rFonts w:ascii="Arial" w:hAnsi="Arial" w:cs="Arial"/>
                <w:sz w:val="22"/>
                <w:szCs w:val="22"/>
              </w:rPr>
              <w:t>known</w:t>
            </w:r>
          </w:p>
        </w:tc>
        <w:tc>
          <w:tcPr>
            <w:tcW w:w="1381" w:type="dxa"/>
          </w:tcPr>
          <w:p w:rsidR="00C8132F" w:rsidRPr="00686BDE" w:rsidRDefault="00C8132F" w:rsidP="001803F5">
            <w:pPr>
              <w:rPr>
                <w:rFonts w:ascii="Arial" w:hAnsi="Arial" w:cs="Arial"/>
                <w:sz w:val="22"/>
                <w:szCs w:val="22"/>
              </w:rPr>
            </w:pPr>
            <w:r w:rsidRPr="00686BDE">
              <w:rPr>
                <w:rFonts w:ascii="Arial" w:hAnsi="Arial" w:cs="Arial"/>
                <w:sz w:val="22"/>
                <w:szCs w:val="22"/>
              </w:rPr>
              <w:t>current</w:t>
            </w:r>
          </w:p>
        </w:tc>
        <w:tc>
          <w:tcPr>
            <w:tcW w:w="4961" w:type="dxa"/>
          </w:tcPr>
          <w:p w:rsidR="00C8132F" w:rsidRPr="007E673B" w:rsidRDefault="00C8132F" w:rsidP="001803F5">
            <w:pPr>
              <w:rPr>
                <w:rFonts w:ascii="Arial" w:hAnsi="Arial" w:cs="Arial"/>
                <w:sz w:val="22"/>
                <w:szCs w:val="22"/>
              </w:rPr>
            </w:pPr>
            <w:r>
              <w:rPr>
                <w:rFonts w:ascii="Arial" w:hAnsi="Arial" w:cs="Arial"/>
                <w:sz w:val="22"/>
                <w:szCs w:val="22"/>
              </w:rPr>
              <w:t>The breeding success of Christmas Island frigatebirds is affected by severe storms as eggs are known to be destroyed by strong winds (</w:t>
            </w:r>
            <w:proofErr w:type="spellStart"/>
            <w:r w:rsidRPr="008F788D">
              <w:rPr>
                <w:rFonts w:ascii="Arial" w:hAnsi="Arial" w:cs="Arial"/>
                <w:sz w:val="22"/>
                <w:szCs w:val="22"/>
              </w:rPr>
              <w:t>Marchant</w:t>
            </w:r>
            <w:proofErr w:type="spellEnd"/>
            <w:r w:rsidRPr="008F788D">
              <w:rPr>
                <w:rFonts w:ascii="Arial" w:hAnsi="Arial" w:cs="Arial"/>
                <w:sz w:val="22"/>
                <w:szCs w:val="22"/>
              </w:rPr>
              <w:t xml:space="preserve"> &amp; Higgins 1990). Severe storms are likely to cause mortality in juveniles and adults (Hill &amp; Dunn 2004).</w:t>
            </w:r>
          </w:p>
        </w:tc>
      </w:tr>
      <w:tr w:rsidR="00C8132F" w:rsidTr="002661BA">
        <w:tc>
          <w:tcPr>
            <w:tcW w:w="9498" w:type="dxa"/>
            <w:gridSpan w:val="4"/>
            <w:shd w:val="clear" w:color="auto" w:fill="F2F2F2" w:themeFill="background1" w:themeFillShade="F2"/>
          </w:tcPr>
          <w:p w:rsidR="00C8132F" w:rsidRPr="000D4F87" w:rsidRDefault="00C8132F" w:rsidP="00016213">
            <w:pPr>
              <w:rPr>
                <w:rFonts w:ascii="Arial" w:hAnsi="Arial" w:cs="Arial"/>
                <w:sz w:val="22"/>
                <w:szCs w:val="22"/>
              </w:rPr>
            </w:pPr>
            <w:r w:rsidRPr="000D4F87">
              <w:rPr>
                <w:rFonts w:ascii="Arial" w:hAnsi="Arial" w:cs="Arial"/>
                <w:sz w:val="22"/>
                <w:szCs w:val="22"/>
              </w:rPr>
              <w:t xml:space="preserve">Fire    </w:t>
            </w:r>
          </w:p>
        </w:tc>
      </w:tr>
      <w:tr w:rsidR="00C8132F" w:rsidTr="002661BA">
        <w:tc>
          <w:tcPr>
            <w:tcW w:w="1880" w:type="dxa"/>
          </w:tcPr>
          <w:p w:rsidR="00C8132F" w:rsidRPr="00686C02" w:rsidRDefault="00C8132F" w:rsidP="001803F5">
            <w:pPr>
              <w:rPr>
                <w:rFonts w:ascii="Arial" w:hAnsi="Arial" w:cs="Arial"/>
                <w:sz w:val="22"/>
                <w:szCs w:val="22"/>
              </w:rPr>
            </w:pPr>
            <w:r w:rsidRPr="00686C02">
              <w:rPr>
                <w:rFonts w:ascii="Arial" w:hAnsi="Arial" w:cs="Arial"/>
                <w:sz w:val="22"/>
                <w:szCs w:val="22"/>
              </w:rPr>
              <w:t>Mortality from wild fire</w:t>
            </w:r>
          </w:p>
        </w:tc>
        <w:tc>
          <w:tcPr>
            <w:tcW w:w="1276" w:type="dxa"/>
          </w:tcPr>
          <w:p w:rsidR="00C8132F" w:rsidRPr="00686BDE" w:rsidRDefault="00C8132F" w:rsidP="001803F5">
            <w:pPr>
              <w:rPr>
                <w:rFonts w:ascii="Arial" w:hAnsi="Arial" w:cs="Arial"/>
                <w:sz w:val="22"/>
                <w:szCs w:val="22"/>
              </w:rPr>
            </w:pPr>
            <w:r w:rsidRPr="00686BDE">
              <w:rPr>
                <w:rFonts w:ascii="Arial" w:hAnsi="Arial" w:cs="Arial"/>
                <w:sz w:val="22"/>
                <w:szCs w:val="22"/>
              </w:rPr>
              <w:t>suspected</w:t>
            </w:r>
          </w:p>
        </w:tc>
        <w:tc>
          <w:tcPr>
            <w:tcW w:w="1381" w:type="dxa"/>
          </w:tcPr>
          <w:p w:rsidR="00C8132F" w:rsidRPr="00686BDE" w:rsidRDefault="00C8132F" w:rsidP="001803F5">
            <w:pPr>
              <w:rPr>
                <w:rFonts w:ascii="Arial" w:hAnsi="Arial" w:cs="Arial"/>
                <w:sz w:val="22"/>
                <w:szCs w:val="22"/>
              </w:rPr>
            </w:pPr>
            <w:r w:rsidRPr="00686BDE">
              <w:rPr>
                <w:rFonts w:ascii="Arial" w:hAnsi="Arial" w:cs="Arial"/>
                <w:sz w:val="22"/>
                <w:szCs w:val="22"/>
              </w:rPr>
              <w:t>current</w:t>
            </w:r>
          </w:p>
        </w:tc>
        <w:tc>
          <w:tcPr>
            <w:tcW w:w="4961" w:type="dxa"/>
          </w:tcPr>
          <w:p w:rsidR="00C8132F" w:rsidRDefault="00C8132F" w:rsidP="00686C02">
            <w:pPr>
              <w:rPr>
                <w:rFonts w:ascii="Arial" w:hAnsi="Arial" w:cs="Arial"/>
                <w:color w:val="0000FF"/>
                <w:sz w:val="22"/>
                <w:szCs w:val="22"/>
              </w:rPr>
            </w:pPr>
            <w:r>
              <w:rPr>
                <w:rFonts w:ascii="Arial" w:hAnsi="Arial" w:cs="Arial"/>
                <w:sz w:val="22"/>
                <w:szCs w:val="22"/>
              </w:rPr>
              <w:t>During the dry season, terrace forests become very dry, making breeding sites vulnerable to wild fire. The ‘cemetery’ and ‘golf course’ breeding colonies are located close to human activity, which increases risk of fire occurring (</w:t>
            </w:r>
            <w:bookmarkStart w:id="2" w:name="OLE_LINK3"/>
            <w:bookmarkStart w:id="3" w:name="OLE_LINK4"/>
            <w:r w:rsidRPr="008F788D">
              <w:rPr>
                <w:rFonts w:ascii="Arial" w:hAnsi="Arial" w:cs="Arial"/>
                <w:sz w:val="22"/>
                <w:szCs w:val="22"/>
              </w:rPr>
              <w:t>Hill &amp; Dunn 2004</w:t>
            </w:r>
            <w:bookmarkEnd w:id="2"/>
            <w:bookmarkEnd w:id="3"/>
            <w:r w:rsidRPr="008F788D">
              <w:rPr>
                <w:rFonts w:ascii="Arial" w:hAnsi="Arial" w:cs="Arial"/>
                <w:sz w:val="22"/>
                <w:szCs w:val="22"/>
              </w:rPr>
              <w:t>).</w:t>
            </w:r>
          </w:p>
        </w:tc>
      </w:tr>
      <w:tr w:rsidR="00C8132F" w:rsidTr="002661BA">
        <w:tc>
          <w:tcPr>
            <w:tcW w:w="9498" w:type="dxa"/>
            <w:gridSpan w:val="4"/>
            <w:shd w:val="clear" w:color="auto" w:fill="F2F2F2" w:themeFill="background1" w:themeFillShade="F2"/>
          </w:tcPr>
          <w:p w:rsidR="00C8132F" w:rsidRPr="000D4F87" w:rsidRDefault="00C8132F" w:rsidP="001803F5">
            <w:pPr>
              <w:rPr>
                <w:rFonts w:ascii="Arial" w:hAnsi="Arial" w:cs="Arial"/>
                <w:sz w:val="22"/>
                <w:szCs w:val="22"/>
              </w:rPr>
            </w:pPr>
            <w:r w:rsidRPr="000D4F87">
              <w:rPr>
                <w:rFonts w:ascii="Arial" w:hAnsi="Arial" w:cs="Arial"/>
                <w:sz w:val="22"/>
                <w:szCs w:val="22"/>
              </w:rPr>
              <w:t xml:space="preserve">Climate change </w:t>
            </w:r>
          </w:p>
        </w:tc>
      </w:tr>
      <w:tr w:rsidR="00C8132F" w:rsidTr="002661BA">
        <w:tc>
          <w:tcPr>
            <w:tcW w:w="1880" w:type="dxa"/>
          </w:tcPr>
          <w:p w:rsidR="00C8132F" w:rsidRDefault="00C8132F" w:rsidP="001803F5">
            <w:pPr>
              <w:rPr>
                <w:rFonts w:ascii="Arial" w:hAnsi="Arial" w:cs="Arial"/>
                <w:color w:val="0000FF"/>
                <w:sz w:val="22"/>
                <w:szCs w:val="22"/>
              </w:rPr>
            </w:pPr>
            <w:r>
              <w:rPr>
                <w:rFonts w:ascii="Arial" w:hAnsi="Arial" w:cs="Arial"/>
                <w:sz w:val="22"/>
                <w:szCs w:val="22"/>
              </w:rPr>
              <w:t>Increased sea surface temperature</w:t>
            </w:r>
          </w:p>
        </w:tc>
        <w:tc>
          <w:tcPr>
            <w:tcW w:w="1276" w:type="dxa"/>
          </w:tcPr>
          <w:p w:rsidR="00C8132F" w:rsidRPr="00500C0D" w:rsidRDefault="00C8132F" w:rsidP="00686C02">
            <w:pPr>
              <w:rPr>
                <w:rFonts w:ascii="Arial" w:hAnsi="Arial" w:cs="Arial"/>
                <w:sz w:val="22"/>
                <w:szCs w:val="22"/>
              </w:rPr>
            </w:pPr>
            <w:r w:rsidRPr="00500C0D">
              <w:rPr>
                <w:rFonts w:ascii="Arial" w:hAnsi="Arial" w:cs="Arial"/>
                <w:sz w:val="22"/>
                <w:szCs w:val="22"/>
              </w:rPr>
              <w:t>suspected</w:t>
            </w:r>
          </w:p>
        </w:tc>
        <w:tc>
          <w:tcPr>
            <w:tcW w:w="1381" w:type="dxa"/>
          </w:tcPr>
          <w:p w:rsidR="00C8132F" w:rsidRPr="00500C0D" w:rsidRDefault="00C8132F" w:rsidP="00686C02">
            <w:pPr>
              <w:rPr>
                <w:rFonts w:ascii="Arial" w:hAnsi="Arial" w:cs="Arial"/>
                <w:sz w:val="22"/>
                <w:szCs w:val="22"/>
              </w:rPr>
            </w:pPr>
            <w:r w:rsidRPr="00500C0D">
              <w:rPr>
                <w:rFonts w:ascii="Arial" w:hAnsi="Arial" w:cs="Arial"/>
                <w:sz w:val="22"/>
                <w:szCs w:val="22"/>
              </w:rPr>
              <w:t>future</w:t>
            </w:r>
          </w:p>
        </w:tc>
        <w:tc>
          <w:tcPr>
            <w:tcW w:w="4961" w:type="dxa"/>
          </w:tcPr>
          <w:p w:rsidR="00C8132F" w:rsidRDefault="00C8132F" w:rsidP="00500C0D">
            <w:pPr>
              <w:rPr>
                <w:rFonts w:ascii="Arial" w:hAnsi="Arial" w:cs="Arial"/>
                <w:color w:val="0000FF"/>
                <w:sz w:val="22"/>
                <w:szCs w:val="22"/>
              </w:rPr>
            </w:pPr>
            <w:r w:rsidRPr="00500C0D">
              <w:rPr>
                <w:rFonts w:ascii="Arial" w:hAnsi="Arial" w:cs="Arial"/>
                <w:sz w:val="22"/>
                <w:szCs w:val="22"/>
              </w:rPr>
              <w:t>Higher sea surface temperature associated with climate change is likely to reduce food availability for</w:t>
            </w:r>
            <w:r>
              <w:rPr>
                <w:rFonts w:ascii="Arial" w:hAnsi="Arial" w:cs="Arial"/>
                <w:color w:val="0000FF"/>
                <w:sz w:val="22"/>
                <w:szCs w:val="22"/>
              </w:rPr>
              <w:t xml:space="preserve"> </w:t>
            </w:r>
            <w:r>
              <w:rPr>
                <w:rFonts w:ascii="Arial" w:hAnsi="Arial" w:cs="Arial"/>
                <w:sz w:val="22"/>
                <w:szCs w:val="22"/>
              </w:rPr>
              <w:t>Christmas Island frigatebirds in marine areas adj</w:t>
            </w:r>
            <w:r w:rsidRPr="008F788D">
              <w:rPr>
                <w:rFonts w:ascii="Arial" w:hAnsi="Arial" w:cs="Arial"/>
                <w:sz w:val="22"/>
                <w:szCs w:val="22"/>
              </w:rPr>
              <w:t>acent to Christmas Island (Hill &amp; Dunn 2004).</w:t>
            </w:r>
          </w:p>
        </w:tc>
      </w:tr>
    </w:tbl>
    <w:p w:rsidR="00016213" w:rsidRDefault="00016213" w:rsidP="002B2B88">
      <w:pPr>
        <w:pStyle w:val="CAmajorheading"/>
      </w:pPr>
    </w:p>
    <w:p w:rsidR="00F328C0" w:rsidRDefault="002939A8" w:rsidP="002B2B88">
      <w:pPr>
        <w:pStyle w:val="CAmajorheading"/>
      </w:pPr>
      <w:r w:rsidRPr="003F4D21">
        <w:t>Assessment of available information</w:t>
      </w:r>
      <w:r w:rsidR="0009403D" w:rsidRPr="003F4D21">
        <w:t xml:space="preserve"> in relation to the EPBC Act C</w:t>
      </w:r>
      <w:r w:rsidR="003445DF" w:rsidRPr="003F4D21">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DB1A01" w:rsidRDefault="00374B61"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 xml:space="preserve">Population reduction observed, estimated, inferred or suspected in the past and the causes of the reduction </w:t>
            </w:r>
            <w:r w:rsidR="003F4D21" w:rsidRPr="00DB1A01">
              <w:rPr>
                <w:rFonts w:ascii="Arial" w:hAnsi="Arial" w:cs="Arial"/>
                <w:sz w:val="18"/>
                <w:szCs w:val="18"/>
              </w:rPr>
              <w:t>are clearly reversible AND understood AND ceased.</w:t>
            </w:r>
          </w:p>
          <w:p w:rsidR="003F4D21" w:rsidRPr="00715477" w:rsidRDefault="009B78FE" w:rsidP="003F4D21">
            <w:pPr>
              <w:tabs>
                <w:tab w:val="left" w:pos="426"/>
              </w:tabs>
              <w:spacing w:after="80"/>
              <w:ind w:left="425" w:right="199" w:hanging="425"/>
              <w:rPr>
                <w:rFonts w:ascii="Arial" w:hAnsi="Arial" w:cs="Arial"/>
                <w:sz w:val="18"/>
                <w:szCs w:val="18"/>
              </w:rPr>
            </w:pPr>
            <w:r>
              <w:rPr>
                <w:rFonts w:ascii="Arial" w:hAnsi="Arial" w:cs="Arial"/>
                <w:sz w:val="18"/>
                <w:szCs w:val="18"/>
              </w:rPr>
              <w:t>A2</w:t>
            </w:r>
            <w:r>
              <w:rPr>
                <w:rFonts w:ascii="Arial" w:hAnsi="Arial" w:cs="Arial"/>
                <w:sz w:val="18"/>
                <w:szCs w:val="18"/>
              </w:rPr>
              <w:tab/>
            </w:r>
            <w:r w:rsidRPr="009B78FE">
              <w:rPr>
                <w:rFonts w:ascii="Arial" w:hAnsi="Arial" w:cs="Arial"/>
                <w:sz w:val="18"/>
                <w:szCs w:val="18"/>
              </w:rPr>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374B61" w:rsidP="003F4D21">
            <w:pPr>
              <w:tabs>
                <w:tab w:val="left" w:pos="459"/>
              </w:tabs>
              <w:spacing w:after="240"/>
              <w:ind w:left="1927" w:hanging="425"/>
              <w:rPr>
                <w:rFonts w:ascii="Arial" w:hAnsi="Arial" w:cs="Arial"/>
                <w:sz w:val="18"/>
                <w:szCs w:val="18"/>
              </w:rPr>
            </w:pPr>
            <w:r w:rsidRPr="00374B61">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461B36" w:rsidRPr="00CE7C59" w:rsidRDefault="00461B36"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3F4D21" w:rsidRDefault="003F4D21" w:rsidP="001803F5">
      <w:pPr>
        <w:pStyle w:val="CAIntextheading1"/>
      </w:pPr>
      <w:r w:rsidRPr="001973B5">
        <w:t>Evidence</w:t>
      </w:r>
      <w:r>
        <w:t>:</w:t>
      </w:r>
    </w:p>
    <w:p w:rsidR="009A60C1" w:rsidRDefault="009C332A" w:rsidP="005862FD">
      <w:pPr>
        <w:pStyle w:val="CAText"/>
      </w:pPr>
      <w:r>
        <w:t xml:space="preserve">A historical review of the extent and decline of the four </w:t>
      </w:r>
      <w:r w:rsidR="0068077E">
        <w:t xml:space="preserve">Christmas Island frigatebird </w:t>
      </w:r>
      <w:r>
        <w:t>sub-colonies suggests that the pre-settlement population was about 6300 breeding pairs per annum, but declined to 4500 by 1910, 3500 by 1945, 2500 by 1967, 1500 by 1978</w:t>
      </w:r>
      <w:r w:rsidR="00D9588F">
        <w:t xml:space="preserve">, and 1300 pairs by 1988 (James 2003). </w:t>
      </w:r>
      <w:r w:rsidR="00FC7506">
        <w:t xml:space="preserve">James (2003) surveyed frigatebird nests on the Island in 2003 and estimated that there were only 1171 breeding pairs.  If the historical </w:t>
      </w:r>
      <w:r w:rsidR="00EE7069">
        <w:t xml:space="preserve">and more recent population </w:t>
      </w:r>
      <w:r w:rsidR="00FC7506">
        <w:t xml:space="preserve">estimates are accurate, then it can be inferred that there has been a </w:t>
      </w:r>
      <w:r>
        <w:t>population decline</w:t>
      </w:r>
      <w:r w:rsidR="00FC7506">
        <w:t xml:space="preserve"> of</w:t>
      </w:r>
      <w:r>
        <w:t xml:space="preserve"> about 66</w:t>
      </w:r>
      <w:r w:rsidR="00E65961">
        <w:t xml:space="preserve"> percent </w:t>
      </w:r>
      <w:r>
        <w:t xml:space="preserve">in </w:t>
      </w:r>
      <w:r w:rsidR="00B10B17">
        <w:t>approximately three</w:t>
      </w:r>
      <w:r w:rsidR="00A97C53">
        <w:t xml:space="preserve"> generations </w:t>
      </w:r>
      <w:r>
        <w:t>between 1945 and 2003 (James 2003).</w:t>
      </w:r>
      <w:r w:rsidR="00FC7506">
        <w:t xml:space="preserve"> </w:t>
      </w:r>
    </w:p>
    <w:p w:rsidR="009A60C1" w:rsidRDefault="00FC7506" w:rsidP="005862FD">
      <w:pPr>
        <w:pStyle w:val="CAText"/>
      </w:pPr>
      <w:r>
        <w:t>The likely causes of decline are habitat clearance</w:t>
      </w:r>
      <w:r w:rsidR="00B10B17">
        <w:t xml:space="preserve">, </w:t>
      </w:r>
      <w:r>
        <w:t xml:space="preserve">disturbance from phosphate </w:t>
      </w:r>
      <w:proofErr w:type="gramStart"/>
      <w:r w:rsidR="004A0735">
        <w:t>mining</w:t>
      </w:r>
      <w:r>
        <w:t>,</w:t>
      </w:r>
      <w:proofErr w:type="gramEnd"/>
      <w:r>
        <w:t xml:space="preserve"> and through mortality across their foraging range</w:t>
      </w:r>
      <w:r w:rsidR="004A0735">
        <w:t xml:space="preserve"> (</w:t>
      </w:r>
      <w:r w:rsidR="00B10B17" w:rsidRPr="008F788D">
        <w:t xml:space="preserve">Garnett et al., 2011; </w:t>
      </w:r>
      <w:r w:rsidR="004A0735" w:rsidRPr="008F788D">
        <w:t xml:space="preserve">Hill &amp; Dunn 2004; </w:t>
      </w:r>
      <w:proofErr w:type="spellStart"/>
      <w:r w:rsidR="004A0735" w:rsidRPr="008F788D">
        <w:t>Marchant</w:t>
      </w:r>
      <w:proofErr w:type="spellEnd"/>
      <w:r w:rsidR="004A0735" w:rsidRPr="008F788D">
        <w:t xml:space="preserve"> &amp; Higgins 1990</w:t>
      </w:r>
      <w:r w:rsidR="004A0735">
        <w:t xml:space="preserve">; </w:t>
      </w:r>
      <w:proofErr w:type="spellStart"/>
      <w:r w:rsidR="004A0735" w:rsidRPr="008F788D">
        <w:t>Tirtaningtyas</w:t>
      </w:r>
      <w:proofErr w:type="spellEnd"/>
      <w:r w:rsidR="004A0735" w:rsidRPr="008F788D">
        <w:t xml:space="preserve"> &amp; </w:t>
      </w:r>
      <w:proofErr w:type="spellStart"/>
      <w:r w:rsidR="004A0735" w:rsidRPr="008F788D">
        <w:t>Hennicke</w:t>
      </w:r>
      <w:proofErr w:type="spellEnd"/>
      <w:r w:rsidR="004A0735" w:rsidRPr="008F788D">
        <w:t xml:space="preserve"> 2015)</w:t>
      </w:r>
      <w:r w:rsidR="004A0735">
        <w:t>.</w:t>
      </w:r>
      <w:r w:rsidR="00EE7069">
        <w:t xml:space="preserve"> Although breeding habitat is no longer under threat from clear</w:t>
      </w:r>
      <w:r w:rsidR="008671D5">
        <w:t>ing</w:t>
      </w:r>
      <w:r w:rsidR="00EE7069">
        <w:t xml:space="preserve">, the other pressures remain.  </w:t>
      </w:r>
    </w:p>
    <w:p w:rsidR="006D26A0" w:rsidRDefault="00064A65">
      <w:pPr>
        <w:pStyle w:val="CAText"/>
      </w:pPr>
      <w:r>
        <w:t xml:space="preserve">The data presented above </w:t>
      </w:r>
      <w:r w:rsidRPr="003659B1">
        <w:t>appear</w:t>
      </w:r>
      <w:r w:rsidR="00751FE2">
        <w:t xml:space="preserve"> to demonstrate that the species</w:t>
      </w:r>
      <w:r w:rsidR="00FD7ED5">
        <w:t xml:space="preserve"> is </w:t>
      </w:r>
      <w:r w:rsidR="00FD7ED5" w:rsidRPr="00FD7ED5">
        <w:rPr>
          <w:b/>
        </w:rPr>
        <w:t>eligible for listing as Endangered</w:t>
      </w:r>
      <w:r w:rsidR="00FD7ED5">
        <w:t xml:space="preserve"> (A2) under this criterion</w:t>
      </w:r>
      <w:r w:rsidRPr="003659B1">
        <w:t xml:space="preserve"> </w:t>
      </w:r>
      <w:r w:rsidR="00B10B17">
        <w:t xml:space="preserve">based on an inferred decline of over 50 percent between 1945 and 2003. </w:t>
      </w:r>
      <w:r w:rsidRPr="003659B1">
        <w:t xml:space="preserve">However, the purpose of this consultation </w:t>
      </w:r>
      <w:r>
        <w:t>document</w:t>
      </w:r>
      <w:r w:rsidRPr="003659B1">
        <w:t xml:space="preserve"> is to elicit additional information to better understand the species</w:t>
      </w:r>
      <w:r w:rsidR="00C64884">
        <w:t>’</w:t>
      </w:r>
      <w:r w:rsidRPr="003659B1">
        <w:t xml:space="preserve"> status. This conclusion should therefore be considered to be tentative at this stage, as it may be changed as a result of responses to this consultation process</w:t>
      </w:r>
      <w:r>
        <w:t>.</w:t>
      </w:r>
      <w:r w:rsidR="009A60C1" w:rsidRPr="009A60C1">
        <w:t xml:space="preserve"> </w:t>
      </w: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4" w:name="precarious"/>
            <w:r w:rsidR="0064488C" w:rsidRPr="0064488C">
              <w:rPr>
                <w:rFonts w:ascii="Arial" w:hAnsi="Arial" w:cs="Arial"/>
                <w:b/>
                <w:color w:val="FFFFFF" w:themeColor="background1"/>
                <w:sz w:val="22"/>
                <w:szCs w:val="22"/>
              </w:rPr>
              <w:t xml:space="preserve">Geographic distribution as indicators </w:t>
            </w:r>
            <w:bookmarkEnd w:id="4"/>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1803F5">
      <w:pPr>
        <w:pStyle w:val="CAIntextheading1"/>
      </w:pPr>
      <w:r w:rsidRPr="009975EA">
        <w:t>Evidence</w:t>
      </w:r>
      <w:r>
        <w:t>:</w:t>
      </w:r>
    </w:p>
    <w:p w:rsidR="00F45BF3" w:rsidRDefault="00CF5A3A" w:rsidP="00F45BF3">
      <w:pPr>
        <w:spacing w:after="240"/>
        <w:rPr>
          <w:rFonts w:ascii="Arial" w:hAnsi="Arial" w:cs="Arial"/>
          <w:sz w:val="22"/>
          <w:szCs w:val="22"/>
        </w:rPr>
      </w:pPr>
      <w:r w:rsidRPr="00445825">
        <w:rPr>
          <w:rFonts w:ascii="Arial" w:hAnsi="Arial" w:cs="Arial"/>
          <w:sz w:val="22"/>
          <w:szCs w:val="22"/>
        </w:rPr>
        <w:t xml:space="preserve">The extent of </w:t>
      </w:r>
      <w:r w:rsidR="00445825" w:rsidRPr="00445825">
        <w:rPr>
          <w:rFonts w:ascii="Arial" w:hAnsi="Arial" w:cs="Arial"/>
          <w:sz w:val="22"/>
          <w:szCs w:val="22"/>
        </w:rPr>
        <w:t xml:space="preserve">occurrence is estimated at </w:t>
      </w:r>
      <w:r w:rsidR="004D18B8">
        <w:rPr>
          <w:rFonts w:ascii="Arial" w:hAnsi="Arial" w:cs="Arial"/>
          <w:sz w:val="22"/>
          <w:szCs w:val="22"/>
        </w:rPr>
        <w:t>9</w:t>
      </w:r>
      <w:r w:rsidR="00480584">
        <w:rPr>
          <w:rFonts w:ascii="Arial" w:hAnsi="Arial" w:cs="Arial"/>
          <w:sz w:val="22"/>
          <w:szCs w:val="22"/>
        </w:rPr>
        <w:t xml:space="preserve"> </w:t>
      </w:r>
      <w:r w:rsidR="004D18B8">
        <w:rPr>
          <w:rFonts w:ascii="Arial" w:hAnsi="Arial" w:cs="Arial"/>
          <w:sz w:val="22"/>
          <w:szCs w:val="22"/>
        </w:rPr>
        <w:t>115</w:t>
      </w:r>
      <w:r w:rsidR="00480584">
        <w:rPr>
          <w:rFonts w:ascii="Arial" w:hAnsi="Arial" w:cs="Arial"/>
          <w:sz w:val="22"/>
          <w:szCs w:val="22"/>
        </w:rPr>
        <w:t xml:space="preserve"> 000</w:t>
      </w:r>
      <w:r w:rsidR="00445825" w:rsidRPr="00445825">
        <w:rPr>
          <w:rFonts w:ascii="Arial" w:hAnsi="Arial" w:cs="Arial"/>
          <w:sz w:val="22"/>
          <w:szCs w:val="22"/>
        </w:rPr>
        <w:t xml:space="preserve"> km</w:t>
      </w:r>
      <w:r w:rsidR="00445825" w:rsidRPr="00445825">
        <w:rPr>
          <w:rFonts w:ascii="Arial" w:hAnsi="Arial" w:cs="Arial"/>
          <w:sz w:val="22"/>
          <w:szCs w:val="22"/>
          <w:vertAlign w:val="superscript"/>
        </w:rPr>
        <w:t>2</w:t>
      </w:r>
      <w:r w:rsidR="00445825" w:rsidRPr="00445825">
        <w:rPr>
          <w:rFonts w:ascii="Arial" w:hAnsi="Arial" w:cs="Arial"/>
          <w:sz w:val="22"/>
          <w:szCs w:val="22"/>
        </w:rPr>
        <w:t xml:space="preserve">. </w:t>
      </w:r>
      <w:r w:rsidRPr="00445825">
        <w:rPr>
          <w:rFonts w:ascii="Arial" w:hAnsi="Arial" w:cs="Arial"/>
          <w:sz w:val="22"/>
          <w:szCs w:val="22"/>
        </w:rPr>
        <w:t xml:space="preserve"> </w:t>
      </w:r>
      <w:r w:rsidR="00445825" w:rsidRPr="00480584">
        <w:rPr>
          <w:rFonts w:ascii="Arial" w:hAnsi="Arial" w:cs="Arial"/>
          <w:sz w:val="22"/>
          <w:szCs w:val="22"/>
        </w:rPr>
        <w:t>These figures are based on the mapping of point records from 1996 to 2016, obtained from state governments, museums</w:t>
      </w:r>
      <w:r w:rsidR="005719B4" w:rsidRPr="00480584">
        <w:rPr>
          <w:rFonts w:ascii="Arial" w:hAnsi="Arial" w:cs="Arial"/>
          <w:sz w:val="22"/>
          <w:szCs w:val="22"/>
        </w:rPr>
        <w:t>, Birdlife Australia</w:t>
      </w:r>
      <w:r w:rsidR="00445825" w:rsidRPr="00480584">
        <w:rPr>
          <w:rFonts w:ascii="Arial" w:hAnsi="Arial" w:cs="Arial"/>
          <w:sz w:val="22"/>
          <w:szCs w:val="22"/>
        </w:rPr>
        <w:t xml:space="preserve"> and CSIRO. The extent of occurrence was calculated using a minimum convex hull</w:t>
      </w:r>
      <w:r w:rsidR="00F45BF3" w:rsidRPr="00F45BF3">
        <w:rPr>
          <w:rFonts w:ascii="Arial" w:hAnsi="Arial" w:cs="Arial"/>
          <w:sz w:val="22"/>
          <w:szCs w:val="22"/>
        </w:rPr>
        <w:t xml:space="preserve"> </w:t>
      </w:r>
      <w:r w:rsidR="00F45BF3">
        <w:rPr>
          <w:rFonts w:ascii="Arial" w:hAnsi="Arial" w:cs="Arial"/>
          <w:sz w:val="22"/>
          <w:szCs w:val="22"/>
        </w:rPr>
        <w:t>(</w:t>
      </w:r>
      <w:proofErr w:type="spellStart"/>
      <w:r w:rsidR="00F45BF3">
        <w:rPr>
          <w:rFonts w:ascii="Arial" w:hAnsi="Arial" w:cs="Arial"/>
          <w:sz w:val="22"/>
          <w:szCs w:val="22"/>
        </w:rPr>
        <w:t>DotE</w:t>
      </w:r>
      <w:proofErr w:type="spellEnd"/>
      <w:r w:rsidR="00F45BF3">
        <w:rPr>
          <w:rFonts w:ascii="Arial" w:hAnsi="Arial" w:cs="Arial"/>
          <w:sz w:val="22"/>
          <w:szCs w:val="22"/>
        </w:rPr>
        <w:t xml:space="preserve"> 2016</w:t>
      </w:r>
      <w:r w:rsidR="00F45BF3" w:rsidRPr="00480584">
        <w:rPr>
          <w:rFonts w:ascii="Arial" w:hAnsi="Arial" w:cs="Arial"/>
          <w:sz w:val="22"/>
          <w:szCs w:val="22"/>
        </w:rPr>
        <w:t>).</w:t>
      </w:r>
      <w:r w:rsidR="00F45BF3" w:rsidRPr="00F45BF3">
        <w:rPr>
          <w:rFonts w:ascii="Arial" w:hAnsi="Arial" w:cs="Arial"/>
          <w:sz w:val="22"/>
          <w:szCs w:val="22"/>
        </w:rPr>
        <w:t xml:space="preserve"> </w:t>
      </w:r>
      <w:r w:rsidR="00F45BF3">
        <w:rPr>
          <w:rFonts w:ascii="Arial" w:hAnsi="Arial" w:cs="Arial"/>
          <w:sz w:val="22"/>
          <w:szCs w:val="22"/>
        </w:rPr>
        <w:t xml:space="preserve"> Garnett et al.</w:t>
      </w:r>
      <w:r w:rsidR="00F45BF3" w:rsidRPr="008F788D">
        <w:rPr>
          <w:rFonts w:ascii="Arial" w:hAnsi="Arial" w:cs="Arial"/>
          <w:sz w:val="22"/>
          <w:szCs w:val="22"/>
        </w:rPr>
        <w:t xml:space="preserve"> </w:t>
      </w:r>
      <w:r w:rsidR="00F45BF3">
        <w:rPr>
          <w:rFonts w:ascii="Arial" w:hAnsi="Arial" w:cs="Arial"/>
          <w:sz w:val="22"/>
          <w:szCs w:val="22"/>
        </w:rPr>
        <w:t>(</w:t>
      </w:r>
      <w:r w:rsidR="00F45BF3" w:rsidRPr="008F788D">
        <w:rPr>
          <w:rFonts w:ascii="Arial" w:hAnsi="Arial" w:cs="Arial"/>
          <w:sz w:val="22"/>
          <w:szCs w:val="22"/>
        </w:rPr>
        <w:t>2011</w:t>
      </w:r>
      <w:r w:rsidR="00F45BF3">
        <w:rPr>
          <w:rFonts w:ascii="Arial" w:hAnsi="Arial" w:cs="Arial"/>
          <w:sz w:val="22"/>
          <w:szCs w:val="22"/>
        </w:rPr>
        <w:t xml:space="preserve">) estimate the </w:t>
      </w:r>
      <w:r w:rsidR="00F45BF3" w:rsidRPr="00445825">
        <w:rPr>
          <w:rFonts w:ascii="Arial" w:hAnsi="Arial" w:cs="Arial"/>
          <w:sz w:val="22"/>
          <w:szCs w:val="22"/>
        </w:rPr>
        <w:t>extent of occurrence</w:t>
      </w:r>
      <w:r w:rsidR="00F45BF3">
        <w:rPr>
          <w:rFonts w:ascii="Arial" w:hAnsi="Arial" w:cs="Arial"/>
          <w:sz w:val="22"/>
          <w:szCs w:val="22"/>
        </w:rPr>
        <w:t xml:space="preserve"> of the Christmas Island frigatebird</w:t>
      </w:r>
      <w:r w:rsidR="00F45BF3" w:rsidRPr="00445825">
        <w:rPr>
          <w:rFonts w:ascii="Arial" w:hAnsi="Arial" w:cs="Arial"/>
          <w:sz w:val="22"/>
          <w:szCs w:val="22"/>
        </w:rPr>
        <w:t xml:space="preserve"> </w:t>
      </w:r>
      <w:r w:rsidR="00F45BF3">
        <w:rPr>
          <w:rFonts w:ascii="Arial" w:hAnsi="Arial" w:cs="Arial"/>
          <w:sz w:val="22"/>
          <w:szCs w:val="22"/>
        </w:rPr>
        <w:t xml:space="preserve">to be 140 000 </w:t>
      </w:r>
      <w:r w:rsidR="00F45BF3" w:rsidRPr="00445825">
        <w:rPr>
          <w:rFonts w:ascii="Arial" w:hAnsi="Arial" w:cs="Arial"/>
          <w:sz w:val="22"/>
          <w:szCs w:val="22"/>
        </w:rPr>
        <w:t>km</w:t>
      </w:r>
      <w:r w:rsidR="00F45BF3" w:rsidRPr="00445825">
        <w:rPr>
          <w:rFonts w:ascii="Arial" w:hAnsi="Arial" w:cs="Arial"/>
          <w:sz w:val="22"/>
          <w:szCs w:val="22"/>
          <w:vertAlign w:val="superscript"/>
        </w:rPr>
        <w:t>2</w:t>
      </w:r>
      <w:r w:rsidR="00F45BF3" w:rsidRPr="000222B4">
        <w:rPr>
          <w:rFonts w:ascii="Arial" w:hAnsi="Arial" w:cs="Arial"/>
          <w:sz w:val="22"/>
          <w:szCs w:val="22"/>
        </w:rPr>
        <w:t xml:space="preserve"> </w:t>
      </w:r>
      <w:r w:rsidR="00F45BF3">
        <w:rPr>
          <w:rFonts w:ascii="Arial" w:hAnsi="Arial" w:cs="Arial"/>
          <w:sz w:val="22"/>
          <w:szCs w:val="22"/>
        </w:rPr>
        <w:t xml:space="preserve">based on foraging data within the Australian Fishing Zone, obtained from Birds Australia databases and Atlas data. </w:t>
      </w:r>
      <w:r w:rsidR="00F45BF3" w:rsidRPr="005137E6">
        <w:rPr>
          <w:rFonts w:ascii="Arial" w:hAnsi="Arial" w:cs="Arial"/>
          <w:sz w:val="22"/>
          <w:szCs w:val="22"/>
        </w:rPr>
        <w:t>The extent of occurrence was calculated using a minimum convex</w:t>
      </w:r>
      <w:r w:rsidR="00F45BF3">
        <w:rPr>
          <w:rFonts w:ascii="Arial" w:hAnsi="Arial" w:cs="Arial"/>
          <w:sz w:val="22"/>
          <w:szCs w:val="22"/>
        </w:rPr>
        <w:t xml:space="preserve"> polygon. This is an underestimate of the species </w:t>
      </w:r>
      <w:r w:rsidR="00F45BF3" w:rsidRPr="00445825">
        <w:rPr>
          <w:rFonts w:ascii="Arial" w:hAnsi="Arial" w:cs="Arial"/>
          <w:sz w:val="22"/>
          <w:szCs w:val="22"/>
        </w:rPr>
        <w:t>extent of occurrence</w:t>
      </w:r>
      <w:r w:rsidR="00186C64">
        <w:rPr>
          <w:rFonts w:ascii="Arial" w:hAnsi="Arial" w:cs="Arial"/>
          <w:sz w:val="22"/>
          <w:szCs w:val="22"/>
        </w:rPr>
        <w:t xml:space="preserve"> as it does not include points across the full foraging range.</w:t>
      </w:r>
    </w:p>
    <w:p w:rsidR="00445825" w:rsidRPr="00445825" w:rsidRDefault="00F45BF3" w:rsidP="003F4D21">
      <w:pPr>
        <w:spacing w:after="240"/>
        <w:rPr>
          <w:rFonts w:ascii="Arial" w:hAnsi="Arial" w:cs="Arial"/>
          <w:sz w:val="22"/>
          <w:szCs w:val="22"/>
        </w:rPr>
      </w:pPr>
      <w:r>
        <w:rPr>
          <w:rFonts w:ascii="Arial" w:hAnsi="Arial" w:cs="Arial"/>
          <w:sz w:val="22"/>
          <w:szCs w:val="22"/>
        </w:rPr>
        <w:t xml:space="preserve">The area of occupancy for the Christmas Island frigatebird is based on direct mapping </w:t>
      </w:r>
      <w:r w:rsidR="00DB66A0">
        <w:rPr>
          <w:rFonts w:ascii="Arial" w:hAnsi="Arial" w:cs="Arial"/>
          <w:sz w:val="22"/>
          <w:szCs w:val="22"/>
        </w:rPr>
        <w:t>of the four breeding colonies across the island which, combined, are estimated to be only 210 ha in area (0.21 km</w:t>
      </w:r>
      <w:r w:rsidR="009B78FE" w:rsidRPr="009B78FE">
        <w:rPr>
          <w:rFonts w:ascii="Arial" w:hAnsi="Arial" w:cs="Arial"/>
          <w:sz w:val="22"/>
          <w:szCs w:val="22"/>
          <w:vertAlign w:val="superscript"/>
        </w:rPr>
        <w:t>2</w:t>
      </w:r>
      <w:r w:rsidR="00DB66A0" w:rsidRPr="005214D1">
        <w:rPr>
          <w:rFonts w:ascii="Arial" w:hAnsi="Arial" w:cs="Arial"/>
          <w:sz w:val="22"/>
          <w:szCs w:val="22"/>
        </w:rPr>
        <w:t>)</w:t>
      </w:r>
      <w:r w:rsidR="00DB66A0">
        <w:rPr>
          <w:rFonts w:ascii="Arial" w:hAnsi="Arial" w:cs="Arial"/>
          <w:sz w:val="22"/>
          <w:szCs w:val="22"/>
          <w:vertAlign w:val="superscript"/>
        </w:rPr>
        <w:t xml:space="preserve">  </w:t>
      </w:r>
      <w:r w:rsidR="00DB66A0">
        <w:rPr>
          <w:rFonts w:ascii="Arial" w:hAnsi="Arial" w:cs="Arial"/>
          <w:sz w:val="22"/>
          <w:szCs w:val="22"/>
        </w:rPr>
        <w:t xml:space="preserve">(James 2003).  For a species with such a restricted nesting area, it is not appropriate to use methods </w:t>
      </w:r>
      <w:r w:rsidR="004D24D4">
        <w:rPr>
          <w:rFonts w:ascii="Arial" w:hAnsi="Arial" w:cs="Arial"/>
          <w:sz w:val="22"/>
          <w:szCs w:val="22"/>
        </w:rPr>
        <w:t xml:space="preserve">such as </w:t>
      </w:r>
      <w:r w:rsidR="00DB66A0">
        <w:rPr>
          <w:rFonts w:ascii="Arial" w:hAnsi="Arial" w:cs="Arial"/>
          <w:sz w:val="22"/>
          <w:szCs w:val="22"/>
        </w:rPr>
        <w:t>2x2</w:t>
      </w:r>
      <w:r w:rsidR="005214D1">
        <w:rPr>
          <w:rFonts w:ascii="Arial" w:hAnsi="Arial" w:cs="Arial"/>
          <w:sz w:val="22"/>
          <w:szCs w:val="22"/>
        </w:rPr>
        <w:t xml:space="preserve"> </w:t>
      </w:r>
      <w:r w:rsidR="00DB66A0">
        <w:rPr>
          <w:rFonts w:ascii="Arial" w:hAnsi="Arial" w:cs="Arial"/>
          <w:sz w:val="22"/>
          <w:szCs w:val="22"/>
        </w:rPr>
        <w:t xml:space="preserve">km grid cells (IUCN </w:t>
      </w:r>
      <w:r w:rsidR="004D24D4">
        <w:rPr>
          <w:rFonts w:ascii="Arial" w:hAnsi="Arial" w:cs="Arial"/>
          <w:sz w:val="22"/>
          <w:szCs w:val="22"/>
        </w:rPr>
        <w:t>2016</w:t>
      </w:r>
      <w:r w:rsidR="00DB66A0">
        <w:rPr>
          <w:rFonts w:ascii="Arial" w:hAnsi="Arial" w:cs="Arial"/>
          <w:sz w:val="22"/>
          <w:szCs w:val="22"/>
        </w:rPr>
        <w:t xml:space="preserve">) as the </w:t>
      </w:r>
      <w:r w:rsidR="005214D1">
        <w:rPr>
          <w:rFonts w:ascii="Arial" w:hAnsi="Arial" w:cs="Arial"/>
          <w:sz w:val="22"/>
          <w:szCs w:val="22"/>
        </w:rPr>
        <w:t>species</w:t>
      </w:r>
      <w:r w:rsidR="00DB66A0">
        <w:rPr>
          <w:rFonts w:ascii="Arial" w:hAnsi="Arial" w:cs="Arial"/>
          <w:sz w:val="22"/>
          <w:szCs w:val="22"/>
        </w:rPr>
        <w:t xml:space="preserve"> would only utilise a fraction of the grid cell</w:t>
      </w:r>
      <w:r w:rsidR="00B52E80">
        <w:rPr>
          <w:rFonts w:ascii="Arial" w:hAnsi="Arial" w:cs="Arial"/>
          <w:sz w:val="22"/>
          <w:szCs w:val="22"/>
        </w:rPr>
        <w:t>,</w:t>
      </w:r>
      <w:r w:rsidR="00DB66A0">
        <w:rPr>
          <w:rFonts w:ascii="Arial" w:hAnsi="Arial" w:cs="Arial"/>
          <w:sz w:val="22"/>
          <w:szCs w:val="22"/>
        </w:rPr>
        <w:t xml:space="preserve"> resulting in </w:t>
      </w:r>
      <w:r w:rsidR="00B52E80">
        <w:rPr>
          <w:rFonts w:ascii="Arial" w:hAnsi="Arial" w:cs="Arial"/>
          <w:sz w:val="22"/>
          <w:szCs w:val="22"/>
        </w:rPr>
        <w:t xml:space="preserve">substantial overestimate of area used. </w:t>
      </w:r>
      <w:r w:rsidR="004D24D4">
        <w:rPr>
          <w:rFonts w:ascii="Arial" w:hAnsi="Arial" w:cs="Arial"/>
          <w:sz w:val="22"/>
          <w:szCs w:val="22"/>
        </w:rPr>
        <w:t>Using the 2x2</w:t>
      </w:r>
      <w:r w:rsidR="005214D1">
        <w:rPr>
          <w:rFonts w:ascii="Arial" w:hAnsi="Arial" w:cs="Arial"/>
          <w:sz w:val="22"/>
          <w:szCs w:val="22"/>
        </w:rPr>
        <w:t xml:space="preserve"> </w:t>
      </w:r>
      <w:r w:rsidR="004D24D4">
        <w:rPr>
          <w:rFonts w:ascii="Arial" w:hAnsi="Arial" w:cs="Arial"/>
          <w:sz w:val="22"/>
          <w:szCs w:val="22"/>
        </w:rPr>
        <w:t>km grid cell method for the frigatebird results in an</w:t>
      </w:r>
      <w:r w:rsidR="005214D1">
        <w:rPr>
          <w:rFonts w:ascii="Arial" w:hAnsi="Arial" w:cs="Arial"/>
          <w:sz w:val="22"/>
          <w:szCs w:val="22"/>
        </w:rPr>
        <w:t xml:space="preserve"> area of occupancy</w:t>
      </w:r>
      <w:r w:rsidR="004D24D4">
        <w:rPr>
          <w:rFonts w:ascii="Arial" w:hAnsi="Arial" w:cs="Arial"/>
          <w:sz w:val="22"/>
          <w:szCs w:val="22"/>
        </w:rPr>
        <w:t xml:space="preserve"> of approximately 24</w:t>
      </w:r>
      <w:r w:rsidR="005214D1">
        <w:rPr>
          <w:rFonts w:ascii="Arial" w:hAnsi="Arial" w:cs="Arial"/>
          <w:sz w:val="22"/>
          <w:szCs w:val="22"/>
        </w:rPr>
        <w:t xml:space="preserve"> </w:t>
      </w:r>
      <w:r w:rsidR="004D24D4">
        <w:rPr>
          <w:rFonts w:ascii="Arial" w:hAnsi="Arial" w:cs="Arial"/>
          <w:sz w:val="22"/>
          <w:szCs w:val="22"/>
        </w:rPr>
        <w:t>km</w:t>
      </w:r>
      <w:r w:rsidR="009B78FE" w:rsidRPr="009B78FE">
        <w:rPr>
          <w:rFonts w:ascii="Arial" w:hAnsi="Arial" w:cs="Arial"/>
          <w:sz w:val="22"/>
          <w:szCs w:val="22"/>
          <w:vertAlign w:val="superscript"/>
        </w:rPr>
        <w:t>2</w:t>
      </w:r>
      <w:r w:rsidR="004D24D4">
        <w:rPr>
          <w:rFonts w:ascii="Arial" w:hAnsi="Arial" w:cs="Arial"/>
          <w:sz w:val="22"/>
          <w:szCs w:val="22"/>
        </w:rPr>
        <w:t xml:space="preserve"> (</w:t>
      </w:r>
      <w:proofErr w:type="spellStart"/>
      <w:r w:rsidR="004D24D4">
        <w:rPr>
          <w:rFonts w:ascii="Arial" w:hAnsi="Arial" w:cs="Arial"/>
          <w:sz w:val="22"/>
          <w:szCs w:val="22"/>
        </w:rPr>
        <w:t>DotE</w:t>
      </w:r>
      <w:proofErr w:type="spellEnd"/>
      <w:r w:rsidR="004D24D4">
        <w:rPr>
          <w:rFonts w:ascii="Arial" w:hAnsi="Arial" w:cs="Arial"/>
          <w:sz w:val="22"/>
          <w:szCs w:val="22"/>
        </w:rPr>
        <w:t xml:space="preserve"> 2016</w:t>
      </w:r>
      <w:r w:rsidR="004D24D4" w:rsidRPr="00480584">
        <w:rPr>
          <w:rFonts w:ascii="Arial" w:hAnsi="Arial" w:cs="Arial"/>
          <w:sz w:val="22"/>
          <w:szCs w:val="22"/>
        </w:rPr>
        <w:t>)</w:t>
      </w:r>
      <w:r w:rsidR="004D24D4">
        <w:rPr>
          <w:rFonts w:ascii="Arial" w:hAnsi="Arial" w:cs="Arial"/>
          <w:sz w:val="22"/>
          <w:szCs w:val="22"/>
        </w:rPr>
        <w:t xml:space="preserve">. Garnett et al. (2011) in the Action Plan for Australian Birds, </w:t>
      </w:r>
      <w:r w:rsidR="00927F64">
        <w:rPr>
          <w:rFonts w:ascii="Arial" w:hAnsi="Arial" w:cs="Arial"/>
          <w:sz w:val="22"/>
          <w:szCs w:val="22"/>
        </w:rPr>
        <w:t xml:space="preserve">using 1x1 grid cells, </w:t>
      </w:r>
      <w:r w:rsidR="004D24D4">
        <w:rPr>
          <w:rFonts w:ascii="Arial" w:hAnsi="Arial" w:cs="Arial"/>
          <w:sz w:val="22"/>
          <w:szCs w:val="22"/>
        </w:rPr>
        <w:t xml:space="preserve">estimate </w:t>
      </w:r>
      <w:r w:rsidR="007220E5">
        <w:rPr>
          <w:rFonts w:ascii="Arial" w:hAnsi="Arial" w:cs="Arial"/>
          <w:sz w:val="22"/>
          <w:szCs w:val="22"/>
        </w:rPr>
        <w:t>an area of occupancy of</w:t>
      </w:r>
      <w:r w:rsidR="007220E5" w:rsidDel="007220E5">
        <w:rPr>
          <w:rFonts w:ascii="Arial" w:hAnsi="Arial" w:cs="Arial"/>
          <w:sz w:val="22"/>
          <w:szCs w:val="22"/>
        </w:rPr>
        <w:t xml:space="preserve"> </w:t>
      </w:r>
      <w:r w:rsidR="00927F64">
        <w:rPr>
          <w:rFonts w:ascii="Arial" w:hAnsi="Arial" w:cs="Arial"/>
          <w:sz w:val="22"/>
          <w:szCs w:val="22"/>
        </w:rPr>
        <w:t>0.5 km</w:t>
      </w:r>
      <w:r w:rsidR="00927F64" w:rsidRPr="004D24D4">
        <w:rPr>
          <w:rFonts w:ascii="Arial" w:hAnsi="Arial" w:cs="Arial"/>
          <w:sz w:val="22"/>
          <w:szCs w:val="22"/>
          <w:vertAlign w:val="superscript"/>
        </w:rPr>
        <w:t>2</w:t>
      </w:r>
      <w:r w:rsidR="00927F64">
        <w:rPr>
          <w:rFonts w:ascii="Arial" w:hAnsi="Arial" w:cs="Arial"/>
          <w:sz w:val="22"/>
          <w:szCs w:val="22"/>
        </w:rPr>
        <w:t xml:space="preserve">. </w:t>
      </w:r>
    </w:p>
    <w:p w:rsidR="00580AAA" w:rsidRPr="005E1C97" w:rsidRDefault="005E1C97" w:rsidP="003F4D21">
      <w:pPr>
        <w:spacing w:after="240"/>
        <w:rPr>
          <w:rFonts w:ascii="Arial" w:hAnsi="Arial" w:cs="Arial"/>
          <w:sz w:val="22"/>
          <w:szCs w:val="22"/>
        </w:rPr>
      </w:pPr>
      <w:r w:rsidRPr="005E1C97">
        <w:rPr>
          <w:rFonts w:ascii="Arial" w:hAnsi="Arial" w:cs="Arial"/>
          <w:sz w:val="22"/>
          <w:szCs w:val="22"/>
        </w:rPr>
        <w:t xml:space="preserve">Given the close proximity of breeding colonies on Christmas Island, the </w:t>
      </w:r>
      <w:r w:rsidR="0012344C">
        <w:rPr>
          <w:rFonts w:ascii="Arial" w:hAnsi="Arial" w:cs="Arial"/>
          <w:sz w:val="22"/>
          <w:szCs w:val="22"/>
        </w:rPr>
        <w:t>Christmas Island frigatebird</w:t>
      </w:r>
      <w:r w:rsidRPr="005E1C97">
        <w:rPr>
          <w:rFonts w:ascii="Arial" w:hAnsi="Arial" w:cs="Arial"/>
          <w:sz w:val="22"/>
          <w:szCs w:val="22"/>
        </w:rPr>
        <w:t xml:space="preserve"> is considered to occur in one location</w:t>
      </w:r>
      <w:r w:rsidR="0012344C">
        <w:rPr>
          <w:rFonts w:ascii="Arial" w:hAnsi="Arial" w:cs="Arial"/>
          <w:sz w:val="22"/>
          <w:szCs w:val="22"/>
        </w:rPr>
        <w:t>, making the breeding distribution of the species very restricted</w:t>
      </w:r>
      <w:r w:rsidRPr="005E1C97">
        <w:rPr>
          <w:rFonts w:ascii="Arial" w:hAnsi="Arial" w:cs="Arial"/>
          <w:sz w:val="22"/>
          <w:szCs w:val="22"/>
        </w:rPr>
        <w:t xml:space="preserve">. </w:t>
      </w:r>
      <w:r w:rsidR="0012344C">
        <w:rPr>
          <w:rFonts w:ascii="Arial" w:hAnsi="Arial" w:cs="Arial"/>
          <w:sz w:val="22"/>
          <w:szCs w:val="22"/>
        </w:rPr>
        <w:t xml:space="preserve">It is </w:t>
      </w:r>
      <w:r w:rsidR="00927F64">
        <w:rPr>
          <w:rFonts w:ascii="Arial" w:hAnsi="Arial" w:cs="Arial"/>
          <w:sz w:val="22"/>
          <w:szCs w:val="22"/>
        </w:rPr>
        <w:t xml:space="preserve">also </w:t>
      </w:r>
      <w:r w:rsidR="0012344C">
        <w:rPr>
          <w:rFonts w:ascii="Arial" w:hAnsi="Arial" w:cs="Arial"/>
          <w:sz w:val="22"/>
          <w:szCs w:val="22"/>
        </w:rPr>
        <w:t>estimated that t</w:t>
      </w:r>
      <w:r w:rsidR="00633100">
        <w:rPr>
          <w:rFonts w:ascii="Arial" w:hAnsi="Arial" w:cs="Arial"/>
          <w:sz w:val="22"/>
          <w:szCs w:val="22"/>
        </w:rPr>
        <w:t>he number of mature individuals, area of occupancy, and area and quality of habitat are continuing to decline (</w:t>
      </w:r>
      <w:r w:rsidR="00633100" w:rsidRPr="008F788D">
        <w:rPr>
          <w:rFonts w:ascii="Arial" w:hAnsi="Arial" w:cs="Arial"/>
          <w:sz w:val="22"/>
          <w:szCs w:val="22"/>
        </w:rPr>
        <w:t>Garnett et al., 2011).</w:t>
      </w:r>
    </w:p>
    <w:p w:rsidR="003F4D21" w:rsidRPr="008B0694" w:rsidRDefault="004F6E9D" w:rsidP="008B0694">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009B78FE" w:rsidRPr="005214D1">
        <w:rPr>
          <w:rFonts w:ascii="Arial" w:hAnsi="Arial" w:cs="Arial"/>
          <w:b/>
          <w:bCs/>
          <w:sz w:val="22"/>
          <w:szCs w:val="22"/>
        </w:rPr>
        <w:t>eligible for listing as Critically Endangered</w:t>
      </w:r>
      <w:r w:rsidRPr="00DB1A01">
        <w:rPr>
          <w:rFonts w:ascii="Arial" w:hAnsi="Arial" w:cs="Arial"/>
          <w:sz w:val="22"/>
          <w:szCs w:val="22"/>
        </w:rPr>
        <w:t xml:space="preserve"> </w:t>
      </w:r>
      <w:r w:rsidR="00BF3470">
        <w:rPr>
          <w:rFonts w:ascii="Arial" w:hAnsi="Arial" w:cs="Arial"/>
          <w:sz w:val="22"/>
          <w:szCs w:val="22"/>
        </w:rPr>
        <w:t xml:space="preserve">(B2ab) </w:t>
      </w:r>
      <w:r w:rsidR="00BF3470" w:rsidRPr="003659B1">
        <w:rPr>
          <w:rFonts w:ascii="Arial" w:hAnsi="Arial" w:cs="Arial"/>
          <w:sz w:val="22"/>
          <w:szCs w:val="22"/>
        </w:rPr>
        <w:t>under this criterion</w:t>
      </w:r>
      <w:r w:rsidR="00BF3470" w:rsidRPr="00DB1A01">
        <w:rPr>
          <w:rFonts w:ascii="Arial" w:hAnsi="Arial" w:cs="Arial"/>
          <w:sz w:val="22"/>
          <w:szCs w:val="22"/>
        </w:rPr>
        <w:t xml:space="preserve"> </w:t>
      </w:r>
      <w:r w:rsidR="004636F1" w:rsidRPr="00DB1A01">
        <w:rPr>
          <w:rFonts w:ascii="Arial" w:hAnsi="Arial" w:cs="Arial"/>
          <w:sz w:val="22"/>
          <w:szCs w:val="22"/>
        </w:rPr>
        <w:t xml:space="preserve">based on the </w:t>
      </w:r>
      <w:r w:rsidR="009B78FE">
        <w:rPr>
          <w:rFonts w:ascii="Arial" w:hAnsi="Arial" w:cs="Arial"/>
          <w:sz w:val="22"/>
          <w:szCs w:val="22"/>
        </w:rPr>
        <w:t xml:space="preserve">small </w:t>
      </w:r>
      <w:r w:rsidR="00BF3470">
        <w:rPr>
          <w:rFonts w:ascii="Arial" w:hAnsi="Arial" w:cs="Arial"/>
          <w:sz w:val="22"/>
          <w:szCs w:val="22"/>
        </w:rPr>
        <w:t xml:space="preserve">estimate an area of occupancy, </w:t>
      </w:r>
      <w:r w:rsidR="009B78FE">
        <w:rPr>
          <w:rFonts w:ascii="Arial" w:hAnsi="Arial" w:cs="Arial"/>
          <w:sz w:val="22"/>
          <w:szCs w:val="22"/>
        </w:rPr>
        <w:t xml:space="preserve">single </w:t>
      </w:r>
      <w:r w:rsidR="00BF3470">
        <w:rPr>
          <w:rFonts w:ascii="Arial" w:hAnsi="Arial" w:cs="Arial"/>
          <w:sz w:val="22"/>
          <w:szCs w:val="22"/>
        </w:rPr>
        <w:t xml:space="preserve">breeding </w:t>
      </w:r>
      <w:r w:rsidR="009B78FE">
        <w:rPr>
          <w:rFonts w:ascii="Arial" w:hAnsi="Arial" w:cs="Arial"/>
          <w:sz w:val="22"/>
          <w:szCs w:val="22"/>
        </w:rPr>
        <w:t>location</w:t>
      </w:r>
      <w:r w:rsidR="00BF3470">
        <w:rPr>
          <w:rFonts w:ascii="Arial" w:hAnsi="Arial" w:cs="Arial"/>
          <w:sz w:val="22"/>
          <w:szCs w:val="22"/>
        </w:rPr>
        <w:t>,</w:t>
      </w:r>
      <w:r w:rsidR="009B78FE">
        <w:rPr>
          <w:rFonts w:ascii="Arial" w:hAnsi="Arial" w:cs="Arial"/>
          <w:sz w:val="22"/>
          <w:szCs w:val="22"/>
        </w:rPr>
        <w:t xml:space="preserve"> </w:t>
      </w:r>
      <w:r w:rsidR="00BF3470">
        <w:rPr>
          <w:rFonts w:ascii="Arial" w:hAnsi="Arial" w:cs="Arial"/>
          <w:sz w:val="22"/>
          <w:szCs w:val="22"/>
        </w:rPr>
        <w:t xml:space="preserve">and declining </w:t>
      </w:r>
      <w:r w:rsidR="0041106B">
        <w:rPr>
          <w:rFonts w:ascii="Arial" w:hAnsi="Arial" w:cs="Arial"/>
          <w:sz w:val="22"/>
          <w:szCs w:val="22"/>
        </w:rPr>
        <w:t>number of mature individuals, area of occupancy, and area and quality of habitat (</w:t>
      </w:r>
      <w:r w:rsidR="0041106B" w:rsidRPr="008F788D">
        <w:rPr>
          <w:rFonts w:ascii="Arial" w:hAnsi="Arial" w:cs="Arial"/>
          <w:sz w:val="22"/>
          <w:szCs w:val="22"/>
        </w:rPr>
        <w:t>Garnett et al., 2011)</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C55755">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41106B" w:rsidRDefault="00F45A05" w:rsidP="003F4D21">
            <w:pPr>
              <w:jc w:val="center"/>
              <w:rPr>
                <w:rFonts w:ascii="Arial" w:hAnsi="Arial" w:cs="Arial"/>
                <w:b/>
                <w:sz w:val="18"/>
                <w:szCs w:val="18"/>
              </w:rPr>
            </w:pPr>
            <w:r w:rsidRPr="00E95F8D">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C55755" w:rsidRDefault="00C55755" w:rsidP="001803F5">
      <w:pPr>
        <w:pStyle w:val="CAIntextheading1"/>
      </w:pPr>
      <w:r w:rsidRPr="001973B5">
        <w:t>Evidence</w:t>
      </w:r>
      <w:r>
        <w:t>:</w:t>
      </w:r>
    </w:p>
    <w:p w:rsidR="008E6D53" w:rsidRPr="008F788D" w:rsidRDefault="00115250" w:rsidP="003F4D21">
      <w:pPr>
        <w:spacing w:after="240"/>
        <w:rPr>
          <w:rFonts w:ascii="Arial" w:hAnsi="Arial" w:cs="Arial"/>
          <w:sz w:val="22"/>
          <w:szCs w:val="22"/>
        </w:rPr>
      </w:pPr>
      <w:r w:rsidRPr="008F788D">
        <w:rPr>
          <w:rFonts w:ascii="Arial" w:hAnsi="Arial" w:cs="Arial"/>
          <w:sz w:val="22"/>
          <w:szCs w:val="22"/>
        </w:rPr>
        <w:t>Morris-</w:t>
      </w:r>
      <w:proofErr w:type="spellStart"/>
      <w:r w:rsidRPr="008F788D">
        <w:rPr>
          <w:rFonts w:ascii="Arial" w:hAnsi="Arial" w:cs="Arial"/>
          <w:sz w:val="22"/>
          <w:szCs w:val="22"/>
        </w:rPr>
        <w:t>Pocock</w:t>
      </w:r>
      <w:proofErr w:type="spellEnd"/>
      <w:r w:rsidRPr="008F788D">
        <w:rPr>
          <w:rFonts w:ascii="Arial" w:hAnsi="Arial" w:cs="Arial"/>
          <w:sz w:val="22"/>
          <w:szCs w:val="22"/>
        </w:rPr>
        <w:t xml:space="preserve"> et al.</w:t>
      </w:r>
      <w:r w:rsidR="009B607A" w:rsidRPr="008F788D">
        <w:rPr>
          <w:rFonts w:ascii="Arial" w:hAnsi="Arial" w:cs="Arial"/>
          <w:sz w:val="22"/>
          <w:szCs w:val="22"/>
        </w:rPr>
        <w:t xml:space="preserve"> </w:t>
      </w:r>
      <w:r w:rsidRPr="008F788D">
        <w:rPr>
          <w:rFonts w:ascii="Arial" w:hAnsi="Arial" w:cs="Arial"/>
          <w:sz w:val="22"/>
          <w:szCs w:val="22"/>
        </w:rPr>
        <w:t>(</w:t>
      </w:r>
      <w:r w:rsidR="009B607A" w:rsidRPr="008F788D">
        <w:rPr>
          <w:rFonts w:ascii="Arial" w:hAnsi="Arial" w:cs="Arial"/>
          <w:sz w:val="22"/>
          <w:szCs w:val="22"/>
        </w:rPr>
        <w:t>2012</w:t>
      </w:r>
      <w:r w:rsidR="007B7058" w:rsidRPr="008F788D">
        <w:rPr>
          <w:rFonts w:ascii="Arial" w:hAnsi="Arial" w:cs="Arial"/>
          <w:sz w:val="22"/>
          <w:szCs w:val="22"/>
        </w:rPr>
        <w:t>)</w:t>
      </w:r>
      <w:r w:rsidR="00CB128F" w:rsidRPr="008F788D">
        <w:rPr>
          <w:rFonts w:ascii="Arial" w:hAnsi="Arial" w:cs="Arial"/>
          <w:sz w:val="22"/>
          <w:szCs w:val="22"/>
        </w:rPr>
        <w:t xml:space="preserve"> </w:t>
      </w:r>
      <w:r w:rsidRPr="008F788D">
        <w:rPr>
          <w:rFonts w:ascii="Arial" w:hAnsi="Arial" w:cs="Arial"/>
          <w:sz w:val="22"/>
          <w:szCs w:val="22"/>
        </w:rPr>
        <w:t>estimated the Christmas Island frigatebird</w:t>
      </w:r>
      <w:r w:rsidR="00CB128F" w:rsidRPr="008F788D">
        <w:rPr>
          <w:rFonts w:ascii="Arial" w:hAnsi="Arial" w:cs="Arial"/>
          <w:sz w:val="22"/>
          <w:szCs w:val="22"/>
        </w:rPr>
        <w:t xml:space="preserve"> population to contain </w:t>
      </w:r>
      <w:r w:rsidR="00CB128F" w:rsidRPr="00B5181D">
        <w:rPr>
          <w:rFonts w:ascii="Arial" w:hAnsi="Arial" w:cs="Arial"/>
          <w:sz w:val="22"/>
          <w:szCs w:val="22"/>
        </w:rPr>
        <w:t xml:space="preserve">approximately </w:t>
      </w:r>
      <w:r w:rsidR="009B78FE" w:rsidRPr="009B78FE">
        <w:rPr>
          <w:rFonts w:ascii="Arial" w:hAnsi="Arial" w:cs="Arial"/>
          <w:sz w:val="22"/>
          <w:szCs w:val="22"/>
        </w:rPr>
        <w:t>5000</w:t>
      </w:r>
      <w:r w:rsidR="00CB128F" w:rsidRPr="008F788D">
        <w:rPr>
          <w:rFonts w:ascii="Arial" w:hAnsi="Arial" w:cs="Arial"/>
          <w:sz w:val="22"/>
          <w:szCs w:val="22"/>
        </w:rPr>
        <w:t xml:space="preserve"> individuals</w:t>
      </w:r>
      <w:r w:rsidRPr="008F788D">
        <w:rPr>
          <w:rFonts w:ascii="Arial" w:hAnsi="Arial" w:cs="Arial"/>
          <w:sz w:val="22"/>
          <w:szCs w:val="22"/>
        </w:rPr>
        <w:t>. Similarly, Garnett et al. (2011)</w:t>
      </w:r>
      <w:r w:rsidR="00CB128F" w:rsidRPr="008F788D">
        <w:rPr>
          <w:rFonts w:ascii="Arial" w:hAnsi="Arial" w:cs="Arial"/>
          <w:sz w:val="22"/>
          <w:szCs w:val="22"/>
        </w:rPr>
        <w:t xml:space="preserve"> </w:t>
      </w:r>
      <w:r w:rsidRPr="008F788D">
        <w:rPr>
          <w:rFonts w:ascii="Arial" w:hAnsi="Arial" w:cs="Arial"/>
          <w:sz w:val="22"/>
          <w:szCs w:val="22"/>
        </w:rPr>
        <w:t>estimated the population to have 4800 mature individuals</w:t>
      </w:r>
      <w:r w:rsidR="00AE66A8" w:rsidRPr="008F788D">
        <w:rPr>
          <w:rFonts w:ascii="Arial" w:hAnsi="Arial" w:cs="Arial"/>
          <w:sz w:val="22"/>
          <w:szCs w:val="22"/>
        </w:rPr>
        <w:t xml:space="preserve"> (based on </w:t>
      </w:r>
      <w:r w:rsidR="00D17303" w:rsidRPr="008F788D">
        <w:rPr>
          <w:rFonts w:ascii="Arial" w:hAnsi="Arial" w:cs="Arial"/>
          <w:sz w:val="22"/>
          <w:szCs w:val="22"/>
        </w:rPr>
        <w:t>an estimate of 1200 breeding pairs (</w:t>
      </w:r>
      <w:proofErr w:type="spellStart"/>
      <w:r w:rsidR="00D17303" w:rsidRPr="008F788D">
        <w:rPr>
          <w:rFonts w:ascii="Arial" w:hAnsi="Arial" w:cs="Arial"/>
          <w:sz w:val="22"/>
          <w:szCs w:val="22"/>
        </w:rPr>
        <w:t>Beeton</w:t>
      </w:r>
      <w:proofErr w:type="spellEnd"/>
      <w:r w:rsidR="00D17303" w:rsidRPr="008F788D">
        <w:rPr>
          <w:rFonts w:ascii="Arial" w:hAnsi="Arial" w:cs="Arial"/>
          <w:sz w:val="22"/>
          <w:szCs w:val="22"/>
        </w:rPr>
        <w:t xml:space="preserve"> et al., 2010</w:t>
      </w:r>
      <w:r w:rsidR="00FA2DA2" w:rsidRPr="008F788D">
        <w:rPr>
          <w:rFonts w:ascii="Arial" w:hAnsi="Arial" w:cs="Arial"/>
          <w:sz w:val="22"/>
          <w:szCs w:val="22"/>
        </w:rPr>
        <w:t>; James 2003</w:t>
      </w:r>
      <w:r w:rsidR="00D17303" w:rsidRPr="008F788D">
        <w:rPr>
          <w:rFonts w:ascii="Arial" w:hAnsi="Arial" w:cs="Arial"/>
          <w:sz w:val="22"/>
          <w:szCs w:val="22"/>
        </w:rPr>
        <w:t>))</w:t>
      </w:r>
      <w:r w:rsidR="008E6D53" w:rsidRPr="008F788D">
        <w:rPr>
          <w:rFonts w:ascii="Arial" w:hAnsi="Arial" w:cs="Arial"/>
          <w:sz w:val="22"/>
          <w:szCs w:val="22"/>
        </w:rPr>
        <w:t xml:space="preserve">. </w:t>
      </w:r>
    </w:p>
    <w:p w:rsidR="007C1459" w:rsidRDefault="008E6D53" w:rsidP="003F4D21">
      <w:pPr>
        <w:spacing w:after="240"/>
        <w:rPr>
          <w:rFonts w:ascii="Arial" w:hAnsi="Arial" w:cs="Arial"/>
          <w:sz w:val="22"/>
          <w:szCs w:val="22"/>
        </w:rPr>
      </w:pPr>
      <w:r>
        <w:rPr>
          <w:rFonts w:ascii="Arial" w:hAnsi="Arial" w:cs="Arial"/>
          <w:sz w:val="22"/>
          <w:szCs w:val="22"/>
        </w:rPr>
        <w:t>T</w:t>
      </w:r>
      <w:r w:rsidR="009B607A">
        <w:rPr>
          <w:rFonts w:ascii="Arial" w:hAnsi="Arial" w:cs="Arial"/>
          <w:sz w:val="22"/>
          <w:szCs w:val="22"/>
        </w:rPr>
        <w:t>he Christmas Island fri</w:t>
      </w:r>
      <w:r w:rsidR="00B346F7">
        <w:rPr>
          <w:rFonts w:ascii="Arial" w:hAnsi="Arial" w:cs="Arial"/>
          <w:sz w:val="22"/>
          <w:szCs w:val="22"/>
        </w:rPr>
        <w:t xml:space="preserve">gatebird currently maintains a </w:t>
      </w:r>
      <w:r w:rsidR="009B607A">
        <w:rPr>
          <w:rFonts w:ascii="Arial" w:hAnsi="Arial" w:cs="Arial"/>
          <w:sz w:val="22"/>
          <w:szCs w:val="22"/>
        </w:rPr>
        <w:t xml:space="preserve">viable </w:t>
      </w:r>
      <w:r w:rsidR="009B607A" w:rsidRPr="008F788D">
        <w:rPr>
          <w:rFonts w:ascii="Arial" w:hAnsi="Arial" w:cs="Arial"/>
          <w:sz w:val="22"/>
          <w:szCs w:val="22"/>
        </w:rPr>
        <w:t>population size</w:t>
      </w:r>
      <w:r w:rsidRPr="008F788D">
        <w:rPr>
          <w:rFonts w:ascii="Arial" w:hAnsi="Arial" w:cs="Arial"/>
          <w:sz w:val="22"/>
          <w:szCs w:val="22"/>
        </w:rPr>
        <w:t xml:space="preserve"> (</w:t>
      </w:r>
      <w:r w:rsidR="00B346F7" w:rsidRPr="008F788D">
        <w:rPr>
          <w:rFonts w:ascii="Arial" w:hAnsi="Arial" w:cs="Arial"/>
          <w:sz w:val="22"/>
          <w:szCs w:val="22"/>
        </w:rPr>
        <w:t>Morris-</w:t>
      </w:r>
      <w:proofErr w:type="spellStart"/>
      <w:r w:rsidR="00B346F7" w:rsidRPr="008F788D">
        <w:rPr>
          <w:rFonts w:ascii="Arial" w:hAnsi="Arial" w:cs="Arial"/>
          <w:sz w:val="22"/>
          <w:szCs w:val="22"/>
        </w:rPr>
        <w:t>Pocock</w:t>
      </w:r>
      <w:proofErr w:type="spellEnd"/>
      <w:r w:rsidR="00B346F7" w:rsidRPr="008F788D">
        <w:rPr>
          <w:rFonts w:ascii="Arial" w:hAnsi="Arial" w:cs="Arial"/>
          <w:sz w:val="22"/>
          <w:szCs w:val="22"/>
        </w:rPr>
        <w:t xml:space="preserve"> et al., </w:t>
      </w:r>
      <w:r w:rsidRPr="008F788D">
        <w:rPr>
          <w:rFonts w:ascii="Arial" w:hAnsi="Arial" w:cs="Arial"/>
          <w:sz w:val="22"/>
          <w:szCs w:val="22"/>
        </w:rPr>
        <w:t>2012)</w:t>
      </w:r>
      <w:r w:rsidR="0065395A" w:rsidRPr="008F788D">
        <w:rPr>
          <w:rFonts w:ascii="Arial" w:hAnsi="Arial" w:cs="Arial"/>
          <w:sz w:val="22"/>
          <w:szCs w:val="22"/>
        </w:rPr>
        <w:t xml:space="preserve">, but </w:t>
      </w:r>
      <w:r w:rsidR="0065395A" w:rsidRPr="00B5181D">
        <w:rPr>
          <w:rFonts w:ascii="Arial" w:hAnsi="Arial" w:cs="Arial"/>
          <w:sz w:val="22"/>
          <w:szCs w:val="22"/>
        </w:rPr>
        <w:t xml:space="preserve">is </w:t>
      </w:r>
      <w:r w:rsidR="00B5181D">
        <w:rPr>
          <w:rFonts w:ascii="Arial" w:hAnsi="Arial" w:cs="Arial"/>
          <w:sz w:val="22"/>
          <w:szCs w:val="22"/>
        </w:rPr>
        <w:t xml:space="preserve">thought to be still </w:t>
      </w:r>
      <w:r w:rsidR="009B78FE" w:rsidRPr="009B78FE">
        <w:rPr>
          <w:rFonts w:ascii="Arial" w:hAnsi="Arial" w:cs="Arial"/>
          <w:sz w:val="22"/>
          <w:szCs w:val="22"/>
        </w:rPr>
        <w:t>declin</w:t>
      </w:r>
      <w:r w:rsidR="00B5181D">
        <w:rPr>
          <w:rFonts w:ascii="Arial" w:hAnsi="Arial" w:cs="Arial"/>
          <w:sz w:val="22"/>
          <w:szCs w:val="22"/>
        </w:rPr>
        <w:t>ing</w:t>
      </w:r>
      <w:r w:rsidR="0065395A" w:rsidRPr="00B5181D">
        <w:rPr>
          <w:rFonts w:ascii="Arial" w:hAnsi="Arial" w:cs="Arial"/>
          <w:sz w:val="22"/>
          <w:szCs w:val="22"/>
        </w:rPr>
        <w:t xml:space="preserve"> (</w:t>
      </w:r>
      <w:proofErr w:type="spellStart"/>
      <w:r w:rsidR="0065395A" w:rsidRPr="00B5181D">
        <w:rPr>
          <w:rFonts w:ascii="Arial" w:hAnsi="Arial" w:cs="Arial"/>
          <w:sz w:val="22"/>
          <w:szCs w:val="22"/>
        </w:rPr>
        <w:t>Beeton</w:t>
      </w:r>
      <w:proofErr w:type="spellEnd"/>
      <w:r w:rsidR="0065395A" w:rsidRPr="008F788D">
        <w:rPr>
          <w:rFonts w:ascii="Arial" w:hAnsi="Arial" w:cs="Arial"/>
          <w:sz w:val="22"/>
          <w:szCs w:val="22"/>
        </w:rPr>
        <w:t xml:space="preserve"> et al., 2010</w:t>
      </w:r>
      <w:r w:rsidR="00B5181D">
        <w:rPr>
          <w:rFonts w:ascii="Arial" w:hAnsi="Arial" w:cs="Arial"/>
          <w:sz w:val="22"/>
          <w:szCs w:val="22"/>
        </w:rPr>
        <w:t>; Garnet et al., 2011</w:t>
      </w:r>
      <w:r w:rsidR="00573C3B">
        <w:rPr>
          <w:rFonts w:ascii="Arial" w:hAnsi="Arial" w:cs="Arial"/>
          <w:sz w:val="22"/>
          <w:szCs w:val="22"/>
        </w:rPr>
        <w:t>;</w:t>
      </w:r>
      <w:r w:rsidR="00573C3B" w:rsidRPr="00573C3B">
        <w:rPr>
          <w:rFonts w:ascii="Arial" w:hAnsi="Arial" w:cs="Arial"/>
          <w:sz w:val="22"/>
          <w:szCs w:val="22"/>
        </w:rPr>
        <w:t xml:space="preserve"> </w:t>
      </w:r>
      <w:r w:rsidR="00573C3B">
        <w:rPr>
          <w:rFonts w:ascii="Arial" w:hAnsi="Arial" w:cs="Arial"/>
          <w:sz w:val="22"/>
          <w:szCs w:val="22"/>
        </w:rPr>
        <w:t>James 2003</w:t>
      </w:r>
      <w:r w:rsidR="0065395A" w:rsidRPr="008F788D">
        <w:rPr>
          <w:rFonts w:ascii="Arial" w:hAnsi="Arial" w:cs="Arial"/>
          <w:sz w:val="22"/>
          <w:szCs w:val="22"/>
        </w:rPr>
        <w:t>)</w:t>
      </w:r>
      <w:r w:rsidR="00115250" w:rsidRPr="008F788D">
        <w:rPr>
          <w:rFonts w:ascii="Arial" w:hAnsi="Arial" w:cs="Arial"/>
          <w:sz w:val="22"/>
          <w:szCs w:val="22"/>
        </w:rPr>
        <w:t>.</w:t>
      </w:r>
      <w:r w:rsidR="00B346F7" w:rsidRPr="008F788D">
        <w:rPr>
          <w:rFonts w:ascii="Arial" w:hAnsi="Arial" w:cs="Arial"/>
          <w:sz w:val="22"/>
          <w:szCs w:val="22"/>
        </w:rPr>
        <w:t xml:space="preserve"> </w:t>
      </w:r>
      <w:r w:rsidR="00B346F7">
        <w:rPr>
          <w:rFonts w:ascii="Arial" w:hAnsi="Arial" w:cs="Arial"/>
          <w:sz w:val="22"/>
          <w:szCs w:val="22"/>
        </w:rPr>
        <w:t>There is no information to suggest a projected rate of decline</w:t>
      </w:r>
      <w:r w:rsidR="001B68A0">
        <w:rPr>
          <w:rFonts w:ascii="Arial" w:hAnsi="Arial" w:cs="Arial"/>
          <w:sz w:val="22"/>
          <w:szCs w:val="22"/>
        </w:rPr>
        <w:t xml:space="preserve"> for the species</w:t>
      </w:r>
      <w:r w:rsidR="007C1459">
        <w:rPr>
          <w:rFonts w:ascii="Arial" w:hAnsi="Arial" w:cs="Arial"/>
          <w:sz w:val="22"/>
          <w:szCs w:val="22"/>
        </w:rPr>
        <w:t>, but James (2003) inferred a rate of decline of approximately 67</w:t>
      </w:r>
      <w:r w:rsidR="00573C3B">
        <w:rPr>
          <w:rFonts w:ascii="Arial" w:hAnsi="Arial" w:cs="Arial"/>
          <w:sz w:val="22"/>
          <w:szCs w:val="22"/>
        </w:rPr>
        <w:t xml:space="preserve"> percent</w:t>
      </w:r>
      <w:r w:rsidR="007C1459">
        <w:rPr>
          <w:rFonts w:ascii="Arial" w:hAnsi="Arial" w:cs="Arial"/>
          <w:sz w:val="22"/>
          <w:szCs w:val="22"/>
        </w:rPr>
        <w:t xml:space="preserve"> between </w:t>
      </w:r>
      <w:r w:rsidR="007C1459" w:rsidRPr="007C1459">
        <w:rPr>
          <w:rFonts w:ascii="Arial" w:hAnsi="Arial" w:cs="Arial"/>
          <w:sz w:val="22"/>
          <w:szCs w:val="22"/>
        </w:rPr>
        <w:t>1945 and 2003</w:t>
      </w:r>
      <w:r w:rsidR="00B346F7">
        <w:rPr>
          <w:rFonts w:ascii="Arial" w:hAnsi="Arial" w:cs="Arial"/>
          <w:sz w:val="22"/>
          <w:szCs w:val="22"/>
        </w:rPr>
        <w:t xml:space="preserve">. </w:t>
      </w:r>
      <w:r w:rsidR="00FA2DA2" w:rsidRPr="00FA2DA2">
        <w:rPr>
          <w:rFonts w:ascii="Arial" w:hAnsi="Arial" w:cs="Arial"/>
          <w:sz w:val="22"/>
          <w:szCs w:val="22"/>
        </w:rPr>
        <w:t xml:space="preserve">There is no information to suggest there </w:t>
      </w:r>
      <w:r w:rsidR="00B346F7" w:rsidRPr="00FA2DA2">
        <w:rPr>
          <w:rFonts w:ascii="Arial" w:hAnsi="Arial" w:cs="Arial"/>
          <w:sz w:val="22"/>
          <w:szCs w:val="22"/>
        </w:rPr>
        <w:t>ha</w:t>
      </w:r>
      <w:r w:rsidR="00B346F7">
        <w:rPr>
          <w:rFonts w:ascii="Arial" w:hAnsi="Arial" w:cs="Arial"/>
          <w:sz w:val="22"/>
          <w:szCs w:val="22"/>
        </w:rPr>
        <w:t>ve been extreme fluctuations</w:t>
      </w:r>
      <w:r w:rsidR="00FA2DA2" w:rsidRPr="00FA2DA2">
        <w:rPr>
          <w:rFonts w:ascii="Arial" w:hAnsi="Arial" w:cs="Arial"/>
          <w:sz w:val="22"/>
          <w:szCs w:val="22"/>
        </w:rPr>
        <w:t xml:space="preserve"> in the number of mature individuals</w:t>
      </w:r>
      <w:r w:rsidR="00573C3B">
        <w:rPr>
          <w:rFonts w:ascii="Arial" w:hAnsi="Arial" w:cs="Arial"/>
          <w:sz w:val="22"/>
          <w:szCs w:val="22"/>
        </w:rPr>
        <w:t>. G</w:t>
      </w:r>
      <w:r w:rsidR="007C1459" w:rsidRPr="005E1C97">
        <w:rPr>
          <w:rFonts w:ascii="Arial" w:hAnsi="Arial" w:cs="Arial"/>
          <w:sz w:val="22"/>
          <w:szCs w:val="22"/>
        </w:rPr>
        <w:t xml:space="preserve">iven the close proximity of breeding colonies on Christmas Island, the </w:t>
      </w:r>
      <w:r w:rsidR="007C1459">
        <w:rPr>
          <w:rFonts w:ascii="Arial" w:hAnsi="Arial" w:cs="Arial"/>
          <w:sz w:val="22"/>
          <w:szCs w:val="22"/>
        </w:rPr>
        <w:t>Christmas Island frigatebird</w:t>
      </w:r>
      <w:r w:rsidR="007C1459" w:rsidRPr="005E1C97">
        <w:rPr>
          <w:rFonts w:ascii="Arial" w:hAnsi="Arial" w:cs="Arial"/>
          <w:sz w:val="22"/>
          <w:szCs w:val="22"/>
        </w:rPr>
        <w:t xml:space="preserve"> is considered to occur in one location. </w:t>
      </w:r>
    </w:p>
    <w:p w:rsidR="009F37D8" w:rsidRDefault="004F6E9D" w:rsidP="009F37D8">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w:t>
      </w:r>
      <w:r>
        <w:rPr>
          <w:rFonts w:ascii="Arial" w:hAnsi="Arial" w:cs="Arial"/>
          <w:sz w:val="22"/>
          <w:szCs w:val="22"/>
        </w:rPr>
        <w:t xml:space="preserve">to </w:t>
      </w:r>
      <w:r w:rsidRPr="003659B1">
        <w:rPr>
          <w:rFonts w:ascii="Arial" w:hAnsi="Arial" w:cs="Arial"/>
          <w:sz w:val="22"/>
          <w:szCs w:val="22"/>
        </w:rPr>
        <w:t xml:space="preserve">demonstrate </w:t>
      </w:r>
      <w:r w:rsidR="00DB1A01">
        <w:rPr>
          <w:rFonts w:ascii="Arial" w:hAnsi="Arial" w:cs="Arial"/>
          <w:sz w:val="22"/>
          <w:szCs w:val="22"/>
        </w:rPr>
        <w:t xml:space="preserve">that the species is </w:t>
      </w:r>
      <w:r w:rsidR="00DB1A01" w:rsidRPr="00E95F8D">
        <w:rPr>
          <w:rFonts w:ascii="Arial" w:hAnsi="Arial" w:cs="Arial"/>
          <w:b/>
          <w:bCs/>
          <w:sz w:val="22"/>
          <w:szCs w:val="22"/>
        </w:rPr>
        <w:t>e</w:t>
      </w:r>
      <w:r w:rsidRPr="00E95F8D">
        <w:rPr>
          <w:rFonts w:ascii="Arial" w:hAnsi="Arial" w:cs="Arial"/>
          <w:b/>
          <w:bCs/>
          <w:sz w:val="22"/>
          <w:szCs w:val="22"/>
        </w:rPr>
        <w:t xml:space="preserve">ligible for listing </w:t>
      </w:r>
      <w:r w:rsidR="00DB1A01" w:rsidRPr="00E95F8D">
        <w:rPr>
          <w:rFonts w:ascii="Arial" w:hAnsi="Arial" w:cs="Arial"/>
          <w:b/>
          <w:bCs/>
          <w:sz w:val="22"/>
          <w:szCs w:val="22"/>
        </w:rPr>
        <w:t xml:space="preserve">as Vulnerable </w:t>
      </w:r>
      <w:r w:rsidR="00E95F8D">
        <w:rPr>
          <w:rFonts w:ascii="Arial" w:hAnsi="Arial" w:cs="Arial"/>
          <w:b/>
          <w:bCs/>
          <w:sz w:val="22"/>
          <w:szCs w:val="22"/>
        </w:rPr>
        <w:t>(</w:t>
      </w:r>
      <w:proofErr w:type="gramStart"/>
      <w:r w:rsidR="00E95F8D">
        <w:rPr>
          <w:rFonts w:ascii="Arial" w:hAnsi="Arial" w:cs="Arial"/>
          <w:b/>
          <w:bCs/>
          <w:sz w:val="22"/>
          <w:szCs w:val="22"/>
        </w:rPr>
        <w:t>C2a(</w:t>
      </w:r>
      <w:proofErr w:type="gramEnd"/>
      <w:r w:rsidR="00E95F8D">
        <w:rPr>
          <w:rFonts w:ascii="Arial" w:hAnsi="Arial" w:cs="Arial"/>
          <w:b/>
          <w:bCs/>
          <w:sz w:val="22"/>
          <w:szCs w:val="22"/>
        </w:rPr>
        <w:t xml:space="preserve">ii)) </w:t>
      </w:r>
      <w:r w:rsidRPr="003659B1">
        <w:rPr>
          <w:rFonts w:ascii="Arial" w:hAnsi="Arial" w:cs="Arial"/>
          <w:sz w:val="22"/>
          <w:szCs w:val="22"/>
        </w:rPr>
        <w:t>under this criterion</w:t>
      </w:r>
      <w:r w:rsidR="00DB1A01">
        <w:rPr>
          <w:rFonts w:ascii="Arial" w:hAnsi="Arial" w:cs="Arial"/>
          <w:sz w:val="22"/>
          <w:szCs w:val="22"/>
        </w:rPr>
        <w:t xml:space="preserve"> as there are less than 10</w:t>
      </w:r>
      <w:r w:rsidR="00E95F8D">
        <w:rPr>
          <w:rFonts w:ascii="Arial" w:hAnsi="Arial" w:cs="Arial"/>
          <w:sz w:val="22"/>
          <w:szCs w:val="22"/>
        </w:rPr>
        <w:t xml:space="preserve"> </w:t>
      </w:r>
      <w:r w:rsidR="00DB1A01">
        <w:rPr>
          <w:rFonts w:ascii="Arial" w:hAnsi="Arial" w:cs="Arial"/>
          <w:sz w:val="22"/>
          <w:szCs w:val="22"/>
        </w:rPr>
        <w:t>000</w:t>
      </w:r>
      <w:r w:rsidR="005214D1">
        <w:rPr>
          <w:rFonts w:ascii="Arial" w:hAnsi="Arial" w:cs="Arial"/>
          <w:sz w:val="22"/>
          <w:szCs w:val="22"/>
        </w:rPr>
        <w:t xml:space="preserve"> mature</w:t>
      </w:r>
      <w:r w:rsidR="00DB1A01">
        <w:rPr>
          <w:rFonts w:ascii="Arial" w:hAnsi="Arial" w:cs="Arial"/>
          <w:sz w:val="22"/>
          <w:szCs w:val="22"/>
        </w:rPr>
        <w:t xml:space="preserve"> individuals; there is an inferred  ongoing decline; and the population is considered precarious as all </w:t>
      </w:r>
      <w:r w:rsidR="005214D1">
        <w:rPr>
          <w:rFonts w:ascii="Arial" w:hAnsi="Arial" w:cs="Arial"/>
          <w:sz w:val="22"/>
          <w:szCs w:val="22"/>
        </w:rPr>
        <w:t xml:space="preserve">mature </w:t>
      </w:r>
      <w:r w:rsidR="00DB1A01">
        <w:rPr>
          <w:rFonts w:ascii="Arial" w:hAnsi="Arial" w:cs="Arial"/>
          <w:sz w:val="22"/>
          <w:szCs w:val="22"/>
        </w:rPr>
        <w:t>individuals occur in a single population</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r w:rsidR="0041106B">
        <w:rPr>
          <w:rFonts w:ascii="Arial" w:hAnsi="Arial" w:cs="Arial"/>
          <w:sz w:val="22"/>
          <w:szCs w:val="22"/>
        </w:rPr>
        <w:br w:type="page"/>
      </w: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Pr="001803F5" w:rsidRDefault="003F4D21" w:rsidP="001803F5">
      <w:pPr>
        <w:pStyle w:val="CAIntextheading1"/>
      </w:pPr>
      <w:r w:rsidRPr="009975EA">
        <w:t>Evidence</w:t>
      </w:r>
      <w:r>
        <w:t>:</w:t>
      </w:r>
    </w:p>
    <w:p w:rsidR="00C27CAA" w:rsidRDefault="00C27CAA" w:rsidP="004F6E9D">
      <w:pPr>
        <w:spacing w:after="240"/>
        <w:rPr>
          <w:rFonts w:ascii="Arial" w:hAnsi="Arial" w:cs="Arial"/>
          <w:sz w:val="22"/>
          <w:szCs w:val="22"/>
        </w:rPr>
      </w:pPr>
      <w:r w:rsidRPr="008F788D">
        <w:rPr>
          <w:rFonts w:ascii="Arial" w:hAnsi="Arial" w:cs="Arial"/>
          <w:sz w:val="22"/>
          <w:szCs w:val="22"/>
        </w:rPr>
        <w:t>Garnett et al. (2011) estimate</w:t>
      </w:r>
      <w:r>
        <w:rPr>
          <w:rFonts w:ascii="Arial" w:hAnsi="Arial" w:cs="Arial"/>
          <w:sz w:val="22"/>
          <w:szCs w:val="22"/>
        </w:rPr>
        <w:t xml:space="preserve"> the Christmas Island frigatebird </w:t>
      </w:r>
      <w:r w:rsidRPr="00C27CAA">
        <w:rPr>
          <w:rFonts w:ascii="Arial" w:hAnsi="Arial" w:cs="Arial"/>
          <w:sz w:val="22"/>
          <w:szCs w:val="22"/>
        </w:rPr>
        <w:t>population to have 4800 mature individuals</w:t>
      </w:r>
      <w:r>
        <w:rPr>
          <w:rFonts w:ascii="Arial" w:hAnsi="Arial" w:cs="Arial"/>
          <w:sz w:val="22"/>
          <w:szCs w:val="22"/>
        </w:rPr>
        <w:t xml:space="preserve"> (see Criterion 3).</w:t>
      </w:r>
    </w:p>
    <w:p w:rsidR="003F4D21" w:rsidRPr="008B0694" w:rsidRDefault="004F6E9D" w:rsidP="008B0694">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1803F5">
      <w:pPr>
        <w:pStyle w:val="CAIntextheading1"/>
      </w:pPr>
      <w:r w:rsidRPr="009975EA">
        <w:t>Evidence</w:t>
      </w:r>
      <w:r>
        <w:t>:</w:t>
      </w:r>
    </w:p>
    <w:p w:rsidR="00705358" w:rsidRPr="00705358" w:rsidRDefault="00705358" w:rsidP="003F4D21">
      <w:pPr>
        <w:spacing w:after="240"/>
        <w:rPr>
          <w:rFonts w:ascii="Arial" w:hAnsi="Arial" w:cs="Arial"/>
          <w:sz w:val="22"/>
          <w:szCs w:val="22"/>
        </w:rPr>
      </w:pPr>
      <w:r w:rsidRPr="00705358">
        <w:rPr>
          <w:rFonts w:ascii="Arial" w:hAnsi="Arial" w:cs="Arial"/>
          <w:sz w:val="22"/>
          <w:szCs w:val="22"/>
        </w:rPr>
        <w:t xml:space="preserve">No population viability analysis has been </w:t>
      </w:r>
      <w:r w:rsidRPr="008F788D">
        <w:rPr>
          <w:rFonts w:ascii="Arial" w:hAnsi="Arial" w:cs="Arial"/>
          <w:sz w:val="22"/>
          <w:szCs w:val="22"/>
        </w:rPr>
        <w:t>undertaken (Garnett et al., 2011).</w:t>
      </w:r>
    </w:p>
    <w:p w:rsidR="004F6E9D" w:rsidRDefault="00C27CAA" w:rsidP="004F6E9D">
      <w:pPr>
        <w:spacing w:after="240"/>
        <w:rPr>
          <w:rFonts w:ascii="Arial" w:hAnsi="Arial" w:cs="Arial"/>
          <w:sz w:val="22"/>
          <w:szCs w:val="22"/>
        </w:rPr>
      </w:pPr>
      <w:r>
        <w:rPr>
          <w:rFonts w:ascii="Arial" w:hAnsi="Arial" w:cs="Arial"/>
          <w:sz w:val="22"/>
          <w:szCs w:val="22"/>
        </w:rPr>
        <w:t>T</w:t>
      </w:r>
      <w:r w:rsidR="005416F2">
        <w:rPr>
          <w:rFonts w:ascii="Arial" w:hAnsi="Arial" w:cs="Arial"/>
          <w:sz w:val="22"/>
          <w:szCs w:val="22"/>
        </w:rPr>
        <w: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sidR="005416F2">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4109D9" w:rsidRPr="00615CF6" w:rsidRDefault="00615CF6" w:rsidP="008B0694">
      <w:pPr>
        <w:pStyle w:val="CAmajorheading"/>
        <w:spacing w:before="240"/>
        <w:rPr>
          <w:lang w:eastAsia="en-AU"/>
        </w:rPr>
      </w:pPr>
      <w:r w:rsidRPr="00615CF6">
        <w:rPr>
          <w:lang w:eastAsia="en-AU"/>
        </w:rPr>
        <w:t>Conservation Actions</w:t>
      </w:r>
    </w:p>
    <w:p w:rsidR="00615CF6" w:rsidRPr="00F328C0" w:rsidRDefault="00615CF6" w:rsidP="00FD1B36">
      <w:pPr>
        <w:pStyle w:val="CAIntextheading1"/>
      </w:pPr>
      <w:r w:rsidRPr="00F328C0">
        <w:t>Recovery Plan</w:t>
      </w:r>
    </w:p>
    <w:p w:rsidR="00433DA1" w:rsidRPr="009F6659" w:rsidRDefault="009F6659" w:rsidP="00433DA1">
      <w:pPr>
        <w:keepNext/>
        <w:keepLines/>
        <w:spacing w:after="240"/>
        <w:rPr>
          <w:rFonts w:ascii="Arial" w:hAnsi="Arial" w:cs="Arial"/>
          <w:sz w:val="22"/>
          <w:szCs w:val="22"/>
        </w:rPr>
      </w:pPr>
      <w:r w:rsidRPr="009F6659">
        <w:rPr>
          <w:rFonts w:ascii="Arial" w:hAnsi="Arial" w:cs="Arial"/>
          <w:sz w:val="22"/>
          <w:szCs w:val="22"/>
        </w:rPr>
        <w:t xml:space="preserve">A recovery plan is currently in place. The </w:t>
      </w:r>
      <w:r w:rsidRPr="009F6659">
        <w:rPr>
          <w:rFonts w:ascii="Arial" w:hAnsi="Arial" w:cs="Arial"/>
          <w:i/>
          <w:sz w:val="22"/>
          <w:szCs w:val="22"/>
        </w:rPr>
        <w:t>National r</w:t>
      </w:r>
      <w:r w:rsidR="00F81B39" w:rsidRPr="009F6659">
        <w:rPr>
          <w:rFonts w:ascii="Arial" w:hAnsi="Arial" w:cs="Arial"/>
          <w:i/>
          <w:sz w:val="22"/>
          <w:szCs w:val="22"/>
        </w:rPr>
        <w:t xml:space="preserve">ecovery </w:t>
      </w:r>
      <w:r w:rsidRPr="009F6659">
        <w:rPr>
          <w:rFonts w:ascii="Arial" w:hAnsi="Arial" w:cs="Arial"/>
          <w:i/>
          <w:sz w:val="22"/>
          <w:szCs w:val="22"/>
        </w:rPr>
        <w:t>p</w:t>
      </w:r>
      <w:r w:rsidR="00F81B39" w:rsidRPr="009F6659">
        <w:rPr>
          <w:rFonts w:ascii="Arial" w:hAnsi="Arial" w:cs="Arial"/>
          <w:i/>
          <w:sz w:val="22"/>
          <w:szCs w:val="22"/>
        </w:rPr>
        <w:t xml:space="preserve">lan for the Christmas Island frigatebird </w:t>
      </w:r>
      <w:proofErr w:type="spellStart"/>
      <w:r w:rsidRPr="009F6659">
        <w:rPr>
          <w:rFonts w:ascii="Arial" w:hAnsi="Arial" w:cs="Arial"/>
          <w:i/>
          <w:sz w:val="22"/>
          <w:szCs w:val="22"/>
        </w:rPr>
        <w:t>Fregata</w:t>
      </w:r>
      <w:proofErr w:type="spellEnd"/>
      <w:r w:rsidRPr="009F6659">
        <w:rPr>
          <w:rFonts w:ascii="Arial" w:hAnsi="Arial" w:cs="Arial"/>
          <w:i/>
          <w:sz w:val="22"/>
          <w:szCs w:val="22"/>
        </w:rPr>
        <w:t xml:space="preserve"> </w:t>
      </w:r>
      <w:proofErr w:type="spellStart"/>
      <w:r w:rsidRPr="009F6659">
        <w:rPr>
          <w:rFonts w:ascii="Arial" w:hAnsi="Arial" w:cs="Arial"/>
          <w:i/>
          <w:sz w:val="22"/>
          <w:szCs w:val="22"/>
        </w:rPr>
        <w:t>andrewsi</w:t>
      </w:r>
      <w:proofErr w:type="spellEnd"/>
      <w:r w:rsidRPr="009F6659">
        <w:rPr>
          <w:rFonts w:ascii="Arial" w:hAnsi="Arial" w:cs="Arial"/>
          <w:sz w:val="22"/>
          <w:szCs w:val="22"/>
        </w:rPr>
        <w:t xml:space="preserve"> (</w:t>
      </w:r>
      <w:r w:rsidRPr="008F788D">
        <w:rPr>
          <w:rFonts w:ascii="Arial" w:hAnsi="Arial" w:cs="Arial"/>
          <w:sz w:val="22"/>
          <w:szCs w:val="22"/>
        </w:rPr>
        <w:t>Hill &amp; Dunn 2004</w:t>
      </w:r>
      <w:r w:rsidRPr="009F6659">
        <w:rPr>
          <w:rFonts w:ascii="Arial" w:hAnsi="Arial" w:cs="Arial"/>
          <w:sz w:val="22"/>
          <w:szCs w:val="22"/>
        </w:rPr>
        <w:t>) includes objectives to:</w:t>
      </w:r>
    </w:p>
    <w:p w:rsidR="009F6659" w:rsidRDefault="006A6A8F" w:rsidP="006A6A8F">
      <w:pPr>
        <w:pStyle w:val="ListBullet"/>
        <w:rPr>
          <w:rFonts w:ascii="Arial" w:hAnsi="Arial" w:cs="Arial"/>
          <w:sz w:val="22"/>
          <w:szCs w:val="22"/>
        </w:rPr>
      </w:pPr>
      <w:r>
        <w:rPr>
          <w:rFonts w:ascii="Arial" w:hAnsi="Arial" w:cs="Arial"/>
          <w:sz w:val="22"/>
          <w:szCs w:val="22"/>
        </w:rPr>
        <w:t>m</w:t>
      </w:r>
      <w:r w:rsidRPr="006A6A8F">
        <w:rPr>
          <w:rFonts w:ascii="Arial" w:hAnsi="Arial" w:cs="Arial"/>
          <w:sz w:val="22"/>
          <w:szCs w:val="22"/>
        </w:rPr>
        <w:t>aximise the extent of occurrence and total population size</w:t>
      </w:r>
    </w:p>
    <w:p w:rsidR="006A6A8F" w:rsidRDefault="006A6A8F" w:rsidP="006A6A8F">
      <w:pPr>
        <w:pStyle w:val="ListBullet"/>
        <w:rPr>
          <w:rFonts w:ascii="Arial" w:hAnsi="Arial" w:cs="Arial"/>
          <w:sz w:val="22"/>
          <w:szCs w:val="22"/>
        </w:rPr>
      </w:pPr>
      <w:r>
        <w:rPr>
          <w:rFonts w:ascii="Arial" w:hAnsi="Arial" w:cs="Arial"/>
          <w:sz w:val="22"/>
          <w:szCs w:val="22"/>
        </w:rPr>
        <w:t>implement threat abatement strategies</w:t>
      </w:r>
    </w:p>
    <w:p w:rsidR="006D26A0" w:rsidRDefault="006A6A8F">
      <w:pPr>
        <w:pStyle w:val="ListBullet"/>
        <w:ind w:left="782" w:hanging="357"/>
        <w:contextualSpacing w:val="0"/>
        <w:rPr>
          <w:rFonts w:ascii="Arial" w:hAnsi="Arial" w:cs="Arial"/>
          <w:sz w:val="22"/>
          <w:szCs w:val="22"/>
        </w:rPr>
      </w:pPr>
      <w:r>
        <w:rPr>
          <w:rFonts w:ascii="Arial" w:hAnsi="Arial" w:cs="Arial"/>
          <w:sz w:val="22"/>
          <w:szCs w:val="22"/>
        </w:rPr>
        <w:t xml:space="preserve">increase community involvement in and awareness of the </w:t>
      </w:r>
      <w:r w:rsidRPr="006A6A8F">
        <w:rPr>
          <w:rFonts w:ascii="Arial" w:hAnsi="Arial" w:cs="Arial"/>
          <w:sz w:val="22"/>
          <w:szCs w:val="22"/>
        </w:rPr>
        <w:t>Christmas Island frigatebird</w:t>
      </w:r>
    </w:p>
    <w:p w:rsidR="00615CF6" w:rsidRPr="006A6A8F" w:rsidRDefault="00615CF6" w:rsidP="006A6A8F">
      <w:pPr>
        <w:keepNext/>
        <w:keepLines/>
        <w:rPr>
          <w:rFonts w:ascii="Arial" w:hAnsi="Arial" w:cs="Arial"/>
          <w:sz w:val="22"/>
          <w:szCs w:val="22"/>
        </w:rPr>
      </w:pPr>
    </w:p>
    <w:p w:rsidR="006D26A0" w:rsidRDefault="00FD1B36">
      <w:pPr>
        <w:pStyle w:val="CAIntextheading1"/>
        <w:spacing w:before="0"/>
      </w:pPr>
      <w:r>
        <w:t>Primary Conservation Actions</w:t>
      </w:r>
    </w:p>
    <w:p w:rsidR="00433DA1" w:rsidRDefault="00433DA1" w:rsidP="00433DA1">
      <w:pPr>
        <w:pStyle w:val="ListBullet"/>
        <w:rPr>
          <w:rFonts w:ascii="Arial" w:hAnsi="Arial" w:cs="Arial"/>
          <w:sz w:val="22"/>
          <w:szCs w:val="22"/>
        </w:rPr>
      </w:pPr>
      <w:r>
        <w:rPr>
          <w:rFonts w:ascii="Arial" w:hAnsi="Arial" w:cs="Arial"/>
          <w:sz w:val="22"/>
          <w:szCs w:val="22"/>
        </w:rPr>
        <w:t>No decrease in population size or area of occupancy.</w:t>
      </w:r>
    </w:p>
    <w:p w:rsidR="00433DA1" w:rsidRPr="00433DA1" w:rsidRDefault="003F64FB" w:rsidP="00433DA1">
      <w:pPr>
        <w:pStyle w:val="ListBullet"/>
        <w:rPr>
          <w:rFonts w:ascii="Arial" w:hAnsi="Arial" w:cs="Arial"/>
          <w:sz w:val="22"/>
          <w:szCs w:val="22"/>
        </w:rPr>
      </w:pPr>
      <w:r w:rsidRPr="00433DA1">
        <w:rPr>
          <w:rFonts w:ascii="Arial" w:hAnsi="Arial" w:cs="Arial"/>
          <w:sz w:val="22"/>
          <w:szCs w:val="22"/>
        </w:rPr>
        <w:t xml:space="preserve">No breeding </w:t>
      </w:r>
      <w:r w:rsidR="00433DA1" w:rsidRPr="00433DA1">
        <w:rPr>
          <w:rFonts w:ascii="Arial" w:hAnsi="Arial" w:cs="Arial"/>
          <w:sz w:val="22"/>
          <w:szCs w:val="22"/>
        </w:rPr>
        <w:t>sites</w:t>
      </w:r>
      <w:r w:rsidRPr="00433DA1">
        <w:rPr>
          <w:rFonts w:ascii="Arial" w:hAnsi="Arial" w:cs="Arial"/>
          <w:sz w:val="22"/>
          <w:szCs w:val="22"/>
        </w:rPr>
        <w:t xml:space="preserve"> degraded or destroyed</w:t>
      </w:r>
      <w:r w:rsidR="00433DA1">
        <w:rPr>
          <w:rFonts w:ascii="Arial" w:hAnsi="Arial" w:cs="Arial"/>
          <w:sz w:val="22"/>
          <w:szCs w:val="22"/>
        </w:rPr>
        <w:t>.</w:t>
      </w:r>
      <w:r w:rsidRPr="00433DA1">
        <w:rPr>
          <w:rFonts w:ascii="Arial" w:hAnsi="Arial" w:cs="Arial"/>
          <w:sz w:val="22"/>
          <w:szCs w:val="22"/>
        </w:rPr>
        <w:t xml:space="preserve"> </w:t>
      </w:r>
    </w:p>
    <w:p w:rsidR="00DA5667" w:rsidRPr="000D4F87" w:rsidRDefault="00825EDD" w:rsidP="000D4F87">
      <w:pPr>
        <w:pStyle w:val="CAIntextheading1"/>
      </w:pPr>
      <w:r>
        <w:t xml:space="preserve">Conservation and Management </w:t>
      </w:r>
      <w:r w:rsidR="00DA5667">
        <w:t>Priorities</w:t>
      </w:r>
    </w:p>
    <w:p w:rsidR="00825EDD" w:rsidRPr="002A0081" w:rsidRDefault="00825EDD" w:rsidP="00DA5667">
      <w:pPr>
        <w:pStyle w:val="ListBullet"/>
        <w:numPr>
          <w:ilvl w:val="0"/>
          <w:numId w:val="0"/>
        </w:numPr>
        <w:spacing w:after="120"/>
        <w:ind w:left="357" w:hanging="357"/>
        <w:contextualSpacing w:val="0"/>
        <w:rPr>
          <w:rFonts w:ascii="Arial" w:hAnsi="Arial" w:cs="Arial"/>
          <w:bCs/>
          <w:sz w:val="22"/>
          <w:szCs w:val="22"/>
          <w:u w:val="single"/>
          <w:lang w:eastAsia="en-AU"/>
        </w:rPr>
      </w:pPr>
      <w:r w:rsidRPr="002A0081">
        <w:rPr>
          <w:rFonts w:ascii="Arial" w:hAnsi="Arial" w:cs="Arial"/>
          <w:sz w:val="22"/>
          <w:szCs w:val="22"/>
          <w:u w:val="single"/>
        </w:rPr>
        <w:t>Habitat loss</w:t>
      </w:r>
      <w:r w:rsidR="007D197B">
        <w:rPr>
          <w:rFonts w:ascii="Arial" w:hAnsi="Arial" w:cs="Arial"/>
          <w:sz w:val="22"/>
          <w:szCs w:val="22"/>
          <w:u w:val="single"/>
        </w:rPr>
        <w:t>,</w:t>
      </w:r>
      <w:r w:rsidRPr="002A0081">
        <w:rPr>
          <w:rFonts w:ascii="Arial" w:hAnsi="Arial" w:cs="Arial"/>
          <w:sz w:val="22"/>
          <w:szCs w:val="22"/>
          <w:u w:val="single"/>
        </w:rPr>
        <w:t xml:space="preserve"> disturbance and modifications</w:t>
      </w:r>
    </w:p>
    <w:p w:rsidR="00360DF0" w:rsidRPr="008506EA" w:rsidRDefault="009C143F" w:rsidP="008506EA">
      <w:pPr>
        <w:pStyle w:val="CAbulletmajor"/>
        <w:tabs>
          <w:tab w:val="clear" w:pos="786"/>
          <w:tab w:val="num" w:pos="709"/>
        </w:tabs>
        <w:ind w:left="709" w:hanging="425"/>
        <w:rPr>
          <w:lang w:eastAsia="en-AU"/>
        </w:rPr>
      </w:pPr>
      <w:r w:rsidRPr="009255EC">
        <w:rPr>
          <w:lang w:eastAsia="en-AU"/>
        </w:rPr>
        <w:t>Undertake habitat restoration within</w:t>
      </w:r>
      <w:r>
        <w:rPr>
          <w:lang w:eastAsia="en-AU"/>
        </w:rPr>
        <w:t xml:space="preserve"> or adjacent to breeding sites</w:t>
      </w:r>
      <w:r w:rsidRPr="009255EC">
        <w:rPr>
          <w:lang w:eastAsia="en-AU"/>
        </w:rPr>
        <w:t xml:space="preserve"> by revegetating appropriate areas with native plants, in conjunction with</w:t>
      </w:r>
      <w:r>
        <w:rPr>
          <w:lang w:eastAsia="en-AU"/>
        </w:rPr>
        <w:t xml:space="preserve"> a</w:t>
      </w:r>
      <w:r w:rsidR="008506EA">
        <w:rPr>
          <w:lang w:eastAsia="en-AU"/>
        </w:rPr>
        <w:t xml:space="preserve"> weed control program.</w:t>
      </w:r>
    </w:p>
    <w:p w:rsidR="008671D5" w:rsidRDefault="008671D5" w:rsidP="00DA5667">
      <w:pPr>
        <w:pStyle w:val="ListBullet"/>
        <w:numPr>
          <w:ilvl w:val="0"/>
          <w:numId w:val="0"/>
        </w:numPr>
        <w:spacing w:after="120" w:line="276" w:lineRule="auto"/>
        <w:ind w:left="357" w:hanging="357"/>
        <w:contextualSpacing w:val="0"/>
        <w:rPr>
          <w:rFonts w:ascii="Arial" w:hAnsi="Arial" w:cs="Arial"/>
          <w:sz w:val="22"/>
          <w:szCs w:val="22"/>
          <w:u w:val="single"/>
        </w:rPr>
      </w:pPr>
    </w:p>
    <w:p w:rsidR="008671D5" w:rsidRDefault="008671D5" w:rsidP="00DA5667">
      <w:pPr>
        <w:pStyle w:val="ListBullet"/>
        <w:numPr>
          <w:ilvl w:val="0"/>
          <w:numId w:val="0"/>
        </w:numPr>
        <w:spacing w:after="120" w:line="276" w:lineRule="auto"/>
        <w:ind w:left="357" w:hanging="357"/>
        <w:contextualSpacing w:val="0"/>
        <w:rPr>
          <w:rFonts w:ascii="Arial" w:hAnsi="Arial" w:cs="Arial"/>
          <w:sz w:val="22"/>
          <w:szCs w:val="22"/>
          <w:u w:val="single"/>
        </w:rPr>
      </w:pPr>
    </w:p>
    <w:p w:rsidR="00AA5591" w:rsidRPr="002A0081" w:rsidRDefault="00AA5591" w:rsidP="00DA5667">
      <w:pPr>
        <w:pStyle w:val="ListBullet"/>
        <w:numPr>
          <w:ilvl w:val="0"/>
          <w:numId w:val="0"/>
        </w:numPr>
        <w:spacing w:after="120" w:line="276" w:lineRule="auto"/>
        <w:ind w:left="357" w:hanging="357"/>
        <w:contextualSpacing w:val="0"/>
        <w:rPr>
          <w:rFonts w:ascii="Arial" w:hAnsi="Arial" w:cs="Arial"/>
          <w:sz w:val="22"/>
          <w:szCs w:val="22"/>
          <w:u w:val="single"/>
        </w:rPr>
      </w:pPr>
      <w:r w:rsidRPr="002A0081">
        <w:rPr>
          <w:rFonts w:ascii="Arial" w:hAnsi="Arial" w:cs="Arial"/>
          <w:sz w:val="22"/>
          <w:szCs w:val="22"/>
          <w:u w:val="single"/>
        </w:rPr>
        <w:t xml:space="preserve">Invasive species </w:t>
      </w:r>
    </w:p>
    <w:p w:rsidR="006F278D" w:rsidRPr="00BA15F8" w:rsidRDefault="0019355D" w:rsidP="00772A6C">
      <w:pPr>
        <w:pStyle w:val="CAbulletmajor"/>
        <w:tabs>
          <w:tab w:val="clear" w:pos="786"/>
          <w:tab w:val="num" w:pos="709"/>
        </w:tabs>
        <w:ind w:left="709" w:hanging="425"/>
        <w:rPr>
          <w:lang w:eastAsia="en-AU"/>
        </w:rPr>
      </w:pPr>
      <w:r w:rsidRPr="00BA15F8">
        <w:rPr>
          <w:lang w:eastAsia="en-AU"/>
        </w:rPr>
        <w:t>Undertake weed control in breeding colony sites using appropriate methods.</w:t>
      </w:r>
    </w:p>
    <w:p w:rsidR="003335E5" w:rsidRDefault="003335E5" w:rsidP="00772A6C">
      <w:pPr>
        <w:pStyle w:val="CAbulletmajor"/>
        <w:tabs>
          <w:tab w:val="clear" w:pos="786"/>
          <w:tab w:val="num" w:pos="709"/>
        </w:tabs>
        <w:ind w:left="709" w:hanging="425"/>
        <w:rPr>
          <w:lang w:eastAsia="en-AU"/>
        </w:rPr>
      </w:pPr>
      <w:r w:rsidRPr="00772A6C">
        <w:rPr>
          <w:lang w:eastAsia="en-AU"/>
        </w:rPr>
        <w:t>Continue to</w:t>
      </w:r>
      <w:r w:rsidR="002A0081" w:rsidRPr="00772A6C">
        <w:rPr>
          <w:lang w:eastAsia="en-AU"/>
        </w:rPr>
        <w:t xml:space="preserve"> control crazy ants through</w:t>
      </w:r>
      <w:r w:rsidR="00772A6C" w:rsidRPr="00772A6C">
        <w:rPr>
          <w:lang w:eastAsia="en-AU"/>
        </w:rPr>
        <w:t xml:space="preserve"> chemical baiting</w:t>
      </w:r>
      <w:r w:rsidR="0035137D">
        <w:rPr>
          <w:lang w:eastAsia="en-AU"/>
        </w:rPr>
        <w:t xml:space="preserve"> and biological control methods. </w:t>
      </w:r>
    </w:p>
    <w:p w:rsidR="00B95CAC" w:rsidRPr="00772A6C" w:rsidRDefault="00B95CAC" w:rsidP="00772A6C">
      <w:pPr>
        <w:pStyle w:val="CAbulletmajor"/>
        <w:tabs>
          <w:tab w:val="clear" w:pos="786"/>
          <w:tab w:val="num" w:pos="709"/>
        </w:tabs>
        <w:ind w:left="709" w:hanging="425"/>
        <w:rPr>
          <w:lang w:eastAsia="en-AU"/>
        </w:rPr>
      </w:pPr>
      <w:r w:rsidRPr="00772A6C">
        <w:rPr>
          <w:lang w:eastAsia="en-AU"/>
        </w:rPr>
        <w:t>Continue to control</w:t>
      </w:r>
      <w:r>
        <w:rPr>
          <w:lang w:eastAsia="en-AU"/>
        </w:rPr>
        <w:t xml:space="preserve"> cats through baiting, trapping and shooting methods.</w:t>
      </w:r>
    </w:p>
    <w:p w:rsidR="002A0081" w:rsidRPr="002A0081" w:rsidRDefault="00825EDD" w:rsidP="002A0081">
      <w:pPr>
        <w:pStyle w:val="ListBullet"/>
        <w:numPr>
          <w:ilvl w:val="0"/>
          <w:numId w:val="0"/>
        </w:numPr>
        <w:spacing w:after="120" w:line="276" w:lineRule="auto"/>
        <w:ind w:left="357" w:hanging="357"/>
        <w:contextualSpacing w:val="0"/>
        <w:rPr>
          <w:rFonts w:ascii="Arial" w:hAnsi="Arial" w:cs="Arial"/>
          <w:bCs/>
          <w:sz w:val="22"/>
          <w:szCs w:val="22"/>
          <w:u w:val="single"/>
          <w:lang w:eastAsia="en-AU"/>
        </w:rPr>
      </w:pPr>
      <w:r w:rsidRPr="002A0081">
        <w:rPr>
          <w:rFonts w:ascii="Arial" w:hAnsi="Arial" w:cs="Arial"/>
          <w:sz w:val="22"/>
          <w:szCs w:val="22"/>
          <w:u w:val="single"/>
        </w:rPr>
        <w:t>Fire</w:t>
      </w:r>
    </w:p>
    <w:p w:rsidR="00471798" w:rsidRPr="00360DF0" w:rsidRDefault="00F35F2A" w:rsidP="00360DF0">
      <w:pPr>
        <w:pStyle w:val="CAbulletmajor"/>
        <w:tabs>
          <w:tab w:val="clear" w:pos="786"/>
          <w:tab w:val="num" w:pos="709"/>
        </w:tabs>
        <w:ind w:left="709" w:hanging="425"/>
        <w:rPr>
          <w:lang w:eastAsia="en-AU"/>
        </w:rPr>
      </w:pPr>
      <w:r w:rsidRPr="002A0081">
        <w:rPr>
          <w:lang w:eastAsia="en-AU"/>
        </w:rPr>
        <w:t xml:space="preserve">Provide maps of </w:t>
      </w:r>
      <w:r w:rsidR="002A0081">
        <w:rPr>
          <w:lang w:eastAsia="en-AU"/>
        </w:rPr>
        <w:t>breeding colonies</w:t>
      </w:r>
      <w:r w:rsidRPr="002A0081">
        <w:rPr>
          <w:lang w:eastAsia="en-AU"/>
        </w:rPr>
        <w:t xml:space="preserve"> to local </w:t>
      </w:r>
      <w:r w:rsidR="002A0081">
        <w:rPr>
          <w:lang w:eastAsia="en-AU"/>
        </w:rPr>
        <w:t>fire s</w:t>
      </w:r>
      <w:r w:rsidRPr="002A0081">
        <w:rPr>
          <w:lang w:eastAsia="en-AU"/>
        </w:rPr>
        <w:t xml:space="preserve">ervices and seek inclusion of mitigation measures in bush fire risk management plan/s, risk register and/or operation maps. </w:t>
      </w:r>
    </w:p>
    <w:p w:rsidR="000D4F87" w:rsidRPr="00ED2674" w:rsidRDefault="00CE6B12" w:rsidP="000D4F87">
      <w:pPr>
        <w:pStyle w:val="ListBullet"/>
        <w:numPr>
          <w:ilvl w:val="0"/>
          <w:numId w:val="0"/>
        </w:numPr>
        <w:spacing w:after="120" w:line="276" w:lineRule="auto"/>
        <w:contextualSpacing w:val="0"/>
        <w:rPr>
          <w:rFonts w:ascii="Arial" w:hAnsi="Arial" w:cs="Arial"/>
          <w:sz w:val="22"/>
          <w:szCs w:val="22"/>
          <w:u w:val="single"/>
        </w:rPr>
      </w:pPr>
      <w:r w:rsidRPr="00ED2674">
        <w:rPr>
          <w:rFonts w:ascii="Arial" w:hAnsi="Arial" w:cs="Arial"/>
          <w:sz w:val="22"/>
          <w:szCs w:val="22"/>
          <w:u w:val="single"/>
        </w:rPr>
        <w:t xml:space="preserve">Stakeholder </w:t>
      </w:r>
      <w:r w:rsidR="00B81848" w:rsidRPr="00ED2674">
        <w:rPr>
          <w:rFonts w:ascii="Arial" w:hAnsi="Arial" w:cs="Arial"/>
          <w:sz w:val="22"/>
          <w:szCs w:val="22"/>
          <w:u w:val="single"/>
        </w:rPr>
        <w:t>Engagement</w:t>
      </w:r>
    </w:p>
    <w:p w:rsidR="00CC2CC9" w:rsidRPr="00CC2CC9" w:rsidRDefault="00CC2CC9" w:rsidP="00ED2674">
      <w:pPr>
        <w:pStyle w:val="CAbulletmajor"/>
        <w:tabs>
          <w:tab w:val="num" w:pos="709"/>
        </w:tabs>
        <w:ind w:left="709" w:hanging="425"/>
        <w:rPr>
          <w:lang w:eastAsia="en-AU"/>
        </w:rPr>
      </w:pPr>
      <w:r w:rsidRPr="009A4059">
        <w:rPr>
          <w:bCs/>
          <w:lang w:eastAsia="en-AU"/>
        </w:rPr>
        <w:t xml:space="preserve">Liaise with organisations which have undertaken, or are currently undertaking, research for the </w:t>
      </w:r>
      <w:r>
        <w:rPr>
          <w:bCs/>
          <w:lang w:eastAsia="en-AU"/>
        </w:rPr>
        <w:t>Christmas Island frigatebird</w:t>
      </w:r>
      <w:r w:rsidR="00880BE4" w:rsidRPr="00880BE4">
        <w:rPr>
          <w:bCs/>
          <w:lang w:eastAsia="en-AU"/>
        </w:rPr>
        <w:t>.</w:t>
      </w:r>
    </w:p>
    <w:p w:rsidR="00BA3E88" w:rsidRPr="003B368E" w:rsidRDefault="00BA3E88" w:rsidP="00BA3E88">
      <w:pPr>
        <w:pStyle w:val="CAbulletmajor"/>
        <w:tabs>
          <w:tab w:val="clear" w:pos="786"/>
          <w:tab w:val="num" w:pos="709"/>
        </w:tabs>
        <w:ind w:left="709" w:hanging="425"/>
        <w:rPr>
          <w:lang w:eastAsia="en-AU"/>
        </w:rPr>
      </w:pPr>
      <w:r w:rsidRPr="003B368E">
        <w:rPr>
          <w:lang w:eastAsia="en-AU"/>
        </w:rPr>
        <w:t xml:space="preserve">Engage with construction, mining and tourism companies, including Christmas Island Phosphates and Christmas Island Tourism Association, to provide information about the Christmas Island </w:t>
      </w:r>
      <w:r w:rsidR="00011BD1">
        <w:rPr>
          <w:lang w:eastAsia="en-AU"/>
        </w:rPr>
        <w:t>frigatebird</w:t>
      </w:r>
      <w:r w:rsidRPr="003B368E">
        <w:rPr>
          <w:lang w:eastAsia="en-AU"/>
        </w:rPr>
        <w:t xml:space="preserve"> and importance of conserving sites where the species is known to </w:t>
      </w:r>
      <w:r w:rsidR="00011BD1">
        <w:rPr>
          <w:lang w:eastAsia="en-AU"/>
        </w:rPr>
        <w:t>breed</w:t>
      </w:r>
      <w:r w:rsidRPr="003B368E">
        <w:rPr>
          <w:lang w:eastAsia="en-AU"/>
        </w:rPr>
        <w:t xml:space="preserve">. </w:t>
      </w:r>
    </w:p>
    <w:p w:rsidR="00CE6B12" w:rsidRDefault="00ED2674" w:rsidP="00880BE4">
      <w:pPr>
        <w:pStyle w:val="CAbulletmajor"/>
        <w:tabs>
          <w:tab w:val="num" w:pos="709"/>
        </w:tabs>
        <w:ind w:left="709" w:hanging="425"/>
        <w:rPr>
          <w:lang w:eastAsia="en-AU"/>
        </w:rPr>
      </w:pPr>
      <w:r w:rsidRPr="009255EC">
        <w:rPr>
          <w:lang w:eastAsia="en-AU"/>
        </w:rPr>
        <w:t>Engage with the local community to pro</w:t>
      </w:r>
      <w:r w:rsidR="006F278D">
        <w:rPr>
          <w:lang w:eastAsia="en-AU"/>
        </w:rPr>
        <w:t xml:space="preserve">mote conservation of the Christmas Island frigatebird. </w:t>
      </w:r>
    </w:p>
    <w:p w:rsidR="00B345D2" w:rsidRPr="00880BE4" w:rsidRDefault="00B345D2" w:rsidP="00880BE4">
      <w:pPr>
        <w:pStyle w:val="CAbulletmajor"/>
        <w:tabs>
          <w:tab w:val="num" w:pos="709"/>
        </w:tabs>
        <w:ind w:left="709" w:hanging="425"/>
        <w:rPr>
          <w:lang w:eastAsia="en-AU"/>
        </w:rPr>
      </w:pPr>
      <w:r>
        <w:rPr>
          <w:lang w:eastAsia="en-AU"/>
        </w:rPr>
        <w:t>Engage with countries within the foraging range of the frigatebird to develop strategies to limit direct mortality as a result accidental capture in fishing operations, or through targeted capture.</w:t>
      </w:r>
    </w:p>
    <w:p w:rsidR="00825EDD"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rsidR="00ED2674" w:rsidRDefault="00880BE4" w:rsidP="00ED2674">
      <w:pPr>
        <w:pStyle w:val="CAbulletmajor"/>
        <w:tabs>
          <w:tab w:val="num" w:pos="709"/>
        </w:tabs>
        <w:ind w:left="709" w:hanging="425"/>
        <w:rPr>
          <w:lang w:eastAsia="en-AU"/>
        </w:rPr>
      </w:pPr>
      <w:r>
        <w:rPr>
          <w:lang w:eastAsia="en-AU"/>
        </w:rPr>
        <w:t>Design and u</w:t>
      </w:r>
      <w:r w:rsidR="00ED2674" w:rsidRPr="009255EC">
        <w:rPr>
          <w:lang w:eastAsia="en-AU"/>
        </w:rPr>
        <w:t xml:space="preserve">ndertake population surveys to more precisely assess population size, breeding success and population trends. </w:t>
      </w:r>
    </w:p>
    <w:p w:rsidR="006F278D" w:rsidRPr="009255EC" w:rsidRDefault="006F278D" w:rsidP="00ED2674">
      <w:pPr>
        <w:pStyle w:val="CAbulletmajor"/>
        <w:tabs>
          <w:tab w:val="num" w:pos="709"/>
        </w:tabs>
        <w:ind w:left="709" w:hanging="425"/>
        <w:rPr>
          <w:lang w:eastAsia="en-AU"/>
        </w:rPr>
      </w:pPr>
      <w:r>
        <w:rPr>
          <w:lang w:eastAsia="en-AU"/>
        </w:rPr>
        <w:t xml:space="preserve">Monitor the presence of crazy ants, cats and weeds in breeding colony sites to determine the impact of these threats on </w:t>
      </w:r>
      <w:r>
        <w:rPr>
          <w:bCs/>
          <w:lang w:eastAsia="en-AU"/>
        </w:rPr>
        <w:t>Christmas Island frigatebirds, and to inform management actions.</w:t>
      </w:r>
      <w:r>
        <w:rPr>
          <w:lang w:eastAsia="en-AU"/>
        </w:rPr>
        <w:t xml:space="preserve"> </w:t>
      </w:r>
    </w:p>
    <w:p w:rsidR="00ED2674" w:rsidRDefault="00ED2674" w:rsidP="00ED2674">
      <w:pPr>
        <w:pStyle w:val="CAbulletmajor"/>
        <w:tabs>
          <w:tab w:val="num" w:pos="709"/>
        </w:tabs>
        <w:ind w:left="709" w:hanging="425"/>
        <w:rPr>
          <w:lang w:eastAsia="en-AU"/>
        </w:rPr>
      </w:pPr>
      <w:r w:rsidRPr="006F278D">
        <w:rPr>
          <w:lang w:eastAsia="en-AU"/>
        </w:rPr>
        <w:t>Monitor the progress of conservation actions, including the effectiveness of management actions and adapt them if necessary to contribute to the species’ recovery.</w:t>
      </w:r>
    </w:p>
    <w:p w:rsidR="00BA3E88" w:rsidRPr="003B368E" w:rsidRDefault="00BA3E88" w:rsidP="00BA3E88">
      <w:pPr>
        <w:pStyle w:val="CAbulletmajor"/>
        <w:tabs>
          <w:tab w:val="clear" w:pos="786"/>
          <w:tab w:val="num" w:pos="709"/>
        </w:tabs>
        <w:ind w:left="709" w:hanging="425"/>
        <w:rPr>
          <w:lang w:eastAsia="en-AU"/>
        </w:rPr>
      </w:pPr>
      <w:r w:rsidRPr="003B368E">
        <w:rPr>
          <w:lang w:eastAsia="en-AU"/>
        </w:rPr>
        <w:t>Undertake surveys in suitable habitat to locate any additional occurrences</w:t>
      </w:r>
      <w:r>
        <w:rPr>
          <w:lang w:eastAsia="en-AU"/>
        </w:rPr>
        <w:t xml:space="preserve"> of nesting </w:t>
      </w:r>
      <w:r>
        <w:rPr>
          <w:bCs/>
          <w:lang w:eastAsia="en-AU"/>
        </w:rPr>
        <w:t>Christmas Island frigatebirds</w:t>
      </w:r>
      <w:r w:rsidRPr="003B368E">
        <w:rPr>
          <w:lang w:eastAsia="en-AU"/>
        </w:rPr>
        <w:t>.</w:t>
      </w:r>
    </w:p>
    <w:p w:rsidR="00825EDD" w:rsidRPr="00880BE4" w:rsidRDefault="00BA3E88" w:rsidP="00880BE4">
      <w:pPr>
        <w:pStyle w:val="CAbulletmajor"/>
        <w:tabs>
          <w:tab w:val="clear" w:pos="786"/>
          <w:tab w:val="num" w:pos="709"/>
        </w:tabs>
        <w:ind w:left="709" w:hanging="425"/>
        <w:rPr>
          <w:lang w:eastAsia="en-AU"/>
        </w:rPr>
      </w:pPr>
      <w:r w:rsidRPr="003B368E">
        <w:rPr>
          <w:lang w:eastAsia="en-AU"/>
        </w:rPr>
        <w:t xml:space="preserve">Undertake surveys of known subpopulations following </w:t>
      </w:r>
      <w:r>
        <w:rPr>
          <w:lang w:eastAsia="en-AU"/>
        </w:rPr>
        <w:t xml:space="preserve">wildfire </w:t>
      </w:r>
      <w:r w:rsidRPr="003B368E">
        <w:rPr>
          <w:lang w:eastAsia="en-AU"/>
        </w:rPr>
        <w:t xml:space="preserve">or severe </w:t>
      </w:r>
      <w:r>
        <w:rPr>
          <w:lang w:eastAsia="en-AU"/>
        </w:rPr>
        <w:t>storms</w:t>
      </w:r>
      <w:r w:rsidRPr="003B368E">
        <w:rPr>
          <w:lang w:eastAsia="en-AU"/>
        </w:rPr>
        <w:t xml:space="preserve"> to determine the impact of stochastic </w:t>
      </w:r>
      <w:r>
        <w:rPr>
          <w:lang w:eastAsia="en-AU"/>
        </w:rPr>
        <w:t>events</w:t>
      </w:r>
      <w:r w:rsidRPr="003B368E">
        <w:rPr>
          <w:lang w:eastAsia="en-AU"/>
        </w:rPr>
        <w:t xml:space="preserve"> on the species.  </w:t>
      </w:r>
    </w:p>
    <w:p w:rsidR="00825EDD" w:rsidRDefault="00825EDD" w:rsidP="00825EDD">
      <w:pPr>
        <w:pStyle w:val="Normal12pt"/>
        <w:rPr>
          <w:rFonts w:ascii="Arial" w:hAnsi="Arial" w:cs="Arial"/>
          <w:color w:val="0000FF"/>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9C143F" w:rsidRDefault="009C143F" w:rsidP="009C143F">
      <w:pPr>
        <w:pStyle w:val="CAbulletmajor"/>
        <w:tabs>
          <w:tab w:val="num" w:pos="709"/>
        </w:tabs>
        <w:ind w:left="709" w:hanging="425"/>
        <w:rPr>
          <w:lang w:eastAsia="en-AU"/>
        </w:rPr>
      </w:pPr>
      <w:r>
        <w:rPr>
          <w:lang w:eastAsia="en-AU"/>
        </w:rPr>
        <w:t xml:space="preserve">Undertake research to </w:t>
      </w:r>
      <w:r w:rsidR="00AC091B">
        <w:rPr>
          <w:lang w:eastAsia="en-AU"/>
        </w:rPr>
        <w:t>determine</w:t>
      </w:r>
      <w:r>
        <w:rPr>
          <w:lang w:eastAsia="en-AU"/>
        </w:rPr>
        <w:t xml:space="preserve"> methods </w:t>
      </w:r>
      <w:r w:rsidR="00AC091B">
        <w:rPr>
          <w:lang w:eastAsia="en-AU"/>
        </w:rPr>
        <w:t xml:space="preserve">for </w:t>
      </w:r>
      <w:r w:rsidRPr="009C143F">
        <w:rPr>
          <w:lang w:eastAsia="en-AU"/>
        </w:rPr>
        <w:t>reducing phosphate dust production and fallout</w:t>
      </w:r>
      <w:r w:rsidR="00AC091B">
        <w:rPr>
          <w:lang w:eastAsia="en-AU"/>
        </w:rPr>
        <w:t>,</w:t>
      </w:r>
      <w:r w:rsidRPr="009C143F">
        <w:rPr>
          <w:lang w:eastAsia="en-AU"/>
        </w:rPr>
        <w:t xml:space="preserve"> in association with mining companies.  </w:t>
      </w:r>
    </w:p>
    <w:p w:rsidR="00AC091B" w:rsidRPr="009C143F" w:rsidRDefault="00AC091B" w:rsidP="009C143F">
      <w:pPr>
        <w:pStyle w:val="CAbulletmajor"/>
        <w:tabs>
          <w:tab w:val="num" w:pos="709"/>
        </w:tabs>
        <w:ind w:left="709" w:hanging="425"/>
        <w:rPr>
          <w:lang w:eastAsia="en-AU"/>
        </w:rPr>
      </w:pPr>
      <w:r>
        <w:rPr>
          <w:lang w:eastAsia="en-AU"/>
        </w:rPr>
        <w:t xml:space="preserve">Assess the relative impact of threats associated with fishing practices (including </w:t>
      </w:r>
      <w:proofErr w:type="spellStart"/>
      <w:r>
        <w:rPr>
          <w:lang w:eastAsia="en-AU"/>
        </w:rPr>
        <w:t>bycatch</w:t>
      </w:r>
      <w:proofErr w:type="spellEnd"/>
      <w:r>
        <w:rPr>
          <w:lang w:eastAsia="en-AU"/>
        </w:rPr>
        <w:t>,</w:t>
      </w:r>
      <w:r w:rsidR="00367D0B">
        <w:rPr>
          <w:lang w:eastAsia="en-AU"/>
        </w:rPr>
        <w:t xml:space="preserve"> poisoning, targeted capture and hunting</w:t>
      </w:r>
      <w:r>
        <w:rPr>
          <w:lang w:eastAsia="en-AU"/>
        </w:rPr>
        <w:t>) within Australian waters and international waters to inform management actions.</w:t>
      </w:r>
    </w:p>
    <w:p w:rsidR="00ED2674" w:rsidRPr="009255EC" w:rsidRDefault="00ED2674" w:rsidP="00ED2674">
      <w:pPr>
        <w:pStyle w:val="CAbulletmajor"/>
        <w:tabs>
          <w:tab w:val="num" w:pos="709"/>
        </w:tabs>
        <w:ind w:left="709" w:hanging="425"/>
        <w:rPr>
          <w:lang w:eastAsia="en-AU"/>
        </w:rPr>
      </w:pPr>
      <w:r w:rsidRPr="009255EC">
        <w:rPr>
          <w:lang w:eastAsia="en-AU"/>
        </w:rPr>
        <w:t xml:space="preserve">Investigate the effectiveness and cost-benefits of methods for controlling weeds. </w:t>
      </w:r>
    </w:p>
    <w:p w:rsidR="007D197B" w:rsidRDefault="002A0081" w:rsidP="002A0081">
      <w:pPr>
        <w:pStyle w:val="CAbulletmajor"/>
        <w:tabs>
          <w:tab w:val="num" w:pos="709"/>
        </w:tabs>
        <w:ind w:left="709" w:hanging="425"/>
        <w:rPr>
          <w:lang w:eastAsia="en-AU"/>
        </w:rPr>
      </w:pPr>
      <w:r w:rsidRPr="009255EC">
        <w:rPr>
          <w:lang w:eastAsia="en-AU"/>
        </w:rPr>
        <w:t xml:space="preserve">Investigate the effectiveness and cost-benefits of methods for controlling </w:t>
      </w:r>
      <w:r>
        <w:rPr>
          <w:lang w:eastAsia="en-AU"/>
        </w:rPr>
        <w:t>crazy ants.</w:t>
      </w:r>
      <w:r w:rsidRPr="009255EC">
        <w:rPr>
          <w:lang w:eastAsia="en-AU"/>
        </w:rPr>
        <w:t xml:space="preserve"> </w:t>
      </w:r>
    </w:p>
    <w:p w:rsidR="00121E1E" w:rsidRPr="008B0694" w:rsidRDefault="005830B7" w:rsidP="008B0694">
      <w:pPr>
        <w:pStyle w:val="CAmajorheading"/>
        <w:spacing w:before="240" w:after="240"/>
        <w:rPr>
          <w:lang w:eastAsia="en-AU"/>
        </w:rPr>
      </w:pPr>
      <w:r w:rsidRPr="008B0694">
        <w:rPr>
          <w:lang w:eastAsia="en-AU"/>
        </w:rPr>
        <w:t>Collective list of questions – your views</w:t>
      </w:r>
    </w:p>
    <w:p w:rsidR="00E40B4A" w:rsidRPr="008B0694" w:rsidRDefault="008B0694" w:rsidP="008B0694">
      <w:pPr>
        <w:pStyle w:val="ListNumber"/>
        <w:spacing w:after="120" w:line="276" w:lineRule="auto"/>
        <w:ind w:left="357" w:hanging="357"/>
        <w:contextualSpacing w:val="0"/>
        <w:rPr>
          <w:rFonts w:ascii="Arial" w:hAnsi="Arial" w:cs="Arial"/>
          <w:sz w:val="22"/>
          <w:szCs w:val="22"/>
          <w:lang w:eastAsia="en-AU"/>
        </w:rPr>
      </w:pPr>
      <w:r w:rsidRPr="008B0694">
        <w:rPr>
          <w:rFonts w:ascii="Arial" w:hAnsi="Arial" w:cs="Arial"/>
          <w:sz w:val="22"/>
          <w:szCs w:val="22"/>
          <w:lang w:eastAsia="en-AU"/>
        </w:rPr>
        <w:t xml:space="preserve">Can you provide any additional or alternative references, information or estimates on longevity and generation length? </w:t>
      </w:r>
    </w:p>
    <w:p w:rsidR="00E40B4A" w:rsidRPr="008B0694" w:rsidRDefault="00E40B4A" w:rsidP="008B0694">
      <w:pPr>
        <w:pStyle w:val="ListNumber"/>
        <w:spacing w:after="120" w:line="276" w:lineRule="auto"/>
        <w:ind w:left="357" w:hanging="357"/>
        <w:contextualSpacing w:val="0"/>
        <w:rPr>
          <w:rFonts w:ascii="Arial" w:hAnsi="Arial" w:cs="Arial"/>
          <w:sz w:val="22"/>
          <w:szCs w:val="22"/>
          <w:lang w:eastAsia="en-AU"/>
        </w:rPr>
      </w:pPr>
      <w:r w:rsidRPr="008B0694">
        <w:rPr>
          <w:rFonts w:ascii="Arial" w:hAnsi="Arial" w:cs="Arial"/>
          <w:sz w:val="22"/>
          <w:szCs w:val="22"/>
          <w:lang w:eastAsia="en-AU"/>
        </w:rPr>
        <w:t xml:space="preserve">Can you provide any information regarding the requirements for recruitment? </w:t>
      </w:r>
    </w:p>
    <w:p w:rsidR="00E40B4A" w:rsidRPr="008B0694" w:rsidRDefault="00E40B4A" w:rsidP="008B0694">
      <w:pPr>
        <w:pStyle w:val="ListNumber"/>
        <w:spacing w:after="120" w:line="276" w:lineRule="auto"/>
        <w:ind w:left="357" w:hanging="357"/>
        <w:contextualSpacing w:val="0"/>
        <w:rPr>
          <w:rFonts w:ascii="Arial" w:hAnsi="Arial" w:cs="Arial"/>
          <w:sz w:val="22"/>
          <w:szCs w:val="22"/>
          <w:lang w:eastAsia="en-AU"/>
        </w:rPr>
      </w:pPr>
      <w:r w:rsidRPr="008B0694">
        <w:rPr>
          <w:rFonts w:ascii="Arial" w:hAnsi="Arial" w:cs="Arial"/>
          <w:sz w:val="22"/>
          <w:szCs w:val="22"/>
          <w:lang w:eastAsia="en-AU"/>
        </w:rPr>
        <w:t xml:space="preserve">Has the survey effort for this species been adequate to determine its adult population size? </w:t>
      </w:r>
    </w:p>
    <w:p w:rsidR="00E40B4A" w:rsidRPr="008B0694" w:rsidRDefault="00E40B4A" w:rsidP="008B0694">
      <w:pPr>
        <w:pStyle w:val="ListNumber"/>
        <w:spacing w:after="120" w:line="276" w:lineRule="auto"/>
        <w:ind w:left="357" w:hanging="357"/>
        <w:contextualSpacing w:val="0"/>
        <w:rPr>
          <w:rFonts w:ascii="Arial" w:hAnsi="Arial" w:cs="Arial"/>
          <w:sz w:val="22"/>
          <w:szCs w:val="22"/>
          <w:lang w:eastAsia="en-AU"/>
        </w:rPr>
      </w:pPr>
      <w:r w:rsidRPr="008B0694">
        <w:rPr>
          <w:rFonts w:ascii="Arial" w:hAnsi="Arial" w:cs="Arial"/>
          <w:sz w:val="22"/>
          <w:szCs w:val="22"/>
          <w:lang w:eastAsia="en-AU"/>
        </w:rPr>
        <w:t xml:space="preserve">Do you accept the estimate provided of the total population size of the species? </w:t>
      </w:r>
    </w:p>
    <w:p w:rsidR="00E40B4A" w:rsidRPr="008B0694" w:rsidRDefault="00E40B4A" w:rsidP="008B0694">
      <w:pPr>
        <w:pStyle w:val="ListNumber"/>
        <w:spacing w:after="120" w:line="276" w:lineRule="auto"/>
        <w:ind w:left="357" w:hanging="357"/>
        <w:contextualSpacing w:val="0"/>
        <w:rPr>
          <w:rFonts w:ascii="Arial" w:hAnsi="Arial" w:cs="Arial"/>
          <w:sz w:val="22"/>
          <w:szCs w:val="22"/>
          <w:lang w:eastAsia="en-AU"/>
        </w:rPr>
      </w:pPr>
      <w:r w:rsidRPr="008B0694">
        <w:rPr>
          <w:rFonts w:ascii="Arial" w:hAnsi="Arial" w:cs="Arial"/>
          <w:sz w:val="22"/>
          <w:szCs w:val="22"/>
          <w:lang w:eastAsia="en-AU"/>
        </w:rPr>
        <w:t xml:space="preserve">Can you provide any additional data on the extent of decline in the species’ total population size over the last </w:t>
      </w:r>
      <w:r w:rsidR="00A71FDE" w:rsidRPr="008B0694">
        <w:rPr>
          <w:rFonts w:ascii="Arial" w:hAnsi="Arial" w:cs="Arial"/>
          <w:sz w:val="22"/>
          <w:szCs w:val="22"/>
          <w:lang w:eastAsia="en-AU"/>
        </w:rPr>
        <w:t xml:space="preserve">50 years (approximately </w:t>
      </w:r>
      <w:r w:rsidRPr="008B0694">
        <w:rPr>
          <w:rFonts w:ascii="Arial" w:hAnsi="Arial" w:cs="Arial"/>
          <w:sz w:val="22"/>
          <w:szCs w:val="22"/>
          <w:lang w:eastAsia="en-AU"/>
        </w:rPr>
        <w:t xml:space="preserve">three generations)? </w:t>
      </w:r>
    </w:p>
    <w:p w:rsidR="00E40B4A" w:rsidRPr="008B0694" w:rsidRDefault="00E40B4A" w:rsidP="008B0694">
      <w:pPr>
        <w:pStyle w:val="ListNumber"/>
        <w:spacing w:after="120" w:line="276" w:lineRule="auto"/>
        <w:ind w:left="357" w:hanging="357"/>
        <w:contextualSpacing w:val="0"/>
        <w:rPr>
          <w:rFonts w:ascii="Arial" w:hAnsi="Arial" w:cs="Arial"/>
          <w:sz w:val="22"/>
          <w:szCs w:val="22"/>
          <w:lang w:eastAsia="en-AU"/>
        </w:rPr>
      </w:pPr>
      <w:r w:rsidRPr="008B0694">
        <w:rPr>
          <w:rFonts w:ascii="Arial" w:hAnsi="Arial" w:cs="Arial"/>
          <w:sz w:val="22"/>
          <w:szCs w:val="22"/>
          <w:lang w:eastAsia="en-AU"/>
        </w:rPr>
        <w:t>Does the information consider the entire geographic extent</w:t>
      </w:r>
      <w:r w:rsidR="00A71FDE" w:rsidRPr="008B0694">
        <w:rPr>
          <w:rFonts w:ascii="Arial" w:hAnsi="Arial" w:cs="Arial"/>
          <w:sz w:val="22"/>
          <w:szCs w:val="22"/>
          <w:lang w:eastAsia="en-AU"/>
        </w:rPr>
        <w:t>,</w:t>
      </w:r>
      <w:r w:rsidRPr="008B0694">
        <w:rPr>
          <w:rFonts w:ascii="Arial" w:hAnsi="Arial" w:cs="Arial"/>
          <w:sz w:val="22"/>
          <w:szCs w:val="22"/>
          <w:lang w:eastAsia="en-AU"/>
        </w:rPr>
        <w:t xml:space="preserve"> national extent</w:t>
      </w:r>
      <w:r w:rsidR="00A71FDE" w:rsidRPr="008B0694">
        <w:rPr>
          <w:rFonts w:ascii="Arial" w:hAnsi="Arial" w:cs="Arial"/>
          <w:sz w:val="22"/>
          <w:szCs w:val="22"/>
          <w:lang w:eastAsia="en-AU"/>
        </w:rPr>
        <w:t xml:space="preserve"> and international extent</w:t>
      </w:r>
      <w:r w:rsidRPr="008B0694">
        <w:rPr>
          <w:rFonts w:ascii="Arial" w:hAnsi="Arial" w:cs="Arial"/>
          <w:sz w:val="22"/>
          <w:szCs w:val="22"/>
          <w:lang w:eastAsia="en-AU"/>
        </w:rPr>
        <w:t xml:space="preserve"> of the species? </w:t>
      </w:r>
    </w:p>
    <w:p w:rsidR="00E40B4A" w:rsidRPr="008B0694" w:rsidRDefault="00E40B4A" w:rsidP="008B0694">
      <w:pPr>
        <w:pStyle w:val="ListNumber"/>
        <w:spacing w:after="120" w:line="276" w:lineRule="auto"/>
        <w:ind w:left="357" w:hanging="357"/>
        <w:contextualSpacing w:val="0"/>
        <w:rPr>
          <w:rFonts w:ascii="Arial" w:hAnsi="Arial" w:cs="Arial"/>
          <w:sz w:val="22"/>
          <w:szCs w:val="22"/>
          <w:lang w:eastAsia="en-AU"/>
        </w:rPr>
      </w:pPr>
      <w:r w:rsidRPr="008B0694">
        <w:rPr>
          <w:rFonts w:ascii="Arial" w:hAnsi="Arial" w:cs="Arial"/>
          <w:sz w:val="22"/>
          <w:szCs w:val="22"/>
          <w:lang w:eastAsia="en-AU"/>
        </w:rPr>
        <w:t xml:space="preserve">Has the survey effort for this species been adequate to determine its distribution? </w:t>
      </w:r>
    </w:p>
    <w:p w:rsidR="00E40B4A" w:rsidRPr="008B0694" w:rsidRDefault="00E40B4A" w:rsidP="008B0694">
      <w:pPr>
        <w:pStyle w:val="ListNumber"/>
        <w:spacing w:after="120" w:line="276" w:lineRule="auto"/>
        <w:ind w:left="357" w:hanging="357"/>
        <w:contextualSpacing w:val="0"/>
        <w:rPr>
          <w:rFonts w:ascii="Arial" w:hAnsi="Arial" w:cs="Arial"/>
          <w:sz w:val="22"/>
          <w:szCs w:val="22"/>
          <w:lang w:eastAsia="en-AU"/>
        </w:rPr>
      </w:pPr>
      <w:r w:rsidRPr="008B0694">
        <w:rPr>
          <w:rFonts w:ascii="Arial" w:hAnsi="Arial" w:cs="Arial"/>
          <w:sz w:val="22"/>
          <w:szCs w:val="22"/>
          <w:lang w:eastAsia="en-AU"/>
        </w:rPr>
        <w:t xml:space="preserve">Is the distribution as described valid? If not, can you please provide an estimate or additional information on the current geographic distribution? </w:t>
      </w:r>
    </w:p>
    <w:p w:rsidR="00E40B4A" w:rsidRPr="008B0694" w:rsidRDefault="00E40B4A" w:rsidP="008B0694">
      <w:pPr>
        <w:pStyle w:val="ListNumber"/>
        <w:spacing w:after="120" w:line="276" w:lineRule="auto"/>
        <w:ind w:left="357" w:hanging="357"/>
        <w:contextualSpacing w:val="0"/>
        <w:rPr>
          <w:rFonts w:ascii="Arial" w:hAnsi="Arial" w:cs="Arial"/>
          <w:sz w:val="22"/>
          <w:szCs w:val="22"/>
          <w:lang w:eastAsia="en-AU"/>
        </w:rPr>
      </w:pPr>
      <w:r w:rsidRPr="008B0694">
        <w:rPr>
          <w:rFonts w:ascii="Arial" w:hAnsi="Arial" w:cs="Arial"/>
          <w:sz w:val="22"/>
          <w:szCs w:val="22"/>
          <w:lang w:eastAsia="en-AU"/>
        </w:rPr>
        <w:t xml:space="preserve">Do you agree that the way the current extent of occurrence and/or area of occupancy have been estimated is appropriate? </w:t>
      </w:r>
    </w:p>
    <w:p w:rsidR="00E40B4A" w:rsidRPr="008B0694" w:rsidRDefault="00E40B4A" w:rsidP="008B0694">
      <w:pPr>
        <w:pStyle w:val="ListNumber"/>
        <w:spacing w:after="120" w:line="276" w:lineRule="auto"/>
        <w:ind w:left="357" w:hanging="357"/>
        <w:contextualSpacing w:val="0"/>
        <w:rPr>
          <w:rFonts w:ascii="Arial" w:hAnsi="Arial" w:cs="Arial"/>
          <w:sz w:val="22"/>
          <w:szCs w:val="22"/>
          <w:lang w:eastAsia="en-AU"/>
        </w:rPr>
      </w:pPr>
      <w:r w:rsidRPr="008B0694">
        <w:rPr>
          <w:rFonts w:ascii="Arial" w:hAnsi="Arial" w:cs="Arial"/>
          <w:sz w:val="22"/>
          <w:szCs w:val="22"/>
          <w:lang w:eastAsia="en-AU"/>
        </w:rPr>
        <w:t xml:space="preserve">Do you agree that the threats listed are correct and that their effect on the species is significant? </w:t>
      </w:r>
    </w:p>
    <w:p w:rsidR="00E40B4A" w:rsidRPr="008B0694" w:rsidRDefault="00E40B4A" w:rsidP="008B0694">
      <w:pPr>
        <w:pStyle w:val="ListNumber"/>
        <w:spacing w:after="120" w:line="276" w:lineRule="auto"/>
        <w:ind w:left="357" w:hanging="357"/>
        <w:contextualSpacing w:val="0"/>
        <w:rPr>
          <w:rFonts w:ascii="Arial" w:hAnsi="Arial" w:cs="Arial"/>
          <w:sz w:val="22"/>
          <w:szCs w:val="22"/>
          <w:lang w:eastAsia="en-AU"/>
        </w:rPr>
      </w:pPr>
      <w:r w:rsidRPr="008B0694">
        <w:rPr>
          <w:rFonts w:ascii="Arial" w:hAnsi="Arial" w:cs="Arial"/>
          <w:sz w:val="22"/>
          <w:szCs w:val="22"/>
          <w:lang w:eastAsia="en-AU"/>
        </w:rPr>
        <w:t xml:space="preserve">To what degree are the identified threats likely to impact on the species in the future? </w:t>
      </w:r>
    </w:p>
    <w:p w:rsidR="00E40B4A" w:rsidRPr="00562850" w:rsidRDefault="00E40B4A" w:rsidP="00562850">
      <w:pPr>
        <w:pStyle w:val="ListNumber"/>
        <w:spacing w:after="120" w:line="276" w:lineRule="auto"/>
        <w:ind w:left="357" w:hanging="357"/>
        <w:contextualSpacing w:val="0"/>
        <w:rPr>
          <w:rFonts w:ascii="Arial" w:hAnsi="Arial" w:cs="Arial"/>
          <w:sz w:val="22"/>
          <w:szCs w:val="22"/>
          <w:lang w:eastAsia="en-AU"/>
        </w:rPr>
      </w:pPr>
      <w:r w:rsidRPr="008B0694">
        <w:rPr>
          <w:rFonts w:ascii="Arial" w:hAnsi="Arial" w:cs="Arial"/>
          <w:sz w:val="22"/>
          <w:szCs w:val="22"/>
          <w:lang w:eastAsia="en-AU"/>
        </w:rPr>
        <w:t xml:space="preserve">What planning, management and recovery actions are currently in place supporting protection and recovery of the species? To what extent have they been effective? </w:t>
      </w:r>
    </w:p>
    <w:p w:rsidR="00E40B4A" w:rsidRPr="008B0694" w:rsidRDefault="00E40B4A" w:rsidP="008B0694">
      <w:pPr>
        <w:pStyle w:val="ListNumber"/>
        <w:spacing w:after="120" w:line="276" w:lineRule="auto"/>
        <w:ind w:left="357" w:hanging="357"/>
        <w:contextualSpacing w:val="0"/>
        <w:rPr>
          <w:rFonts w:ascii="Arial" w:hAnsi="Arial" w:cs="Arial"/>
          <w:sz w:val="22"/>
          <w:szCs w:val="22"/>
          <w:lang w:eastAsia="en-AU"/>
        </w:rPr>
      </w:pPr>
      <w:r w:rsidRPr="008B0694">
        <w:rPr>
          <w:rFonts w:ascii="Arial" w:hAnsi="Arial" w:cs="Arial"/>
          <w:sz w:val="22"/>
          <w:szCs w:val="22"/>
          <w:lang w:eastAsia="en-AU"/>
        </w:rPr>
        <w:t xml:space="preserve">What individuals or organisations are currently, or potentially could be, involved in management and recovery of the species? </w:t>
      </w:r>
    </w:p>
    <w:p w:rsidR="00121E1E" w:rsidRPr="00562850" w:rsidRDefault="00E40B4A" w:rsidP="00562850">
      <w:pPr>
        <w:pStyle w:val="ListNumber"/>
        <w:spacing w:after="120" w:line="276" w:lineRule="auto"/>
        <w:ind w:left="357" w:hanging="357"/>
        <w:contextualSpacing w:val="0"/>
        <w:rPr>
          <w:rFonts w:ascii="Arial" w:hAnsi="Arial" w:cs="Arial"/>
          <w:sz w:val="22"/>
          <w:szCs w:val="22"/>
          <w:lang w:eastAsia="en-AU"/>
        </w:rPr>
      </w:pPr>
      <w:r w:rsidRPr="008B0694">
        <w:rPr>
          <w:rFonts w:ascii="Arial" w:hAnsi="Arial" w:cs="Arial"/>
          <w:sz w:val="22"/>
          <w:szCs w:val="22"/>
          <w:lang w:eastAsia="en-AU"/>
        </w:rPr>
        <w:t xml:space="preserve">Can you provide additional data or information relevant to this assessment? </w:t>
      </w:r>
    </w:p>
    <w:p w:rsidR="003B2720" w:rsidRPr="00F71DD6" w:rsidRDefault="003B2720" w:rsidP="00562850">
      <w:pPr>
        <w:pStyle w:val="Default"/>
        <w:spacing w:before="360" w:after="240"/>
        <w:rPr>
          <w:rFonts w:ascii="Arial" w:hAnsi="Arial" w:cs="Arial"/>
          <w:b/>
          <w:bCs/>
          <w:sz w:val="22"/>
          <w:szCs w:val="22"/>
          <w:u w:val="single"/>
        </w:rPr>
      </w:pPr>
      <w:r w:rsidRPr="00F71DD6">
        <w:rPr>
          <w:rFonts w:ascii="Arial" w:hAnsi="Arial" w:cs="Arial"/>
          <w:b/>
          <w:bCs/>
          <w:sz w:val="22"/>
          <w:szCs w:val="22"/>
          <w:u w:val="single"/>
        </w:rPr>
        <w:t>References cited in the advice</w:t>
      </w:r>
    </w:p>
    <w:p w:rsidR="00B46B32" w:rsidRPr="009F2194" w:rsidRDefault="00B46B32" w:rsidP="00B46B32">
      <w:pPr>
        <w:pStyle w:val="CAReference0"/>
      </w:pPr>
      <w:r w:rsidRPr="009F2194">
        <w:t>Department</w:t>
      </w:r>
      <w:r w:rsidR="00890EF0">
        <w:t xml:space="preserve"> of the Environment (</w:t>
      </w:r>
      <w:proofErr w:type="spellStart"/>
      <w:r w:rsidR="00890EF0">
        <w:t>DotE</w:t>
      </w:r>
      <w:proofErr w:type="spellEnd"/>
      <w:r w:rsidR="00890EF0">
        <w:t>) (2016</w:t>
      </w:r>
      <w:r w:rsidRPr="009F2194">
        <w:t xml:space="preserve">). </w:t>
      </w:r>
      <w:proofErr w:type="gramStart"/>
      <w:r w:rsidRPr="009F2194">
        <w:t xml:space="preserve">Area of Occupancy and Extent of Occurrence for </w:t>
      </w:r>
      <w:proofErr w:type="spellStart"/>
      <w:r w:rsidR="009F2194" w:rsidRPr="009F2194">
        <w:rPr>
          <w:i/>
        </w:rPr>
        <w:t>Fregata</w:t>
      </w:r>
      <w:proofErr w:type="spellEnd"/>
      <w:r w:rsidR="009F2194" w:rsidRPr="009F2194">
        <w:rPr>
          <w:i/>
        </w:rPr>
        <w:t xml:space="preserve"> </w:t>
      </w:r>
      <w:proofErr w:type="spellStart"/>
      <w:r w:rsidR="009F2194" w:rsidRPr="009F2194">
        <w:rPr>
          <w:i/>
        </w:rPr>
        <w:t>andrewsi</w:t>
      </w:r>
      <w:proofErr w:type="spellEnd"/>
      <w:r w:rsidRPr="009F2194">
        <w:t>.</w:t>
      </w:r>
      <w:proofErr w:type="gramEnd"/>
      <w:r w:rsidRPr="009F2194">
        <w:t xml:space="preserve"> </w:t>
      </w:r>
      <w:proofErr w:type="gramStart"/>
      <w:r w:rsidRPr="009F2194">
        <w:t>Unpublished report, Australian Government Department of the Environment, Canberra.</w:t>
      </w:r>
      <w:proofErr w:type="gramEnd"/>
    </w:p>
    <w:p w:rsidR="00406211" w:rsidRPr="00406211" w:rsidRDefault="00406211" w:rsidP="007E25F1">
      <w:pPr>
        <w:pStyle w:val="CAReference0"/>
      </w:pPr>
      <w:proofErr w:type="gramStart"/>
      <w:r w:rsidRPr="00406211">
        <w:t>Director of National Parks (2014).</w:t>
      </w:r>
      <w:proofErr w:type="gramEnd"/>
      <w:r w:rsidRPr="00406211">
        <w:t xml:space="preserve"> Christmas Island National Park Management Plan 2014-2024. </w:t>
      </w:r>
      <w:proofErr w:type="gramStart"/>
      <w:r w:rsidRPr="00406211">
        <w:t>Australian Government.</w:t>
      </w:r>
      <w:proofErr w:type="gramEnd"/>
    </w:p>
    <w:p w:rsidR="004D24D4" w:rsidRDefault="00984C5E" w:rsidP="00F9771E">
      <w:pPr>
        <w:pStyle w:val="CAReference0"/>
      </w:pPr>
      <w:proofErr w:type="gramStart"/>
      <w:r w:rsidRPr="00984C5E">
        <w:t xml:space="preserve">Hill, R. </w:t>
      </w:r>
      <w:r>
        <w:t>&amp;</w:t>
      </w:r>
      <w:r w:rsidRPr="00984C5E">
        <w:t xml:space="preserve"> Dunn, A. (2004).</w:t>
      </w:r>
      <w:proofErr w:type="gramEnd"/>
      <w:r w:rsidRPr="00984C5E">
        <w:t xml:space="preserve"> </w:t>
      </w:r>
      <w:proofErr w:type="gramStart"/>
      <w:r w:rsidRPr="00984C5E">
        <w:rPr>
          <w:iCs/>
        </w:rPr>
        <w:t>National recovery plan for the Christmas Island Frigatebird</w:t>
      </w:r>
      <w:r w:rsidRPr="00984C5E">
        <w:rPr>
          <w:i/>
          <w:iCs/>
        </w:rPr>
        <w:t xml:space="preserve"> </w:t>
      </w:r>
      <w:r w:rsidRPr="00984C5E">
        <w:t>(</w:t>
      </w:r>
      <w:proofErr w:type="spellStart"/>
      <w:r w:rsidRPr="00803E9E">
        <w:rPr>
          <w:i/>
        </w:rPr>
        <w:t>Fregata</w:t>
      </w:r>
      <w:proofErr w:type="spellEnd"/>
      <w:r w:rsidRPr="00803E9E">
        <w:rPr>
          <w:i/>
        </w:rPr>
        <w:t xml:space="preserve"> </w:t>
      </w:r>
      <w:proofErr w:type="spellStart"/>
      <w:r w:rsidRPr="00803E9E">
        <w:rPr>
          <w:i/>
        </w:rPr>
        <w:t>andrewsi</w:t>
      </w:r>
      <w:proofErr w:type="spellEnd"/>
      <w:r w:rsidRPr="00984C5E">
        <w:t>).</w:t>
      </w:r>
      <w:proofErr w:type="gramEnd"/>
      <w:r w:rsidRPr="00984C5E">
        <w:t xml:space="preserve"> </w:t>
      </w:r>
      <w:proofErr w:type="gramStart"/>
      <w:r w:rsidRPr="00984C5E">
        <w:t>Commonwealth of Australia</w:t>
      </w:r>
      <w:r>
        <w:t>,</w:t>
      </w:r>
      <w:r w:rsidRPr="00984C5E">
        <w:t xml:space="preserve"> </w:t>
      </w:r>
      <w:r>
        <w:t>Canberra.</w:t>
      </w:r>
      <w:proofErr w:type="gramEnd"/>
    </w:p>
    <w:p w:rsidR="00FA2955" w:rsidRDefault="007E25F1" w:rsidP="007E25F1">
      <w:pPr>
        <w:pStyle w:val="CAReference0"/>
      </w:pPr>
      <w:proofErr w:type="gramStart"/>
      <w:r w:rsidRPr="007E25F1">
        <w:t xml:space="preserve">Garnett, S., Szabo, J. &amp; </w:t>
      </w:r>
      <w:proofErr w:type="spellStart"/>
      <w:r w:rsidRPr="007E25F1">
        <w:t>Dutson</w:t>
      </w:r>
      <w:proofErr w:type="spellEnd"/>
      <w:r w:rsidRPr="007E25F1">
        <w:t>, G. (2011).</w:t>
      </w:r>
      <w:proofErr w:type="gramEnd"/>
      <w:r w:rsidRPr="007E25F1">
        <w:t xml:space="preserve"> </w:t>
      </w:r>
      <w:proofErr w:type="gramStart"/>
      <w:r w:rsidRPr="007E25F1">
        <w:t>The Action Plan for Australian Birds 2010.</w:t>
      </w:r>
      <w:proofErr w:type="gramEnd"/>
      <w:r w:rsidRPr="007E25F1">
        <w:t xml:space="preserve"> </w:t>
      </w:r>
      <w:proofErr w:type="gramStart"/>
      <w:r w:rsidRPr="007E25F1">
        <w:t>CSIRO Publishing.</w:t>
      </w:r>
      <w:proofErr w:type="gramEnd"/>
    </w:p>
    <w:p w:rsidR="00FA2955" w:rsidRDefault="00FA2955" w:rsidP="007E25F1">
      <w:pPr>
        <w:pStyle w:val="CAReference0"/>
      </w:pPr>
      <w:r w:rsidRPr="00FA2955">
        <w:t>Gibson-Hill, C.</w:t>
      </w:r>
      <w:r>
        <w:t xml:space="preserve"> </w:t>
      </w:r>
      <w:r w:rsidRPr="00FA2955">
        <w:t xml:space="preserve">A. (1947). </w:t>
      </w:r>
      <w:proofErr w:type="gramStart"/>
      <w:r w:rsidRPr="00FA2955">
        <w:t>Notes on the birds of Christmas Island.</w:t>
      </w:r>
      <w:proofErr w:type="gramEnd"/>
      <w:r w:rsidRPr="00FA2955">
        <w:t xml:space="preserve"> </w:t>
      </w:r>
      <w:r>
        <w:rPr>
          <w:i/>
          <w:iCs/>
        </w:rPr>
        <w:t xml:space="preserve">Bulletin of the Raffles </w:t>
      </w:r>
      <w:r w:rsidRPr="00FA2955">
        <w:rPr>
          <w:i/>
          <w:iCs/>
        </w:rPr>
        <w:t>Museum</w:t>
      </w:r>
      <w:r>
        <w:t xml:space="preserve"> 18, </w:t>
      </w:r>
      <w:r w:rsidRPr="00FA2955">
        <w:t>87-165.</w:t>
      </w:r>
    </w:p>
    <w:p w:rsidR="00960CEE" w:rsidRDefault="00960CEE" w:rsidP="007E25F1">
      <w:pPr>
        <w:pStyle w:val="CAReference0"/>
      </w:pPr>
      <w:r w:rsidRPr="00960CEE">
        <w:t>Gore, M.</w:t>
      </w:r>
      <w:r>
        <w:t xml:space="preserve"> </w:t>
      </w:r>
      <w:r w:rsidRPr="00960CEE">
        <w:t>J.</w:t>
      </w:r>
      <w:r>
        <w:t xml:space="preserve"> </w:t>
      </w:r>
      <w:r w:rsidRPr="00960CEE">
        <w:t xml:space="preserve">E. (1968). </w:t>
      </w:r>
      <w:proofErr w:type="gramStart"/>
      <w:r w:rsidRPr="00960CEE">
        <w:t>A Check-list of the birds of Sabah, Borneo.</w:t>
      </w:r>
      <w:proofErr w:type="gramEnd"/>
      <w:r w:rsidRPr="00960CEE">
        <w:t xml:space="preserve"> </w:t>
      </w:r>
      <w:proofErr w:type="gramStart"/>
      <w:r w:rsidRPr="00960CEE">
        <w:rPr>
          <w:i/>
          <w:iCs/>
        </w:rPr>
        <w:t>Ibis</w:t>
      </w:r>
      <w:r w:rsidR="00FA2955">
        <w:t xml:space="preserve"> 110, </w:t>
      </w:r>
      <w:r w:rsidRPr="00960CEE">
        <w:t>165--196.</w:t>
      </w:r>
      <w:proofErr w:type="gramEnd"/>
    </w:p>
    <w:p w:rsidR="00FA2DA2" w:rsidRDefault="00FA2DA2" w:rsidP="006864D2">
      <w:pPr>
        <w:pStyle w:val="CAReference0"/>
      </w:pPr>
      <w:proofErr w:type="gramStart"/>
      <w:r>
        <w:t>James, D. J. (2003).</w:t>
      </w:r>
      <w:proofErr w:type="gramEnd"/>
      <w:r>
        <w:t xml:space="preserve"> A survey of Christmas Island frigatebird nests in 2003. </w:t>
      </w:r>
      <w:proofErr w:type="gramStart"/>
      <w:r>
        <w:t>Unpublished report to Parks Australia.</w:t>
      </w:r>
      <w:proofErr w:type="gramEnd"/>
      <w:r>
        <w:t xml:space="preserve"> </w:t>
      </w:r>
      <w:proofErr w:type="gramStart"/>
      <w:r>
        <w:t>Tropical Ecology Consulting Services.</w:t>
      </w:r>
      <w:proofErr w:type="gramEnd"/>
      <w:r>
        <w:t xml:space="preserve"> </w:t>
      </w:r>
    </w:p>
    <w:p w:rsidR="006864D2" w:rsidRPr="00B46B32" w:rsidRDefault="006864D2" w:rsidP="006864D2">
      <w:pPr>
        <w:pStyle w:val="CAReference0"/>
      </w:pPr>
      <w:proofErr w:type="gramStart"/>
      <w:r w:rsidRPr="00B46B32">
        <w:t xml:space="preserve">James, D. &amp; </w:t>
      </w:r>
      <w:proofErr w:type="spellStart"/>
      <w:r w:rsidRPr="00B46B32">
        <w:t>McAllan</w:t>
      </w:r>
      <w:proofErr w:type="spellEnd"/>
      <w:r w:rsidRPr="00B46B32">
        <w:t>, I. (2014).</w:t>
      </w:r>
      <w:proofErr w:type="gramEnd"/>
      <w:r w:rsidRPr="00B46B32">
        <w:t xml:space="preserve"> The birds of Christmas Island, Indian Ocean: A review. </w:t>
      </w:r>
      <w:proofErr w:type="gramStart"/>
      <w:r w:rsidR="00B46B32" w:rsidRPr="00B46B32">
        <w:rPr>
          <w:iCs/>
        </w:rPr>
        <w:t>Birdlife Australia</w:t>
      </w:r>
      <w:r w:rsidR="00B46B32" w:rsidRPr="00B46B32">
        <w:t>.</w:t>
      </w:r>
      <w:proofErr w:type="gramEnd"/>
      <w:r w:rsidR="00B46B32">
        <w:t xml:space="preserve"> </w:t>
      </w:r>
      <w:r w:rsidRPr="00B46B32">
        <w:rPr>
          <w:i/>
          <w:iCs/>
        </w:rPr>
        <w:t xml:space="preserve">Australian Field Ornithology </w:t>
      </w:r>
      <w:r w:rsidRPr="00B46B32">
        <w:t>V</w:t>
      </w:r>
      <w:proofErr w:type="gramStart"/>
      <w:r w:rsidRPr="00B46B32">
        <w:t>:31</w:t>
      </w:r>
      <w:proofErr w:type="gramEnd"/>
      <w:r w:rsidRPr="00B46B32">
        <w:t xml:space="preserve">. </w:t>
      </w:r>
    </w:p>
    <w:p w:rsidR="00960CEE" w:rsidRDefault="00F71DD6" w:rsidP="00F71DD6">
      <w:pPr>
        <w:pStyle w:val="CAReference0"/>
      </w:pPr>
      <w:proofErr w:type="spellStart"/>
      <w:proofErr w:type="gramStart"/>
      <w:r w:rsidRPr="00F71DD6">
        <w:t>Marchant</w:t>
      </w:r>
      <w:proofErr w:type="spellEnd"/>
      <w:r w:rsidRPr="00F71DD6">
        <w:t>, S</w:t>
      </w:r>
      <w:r w:rsidR="000A5949" w:rsidRPr="00F71DD6">
        <w:t>. &amp; Higgins, P. J. (</w:t>
      </w:r>
      <w:r w:rsidRPr="00F71DD6">
        <w:t>1990</w:t>
      </w:r>
      <w:r w:rsidR="000A5949" w:rsidRPr="00F71DD6">
        <w:t>)</w:t>
      </w:r>
      <w:r w:rsidR="00283EA2">
        <w:t>.</w:t>
      </w:r>
      <w:proofErr w:type="gramEnd"/>
      <w:r w:rsidR="00283EA2">
        <w:t xml:space="preserve"> </w:t>
      </w:r>
      <w:proofErr w:type="spellStart"/>
      <w:proofErr w:type="gramStart"/>
      <w:r w:rsidR="00283EA2" w:rsidRPr="00107A17">
        <w:rPr>
          <w:i/>
        </w:rPr>
        <w:t>Fre</w:t>
      </w:r>
      <w:r w:rsidRPr="00107A17">
        <w:rPr>
          <w:i/>
        </w:rPr>
        <w:t>gata</w:t>
      </w:r>
      <w:proofErr w:type="spellEnd"/>
      <w:r w:rsidRPr="00107A17">
        <w:rPr>
          <w:i/>
        </w:rPr>
        <w:t xml:space="preserve"> </w:t>
      </w:r>
      <w:proofErr w:type="spellStart"/>
      <w:r w:rsidRPr="00107A17">
        <w:rPr>
          <w:i/>
        </w:rPr>
        <w:t>andrewsi</w:t>
      </w:r>
      <w:proofErr w:type="spellEnd"/>
      <w:r w:rsidRPr="00F71DD6">
        <w:t xml:space="preserve"> Christmas Frigatebird</w:t>
      </w:r>
      <w:r w:rsidR="00107A17">
        <w:t>.</w:t>
      </w:r>
      <w:proofErr w:type="gramEnd"/>
      <w:r w:rsidRPr="00F71DD6">
        <w:t xml:space="preserve"> In: Handbook of Australian, New Zealand and Antarctic Birds, Volume 1, Ratites to Ducks. Oxford University Press, Melbourne.</w:t>
      </w:r>
    </w:p>
    <w:p w:rsidR="00517C12" w:rsidRDefault="00517C12" w:rsidP="00F71DD6">
      <w:pPr>
        <w:pStyle w:val="CAReference0"/>
      </w:pPr>
      <w:proofErr w:type="gramStart"/>
      <w:r>
        <w:t>Morris-</w:t>
      </w:r>
      <w:proofErr w:type="spellStart"/>
      <w:r>
        <w:t>Pocock</w:t>
      </w:r>
      <w:proofErr w:type="spellEnd"/>
      <w:r>
        <w:t xml:space="preserve">, J. A., </w:t>
      </w:r>
      <w:proofErr w:type="spellStart"/>
      <w:r>
        <w:t>Hennicke</w:t>
      </w:r>
      <w:proofErr w:type="spellEnd"/>
      <w:r>
        <w:t>, J. C. &amp; Friesen, V. L. (2012).</w:t>
      </w:r>
      <w:proofErr w:type="gramEnd"/>
      <w:r>
        <w:t xml:space="preserve"> Effects of long-term </w:t>
      </w:r>
      <w:r w:rsidR="00431AB2">
        <w:t>isolation</w:t>
      </w:r>
      <w:r>
        <w:t xml:space="preserve"> on genetic variation and within-island population genetic structure in Christmas Island (Indian Ocean) seabirds. </w:t>
      </w:r>
      <w:r w:rsidR="00431AB2" w:rsidRPr="00431AB2">
        <w:rPr>
          <w:i/>
        </w:rPr>
        <w:t>Conservation Genetics</w:t>
      </w:r>
      <w:r w:rsidR="00431AB2">
        <w:t xml:space="preserve"> 13, 1467-1481.</w:t>
      </w:r>
    </w:p>
    <w:p w:rsidR="00517C12" w:rsidRDefault="00960CEE" w:rsidP="00517C12">
      <w:pPr>
        <w:pStyle w:val="CAReference0"/>
      </w:pPr>
      <w:r w:rsidRPr="00960CEE">
        <w:t>Nelson, J.</w:t>
      </w:r>
      <w:r>
        <w:t xml:space="preserve"> </w:t>
      </w:r>
      <w:r w:rsidRPr="00960CEE">
        <w:t xml:space="preserve">B. (1975). The breeding biology of Frigatebirds: A comparative view. </w:t>
      </w:r>
      <w:proofErr w:type="gramStart"/>
      <w:r w:rsidRPr="00960CEE">
        <w:rPr>
          <w:i/>
          <w:iCs/>
        </w:rPr>
        <w:t>Living Bird</w:t>
      </w:r>
      <w:r>
        <w:t>.</w:t>
      </w:r>
      <w:proofErr w:type="gramEnd"/>
      <w:r>
        <w:t xml:space="preserve"> </w:t>
      </w:r>
      <w:proofErr w:type="gramStart"/>
      <w:r>
        <w:t xml:space="preserve">14, </w:t>
      </w:r>
      <w:r w:rsidRPr="00960CEE">
        <w:t>113--155.</w:t>
      </w:r>
      <w:proofErr w:type="gramEnd"/>
    </w:p>
    <w:p w:rsidR="00960CEE" w:rsidRDefault="00960CEE" w:rsidP="00F71DD6">
      <w:pPr>
        <w:pStyle w:val="CAReference0"/>
      </w:pPr>
      <w:proofErr w:type="gramStart"/>
      <w:r>
        <w:t>Schreiber, E. A. &amp; Burger, J. (2002).</w:t>
      </w:r>
      <w:proofErr w:type="gramEnd"/>
      <w:r>
        <w:t xml:space="preserve"> </w:t>
      </w:r>
      <w:proofErr w:type="gramStart"/>
      <w:r>
        <w:t>Biology of Marine Birds.</w:t>
      </w:r>
      <w:proofErr w:type="gramEnd"/>
      <w:r>
        <w:t xml:space="preserve"> </w:t>
      </w:r>
      <w:proofErr w:type="gramStart"/>
      <w:r>
        <w:t>CRC Press, Boca Raton, FL.</w:t>
      </w:r>
      <w:proofErr w:type="gramEnd"/>
    </w:p>
    <w:p w:rsidR="00B46B32" w:rsidRDefault="00B46B32" w:rsidP="00F71DD6">
      <w:pPr>
        <w:pStyle w:val="CAReference0"/>
      </w:pPr>
      <w:proofErr w:type="gramStart"/>
      <w:r>
        <w:t>Stokes, T. (1988).</w:t>
      </w:r>
      <w:proofErr w:type="gramEnd"/>
      <w:r>
        <w:t xml:space="preserve"> </w:t>
      </w:r>
      <w:proofErr w:type="gramStart"/>
      <w:r>
        <w:t>A review of the birds on Christmas Island, Indian Ocean.</w:t>
      </w:r>
      <w:proofErr w:type="gramEnd"/>
      <w:r>
        <w:t xml:space="preserve"> Australian National Parks and Wildlife Service Occasional Paper.</w:t>
      </w:r>
    </w:p>
    <w:p w:rsidR="008036D3" w:rsidRDefault="008036D3" w:rsidP="00F71DD6">
      <w:pPr>
        <w:pStyle w:val="CAReference0"/>
      </w:pPr>
      <w:proofErr w:type="spellStart"/>
      <w:proofErr w:type="gramStart"/>
      <w:r w:rsidRPr="008036D3">
        <w:t>Tirtaningtyas</w:t>
      </w:r>
      <w:proofErr w:type="spellEnd"/>
      <w:r>
        <w:t>, F. N.</w:t>
      </w:r>
      <w:r w:rsidRPr="008036D3">
        <w:t xml:space="preserve"> &amp; </w:t>
      </w:r>
      <w:proofErr w:type="spellStart"/>
      <w:r w:rsidRPr="008036D3">
        <w:t>Hennicke</w:t>
      </w:r>
      <w:proofErr w:type="spellEnd"/>
      <w:r>
        <w:t>, J. C. (2015).</w:t>
      </w:r>
      <w:proofErr w:type="gramEnd"/>
      <w:r w:rsidRPr="008036D3">
        <w:t xml:space="preserve"> </w:t>
      </w:r>
      <w:proofErr w:type="gramStart"/>
      <w:r w:rsidRPr="008036D3">
        <w:t xml:space="preserve">Threats to the critically endangered Christmas Island Frigatebird </w:t>
      </w:r>
      <w:proofErr w:type="spellStart"/>
      <w:r w:rsidRPr="008036D3">
        <w:rPr>
          <w:i/>
          <w:iCs/>
        </w:rPr>
        <w:t>Fregata</w:t>
      </w:r>
      <w:proofErr w:type="spellEnd"/>
      <w:r w:rsidRPr="008036D3">
        <w:rPr>
          <w:i/>
          <w:iCs/>
        </w:rPr>
        <w:t xml:space="preserve"> </w:t>
      </w:r>
      <w:proofErr w:type="spellStart"/>
      <w:r w:rsidRPr="008036D3">
        <w:rPr>
          <w:i/>
          <w:iCs/>
        </w:rPr>
        <w:t>andrewsi</w:t>
      </w:r>
      <w:proofErr w:type="spellEnd"/>
      <w:r>
        <w:rPr>
          <w:i/>
          <w:iCs/>
        </w:rPr>
        <w:t xml:space="preserve"> </w:t>
      </w:r>
      <w:r w:rsidRPr="008036D3">
        <w:rPr>
          <w:iCs/>
        </w:rPr>
        <w:t xml:space="preserve">in </w:t>
      </w:r>
      <w:r>
        <w:rPr>
          <w:iCs/>
        </w:rPr>
        <w:t>Jakarta Bay, Indonesia, and implications for reconsidering conservation priorities.</w:t>
      </w:r>
      <w:proofErr w:type="gramEnd"/>
      <w:r>
        <w:rPr>
          <w:iCs/>
        </w:rPr>
        <w:t xml:space="preserve"> </w:t>
      </w:r>
      <w:r w:rsidRPr="008036D3">
        <w:rPr>
          <w:i/>
          <w:iCs/>
        </w:rPr>
        <w:t>Marine Ornithology</w:t>
      </w:r>
      <w:r>
        <w:rPr>
          <w:iCs/>
        </w:rPr>
        <w:t xml:space="preserve"> 43, 137-140.</w:t>
      </w:r>
    </w:p>
    <w:p w:rsidR="000A5949" w:rsidRPr="00584495" w:rsidRDefault="00FA2955" w:rsidP="00584495">
      <w:pPr>
        <w:pStyle w:val="CAReference0"/>
      </w:pPr>
      <w:proofErr w:type="spellStart"/>
      <w:r>
        <w:t>Woehler</w:t>
      </w:r>
      <w:proofErr w:type="spellEnd"/>
      <w:r>
        <w:t>, E.</w:t>
      </w:r>
      <w:r w:rsidR="00CB378C">
        <w:t xml:space="preserve"> J.</w:t>
      </w:r>
      <w:r>
        <w:t xml:space="preserve"> (1984).</w:t>
      </w:r>
      <w:r w:rsidR="00CB378C">
        <w:t xml:space="preserve"> Breeding Seabirds on the Shore Terraces, Christmas Island, </w:t>
      </w:r>
      <w:proofErr w:type="gramStart"/>
      <w:r w:rsidR="00CB378C">
        <w:t>Indian</w:t>
      </w:r>
      <w:proofErr w:type="gramEnd"/>
      <w:r w:rsidR="00CB378C">
        <w:t xml:space="preserve"> Ocean. RAOU Report 12, p 69.</w:t>
      </w:r>
    </w:p>
    <w:p w:rsidR="0064067C" w:rsidRPr="00AB52FE" w:rsidRDefault="0064067C" w:rsidP="00855525">
      <w:pPr>
        <w:rPr>
          <w:rFonts w:ascii="Arial" w:hAnsi="Arial" w:cs="Arial"/>
          <w:color w:val="0000FF"/>
          <w:sz w:val="22"/>
          <w:szCs w:val="22"/>
        </w:rPr>
      </w:pPr>
    </w:p>
    <w:p w:rsidR="005A7196" w:rsidRDefault="005A7196" w:rsidP="005A7196">
      <w:pPr>
        <w:pStyle w:val="Default"/>
      </w:pPr>
      <w:r>
        <w:rPr>
          <w:rFonts w:ascii="Arial" w:hAnsi="Arial" w:cs="Arial"/>
          <w:b/>
          <w:bCs/>
          <w:sz w:val="22"/>
          <w:szCs w:val="22"/>
          <w:u w:val="single"/>
        </w:rPr>
        <w:t>Other sources cited in the advice</w:t>
      </w:r>
    </w:p>
    <w:p w:rsidR="00781012" w:rsidRDefault="00781012" w:rsidP="00781012">
      <w:pPr>
        <w:pStyle w:val="CAReference0"/>
      </w:pPr>
      <w:proofErr w:type="spellStart"/>
      <w:proofErr w:type="gramStart"/>
      <w:r>
        <w:t>Beeton</w:t>
      </w:r>
      <w:proofErr w:type="spellEnd"/>
      <w:r>
        <w:t xml:space="preserve">, B., Burbidge, A. A., Grigg, G., Harrison, P., Humphries, B., McKenzie, N. &amp; </w:t>
      </w:r>
      <w:proofErr w:type="spellStart"/>
      <w:r>
        <w:t>Woinarski</w:t>
      </w:r>
      <w:proofErr w:type="spellEnd"/>
      <w:r>
        <w:t>, J. (2010).</w:t>
      </w:r>
      <w:proofErr w:type="gramEnd"/>
      <w:r>
        <w:t xml:space="preserve"> </w:t>
      </w:r>
      <w:proofErr w:type="gramStart"/>
      <w:r>
        <w:t>Final Report, Christmas Island Expert Working Group to Minister for the Environment, Heritage and the Arts.</w:t>
      </w:r>
      <w:proofErr w:type="gramEnd"/>
      <w:r>
        <w:t xml:space="preserve"> </w:t>
      </w:r>
      <w:proofErr w:type="gramStart"/>
      <w:r w:rsidR="00DE6272">
        <w:t xml:space="preserve">Viewed: </w:t>
      </w:r>
      <w:r>
        <w:t>7 April 2015</w:t>
      </w:r>
      <w:r w:rsidR="00DE6272">
        <w:t>.</w:t>
      </w:r>
      <w:proofErr w:type="gramEnd"/>
      <w:r w:rsidR="00DE6272">
        <w:t xml:space="preserve"> Available on the internet at:</w:t>
      </w:r>
      <w:r>
        <w:t xml:space="preserve"> </w:t>
      </w:r>
      <w:r w:rsidR="00A52F8B" w:rsidRPr="00B46B32">
        <w:t>http://www.environment.gov.au/system/files/resources/f8b7f521-0c69-4093-bf22-22baa4de495a/files/final-report.pdf</w:t>
      </w:r>
      <w:r>
        <w:t>.</w:t>
      </w:r>
    </w:p>
    <w:p w:rsidR="00A52F8B" w:rsidRPr="00A52F8B" w:rsidRDefault="00A52F8B" w:rsidP="00781012">
      <w:pPr>
        <w:pStyle w:val="CAReference0"/>
        <w:rPr>
          <w:color w:val="FF0000"/>
        </w:rPr>
      </w:pPr>
      <w:proofErr w:type="spellStart"/>
      <w:proofErr w:type="gramStart"/>
      <w:r w:rsidRPr="00B46B32">
        <w:t>BirdLife</w:t>
      </w:r>
      <w:proofErr w:type="spellEnd"/>
      <w:r w:rsidRPr="00B46B32">
        <w:t xml:space="preserve"> International (2016)</w:t>
      </w:r>
      <w:r w:rsidR="00B46B32" w:rsidRPr="00B46B32">
        <w:t>.</w:t>
      </w:r>
      <w:proofErr w:type="gramEnd"/>
      <w:r w:rsidRPr="00B46B32">
        <w:t xml:space="preserve"> Species factsheet: </w:t>
      </w:r>
      <w:proofErr w:type="spellStart"/>
      <w:r w:rsidRPr="00B46B32">
        <w:rPr>
          <w:i/>
          <w:iCs/>
        </w:rPr>
        <w:t>Fregata</w:t>
      </w:r>
      <w:proofErr w:type="spellEnd"/>
      <w:r w:rsidRPr="00B46B32">
        <w:rPr>
          <w:i/>
          <w:iCs/>
        </w:rPr>
        <w:t xml:space="preserve"> </w:t>
      </w:r>
      <w:proofErr w:type="spellStart"/>
      <w:r w:rsidRPr="00B46B32">
        <w:rPr>
          <w:i/>
          <w:iCs/>
        </w:rPr>
        <w:t>andrewsi</w:t>
      </w:r>
      <w:proofErr w:type="spellEnd"/>
      <w:r w:rsidRPr="00B46B32">
        <w:t>.</w:t>
      </w:r>
      <w:r w:rsidRPr="00A52F8B">
        <w:rPr>
          <w:color w:val="FF0000"/>
        </w:rPr>
        <w:t xml:space="preserve"> </w:t>
      </w:r>
      <w:proofErr w:type="gramStart"/>
      <w:r w:rsidR="00B46B32">
        <w:t>Viewed: 11 April 201</w:t>
      </w:r>
      <w:r w:rsidR="00F9771E">
        <w:t>6</w:t>
      </w:r>
      <w:r w:rsidR="00B46B32">
        <w:t>.</w:t>
      </w:r>
      <w:proofErr w:type="gramEnd"/>
      <w:r w:rsidR="00B46B32">
        <w:t xml:space="preserve"> Available on the internet at: </w:t>
      </w:r>
      <w:r w:rsidR="00B46B32" w:rsidRPr="00B46B32">
        <w:t>http://www.birdlife.org/datazone/speciesfactsheet.php?id=3847</w:t>
      </w:r>
      <w:r w:rsidR="00B46B32">
        <w:t xml:space="preserve">. </w:t>
      </w:r>
    </w:p>
    <w:p w:rsidR="00F9771E" w:rsidRDefault="00F9771E" w:rsidP="00B17CF6">
      <w:pPr>
        <w:pStyle w:val="CAReference0"/>
      </w:pPr>
      <w:proofErr w:type="gramStart"/>
      <w:r w:rsidRPr="004D24D4">
        <w:t xml:space="preserve">IUCN Standards and Petitions Subcommittee </w:t>
      </w:r>
      <w:r>
        <w:t>(</w:t>
      </w:r>
      <w:r w:rsidRPr="004D24D4">
        <w:t>2016</w:t>
      </w:r>
      <w:r>
        <w:t>)</w:t>
      </w:r>
      <w:r w:rsidRPr="004D24D4">
        <w:t>.</w:t>
      </w:r>
      <w:proofErr w:type="gramEnd"/>
      <w:r w:rsidRPr="004D24D4">
        <w:t xml:space="preserve"> </w:t>
      </w:r>
      <w:proofErr w:type="gramStart"/>
      <w:r w:rsidRPr="004D24D4">
        <w:t>Guidelines for Using the IUCN Red List Categories and Criteria.</w:t>
      </w:r>
      <w:proofErr w:type="gramEnd"/>
      <w:r w:rsidRPr="004D24D4">
        <w:t xml:space="preserve"> </w:t>
      </w:r>
      <w:proofErr w:type="gramStart"/>
      <w:r w:rsidRPr="004D24D4">
        <w:t>Version 12.</w:t>
      </w:r>
      <w:proofErr w:type="gramEnd"/>
      <w:r w:rsidRPr="004D24D4">
        <w:t xml:space="preserve"> </w:t>
      </w:r>
      <w:proofErr w:type="gramStart"/>
      <w:r w:rsidRPr="004D24D4">
        <w:t xml:space="preserve">Prepared by the Standards and Petitions </w:t>
      </w:r>
      <w:r>
        <w:t>Subcommittee.</w:t>
      </w:r>
      <w:proofErr w:type="gramEnd"/>
      <w:r>
        <w:t xml:space="preserve"> </w:t>
      </w:r>
      <w:proofErr w:type="gramStart"/>
      <w:r>
        <w:t>Viewed: 26 April 2016.</w:t>
      </w:r>
      <w:proofErr w:type="gramEnd"/>
      <w:r>
        <w:t xml:space="preserve"> Available on the internet at: </w:t>
      </w:r>
      <w:r w:rsidRPr="00F9771E">
        <w:t>http://www.iucnredlist.org/documents/RedListGuidelines.pdf</w:t>
      </w:r>
      <w:r w:rsidRPr="004D24D4">
        <w:t>.</w:t>
      </w:r>
    </w:p>
    <w:p w:rsidR="00B17CF6" w:rsidRPr="00B17CF6" w:rsidRDefault="00B17CF6" w:rsidP="00B17CF6">
      <w:pPr>
        <w:pStyle w:val="CAReference0"/>
      </w:pPr>
      <w:proofErr w:type="gramStart"/>
      <w:r w:rsidRPr="00B17CF6">
        <w:t>Maple, D. (2016).</w:t>
      </w:r>
      <w:proofErr w:type="gramEnd"/>
      <w:r w:rsidRPr="00B17CF6">
        <w:t xml:space="preserve"> </w:t>
      </w:r>
      <w:proofErr w:type="gramStart"/>
      <w:r w:rsidRPr="00B17CF6">
        <w:t>Personal communication by email.</w:t>
      </w:r>
      <w:proofErr w:type="gramEnd"/>
      <w:r w:rsidRPr="00B17CF6">
        <w:t xml:space="preserve"> 6 April 2016. </w:t>
      </w:r>
      <w:proofErr w:type="gramStart"/>
      <w:r w:rsidRPr="00B17CF6">
        <w:t>Natural Resource Manager for Christmas Island National Park.</w:t>
      </w:r>
      <w:proofErr w:type="gramEnd"/>
      <w:r w:rsidRPr="00B17CF6">
        <w:t xml:space="preserve"> </w:t>
      </w:r>
      <w:proofErr w:type="gramStart"/>
      <w:r w:rsidRPr="00B17CF6">
        <w:t>Parks Australia.</w:t>
      </w:r>
      <w:proofErr w:type="gramEnd"/>
    </w:p>
    <w:sectPr w:rsidR="00B17CF6" w:rsidRPr="00B17CF6" w:rsidSect="003F5EA3">
      <w:headerReference w:type="even" r:id="rId12"/>
      <w:headerReference w:type="default" r:id="rId13"/>
      <w:footerReference w:type="even" r:id="rId14"/>
      <w:footerReference w:type="default" r:id="rId15"/>
      <w:headerReference w:type="first" r:id="rId16"/>
      <w:footerReference w:type="first" r:id="rId17"/>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B36" w:rsidRDefault="00461B36">
      <w:r>
        <w:separator/>
      </w:r>
    </w:p>
  </w:endnote>
  <w:endnote w:type="continuationSeparator" w:id="0">
    <w:p w:rsidR="00461B36" w:rsidRDefault="00461B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B36" w:rsidRDefault="00374B61">
    <w:pPr>
      <w:pStyle w:val="Footer"/>
      <w:framePr w:wrap="around" w:vAnchor="text" w:hAnchor="margin" w:xAlign="right" w:y="1"/>
      <w:rPr>
        <w:rStyle w:val="PageNumber"/>
      </w:rPr>
    </w:pPr>
    <w:r>
      <w:rPr>
        <w:rStyle w:val="PageNumber"/>
      </w:rPr>
      <w:fldChar w:fldCharType="begin"/>
    </w:r>
    <w:r w:rsidR="00461B36">
      <w:rPr>
        <w:rStyle w:val="PageNumber"/>
      </w:rPr>
      <w:instrText xml:space="preserve">PAGE  </w:instrText>
    </w:r>
    <w:r>
      <w:rPr>
        <w:rStyle w:val="PageNumber"/>
      </w:rPr>
      <w:fldChar w:fldCharType="end"/>
    </w:r>
  </w:p>
  <w:p w:rsidR="00461B36" w:rsidRDefault="00461B3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B36" w:rsidRDefault="00461B36" w:rsidP="00101362">
    <w:pPr>
      <w:jc w:val="center"/>
      <w:rPr>
        <w:rStyle w:val="Heading1Char"/>
        <w:rFonts w:ascii="Arial" w:hAnsi="Arial" w:cs="Arial"/>
        <w:sz w:val="18"/>
        <w:szCs w:val="18"/>
        <w:u w:val="none"/>
      </w:rPr>
    </w:pPr>
    <w:proofErr w:type="spellStart"/>
    <w:r>
      <w:rPr>
        <w:rStyle w:val="Heading1Char"/>
        <w:rFonts w:ascii="Arial" w:hAnsi="Arial" w:cs="Arial"/>
        <w:i/>
        <w:sz w:val="18"/>
        <w:szCs w:val="18"/>
        <w:u w:val="none"/>
      </w:rPr>
      <w:t>Fregata</w:t>
    </w:r>
    <w:proofErr w:type="spellEnd"/>
    <w:r>
      <w:rPr>
        <w:rStyle w:val="Heading1Char"/>
        <w:rFonts w:ascii="Arial" w:hAnsi="Arial" w:cs="Arial"/>
        <w:i/>
        <w:sz w:val="18"/>
        <w:szCs w:val="18"/>
        <w:u w:val="none"/>
      </w:rPr>
      <w:t xml:space="preserve"> </w:t>
    </w:r>
    <w:proofErr w:type="spellStart"/>
    <w:r>
      <w:rPr>
        <w:rStyle w:val="Heading1Char"/>
        <w:rFonts w:ascii="Arial" w:hAnsi="Arial" w:cs="Arial"/>
        <w:i/>
        <w:sz w:val="18"/>
        <w:szCs w:val="18"/>
        <w:u w:val="none"/>
      </w:rPr>
      <w:t>andrewsi</w:t>
    </w:r>
    <w:proofErr w:type="spellEnd"/>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Christmas Island frigatebird) consultation</w:t>
    </w:r>
  </w:p>
  <w:p w:rsidR="00461B36" w:rsidRPr="00F33606" w:rsidRDefault="00461B36" w:rsidP="00F33606">
    <w:pPr>
      <w:jc w:val="center"/>
      <w:rPr>
        <w:rFonts w:ascii="Arial" w:hAnsi="Arial" w:cs="Arial"/>
        <w:sz w:val="18"/>
        <w:szCs w:val="18"/>
      </w:rPr>
    </w:pPr>
    <w:r w:rsidRPr="00F33606">
      <w:rPr>
        <w:rFonts w:ascii="Arial" w:hAnsi="Arial" w:cs="Arial"/>
        <w:snapToGrid w:val="0"/>
        <w:sz w:val="18"/>
        <w:szCs w:val="18"/>
      </w:rPr>
      <w:t xml:space="preserve">Page </w:t>
    </w:r>
    <w:r w:rsidR="00374B61"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374B61" w:rsidRPr="00F33606">
      <w:rPr>
        <w:rStyle w:val="PageNumber"/>
        <w:rFonts w:ascii="Arial" w:hAnsi="Arial" w:cs="Arial"/>
        <w:sz w:val="18"/>
        <w:szCs w:val="18"/>
      </w:rPr>
      <w:fldChar w:fldCharType="separate"/>
    </w:r>
    <w:r w:rsidR="009219C8">
      <w:rPr>
        <w:rStyle w:val="PageNumber"/>
        <w:rFonts w:ascii="Arial" w:hAnsi="Arial" w:cs="Arial"/>
        <w:noProof/>
        <w:sz w:val="18"/>
        <w:szCs w:val="18"/>
      </w:rPr>
      <w:t>2</w:t>
    </w:r>
    <w:r w:rsidR="00374B61"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374B61"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374B61" w:rsidRPr="00F33606">
      <w:rPr>
        <w:rStyle w:val="PageNumber"/>
        <w:rFonts w:ascii="Arial" w:hAnsi="Arial" w:cs="Arial"/>
        <w:sz w:val="18"/>
        <w:szCs w:val="18"/>
      </w:rPr>
      <w:fldChar w:fldCharType="separate"/>
    </w:r>
    <w:r w:rsidR="009219C8">
      <w:rPr>
        <w:rStyle w:val="PageNumber"/>
        <w:rFonts w:ascii="Arial" w:hAnsi="Arial" w:cs="Arial"/>
        <w:noProof/>
        <w:sz w:val="18"/>
        <w:szCs w:val="18"/>
      </w:rPr>
      <w:t>3</w:t>
    </w:r>
    <w:r w:rsidR="00374B61"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B36" w:rsidRDefault="00461B36">
    <w:pPr>
      <w:jc w:val="center"/>
      <w:rPr>
        <w:rStyle w:val="Heading1Char"/>
        <w:rFonts w:ascii="Arial" w:hAnsi="Arial" w:cs="Arial"/>
        <w:sz w:val="18"/>
        <w:szCs w:val="18"/>
        <w:u w:val="none"/>
      </w:rPr>
    </w:pPr>
    <w:proofErr w:type="spellStart"/>
    <w:r>
      <w:rPr>
        <w:rStyle w:val="Heading1Char"/>
        <w:rFonts w:ascii="Arial" w:hAnsi="Arial" w:cs="Arial"/>
        <w:i/>
        <w:sz w:val="18"/>
        <w:szCs w:val="18"/>
        <w:u w:val="none"/>
      </w:rPr>
      <w:t>Fregata</w:t>
    </w:r>
    <w:proofErr w:type="spellEnd"/>
    <w:r>
      <w:rPr>
        <w:rStyle w:val="Heading1Char"/>
        <w:rFonts w:ascii="Arial" w:hAnsi="Arial" w:cs="Arial"/>
        <w:i/>
        <w:sz w:val="18"/>
        <w:szCs w:val="18"/>
        <w:u w:val="none"/>
      </w:rPr>
      <w:t xml:space="preserve"> </w:t>
    </w:r>
    <w:proofErr w:type="spellStart"/>
    <w:r>
      <w:rPr>
        <w:rStyle w:val="Heading1Char"/>
        <w:rFonts w:ascii="Arial" w:hAnsi="Arial" w:cs="Arial"/>
        <w:i/>
        <w:sz w:val="18"/>
        <w:szCs w:val="18"/>
        <w:u w:val="none"/>
      </w:rPr>
      <w:t>andrewsi</w:t>
    </w:r>
    <w:proofErr w:type="spellEnd"/>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Christmas Island frigatebird) consultation</w:t>
    </w:r>
  </w:p>
  <w:p w:rsidR="00461B36" w:rsidRDefault="00461B36">
    <w:pPr>
      <w:jc w:val="center"/>
      <w:rPr>
        <w:rFonts w:ascii="Arial" w:hAnsi="Arial" w:cs="Arial"/>
        <w:sz w:val="18"/>
        <w:szCs w:val="18"/>
      </w:rPr>
    </w:pPr>
    <w:r w:rsidRPr="00D034DA">
      <w:rPr>
        <w:rFonts w:ascii="Arial" w:hAnsi="Arial" w:cs="Arial"/>
        <w:snapToGrid w:val="0"/>
        <w:sz w:val="18"/>
        <w:szCs w:val="18"/>
      </w:rPr>
      <w:t xml:space="preserve"> Page </w:t>
    </w:r>
    <w:r w:rsidR="00374B61"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374B61" w:rsidRPr="00D034DA">
      <w:rPr>
        <w:rStyle w:val="PageNumber"/>
        <w:rFonts w:ascii="Arial" w:hAnsi="Arial" w:cs="Arial"/>
        <w:sz w:val="18"/>
        <w:szCs w:val="18"/>
      </w:rPr>
      <w:fldChar w:fldCharType="separate"/>
    </w:r>
    <w:r w:rsidR="009219C8">
      <w:rPr>
        <w:rStyle w:val="PageNumber"/>
        <w:rFonts w:ascii="Arial" w:hAnsi="Arial" w:cs="Arial"/>
        <w:noProof/>
        <w:sz w:val="18"/>
        <w:szCs w:val="18"/>
      </w:rPr>
      <w:t>1</w:t>
    </w:r>
    <w:r w:rsidR="00374B61"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374B61"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374B61" w:rsidRPr="00D034DA">
      <w:rPr>
        <w:rStyle w:val="PageNumber"/>
        <w:rFonts w:ascii="Arial" w:hAnsi="Arial" w:cs="Arial"/>
        <w:sz w:val="18"/>
        <w:szCs w:val="18"/>
      </w:rPr>
      <w:fldChar w:fldCharType="separate"/>
    </w:r>
    <w:r w:rsidR="009219C8">
      <w:rPr>
        <w:rStyle w:val="PageNumber"/>
        <w:rFonts w:ascii="Arial" w:hAnsi="Arial" w:cs="Arial"/>
        <w:noProof/>
        <w:sz w:val="18"/>
        <w:szCs w:val="18"/>
      </w:rPr>
      <w:t>12</w:t>
    </w:r>
    <w:r w:rsidR="00374B61"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B36" w:rsidRDefault="00461B36">
      <w:r>
        <w:separator/>
      </w:r>
    </w:p>
  </w:footnote>
  <w:footnote w:type="continuationSeparator" w:id="0">
    <w:p w:rsidR="00461B36" w:rsidRDefault="00461B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9C8" w:rsidRDefault="009219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B36" w:rsidRPr="006115F8" w:rsidRDefault="00461B36"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B36" w:rsidRDefault="00461B36">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03EE106E"/>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6">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2">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3">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4"/>
  </w:num>
  <w:num w:numId="3">
    <w:abstractNumId w:val="23"/>
  </w:num>
  <w:num w:numId="4">
    <w:abstractNumId w:val="9"/>
  </w:num>
  <w:num w:numId="5">
    <w:abstractNumId w:val="17"/>
  </w:num>
  <w:num w:numId="6">
    <w:abstractNumId w:val="7"/>
  </w:num>
  <w:num w:numId="7">
    <w:abstractNumId w:val="20"/>
  </w:num>
  <w:num w:numId="8">
    <w:abstractNumId w:val="8"/>
  </w:num>
  <w:num w:numId="9">
    <w:abstractNumId w:val="13"/>
  </w:num>
  <w:num w:numId="10">
    <w:abstractNumId w:val="10"/>
  </w:num>
  <w:num w:numId="11">
    <w:abstractNumId w:val="11"/>
  </w:num>
  <w:num w:numId="12">
    <w:abstractNumId w:val="18"/>
  </w:num>
  <w:num w:numId="13">
    <w:abstractNumId w:val="22"/>
  </w:num>
  <w:num w:numId="14">
    <w:abstractNumId w:val="0"/>
  </w:num>
  <w:num w:numId="15">
    <w:abstractNumId w:val="0"/>
  </w:num>
  <w:num w:numId="16">
    <w:abstractNumId w:val="5"/>
  </w:num>
  <w:num w:numId="17">
    <w:abstractNumId w:val="21"/>
  </w:num>
  <w:num w:numId="18">
    <w:abstractNumId w:val="2"/>
  </w:num>
  <w:num w:numId="19">
    <w:abstractNumId w:val="3"/>
  </w:num>
  <w:num w:numId="20">
    <w:abstractNumId w:val="4"/>
  </w:num>
  <w:num w:numId="21">
    <w:abstractNumId w:val="16"/>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num>
  <w:num w:numId="26">
    <w:abstractNumId w:val="6"/>
  </w:num>
  <w:num w:numId="27">
    <w:abstractNumId w:val="2"/>
  </w:num>
  <w:num w:numId="28">
    <w:abstractNumId w:val="2"/>
  </w:num>
  <w:num w:numId="29">
    <w:abstractNumId w:val="2"/>
  </w:num>
  <w:num w:numId="30">
    <w:abstractNumId w:val="2"/>
  </w:num>
  <w:num w:numId="31">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03159"/>
    <w:rsid w:val="00006F25"/>
    <w:rsid w:val="00011BD1"/>
    <w:rsid w:val="00016213"/>
    <w:rsid w:val="000222B4"/>
    <w:rsid w:val="000279C3"/>
    <w:rsid w:val="00036E06"/>
    <w:rsid w:val="00041235"/>
    <w:rsid w:val="00047AC0"/>
    <w:rsid w:val="0005187C"/>
    <w:rsid w:val="00055CB2"/>
    <w:rsid w:val="00056EBF"/>
    <w:rsid w:val="00057925"/>
    <w:rsid w:val="00062E62"/>
    <w:rsid w:val="00063273"/>
    <w:rsid w:val="000634E7"/>
    <w:rsid w:val="000637EF"/>
    <w:rsid w:val="00063D8D"/>
    <w:rsid w:val="00064A65"/>
    <w:rsid w:val="00066389"/>
    <w:rsid w:val="0007022F"/>
    <w:rsid w:val="00076AE8"/>
    <w:rsid w:val="00087FD1"/>
    <w:rsid w:val="000916DC"/>
    <w:rsid w:val="000920F6"/>
    <w:rsid w:val="0009403D"/>
    <w:rsid w:val="000952BA"/>
    <w:rsid w:val="000954EC"/>
    <w:rsid w:val="00096D79"/>
    <w:rsid w:val="000A277F"/>
    <w:rsid w:val="000A5949"/>
    <w:rsid w:val="000A5E6D"/>
    <w:rsid w:val="000B60D4"/>
    <w:rsid w:val="000C2A09"/>
    <w:rsid w:val="000D0E5E"/>
    <w:rsid w:val="000D14F8"/>
    <w:rsid w:val="000D4F87"/>
    <w:rsid w:val="000E59E6"/>
    <w:rsid w:val="000E5BC0"/>
    <w:rsid w:val="000E7DD5"/>
    <w:rsid w:val="000F0708"/>
    <w:rsid w:val="000F333F"/>
    <w:rsid w:val="000F4516"/>
    <w:rsid w:val="000F710E"/>
    <w:rsid w:val="00101362"/>
    <w:rsid w:val="001024DD"/>
    <w:rsid w:val="001035E7"/>
    <w:rsid w:val="00104FF7"/>
    <w:rsid w:val="001076F6"/>
    <w:rsid w:val="00107756"/>
    <w:rsid w:val="00107A17"/>
    <w:rsid w:val="00115212"/>
    <w:rsid w:val="00115250"/>
    <w:rsid w:val="00116BDE"/>
    <w:rsid w:val="00116F45"/>
    <w:rsid w:val="00121E1E"/>
    <w:rsid w:val="0012344C"/>
    <w:rsid w:val="00137631"/>
    <w:rsid w:val="00137655"/>
    <w:rsid w:val="001404C2"/>
    <w:rsid w:val="00147598"/>
    <w:rsid w:val="0015474B"/>
    <w:rsid w:val="00155D56"/>
    <w:rsid w:val="00156DBE"/>
    <w:rsid w:val="00160341"/>
    <w:rsid w:val="00171A75"/>
    <w:rsid w:val="00172BD0"/>
    <w:rsid w:val="00175138"/>
    <w:rsid w:val="001803F5"/>
    <w:rsid w:val="00186C64"/>
    <w:rsid w:val="00187956"/>
    <w:rsid w:val="001914D9"/>
    <w:rsid w:val="0019355D"/>
    <w:rsid w:val="00193887"/>
    <w:rsid w:val="00194847"/>
    <w:rsid w:val="001973B5"/>
    <w:rsid w:val="001A02C8"/>
    <w:rsid w:val="001A33BE"/>
    <w:rsid w:val="001A3431"/>
    <w:rsid w:val="001A3D2C"/>
    <w:rsid w:val="001A67B4"/>
    <w:rsid w:val="001B2487"/>
    <w:rsid w:val="001B68A0"/>
    <w:rsid w:val="001C78A0"/>
    <w:rsid w:val="001D05BF"/>
    <w:rsid w:val="001D2385"/>
    <w:rsid w:val="001D3D6A"/>
    <w:rsid w:val="001D450C"/>
    <w:rsid w:val="001D49A1"/>
    <w:rsid w:val="001D706C"/>
    <w:rsid w:val="001E4082"/>
    <w:rsid w:val="001F2886"/>
    <w:rsid w:val="001F68F9"/>
    <w:rsid w:val="00204BFF"/>
    <w:rsid w:val="00205C7F"/>
    <w:rsid w:val="002067F2"/>
    <w:rsid w:val="00213CC4"/>
    <w:rsid w:val="00216073"/>
    <w:rsid w:val="00235F18"/>
    <w:rsid w:val="00240F7D"/>
    <w:rsid w:val="0024137E"/>
    <w:rsid w:val="00241FA1"/>
    <w:rsid w:val="0024539B"/>
    <w:rsid w:val="002454A8"/>
    <w:rsid w:val="00252364"/>
    <w:rsid w:val="00252CFE"/>
    <w:rsid w:val="00254CE0"/>
    <w:rsid w:val="00254E78"/>
    <w:rsid w:val="00260405"/>
    <w:rsid w:val="0026047A"/>
    <w:rsid w:val="002661BA"/>
    <w:rsid w:val="00267C6A"/>
    <w:rsid w:val="00271D64"/>
    <w:rsid w:val="00276E44"/>
    <w:rsid w:val="0028003E"/>
    <w:rsid w:val="0028018D"/>
    <w:rsid w:val="00280BDC"/>
    <w:rsid w:val="00283EA2"/>
    <w:rsid w:val="002849CE"/>
    <w:rsid w:val="002939A8"/>
    <w:rsid w:val="002A0081"/>
    <w:rsid w:val="002A2B15"/>
    <w:rsid w:val="002A385F"/>
    <w:rsid w:val="002A5804"/>
    <w:rsid w:val="002A6564"/>
    <w:rsid w:val="002B1013"/>
    <w:rsid w:val="002B2B88"/>
    <w:rsid w:val="002B7EA2"/>
    <w:rsid w:val="002C0879"/>
    <w:rsid w:val="002C62D9"/>
    <w:rsid w:val="002D3BF8"/>
    <w:rsid w:val="002D5313"/>
    <w:rsid w:val="002D6BA1"/>
    <w:rsid w:val="002D6F98"/>
    <w:rsid w:val="002E214D"/>
    <w:rsid w:val="002E7DDE"/>
    <w:rsid w:val="002E7F8F"/>
    <w:rsid w:val="002F0A52"/>
    <w:rsid w:val="002F1343"/>
    <w:rsid w:val="00302BDB"/>
    <w:rsid w:val="00303D10"/>
    <w:rsid w:val="00303ECD"/>
    <w:rsid w:val="00304F8C"/>
    <w:rsid w:val="00307F89"/>
    <w:rsid w:val="00311224"/>
    <w:rsid w:val="00314434"/>
    <w:rsid w:val="00315516"/>
    <w:rsid w:val="00316460"/>
    <w:rsid w:val="00323730"/>
    <w:rsid w:val="00324E9B"/>
    <w:rsid w:val="003335E5"/>
    <w:rsid w:val="00333C82"/>
    <w:rsid w:val="003351E0"/>
    <w:rsid w:val="00343936"/>
    <w:rsid w:val="003445DF"/>
    <w:rsid w:val="0034720F"/>
    <w:rsid w:val="00347982"/>
    <w:rsid w:val="0035137D"/>
    <w:rsid w:val="003517C6"/>
    <w:rsid w:val="0035614B"/>
    <w:rsid w:val="003609F1"/>
    <w:rsid w:val="00360B63"/>
    <w:rsid w:val="00360DF0"/>
    <w:rsid w:val="003659B1"/>
    <w:rsid w:val="00367735"/>
    <w:rsid w:val="00367D0B"/>
    <w:rsid w:val="00373110"/>
    <w:rsid w:val="003737AB"/>
    <w:rsid w:val="00374B61"/>
    <w:rsid w:val="00375DA6"/>
    <w:rsid w:val="003828CB"/>
    <w:rsid w:val="00390ABC"/>
    <w:rsid w:val="00395ED9"/>
    <w:rsid w:val="00396855"/>
    <w:rsid w:val="0039708C"/>
    <w:rsid w:val="0039785C"/>
    <w:rsid w:val="003A021F"/>
    <w:rsid w:val="003A09CE"/>
    <w:rsid w:val="003A28F6"/>
    <w:rsid w:val="003A2AA3"/>
    <w:rsid w:val="003A4889"/>
    <w:rsid w:val="003B2720"/>
    <w:rsid w:val="003B5A9E"/>
    <w:rsid w:val="003C2E69"/>
    <w:rsid w:val="003C6972"/>
    <w:rsid w:val="003D0712"/>
    <w:rsid w:val="003D12B5"/>
    <w:rsid w:val="003D27B8"/>
    <w:rsid w:val="003E21AB"/>
    <w:rsid w:val="003F3981"/>
    <w:rsid w:val="003F4463"/>
    <w:rsid w:val="003F4D21"/>
    <w:rsid w:val="003F4EA5"/>
    <w:rsid w:val="003F5EA3"/>
    <w:rsid w:val="003F64FB"/>
    <w:rsid w:val="003F72E3"/>
    <w:rsid w:val="003F7EA5"/>
    <w:rsid w:val="004039E4"/>
    <w:rsid w:val="00405C09"/>
    <w:rsid w:val="00406211"/>
    <w:rsid w:val="004109D9"/>
    <w:rsid w:val="0041106B"/>
    <w:rsid w:val="004121E7"/>
    <w:rsid w:val="00413354"/>
    <w:rsid w:val="00420228"/>
    <w:rsid w:val="00420CB1"/>
    <w:rsid w:val="0042163E"/>
    <w:rsid w:val="00421BEC"/>
    <w:rsid w:val="00424584"/>
    <w:rsid w:val="004251C0"/>
    <w:rsid w:val="00431AB2"/>
    <w:rsid w:val="0043313A"/>
    <w:rsid w:val="00433DA1"/>
    <w:rsid w:val="00435F68"/>
    <w:rsid w:val="00444FDB"/>
    <w:rsid w:val="004450A4"/>
    <w:rsid w:val="00445825"/>
    <w:rsid w:val="0044620A"/>
    <w:rsid w:val="00450121"/>
    <w:rsid w:val="00456645"/>
    <w:rsid w:val="00461B36"/>
    <w:rsid w:val="004636F1"/>
    <w:rsid w:val="00465C67"/>
    <w:rsid w:val="00466198"/>
    <w:rsid w:val="004665F8"/>
    <w:rsid w:val="00467871"/>
    <w:rsid w:val="00471798"/>
    <w:rsid w:val="00474C15"/>
    <w:rsid w:val="00480584"/>
    <w:rsid w:val="00485EBC"/>
    <w:rsid w:val="00486B87"/>
    <w:rsid w:val="00490C47"/>
    <w:rsid w:val="004916AB"/>
    <w:rsid w:val="004928B1"/>
    <w:rsid w:val="004A0735"/>
    <w:rsid w:val="004B1D49"/>
    <w:rsid w:val="004B1F15"/>
    <w:rsid w:val="004B6A08"/>
    <w:rsid w:val="004C1A90"/>
    <w:rsid w:val="004C3C82"/>
    <w:rsid w:val="004C52B3"/>
    <w:rsid w:val="004C5904"/>
    <w:rsid w:val="004D07A1"/>
    <w:rsid w:val="004D18B8"/>
    <w:rsid w:val="004D24D4"/>
    <w:rsid w:val="004D78C1"/>
    <w:rsid w:val="004E1118"/>
    <w:rsid w:val="004E19C3"/>
    <w:rsid w:val="004F64E7"/>
    <w:rsid w:val="004F6E9D"/>
    <w:rsid w:val="00500C0D"/>
    <w:rsid w:val="005013BD"/>
    <w:rsid w:val="005058B0"/>
    <w:rsid w:val="00512A6F"/>
    <w:rsid w:val="005137E6"/>
    <w:rsid w:val="005138E9"/>
    <w:rsid w:val="005146E6"/>
    <w:rsid w:val="00514D22"/>
    <w:rsid w:val="00517C12"/>
    <w:rsid w:val="00517C96"/>
    <w:rsid w:val="005214D1"/>
    <w:rsid w:val="0052340E"/>
    <w:rsid w:val="0052457B"/>
    <w:rsid w:val="005255E2"/>
    <w:rsid w:val="00530252"/>
    <w:rsid w:val="00536214"/>
    <w:rsid w:val="005416F2"/>
    <w:rsid w:val="00544478"/>
    <w:rsid w:val="005501BC"/>
    <w:rsid w:val="005526C2"/>
    <w:rsid w:val="00557732"/>
    <w:rsid w:val="00560AA6"/>
    <w:rsid w:val="00562850"/>
    <w:rsid w:val="00570F9A"/>
    <w:rsid w:val="005718D1"/>
    <w:rsid w:val="005719B4"/>
    <w:rsid w:val="005736C1"/>
    <w:rsid w:val="00573C3B"/>
    <w:rsid w:val="00575786"/>
    <w:rsid w:val="00576076"/>
    <w:rsid w:val="005800EF"/>
    <w:rsid w:val="0058037F"/>
    <w:rsid w:val="00580AAA"/>
    <w:rsid w:val="005812D6"/>
    <w:rsid w:val="005830B7"/>
    <w:rsid w:val="00584495"/>
    <w:rsid w:val="005862FD"/>
    <w:rsid w:val="00590A09"/>
    <w:rsid w:val="00591525"/>
    <w:rsid w:val="0059233B"/>
    <w:rsid w:val="00594DA5"/>
    <w:rsid w:val="005969C3"/>
    <w:rsid w:val="005A07EF"/>
    <w:rsid w:val="005A0F95"/>
    <w:rsid w:val="005A1AF0"/>
    <w:rsid w:val="005A29B0"/>
    <w:rsid w:val="005A7196"/>
    <w:rsid w:val="005B3FF7"/>
    <w:rsid w:val="005B4224"/>
    <w:rsid w:val="005C5BD6"/>
    <w:rsid w:val="005C7D6D"/>
    <w:rsid w:val="005D3FD8"/>
    <w:rsid w:val="005D4B90"/>
    <w:rsid w:val="005D64A8"/>
    <w:rsid w:val="005D6D13"/>
    <w:rsid w:val="005E1C97"/>
    <w:rsid w:val="005E3F3D"/>
    <w:rsid w:val="005E7430"/>
    <w:rsid w:val="005F37B3"/>
    <w:rsid w:val="005F5B02"/>
    <w:rsid w:val="00601425"/>
    <w:rsid w:val="0060264C"/>
    <w:rsid w:val="006041A3"/>
    <w:rsid w:val="006066AF"/>
    <w:rsid w:val="00606933"/>
    <w:rsid w:val="00606AD1"/>
    <w:rsid w:val="0060766E"/>
    <w:rsid w:val="006115F8"/>
    <w:rsid w:val="0061229A"/>
    <w:rsid w:val="00613438"/>
    <w:rsid w:val="00615CF6"/>
    <w:rsid w:val="006308F6"/>
    <w:rsid w:val="006324C4"/>
    <w:rsid w:val="00633100"/>
    <w:rsid w:val="0064067C"/>
    <w:rsid w:val="006411D2"/>
    <w:rsid w:val="00642FC6"/>
    <w:rsid w:val="00643281"/>
    <w:rsid w:val="0064488C"/>
    <w:rsid w:val="0064561D"/>
    <w:rsid w:val="0065395A"/>
    <w:rsid w:val="00661FF3"/>
    <w:rsid w:val="006658AC"/>
    <w:rsid w:val="00667DEE"/>
    <w:rsid w:val="00667EAB"/>
    <w:rsid w:val="0067254A"/>
    <w:rsid w:val="0067787E"/>
    <w:rsid w:val="0068077E"/>
    <w:rsid w:val="0068145D"/>
    <w:rsid w:val="0068147D"/>
    <w:rsid w:val="006826F6"/>
    <w:rsid w:val="006864D2"/>
    <w:rsid w:val="00686BDE"/>
    <w:rsid w:val="00686C02"/>
    <w:rsid w:val="006929FE"/>
    <w:rsid w:val="00696348"/>
    <w:rsid w:val="0069720B"/>
    <w:rsid w:val="006A554C"/>
    <w:rsid w:val="006A6A8F"/>
    <w:rsid w:val="006B0939"/>
    <w:rsid w:val="006B6CF2"/>
    <w:rsid w:val="006C2087"/>
    <w:rsid w:val="006C6378"/>
    <w:rsid w:val="006D26A0"/>
    <w:rsid w:val="006E156B"/>
    <w:rsid w:val="006E26BA"/>
    <w:rsid w:val="006E7387"/>
    <w:rsid w:val="006F00A2"/>
    <w:rsid w:val="006F1144"/>
    <w:rsid w:val="006F278D"/>
    <w:rsid w:val="006F3E4B"/>
    <w:rsid w:val="006F41E9"/>
    <w:rsid w:val="006F543E"/>
    <w:rsid w:val="00703CF9"/>
    <w:rsid w:val="00704A78"/>
    <w:rsid w:val="00705358"/>
    <w:rsid w:val="00705EED"/>
    <w:rsid w:val="00705F8A"/>
    <w:rsid w:val="0071183C"/>
    <w:rsid w:val="00721D09"/>
    <w:rsid w:val="007220E5"/>
    <w:rsid w:val="00723601"/>
    <w:rsid w:val="00723D08"/>
    <w:rsid w:val="007243A2"/>
    <w:rsid w:val="00726785"/>
    <w:rsid w:val="00726ECE"/>
    <w:rsid w:val="00731AC2"/>
    <w:rsid w:val="007355C9"/>
    <w:rsid w:val="007365DE"/>
    <w:rsid w:val="0074528C"/>
    <w:rsid w:val="007473BC"/>
    <w:rsid w:val="00751FE2"/>
    <w:rsid w:val="00752810"/>
    <w:rsid w:val="00754E92"/>
    <w:rsid w:val="00755BC6"/>
    <w:rsid w:val="007570DC"/>
    <w:rsid w:val="00761034"/>
    <w:rsid w:val="00764CC3"/>
    <w:rsid w:val="00767523"/>
    <w:rsid w:val="00767CCC"/>
    <w:rsid w:val="007703B4"/>
    <w:rsid w:val="00770655"/>
    <w:rsid w:val="00771C0A"/>
    <w:rsid w:val="00772A6C"/>
    <w:rsid w:val="007751AF"/>
    <w:rsid w:val="007761D8"/>
    <w:rsid w:val="00781012"/>
    <w:rsid w:val="00783AD5"/>
    <w:rsid w:val="00792C8C"/>
    <w:rsid w:val="0079301A"/>
    <w:rsid w:val="00796134"/>
    <w:rsid w:val="007B2118"/>
    <w:rsid w:val="007B65AE"/>
    <w:rsid w:val="007B7058"/>
    <w:rsid w:val="007C1459"/>
    <w:rsid w:val="007D197B"/>
    <w:rsid w:val="007D6F60"/>
    <w:rsid w:val="007D7E49"/>
    <w:rsid w:val="007E146B"/>
    <w:rsid w:val="007E25F1"/>
    <w:rsid w:val="007E673B"/>
    <w:rsid w:val="007F0981"/>
    <w:rsid w:val="007F1B05"/>
    <w:rsid w:val="007F413B"/>
    <w:rsid w:val="008036D3"/>
    <w:rsid w:val="00803A3B"/>
    <w:rsid w:val="00803C0B"/>
    <w:rsid w:val="00803E9E"/>
    <w:rsid w:val="008040B8"/>
    <w:rsid w:val="008052A5"/>
    <w:rsid w:val="008060EB"/>
    <w:rsid w:val="0080639E"/>
    <w:rsid w:val="00807949"/>
    <w:rsid w:val="00807A0A"/>
    <w:rsid w:val="00807AFD"/>
    <w:rsid w:val="00810AA1"/>
    <w:rsid w:val="00810C63"/>
    <w:rsid w:val="00810FAC"/>
    <w:rsid w:val="008165CD"/>
    <w:rsid w:val="00822D2B"/>
    <w:rsid w:val="00824BEE"/>
    <w:rsid w:val="00825EDD"/>
    <w:rsid w:val="00835348"/>
    <w:rsid w:val="00840EDC"/>
    <w:rsid w:val="0084491E"/>
    <w:rsid w:val="0085016E"/>
    <w:rsid w:val="008506EA"/>
    <w:rsid w:val="00855525"/>
    <w:rsid w:val="00855F78"/>
    <w:rsid w:val="0085781D"/>
    <w:rsid w:val="00857D0E"/>
    <w:rsid w:val="00860E65"/>
    <w:rsid w:val="00861BA4"/>
    <w:rsid w:val="008671D5"/>
    <w:rsid w:val="00870AA8"/>
    <w:rsid w:val="0087135B"/>
    <w:rsid w:val="00871AD6"/>
    <w:rsid w:val="00874FBA"/>
    <w:rsid w:val="00880BE4"/>
    <w:rsid w:val="0088702E"/>
    <w:rsid w:val="00890EF0"/>
    <w:rsid w:val="008A0076"/>
    <w:rsid w:val="008A2676"/>
    <w:rsid w:val="008A333A"/>
    <w:rsid w:val="008A3E6D"/>
    <w:rsid w:val="008A5A84"/>
    <w:rsid w:val="008B0694"/>
    <w:rsid w:val="008B1251"/>
    <w:rsid w:val="008B130F"/>
    <w:rsid w:val="008B41C8"/>
    <w:rsid w:val="008B5D5A"/>
    <w:rsid w:val="008B615F"/>
    <w:rsid w:val="008C0E53"/>
    <w:rsid w:val="008C1409"/>
    <w:rsid w:val="008C618F"/>
    <w:rsid w:val="008C70B3"/>
    <w:rsid w:val="008D0301"/>
    <w:rsid w:val="008D087C"/>
    <w:rsid w:val="008D4B23"/>
    <w:rsid w:val="008E05C5"/>
    <w:rsid w:val="008E6D53"/>
    <w:rsid w:val="008E7D79"/>
    <w:rsid w:val="008F30A3"/>
    <w:rsid w:val="008F7178"/>
    <w:rsid w:val="008F788D"/>
    <w:rsid w:val="00900D35"/>
    <w:rsid w:val="00902C26"/>
    <w:rsid w:val="0091021B"/>
    <w:rsid w:val="00911116"/>
    <w:rsid w:val="009219C8"/>
    <w:rsid w:val="009232CA"/>
    <w:rsid w:val="00925427"/>
    <w:rsid w:val="00927F64"/>
    <w:rsid w:val="009304AA"/>
    <w:rsid w:val="009343EB"/>
    <w:rsid w:val="00937754"/>
    <w:rsid w:val="0094073E"/>
    <w:rsid w:val="009465B4"/>
    <w:rsid w:val="00946719"/>
    <w:rsid w:val="0094696A"/>
    <w:rsid w:val="009530D5"/>
    <w:rsid w:val="00953407"/>
    <w:rsid w:val="009545DC"/>
    <w:rsid w:val="00960CEE"/>
    <w:rsid w:val="009612BB"/>
    <w:rsid w:val="0096796F"/>
    <w:rsid w:val="00970680"/>
    <w:rsid w:val="00971B47"/>
    <w:rsid w:val="009772B5"/>
    <w:rsid w:val="009835B3"/>
    <w:rsid w:val="00984C5E"/>
    <w:rsid w:val="0099504B"/>
    <w:rsid w:val="009975EA"/>
    <w:rsid w:val="009A47CD"/>
    <w:rsid w:val="009A60C1"/>
    <w:rsid w:val="009B607A"/>
    <w:rsid w:val="009B78FE"/>
    <w:rsid w:val="009C143F"/>
    <w:rsid w:val="009C332A"/>
    <w:rsid w:val="009C5863"/>
    <w:rsid w:val="009C5B75"/>
    <w:rsid w:val="009C701A"/>
    <w:rsid w:val="009D051F"/>
    <w:rsid w:val="009D39D5"/>
    <w:rsid w:val="009D423E"/>
    <w:rsid w:val="009D45F6"/>
    <w:rsid w:val="009D4715"/>
    <w:rsid w:val="009E278C"/>
    <w:rsid w:val="009E4CE1"/>
    <w:rsid w:val="009E5E7D"/>
    <w:rsid w:val="009E7EF6"/>
    <w:rsid w:val="009F2194"/>
    <w:rsid w:val="009F37D8"/>
    <w:rsid w:val="009F6659"/>
    <w:rsid w:val="00A030A0"/>
    <w:rsid w:val="00A0347D"/>
    <w:rsid w:val="00A070C8"/>
    <w:rsid w:val="00A17E86"/>
    <w:rsid w:val="00A230F3"/>
    <w:rsid w:val="00A2313B"/>
    <w:rsid w:val="00A256C7"/>
    <w:rsid w:val="00A30B0A"/>
    <w:rsid w:val="00A30F0D"/>
    <w:rsid w:val="00A3755F"/>
    <w:rsid w:val="00A378AF"/>
    <w:rsid w:val="00A37A00"/>
    <w:rsid w:val="00A44897"/>
    <w:rsid w:val="00A471FC"/>
    <w:rsid w:val="00A52F8B"/>
    <w:rsid w:val="00A5591C"/>
    <w:rsid w:val="00A57783"/>
    <w:rsid w:val="00A6296C"/>
    <w:rsid w:val="00A6514D"/>
    <w:rsid w:val="00A6774C"/>
    <w:rsid w:val="00A709B5"/>
    <w:rsid w:val="00A71FDE"/>
    <w:rsid w:val="00A72740"/>
    <w:rsid w:val="00A7780A"/>
    <w:rsid w:val="00A81861"/>
    <w:rsid w:val="00A829C6"/>
    <w:rsid w:val="00A84300"/>
    <w:rsid w:val="00A97C53"/>
    <w:rsid w:val="00AA04B9"/>
    <w:rsid w:val="00AA13F0"/>
    <w:rsid w:val="00AA1AFA"/>
    <w:rsid w:val="00AA204A"/>
    <w:rsid w:val="00AA2C58"/>
    <w:rsid w:val="00AA5591"/>
    <w:rsid w:val="00AB638E"/>
    <w:rsid w:val="00AC091B"/>
    <w:rsid w:val="00AC0C14"/>
    <w:rsid w:val="00AC1790"/>
    <w:rsid w:val="00AC3185"/>
    <w:rsid w:val="00AC52F8"/>
    <w:rsid w:val="00AD0AF7"/>
    <w:rsid w:val="00AD4B47"/>
    <w:rsid w:val="00AD7D68"/>
    <w:rsid w:val="00AE365C"/>
    <w:rsid w:val="00AE5029"/>
    <w:rsid w:val="00AE66A8"/>
    <w:rsid w:val="00AE707E"/>
    <w:rsid w:val="00B01B1D"/>
    <w:rsid w:val="00B04BE4"/>
    <w:rsid w:val="00B060FC"/>
    <w:rsid w:val="00B06352"/>
    <w:rsid w:val="00B10B17"/>
    <w:rsid w:val="00B11181"/>
    <w:rsid w:val="00B158D5"/>
    <w:rsid w:val="00B179BC"/>
    <w:rsid w:val="00B17CF6"/>
    <w:rsid w:val="00B2521F"/>
    <w:rsid w:val="00B26262"/>
    <w:rsid w:val="00B32539"/>
    <w:rsid w:val="00B34598"/>
    <w:rsid w:val="00B345D2"/>
    <w:rsid w:val="00B346F7"/>
    <w:rsid w:val="00B37C37"/>
    <w:rsid w:val="00B46B32"/>
    <w:rsid w:val="00B51177"/>
    <w:rsid w:val="00B5181D"/>
    <w:rsid w:val="00B52E80"/>
    <w:rsid w:val="00B67828"/>
    <w:rsid w:val="00B70207"/>
    <w:rsid w:val="00B744F8"/>
    <w:rsid w:val="00B75278"/>
    <w:rsid w:val="00B81848"/>
    <w:rsid w:val="00B81EB8"/>
    <w:rsid w:val="00B94AFE"/>
    <w:rsid w:val="00B95CAC"/>
    <w:rsid w:val="00B96312"/>
    <w:rsid w:val="00BA15F8"/>
    <w:rsid w:val="00BA18A6"/>
    <w:rsid w:val="00BA3E88"/>
    <w:rsid w:val="00BA3F38"/>
    <w:rsid w:val="00BA64C8"/>
    <w:rsid w:val="00BB0349"/>
    <w:rsid w:val="00BB5F24"/>
    <w:rsid w:val="00BB7409"/>
    <w:rsid w:val="00BC4741"/>
    <w:rsid w:val="00BC65D1"/>
    <w:rsid w:val="00BE2E23"/>
    <w:rsid w:val="00BF07E7"/>
    <w:rsid w:val="00BF0865"/>
    <w:rsid w:val="00BF3470"/>
    <w:rsid w:val="00C04D0C"/>
    <w:rsid w:val="00C06205"/>
    <w:rsid w:val="00C06231"/>
    <w:rsid w:val="00C117A7"/>
    <w:rsid w:val="00C14C53"/>
    <w:rsid w:val="00C218EF"/>
    <w:rsid w:val="00C22F7A"/>
    <w:rsid w:val="00C26060"/>
    <w:rsid w:val="00C27CAA"/>
    <w:rsid w:val="00C339DA"/>
    <w:rsid w:val="00C35D98"/>
    <w:rsid w:val="00C45E75"/>
    <w:rsid w:val="00C503A8"/>
    <w:rsid w:val="00C507E4"/>
    <w:rsid w:val="00C522F0"/>
    <w:rsid w:val="00C5333A"/>
    <w:rsid w:val="00C5412E"/>
    <w:rsid w:val="00C55755"/>
    <w:rsid w:val="00C55DF1"/>
    <w:rsid w:val="00C64075"/>
    <w:rsid w:val="00C64884"/>
    <w:rsid w:val="00C64E58"/>
    <w:rsid w:val="00C7526F"/>
    <w:rsid w:val="00C77AC3"/>
    <w:rsid w:val="00C8132F"/>
    <w:rsid w:val="00C82BE5"/>
    <w:rsid w:val="00C83B6B"/>
    <w:rsid w:val="00C870C5"/>
    <w:rsid w:val="00C90335"/>
    <w:rsid w:val="00C9643F"/>
    <w:rsid w:val="00CA249B"/>
    <w:rsid w:val="00CA3C85"/>
    <w:rsid w:val="00CB128F"/>
    <w:rsid w:val="00CB378C"/>
    <w:rsid w:val="00CB4A31"/>
    <w:rsid w:val="00CB7F26"/>
    <w:rsid w:val="00CC2CC9"/>
    <w:rsid w:val="00CC4497"/>
    <w:rsid w:val="00CC466C"/>
    <w:rsid w:val="00CE6B12"/>
    <w:rsid w:val="00CF31F4"/>
    <w:rsid w:val="00CF4608"/>
    <w:rsid w:val="00CF5A3A"/>
    <w:rsid w:val="00CF5E39"/>
    <w:rsid w:val="00D034DA"/>
    <w:rsid w:val="00D04A4C"/>
    <w:rsid w:val="00D07416"/>
    <w:rsid w:val="00D07A8B"/>
    <w:rsid w:val="00D1400D"/>
    <w:rsid w:val="00D145BE"/>
    <w:rsid w:val="00D17303"/>
    <w:rsid w:val="00D24361"/>
    <w:rsid w:val="00D34FAF"/>
    <w:rsid w:val="00D41164"/>
    <w:rsid w:val="00D45A2A"/>
    <w:rsid w:val="00D47341"/>
    <w:rsid w:val="00D4742A"/>
    <w:rsid w:val="00D52BA2"/>
    <w:rsid w:val="00D55479"/>
    <w:rsid w:val="00D57182"/>
    <w:rsid w:val="00D61131"/>
    <w:rsid w:val="00D636FC"/>
    <w:rsid w:val="00D67569"/>
    <w:rsid w:val="00D81C4C"/>
    <w:rsid w:val="00D83382"/>
    <w:rsid w:val="00D839D2"/>
    <w:rsid w:val="00D8524B"/>
    <w:rsid w:val="00D910E4"/>
    <w:rsid w:val="00D9588F"/>
    <w:rsid w:val="00DA1554"/>
    <w:rsid w:val="00DA5667"/>
    <w:rsid w:val="00DB1A01"/>
    <w:rsid w:val="00DB3547"/>
    <w:rsid w:val="00DB66A0"/>
    <w:rsid w:val="00DB7727"/>
    <w:rsid w:val="00DC0C9C"/>
    <w:rsid w:val="00DC1482"/>
    <w:rsid w:val="00DC2BA6"/>
    <w:rsid w:val="00DD2A02"/>
    <w:rsid w:val="00DD79BD"/>
    <w:rsid w:val="00DE29A0"/>
    <w:rsid w:val="00DE2F79"/>
    <w:rsid w:val="00DE6272"/>
    <w:rsid w:val="00DE6D5C"/>
    <w:rsid w:val="00DE7A3B"/>
    <w:rsid w:val="00DF2307"/>
    <w:rsid w:val="00DF4998"/>
    <w:rsid w:val="00DF569C"/>
    <w:rsid w:val="00E0799C"/>
    <w:rsid w:val="00E13B62"/>
    <w:rsid w:val="00E15DE0"/>
    <w:rsid w:val="00E30A51"/>
    <w:rsid w:val="00E33196"/>
    <w:rsid w:val="00E40B4A"/>
    <w:rsid w:val="00E551F4"/>
    <w:rsid w:val="00E57688"/>
    <w:rsid w:val="00E6083B"/>
    <w:rsid w:val="00E65961"/>
    <w:rsid w:val="00E73840"/>
    <w:rsid w:val="00E80F89"/>
    <w:rsid w:val="00E83E3F"/>
    <w:rsid w:val="00E847FF"/>
    <w:rsid w:val="00E84DBF"/>
    <w:rsid w:val="00E95F8D"/>
    <w:rsid w:val="00E97DE0"/>
    <w:rsid w:val="00E97F39"/>
    <w:rsid w:val="00EC1305"/>
    <w:rsid w:val="00EC17D4"/>
    <w:rsid w:val="00EC68C9"/>
    <w:rsid w:val="00ED1205"/>
    <w:rsid w:val="00ED2674"/>
    <w:rsid w:val="00ED31A7"/>
    <w:rsid w:val="00ED528F"/>
    <w:rsid w:val="00EE4C43"/>
    <w:rsid w:val="00EE7069"/>
    <w:rsid w:val="00EF024E"/>
    <w:rsid w:val="00EF074B"/>
    <w:rsid w:val="00EF0FA7"/>
    <w:rsid w:val="00EF7095"/>
    <w:rsid w:val="00F01B6F"/>
    <w:rsid w:val="00F113FA"/>
    <w:rsid w:val="00F2253B"/>
    <w:rsid w:val="00F262EE"/>
    <w:rsid w:val="00F30213"/>
    <w:rsid w:val="00F328C0"/>
    <w:rsid w:val="00F33606"/>
    <w:rsid w:val="00F33C34"/>
    <w:rsid w:val="00F35F2A"/>
    <w:rsid w:val="00F451F4"/>
    <w:rsid w:val="00F45A05"/>
    <w:rsid w:val="00F45BF3"/>
    <w:rsid w:val="00F502CC"/>
    <w:rsid w:val="00F6441B"/>
    <w:rsid w:val="00F65892"/>
    <w:rsid w:val="00F65A8C"/>
    <w:rsid w:val="00F71DD6"/>
    <w:rsid w:val="00F72E9D"/>
    <w:rsid w:val="00F76D14"/>
    <w:rsid w:val="00F81981"/>
    <w:rsid w:val="00F81B39"/>
    <w:rsid w:val="00F81EA0"/>
    <w:rsid w:val="00F82D76"/>
    <w:rsid w:val="00F854E0"/>
    <w:rsid w:val="00F91490"/>
    <w:rsid w:val="00F91FAB"/>
    <w:rsid w:val="00F9771E"/>
    <w:rsid w:val="00F97CEC"/>
    <w:rsid w:val="00FA2955"/>
    <w:rsid w:val="00FA2DA2"/>
    <w:rsid w:val="00FA74D8"/>
    <w:rsid w:val="00FB0094"/>
    <w:rsid w:val="00FB3A60"/>
    <w:rsid w:val="00FB634B"/>
    <w:rsid w:val="00FC7506"/>
    <w:rsid w:val="00FC7B71"/>
    <w:rsid w:val="00FD0916"/>
    <w:rsid w:val="00FD1B36"/>
    <w:rsid w:val="00FD2D19"/>
    <w:rsid w:val="00FD4DF7"/>
    <w:rsid w:val="00FD5479"/>
    <w:rsid w:val="00FD7ED5"/>
    <w:rsid w:val="00FE17A2"/>
    <w:rsid w:val="00FE2630"/>
    <w:rsid w:val="00FE2A76"/>
    <w:rsid w:val="00FE5FE2"/>
    <w:rsid w:val="00FF0370"/>
    <w:rsid w:val="00FF1F15"/>
    <w:rsid w:val="00FF3012"/>
    <w:rsid w:val="00FF39B6"/>
    <w:rsid w:val="00FF3B64"/>
    <w:rsid w:val="00FF6201"/>
    <w:rsid w:val="00FF6E0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rPr>
  </w:style>
  <w:style w:type="paragraph" w:customStyle="1" w:styleId="CAdotminor">
    <w:name w:val="CA dot minor"/>
    <w:basedOn w:val="CAminordotpoint"/>
    <w:link w:val="CAdotminorChar"/>
    <w:qFormat/>
    <w:rsid w:val="00770655"/>
    <w:pPr>
      <w:ind w:left="851" w:hanging="425"/>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rPr>
  </w:style>
  <w:style w:type="character" w:customStyle="1" w:styleId="CAReferenceChar0">
    <w:name w:val="CA Reference Char"/>
    <w:basedOn w:val="CAreferenceChar"/>
    <w:link w:val="CAReference0"/>
    <w:rsid w:val="00C90335"/>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rPr>
  </w:style>
  <w:style w:type="paragraph" w:styleId="Revision">
    <w:name w:val="Revision"/>
    <w:hidden/>
    <w:uiPriority w:val="99"/>
    <w:semiHidden/>
    <w:rsid w:val="00D839D2"/>
    <w:rPr>
      <w:sz w:val="24"/>
      <w:szCs w:val="24"/>
      <w:lang w:eastAsia="en-US"/>
    </w:rPr>
  </w:style>
  <w:style w:type="paragraph" w:customStyle="1" w:styleId="CM20">
    <w:name w:val="CM20"/>
    <w:basedOn w:val="Default"/>
    <w:next w:val="Default"/>
    <w:uiPriority w:val="99"/>
    <w:rsid w:val="00016213"/>
    <w:rPr>
      <w:rFonts w:ascii="Times New Roman" w:hAnsi="Times New Roman" w:cs="Times New Roman"/>
      <w:color w:val="auto"/>
    </w:rPr>
  </w:style>
  <w:style w:type="paragraph" w:customStyle="1" w:styleId="CM24">
    <w:name w:val="CM24"/>
    <w:basedOn w:val="Default"/>
    <w:next w:val="Default"/>
    <w:uiPriority w:val="99"/>
    <w:rsid w:val="00016213"/>
    <w:rPr>
      <w:rFonts w:ascii="Times New Roman" w:hAnsi="Times New Roman" w:cs="Times New Roman"/>
      <w:color w:val="auto"/>
    </w:rPr>
  </w:style>
  <w:style w:type="paragraph" w:customStyle="1" w:styleId="CM19">
    <w:name w:val="CM19"/>
    <w:basedOn w:val="Default"/>
    <w:next w:val="Default"/>
    <w:uiPriority w:val="99"/>
    <w:rsid w:val="002D3BF8"/>
    <w:rPr>
      <w:rFonts w:ascii="Times New Roman" w:hAnsi="Times New Roman" w:cs="Times New Roman"/>
      <w:color w:val="auto"/>
    </w:rPr>
  </w:style>
  <w:style w:type="paragraph" w:customStyle="1" w:styleId="CM22">
    <w:name w:val="CM22"/>
    <w:basedOn w:val="Default"/>
    <w:next w:val="Default"/>
    <w:uiPriority w:val="99"/>
    <w:rsid w:val="002D3BF8"/>
    <w:rPr>
      <w:rFonts w:ascii="Times New Roman" w:hAnsi="Times New Roman" w:cs="Times New Roman"/>
      <w:color w:val="auto"/>
    </w:rPr>
  </w:style>
  <w:style w:type="paragraph" w:customStyle="1" w:styleId="CM3">
    <w:name w:val="CM3"/>
    <w:basedOn w:val="Default"/>
    <w:next w:val="Default"/>
    <w:uiPriority w:val="99"/>
    <w:rsid w:val="002D3BF8"/>
    <w:pPr>
      <w:spacing w:line="278" w:lineRule="atLeast"/>
    </w:pPr>
    <w:rPr>
      <w:rFonts w:ascii="Times New Roman" w:hAnsi="Times New Roman" w:cs="Times New Roman"/>
      <w:color w:val="auto"/>
    </w:rPr>
  </w:style>
  <w:style w:type="paragraph" w:customStyle="1" w:styleId="CAbulletmajor">
    <w:name w:val="CA bullet major"/>
    <w:basedOn w:val="ListBullet"/>
    <w:link w:val="CAbulletmajorChar"/>
    <w:qFormat/>
    <w:rsid w:val="00ED2674"/>
    <w:pPr>
      <w:spacing w:after="120" w:line="276" w:lineRule="auto"/>
      <w:contextualSpacing w:val="0"/>
    </w:pPr>
    <w:rPr>
      <w:rFonts w:ascii="Arial" w:hAnsi="Arial" w:cs="Arial"/>
      <w:sz w:val="22"/>
      <w:szCs w:val="22"/>
    </w:rPr>
  </w:style>
  <w:style w:type="character" w:customStyle="1" w:styleId="CAbulletmajorChar">
    <w:name w:val="CA bullet major Char"/>
    <w:basedOn w:val="ListBulletChar"/>
    <w:link w:val="CAbulletmajor"/>
    <w:rsid w:val="00ED2674"/>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960538">
      <w:bodyDiv w:val="1"/>
      <w:marLeft w:val="0"/>
      <w:marRight w:val="0"/>
      <w:marTop w:val="0"/>
      <w:marBottom w:val="0"/>
      <w:divBdr>
        <w:top w:val="none" w:sz="0" w:space="0" w:color="auto"/>
        <w:left w:val="none" w:sz="0" w:space="0" w:color="auto"/>
        <w:bottom w:val="none" w:sz="0" w:space="0" w:color="auto"/>
        <w:right w:val="none" w:sz="0" w:space="0" w:color="auto"/>
      </w:divBdr>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2069168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pecies.consultation@environment.gov.au"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environment.gov.au/biodiversity/threatened/nominations.html" TargetMode="External"/><Relationship Id="rId19" Type="http://schemas.openxmlformats.org/officeDocument/2006/relationships/theme" Target="theme/theme1.xml"/><Relationship Id="rId3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4980</Words>
  <Characters>28394</Characters>
  <Application>Microsoft Office Word</Application>
  <DocSecurity>0</DocSecurity>
  <Lines>236</Lines>
  <Paragraphs>66</Paragraphs>
  <ScaleCrop>false</ScaleCrop>
  <LinksUpToDate>false</LinksUpToDate>
  <CharactersWithSpaces>33308</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Fregata andrewsi (Christmas Island frigatebird)</dc:title>
  <dc:creator/>
  <cp:lastModifiedBy/>
  <cp:revision>1</cp:revision>
  <dcterms:created xsi:type="dcterms:W3CDTF">2016-04-28T04:25:00Z</dcterms:created>
  <dcterms:modified xsi:type="dcterms:W3CDTF">2016-04-28T04:25:00Z</dcterms:modified>
</cp:coreProperties>
</file>