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7B" w:rsidRPr="00B0197B" w:rsidRDefault="00B0197B" w:rsidP="00B0197B">
      <w:pPr>
        <w:jc w:val="right"/>
      </w:pPr>
      <w:r w:rsidRPr="00B0197B">
        <w:t xml:space="preserve">Ref: </w:t>
      </w:r>
      <w:r w:rsidR="00D602C0">
        <w:rPr>
          <w:rFonts w:cs="Arial"/>
        </w:rPr>
        <w:t>14/005910</w:t>
      </w:r>
    </w:p>
    <w:p w:rsidR="00F64682" w:rsidRPr="0052361B" w:rsidRDefault="00434C01" w:rsidP="00F64682">
      <w:pPr>
        <w:contextualSpacing/>
        <w:rPr>
          <w:highlight w:val="yellow"/>
        </w:rPr>
      </w:pPr>
      <w:r>
        <w:t>T</w:t>
      </w:r>
      <w:r w:rsidR="00F64682" w:rsidRPr="00CB0489">
        <w:t xml:space="preserve">he Hon </w:t>
      </w:r>
      <w:r w:rsidR="00D602C0" w:rsidRPr="00D602C0">
        <w:rPr>
          <w:rFonts w:cs="Arial"/>
          <w:lang w:val="en-US"/>
        </w:rPr>
        <w:t xml:space="preserve">Willem Rudolf </w:t>
      </w:r>
      <w:proofErr w:type="spellStart"/>
      <w:r w:rsidR="00D602C0" w:rsidRPr="00D602C0">
        <w:rPr>
          <w:rFonts w:cs="Arial"/>
          <w:lang w:val="en-US"/>
        </w:rPr>
        <w:t>Westra</w:t>
      </w:r>
      <w:proofErr w:type="spellEnd"/>
      <w:r w:rsidR="00D602C0" w:rsidRPr="00D602C0">
        <w:rPr>
          <w:rFonts w:cs="Arial"/>
          <w:lang w:val="en-US"/>
        </w:rPr>
        <w:t xml:space="preserve"> van </w:t>
      </w:r>
      <w:proofErr w:type="spellStart"/>
      <w:r w:rsidR="00D602C0" w:rsidRPr="00D602C0">
        <w:rPr>
          <w:rFonts w:cs="Arial"/>
          <w:lang w:val="en-US"/>
        </w:rPr>
        <w:t>Holthe</w:t>
      </w:r>
      <w:proofErr w:type="spellEnd"/>
      <w:r w:rsidR="00D602C0" w:rsidRPr="00D602C0">
        <w:rPr>
          <w:rFonts w:cs="Arial"/>
          <w:lang w:val="en-US"/>
        </w:rPr>
        <w:t xml:space="preserve"> MLA</w:t>
      </w:r>
      <w:r w:rsidR="00F64682" w:rsidRPr="0052361B">
        <w:rPr>
          <w:highlight w:val="yellow"/>
        </w:rPr>
        <w:br/>
      </w:r>
      <w:r w:rsidR="00F64682" w:rsidRPr="00D602C0">
        <w:t xml:space="preserve">Minister for </w:t>
      </w:r>
      <w:r w:rsidR="00D602C0" w:rsidRPr="00D602C0">
        <w:t>Primary Industry and Fisheries</w:t>
      </w:r>
      <w:r w:rsidR="00F64682" w:rsidRPr="00D602C0">
        <w:br/>
        <w:t xml:space="preserve">GPO Box </w:t>
      </w:r>
      <w:r w:rsidR="00D602C0" w:rsidRPr="00D602C0">
        <w:t>3146</w:t>
      </w:r>
      <w:r w:rsidR="00F64682" w:rsidRPr="00D602C0">
        <w:t xml:space="preserve"> </w:t>
      </w:r>
    </w:p>
    <w:p w:rsidR="00F64682" w:rsidRDefault="00D602C0" w:rsidP="00F64682">
      <w:pPr>
        <w:contextualSpacing/>
      </w:pPr>
      <w:proofErr w:type="gramStart"/>
      <w:r>
        <w:t>DARWIN  NT</w:t>
      </w:r>
      <w:proofErr w:type="gramEnd"/>
      <w:r>
        <w:t xml:space="preserve">  0801</w:t>
      </w:r>
    </w:p>
    <w:p w:rsidR="004A6F22" w:rsidRDefault="004A6F22" w:rsidP="001F4075"/>
    <w:p w:rsidR="001F4075" w:rsidRDefault="001F4075" w:rsidP="001F4075">
      <w:r>
        <w:t xml:space="preserve">Dear </w:t>
      </w:r>
      <w:r w:rsidR="00392049">
        <w:t>Minister</w:t>
      </w:r>
    </w:p>
    <w:p w:rsidR="00392049" w:rsidRDefault="00392049" w:rsidP="00392049">
      <w:pPr>
        <w:widowControl w:val="0"/>
        <w:rPr>
          <w:rFonts w:cs="Arial"/>
        </w:rPr>
      </w:pPr>
      <w:r w:rsidRPr="00822585">
        <w:rPr>
          <w:rFonts w:cs="Arial"/>
          <w:lang w:val="en-US"/>
        </w:rPr>
        <w:t xml:space="preserve">I am writing to you as the </w:t>
      </w:r>
      <w:r w:rsidRPr="00D602C0">
        <w:rPr>
          <w:rFonts w:cs="Arial"/>
          <w:lang w:val="en-US"/>
        </w:rPr>
        <w:t>Delegate of the</w:t>
      </w:r>
      <w:r w:rsidRPr="00822585">
        <w:rPr>
          <w:rFonts w:cs="Arial"/>
          <w:lang w:val="en-US"/>
        </w:rPr>
        <w:t xml:space="preserve"> Minister for </w:t>
      </w:r>
      <w:r w:rsidR="00554289">
        <w:rPr>
          <w:rFonts w:cs="Arial"/>
          <w:lang w:val="en-US"/>
        </w:rPr>
        <w:t>the</w:t>
      </w:r>
      <w:r w:rsidR="005531C9">
        <w:rPr>
          <w:rFonts w:cs="Arial"/>
          <w:lang w:val="en-US"/>
        </w:rPr>
        <w:t xml:space="preserve"> Environment</w:t>
      </w:r>
      <w:r w:rsidRPr="00822585">
        <w:rPr>
          <w:rFonts w:cs="Arial"/>
          <w:lang w:val="en-US"/>
        </w:rPr>
        <w:t xml:space="preserve"> in relation to</w:t>
      </w:r>
      <w:r w:rsidR="003C0B60">
        <w:rPr>
          <w:rFonts w:cs="Arial"/>
          <w:lang w:val="en-US"/>
        </w:rPr>
        <w:t xml:space="preserve"> the</w:t>
      </w:r>
      <w:r w:rsidRPr="00822585">
        <w:rPr>
          <w:rFonts w:cs="Arial"/>
          <w:lang w:val="en-US"/>
        </w:rPr>
        <w:t xml:space="preserve"> </w:t>
      </w:r>
      <w:r w:rsidR="003C0B60" w:rsidRPr="00F21E5F">
        <w:rPr>
          <w:rFonts w:cs="Arial"/>
          <w:lang w:val="en-US"/>
        </w:rPr>
        <w:t xml:space="preserve">reassessment of the </w:t>
      </w:r>
      <w:r w:rsidR="00D602C0">
        <w:rPr>
          <w:rFonts w:cs="Arial"/>
          <w:lang w:val="en-US"/>
        </w:rPr>
        <w:t xml:space="preserve">Northern Territory </w:t>
      </w:r>
      <w:proofErr w:type="spellStart"/>
      <w:r w:rsidR="00D602C0">
        <w:rPr>
          <w:rFonts w:cs="Arial"/>
          <w:lang w:val="en-US"/>
        </w:rPr>
        <w:t>Trepang</w:t>
      </w:r>
      <w:proofErr w:type="spellEnd"/>
      <w:r w:rsidR="00D602C0">
        <w:rPr>
          <w:rFonts w:cs="Arial"/>
          <w:lang w:val="en-US"/>
        </w:rPr>
        <w:t xml:space="preserve"> Fishery</w:t>
      </w:r>
      <w:r w:rsidR="00535D49" w:rsidRPr="003C0B60">
        <w:rPr>
          <w:rFonts w:cs="Arial"/>
        </w:rPr>
        <w:t xml:space="preserve"> </w:t>
      </w:r>
      <w:r w:rsidRPr="003C0B60">
        <w:rPr>
          <w:rFonts w:cs="Arial"/>
        </w:rPr>
        <w:t>under</w:t>
      </w:r>
      <w:r w:rsidRPr="00822585">
        <w:rPr>
          <w:rFonts w:cs="Arial"/>
        </w:rPr>
        <w:t xml:space="preserve"> the</w:t>
      </w:r>
      <w:r>
        <w:rPr>
          <w:rFonts w:cs="Arial"/>
        </w:rPr>
        <w:t> </w:t>
      </w:r>
      <w:r w:rsidRPr="00822585">
        <w:rPr>
          <w:rFonts w:cs="Arial"/>
          <w:i/>
        </w:rPr>
        <w:t>Environment Protection an</w:t>
      </w:r>
      <w:r w:rsidR="003C0B60">
        <w:rPr>
          <w:rFonts w:cs="Arial"/>
          <w:i/>
        </w:rPr>
        <w:t>d Biodiversity Conservation Act </w:t>
      </w:r>
      <w:r w:rsidRPr="00822585">
        <w:rPr>
          <w:rFonts w:cs="Arial"/>
          <w:i/>
        </w:rPr>
        <w:t xml:space="preserve">1999 </w:t>
      </w:r>
      <w:r w:rsidRPr="00822585">
        <w:rPr>
          <w:rFonts w:cs="Arial"/>
        </w:rPr>
        <w:t>(EPBC Act).</w:t>
      </w:r>
    </w:p>
    <w:p w:rsidR="00392049" w:rsidRDefault="00392049" w:rsidP="00392049">
      <w:pPr>
        <w:rPr>
          <w:rFonts w:cs="Arial"/>
        </w:rPr>
      </w:pPr>
      <w:r w:rsidRPr="00822585">
        <w:rPr>
          <w:rFonts w:cs="Arial"/>
        </w:rPr>
        <w:t xml:space="preserve">In </w:t>
      </w:r>
      <w:r w:rsidR="00D602C0">
        <w:rPr>
          <w:rFonts w:cs="Arial"/>
        </w:rPr>
        <w:t>May 2014</w:t>
      </w:r>
      <w:r w:rsidRPr="00822585">
        <w:rPr>
          <w:rFonts w:cs="Arial"/>
        </w:rPr>
        <w:t xml:space="preserve">, </w:t>
      </w:r>
      <w:r w:rsidR="00D602C0">
        <w:rPr>
          <w:rFonts w:cs="Arial"/>
          <w:bCs/>
        </w:rPr>
        <w:t>the Northern Territory Department of Primary Industry and Fisheries</w:t>
      </w:r>
      <w:r w:rsidR="00F64682">
        <w:rPr>
          <w:rFonts w:cs="Arial"/>
          <w:bCs/>
        </w:rPr>
        <w:t xml:space="preserve"> </w:t>
      </w:r>
      <w:r w:rsidRPr="00822585">
        <w:rPr>
          <w:rFonts w:cs="Arial"/>
        </w:rPr>
        <w:t>provided an application to th</w:t>
      </w:r>
      <w:r w:rsidR="005531C9">
        <w:rPr>
          <w:rFonts w:cs="Arial"/>
        </w:rPr>
        <w:t xml:space="preserve">e Department of the Environment </w:t>
      </w:r>
      <w:r w:rsidRPr="00822585">
        <w:rPr>
          <w:rFonts w:cs="Arial"/>
        </w:rPr>
        <w:t xml:space="preserve">seeking continued export approval </w:t>
      </w:r>
      <w:r w:rsidR="00535D49">
        <w:rPr>
          <w:rFonts w:cs="Arial"/>
        </w:rPr>
        <w:t xml:space="preserve">for </w:t>
      </w:r>
      <w:r w:rsidR="003C0B60">
        <w:rPr>
          <w:rFonts w:cs="Arial"/>
        </w:rPr>
        <w:t xml:space="preserve">the </w:t>
      </w:r>
      <w:r w:rsidR="00D602C0">
        <w:rPr>
          <w:rFonts w:cs="Arial"/>
        </w:rPr>
        <w:t xml:space="preserve">Northern Territory </w:t>
      </w:r>
      <w:proofErr w:type="spellStart"/>
      <w:r w:rsidR="00D602C0">
        <w:rPr>
          <w:rFonts w:cs="Arial"/>
        </w:rPr>
        <w:t>Trepang</w:t>
      </w:r>
      <w:proofErr w:type="spellEnd"/>
      <w:r w:rsidR="00D602C0">
        <w:rPr>
          <w:rFonts w:cs="Arial"/>
        </w:rPr>
        <w:t xml:space="preserve"> Fishery</w:t>
      </w:r>
      <w:r w:rsidR="00535D49">
        <w:rPr>
          <w:rFonts w:cs="Arial"/>
        </w:rPr>
        <w:t>.</w:t>
      </w:r>
    </w:p>
    <w:p w:rsidR="00392049" w:rsidRPr="00434C01" w:rsidRDefault="00392049" w:rsidP="00392049">
      <w:pPr>
        <w:rPr>
          <w:rFonts w:cs="Arial"/>
        </w:rPr>
      </w:pPr>
      <w:r w:rsidRPr="00822585">
        <w:rPr>
          <w:rFonts w:cs="Arial"/>
        </w:rPr>
        <w:t xml:space="preserve">The application has been assessed for </w:t>
      </w:r>
      <w:r w:rsidR="00F9527D">
        <w:rPr>
          <w:rFonts w:cs="Arial"/>
        </w:rPr>
        <w:t xml:space="preserve">the </w:t>
      </w:r>
      <w:r w:rsidRPr="00822585">
        <w:rPr>
          <w:rFonts w:cs="Arial"/>
        </w:rPr>
        <w:t>wildlife trade provisions of Part 13A of the EPBC Act</w:t>
      </w:r>
      <w:r>
        <w:rPr>
          <w:rFonts w:cs="Arial"/>
        </w:rPr>
        <w:t xml:space="preserve">. The assessment took into </w:t>
      </w:r>
      <w:r w:rsidRPr="00822585">
        <w:rPr>
          <w:rFonts w:cs="Arial"/>
        </w:rPr>
        <w:t xml:space="preserve">account measures that have been developed by </w:t>
      </w:r>
      <w:r w:rsidR="00F64682">
        <w:rPr>
          <w:rFonts w:cs="Arial"/>
        </w:rPr>
        <w:t xml:space="preserve">the </w:t>
      </w:r>
      <w:r w:rsidR="00D602C0">
        <w:rPr>
          <w:rFonts w:cs="Arial"/>
          <w:bCs/>
        </w:rPr>
        <w:t>Northern Territory Department of Primary Industry and Fisheries</w:t>
      </w:r>
      <w:r w:rsidR="00F64682">
        <w:rPr>
          <w:rFonts w:cs="Arial"/>
          <w:bCs/>
        </w:rPr>
        <w:t xml:space="preserve"> </w:t>
      </w:r>
      <w:r w:rsidRPr="00822585">
        <w:rPr>
          <w:rFonts w:cs="Arial"/>
        </w:rPr>
        <w:t xml:space="preserve">in response to </w:t>
      </w:r>
      <w:r w:rsidR="001369E3">
        <w:rPr>
          <w:rFonts w:cs="Arial"/>
        </w:rPr>
        <w:t xml:space="preserve">the </w:t>
      </w:r>
      <w:r w:rsidR="001369E3" w:rsidRPr="00434C01">
        <w:rPr>
          <w:rFonts w:cs="Arial"/>
        </w:rPr>
        <w:t xml:space="preserve">conditions and </w:t>
      </w:r>
      <w:r w:rsidRPr="00434C01">
        <w:rPr>
          <w:rFonts w:cs="Arial"/>
        </w:rPr>
        <w:t xml:space="preserve">recommendations made in the </w:t>
      </w:r>
      <w:r w:rsidR="00D602C0" w:rsidRPr="00434C01">
        <w:rPr>
          <w:rFonts w:cs="Arial"/>
        </w:rPr>
        <w:t>2011</w:t>
      </w:r>
      <w:r w:rsidR="00397570" w:rsidRPr="00434C01">
        <w:rPr>
          <w:rFonts w:cs="Arial"/>
        </w:rPr>
        <w:t xml:space="preserve"> </w:t>
      </w:r>
      <w:r w:rsidRPr="00434C01">
        <w:rPr>
          <w:rFonts w:cs="Arial"/>
        </w:rPr>
        <w:t xml:space="preserve">assessment </w:t>
      </w:r>
      <w:r w:rsidR="00F9527D" w:rsidRPr="00434C01">
        <w:rPr>
          <w:rFonts w:cs="Arial"/>
        </w:rPr>
        <w:t>of the fishery</w:t>
      </w:r>
      <w:r w:rsidRPr="00434C01">
        <w:rPr>
          <w:rFonts w:cs="Arial"/>
        </w:rPr>
        <w:t>.</w:t>
      </w:r>
    </w:p>
    <w:p w:rsidR="00392049" w:rsidRPr="00434C01" w:rsidRDefault="00392049" w:rsidP="00392049">
      <w:pPr>
        <w:rPr>
          <w:rFonts w:cs="Arial"/>
        </w:rPr>
      </w:pPr>
      <w:r w:rsidRPr="00434C01">
        <w:rPr>
          <w:rFonts w:cs="Arial"/>
        </w:rPr>
        <w:t xml:space="preserve">I am pleased to advise that </w:t>
      </w:r>
      <w:r w:rsidR="001369E3" w:rsidRPr="00434C01">
        <w:rPr>
          <w:rFonts w:cs="Arial"/>
        </w:rPr>
        <w:t xml:space="preserve">the </w:t>
      </w:r>
      <w:r w:rsidRPr="00434C01">
        <w:rPr>
          <w:rFonts w:cs="Arial"/>
        </w:rPr>
        <w:t>assessment is now complete. The new assessment report will be available on the Department of</w:t>
      </w:r>
      <w:r w:rsidR="005531C9" w:rsidRPr="00434C01">
        <w:rPr>
          <w:rFonts w:cs="Arial"/>
        </w:rPr>
        <w:t xml:space="preserve"> the Environment’s</w:t>
      </w:r>
      <w:r w:rsidRPr="00434C01">
        <w:rPr>
          <w:rFonts w:cs="Arial"/>
        </w:rPr>
        <w:t xml:space="preserve"> website at: </w:t>
      </w:r>
      <w:r w:rsidR="00D602C0" w:rsidRPr="00434C01">
        <w:rPr>
          <w:rFonts w:cs="Arial"/>
        </w:rPr>
        <w:t>http://www.environment.gov.au/marine/fisheries/nt/trepang</w:t>
      </w:r>
    </w:p>
    <w:p w:rsidR="00392049" w:rsidRPr="00397570" w:rsidRDefault="00392049" w:rsidP="00392049">
      <w:pPr>
        <w:widowControl w:val="0"/>
        <w:rPr>
          <w:rFonts w:cs="Arial"/>
        </w:rPr>
      </w:pPr>
      <w:r w:rsidRPr="00434C01">
        <w:rPr>
          <w:rFonts w:cs="Arial"/>
          <w:color w:val="000000"/>
          <w:lang w:val="en-US"/>
        </w:rPr>
        <w:t xml:space="preserve">I consider that the </w:t>
      </w:r>
      <w:r w:rsidR="00434C01" w:rsidRPr="00434C01">
        <w:rPr>
          <w:rFonts w:cs="Arial"/>
        </w:rPr>
        <w:t xml:space="preserve">Northern Territory </w:t>
      </w:r>
      <w:proofErr w:type="spellStart"/>
      <w:r w:rsidR="00434C01" w:rsidRPr="00434C01">
        <w:rPr>
          <w:rFonts w:cs="Arial"/>
        </w:rPr>
        <w:t>Trepang</w:t>
      </w:r>
      <w:proofErr w:type="spellEnd"/>
      <w:r w:rsidR="00434C01" w:rsidRPr="00434C01">
        <w:rPr>
          <w:rFonts w:cs="Arial"/>
        </w:rPr>
        <w:t xml:space="preserve"> Fishery</w:t>
      </w:r>
      <w:r w:rsidR="00465B32" w:rsidRPr="00434C01">
        <w:rPr>
          <w:rFonts w:cs="Arial"/>
          <w:lang w:val="en-US"/>
        </w:rPr>
        <w:t xml:space="preserve"> </w:t>
      </w:r>
      <w:r w:rsidRPr="00434C01">
        <w:rPr>
          <w:rFonts w:cs="Arial"/>
          <w:color w:val="000000"/>
          <w:lang w:val="en-US"/>
        </w:rPr>
        <w:t xml:space="preserve">operates in line with the Australian Government </w:t>
      </w:r>
      <w:r w:rsidRPr="00434C01">
        <w:rPr>
          <w:rFonts w:cs="Arial"/>
          <w:i/>
          <w:iCs/>
          <w:color w:val="000000"/>
          <w:lang w:val="en-US"/>
        </w:rPr>
        <w:t>Guidelines for the Ecologically Sustainable Management of Fisheries – 2</w:t>
      </w:r>
      <w:r w:rsidRPr="00434C01">
        <w:rPr>
          <w:rFonts w:cs="Arial"/>
          <w:i/>
          <w:iCs/>
          <w:color w:val="000000"/>
          <w:vertAlign w:val="superscript"/>
          <w:lang w:val="en-US"/>
        </w:rPr>
        <w:t>nd</w:t>
      </w:r>
      <w:r w:rsidRPr="00434C01">
        <w:rPr>
          <w:rFonts w:cs="Arial"/>
          <w:i/>
          <w:iCs/>
          <w:color w:val="000000"/>
          <w:lang w:val="en-US"/>
        </w:rPr>
        <w:t> Edition</w:t>
      </w:r>
      <w:r w:rsidRPr="00434C01">
        <w:rPr>
          <w:rFonts w:cs="Arial"/>
          <w:color w:val="000000"/>
          <w:lang w:val="en-US"/>
        </w:rPr>
        <w:t xml:space="preserve">. </w:t>
      </w:r>
      <w:r w:rsidRPr="00434C01">
        <w:rPr>
          <w:rFonts w:cs="Arial"/>
        </w:rPr>
        <w:t xml:space="preserve">Given the management arrangements </w:t>
      </w:r>
      <w:r w:rsidR="00465B32" w:rsidRPr="00434C01">
        <w:rPr>
          <w:rFonts w:cs="Arial"/>
        </w:rPr>
        <w:t xml:space="preserve">and precautionary measures for the fishery </w:t>
      </w:r>
      <w:r w:rsidRPr="00434C01">
        <w:rPr>
          <w:rFonts w:cs="Arial"/>
        </w:rPr>
        <w:t xml:space="preserve">including </w:t>
      </w:r>
      <w:r w:rsidR="00F50D3B" w:rsidRPr="00434C01">
        <w:rPr>
          <w:rFonts w:cs="Arial"/>
          <w:bCs/>
          <w:iCs/>
          <w:color w:val="000000"/>
        </w:rPr>
        <w:t xml:space="preserve">limited entry, area closures, gear and vessel restrictions, </w:t>
      </w:r>
      <w:r w:rsidR="00434C01" w:rsidRPr="00434C01">
        <w:rPr>
          <w:rFonts w:cs="Arial"/>
          <w:bCs/>
          <w:iCs/>
          <w:color w:val="000000"/>
        </w:rPr>
        <w:t xml:space="preserve">maximum number of divers and skippers, </w:t>
      </w:r>
      <w:r w:rsidR="00F50D3B" w:rsidRPr="00434C01">
        <w:rPr>
          <w:rFonts w:cs="Arial"/>
          <w:bCs/>
          <w:iCs/>
          <w:color w:val="000000"/>
        </w:rPr>
        <w:t xml:space="preserve">minimum size limits, </w:t>
      </w:r>
      <w:r w:rsidR="00434C01" w:rsidRPr="00434C01">
        <w:rPr>
          <w:rFonts w:cs="Arial"/>
          <w:bCs/>
          <w:iCs/>
          <w:color w:val="000000"/>
        </w:rPr>
        <w:t xml:space="preserve">catch per unit of effort triggers </w:t>
      </w:r>
      <w:r w:rsidR="00F50D3B" w:rsidRPr="00434C01">
        <w:rPr>
          <w:rFonts w:cs="Arial"/>
          <w:bCs/>
          <w:iCs/>
          <w:color w:val="000000"/>
        </w:rPr>
        <w:t>and recreational possession limits</w:t>
      </w:r>
      <w:r w:rsidRPr="00434C01">
        <w:rPr>
          <w:rFonts w:cs="Arial"/>
        </w:rPr>
        <w:t xml:space="preserve">, I have decided to amend the list of exempt native specimens to allow export of </w:t>
      </w:r>
      <w:r w:rsidR="00465B32" w:rsidRPr="00434C01">
        <w:rPr>
          <w:rFonts w:cs="Arial"/>
        </w:rPr>
        <w:t xml:space="preserve">product from the </w:t>
      </w:r>
      <w:r w:rsidR="00434C01" w:rsidRPr="00434C01">
        <w:rPr>
          <w:rFonts w:cs="Arial"/>
        </w:rPr>
        <w:t>Northern territory</w:t>
      </w:r>
      <w:r w:rsidR="00434C01">
        <w:rPr>
          <w:rFonts w:cs="Arial"/>
        </w:rPr>
        <w:t xml:space="preserve"> </w:t>
      </w:r>
      <w:proofErr w:type="spellStart"/>
      <w:r w:rsidR="00434C01">
        <w:rPr>
          <w:rFonts w:cs="Arial"/>
        </w:rPr>
        <w:t>Trepang</w:t>
      </w:r>
      <w:proofErr w:type="spellEnd"/>
      <w:r w:rsidR="00434C01">
        <w:rPr>
          <w:rFonts w:cs="Arial"/>
        </w:rPr>
        <w:t xml:space="preserve"> Fishery</w:t>
      </w:r>
      <w:r w:rsidR="00465B32">
        <w:rPr>
          <w:rFonts w:cs="Arial"/>
        </w:rPr>
        <w:t xml:space="preserve"> </w:t>
      </w:r>
      <w:r w:rsidRPr="00822585">
        <w:rPr>
          <w:rFonts w:cs="Arial"/>
        </w:rPr>
        <w:t>for a period of five</w:t>
      </w:r>
      <w:r>
        <w:rPr>
          <w:rFonts w:cs="Arial"/>
        </w:rPr>
        <w:t> </w:t>
      </w:r>
      <w:r w:rsidRPr="00822585">
        <w:rPr>
          <w:rFonts w:cs="Arial"/>
        </w:rPr>
        <w:t xml:space="preserve">years, until </w:t>
      </w:r>
      <w:r w:rsidR="00434C01">
        <w:rPr>
          <w:rFonts w:cs="Arial"/>
        </w:rPr>
        <w:t>26 July 2019</w:t>
      </w:r>
      <w:r w:rsidRPr="00822585">
        <w:rPr>
          <w:rFonts w:cs="Arial"/>
        </w:rPr>
        <w:t xml:space="preserve">. </w:t>
      </w:r>
    </w:p>
    <w:p w:rsidR="00392049" w:rsidRDefault="00392049" w:rsidP="00392049">
      <w:pPr>
        <w:rPr>
          <w:rFonts w:cs="Arial"/>
        </w:rPr>
      </w:pPr>
      <w:r w:rsidRPr="00822585">
        <w:rPr>
          <w:rFonts w:cs="Arial"/>
        </w:rPr>
        <w:t xml:space="preserve">While there are some environmental risks associated with the </w:t>
      </w:r>
      <w:r w:rsidR="00434C01">
        <w:rPr>
          <w:rFonts w:cs="Arial"/>
        </w:rPr>
        <w:t xml:space="preserve">Northern Territory </w:t>
      </w:r>
      <w:proofErr w:type="spellStart"/>
      <w:r w:rsidR="00434C01">
        <w:rPr>
          <w:rFonts w:cs="Arial"/>
        </w:rPr>
        <w:t>Trepang</w:t>
      </w:r>
      <w:proofErr w:type="spellEnd"/>
      <w:r w:rsidR="00434C01">
        <w:rPr>
          <w:rFonts w:cs="Arial"/>
        </w:rPr>
        <w:t xml:space="preserve"> Fishery</w:t>
      </w:r>
      <w:r w:rsidR="00BA0922">
        <w:rPr>
          <w:rFonts w:cs="Arial"/>
        </w:rPr>
        <w:t>, I </w:t>
      </w:r>
      <w:r w:rsidRPr="00822585">
        <w:rPr>
          <w:rFonts w:cs="Arial"/>
        </w:rPr>
        <w:t xml:space="preserve">believe </w:t>
      </w:r>
      <w:r w:rsidR="00BA0922">
        <w:rPr>
          <w:rFonts w:cs="Arial"/>
        </w:rPr>
        <w:t xml:space="preserve">that </w:t>
      </w:r>
      <w:r w:rsidR="00F64682">
        <w:rPr>
          <w:rFonts w:cs="Arial"/>
        </w:rPr>
        <w:t xml:space="preserve">the </w:t>
      </w:r>
      <w:r w:rsidR="00434C01">
        <w:rPr>
          <w:rFonts w:cs="Arial"/>
          <w:bCs/>
        </w:rPr>
        <w:t>Northern Territory Department of Primary Industry and Fisheries</w:t>
      </w:r>
      <w:r w:rsidR="00F64682">
        <w:rPr>
          <w:rFonts w:cs="Arial"/>
          <w:bCs/>
        </w:rPr>
        <w:t xml:space="preserve"> </w:t>
      </w:r>
      <w:r w:rsidRPr="00822585">
        <w:rPr>
          <w:rFonts w:cs="Arial"/>
        </w:rPr>
        <w:t>has in place measures to address these issues. Officers from</w:t>
      </w:r>
      <w:r w:rsidR="00F64682">
        <w:rPr>
          <w:rFonts w:cs="Arial"/>
        </w:rPr>
        <w:t xml:space="preserve"> the</w:t>
      </w:r>
      <w:r w:rsidRPr="00822585">
        <w:rPr>
          <w:rFonts w:cs="Arial"/>
        </w:rPr>
        <w:t xml:space="preserve"> </w:t>
      </w:r>
      <w:r w:rsidR="00434C01">
        <w:rPr>
          <w:rFonts w:cs="Arial"/>
          <w:bCs/>
        </w:rPr>
        <w:t>Northern Territory Department of Primary Industry and Fisheries</w:t>
      </w:r>
      <w:r w:rsidR="00465B32" w:rsidRPr="00822585">
        <w:rPr>
          <w:rFonts w:cs="Arial"/>
        </w:rPr>
        <w:t xml:space="preserve"> </w:t>
      </w:r>
      <w:r w:rsidRPr="00822585">
        <w:rPr>
          <w:rFonts w:cs="Arial"/>
        </w:rPr>
        <w:t xml:space="preserve">and </w:t>
      </w:r>
      <w:r w:rsidR="00465B32">
        <w:rPr>
          <w:rFonts w:cs="Arial"/>
        </w:rPr>
        <w:t>this</w:t>
      </w:r>
      <w:r>
        <w:rPr>
          <w:rFonts w:cs="Arial"/>
        </w:rPr>
        <w:t> </w:t>
      </w:r>
      <w:r w:rsidR="00434C01">
        <w:rPr>
          <w:rFonts w:cs="Arial"/>
        </w:rPr>
        <w:t>D</w:t>
      </w:r>
      <w:r w:rsidRPr="00822585">
        <w:rPr>
          <w:rFonts w:cs="Arial"/>
        </w:rPr>
        <w:t xml:space="preserve">epartment have discussed and agreed to </w:t>
      </w:r>
      <w:r w:rsidR="00434C01">
        <w:rPr>
          <w:rFonts w:cs="Arial"/>
        </w:rPr>
        <w:t xml:space="preserve">six </w:t>
      </w:r>
      <w:r w:rsidRPr="00F50D3B">
        <w:rPr>
          <w:rFonts w:cs="Arial"/>
        </w:rPr>
        <w:t>recommendations focussing on ensuring the continuation of good management practices. These recommendations</w:t>
      </w:r>
      <w:r w:rsidRPr="00822585">
        <w:rPr>
          <w:rFonts w:cs="Arial"/>
        </w:rPr>
        <w:t xml:space="preserve"> can be found at </w:t>
      </w:r>
      <w:r w:rsidRPr="00822585">
        <w:rPr>
          <w:rFonts w:cs="Arial"/>
          <w:b/>
          <w:u w:val="single"/>
        </w:rPr>
        <w:t>A</w:t>
      </w:r>
      <w:r w:rsidR="00B968EE">
        <w:rPr>
          <w:rFonts w:cs="Arial"/>
          <w:b/>
          <w:u w:val="single"/>
        </w:rPr>
        <w:t>ttachment 1</w:t>
      </w:r>
      <w:r w:rsidRPr="00822585">
        <w:rPr>
          <w:rFonts w:cs="Arial"/>
        </w:rPr>
        <w:t>.</w:t>
      </w:r>
    </w:p>
    <w:p w:rsidR="00434C01" w:rsidRDefault="00434C01" w:rsidP="00392049">
      <w:pPr>
        <w:rPr>
          <w:rFonts w:cs="Arial"/>
        </w:rPr>
      </w:pPr>
    </w:p>
    <w:p w:rsidR="00434C01" w:rsidRDefault="00434C01" w:rsidP="00392049">
      <w:pPr>
        <w:rPr>
          <w:rFonts w:cs="Arial"/>
        </w:rPr>
      </w:pPr>
    </w:p>
    <w:p w:rsidR="00434C01" w:rsidRDefault="00434C01" w:rsidP="00392049">
      <w:pPr>
        <w:rPr>
          <w:rFonts w:cs="Arial"/>
        </w:rPr>
      </w:pPr>
    </w:p>
    <w:p w:rsidR="00434C01" w:rsidRDefault="00434C01" w:rsidP="00392049">
      <w:pPr>
        <w:rPr>
          <w:rFonts w:cs="Arial"/>
        </w:rPr>
      </w:pPr>
    </w:p>
    <w:p w:rsidR="00392049" w:rsidRDefault="00392049" w:rsidP="00392049">
      <w:pPr>
        <w:rPr>
          <w:rFonts w:cs="Arial"/>
        </w:rPr>
      </w:pPr>
      <w:r w:rsidRPr="00822585">
        <w:rPr>
          <w:rFonts w:cs="Arial"/>
        </w:rPr>
        <w:lastRenderedPageBreak/>
        <w:t xml:space="preserve">I would like to thank you </w:t>
      </w:r>
      <w:r w:rsidRPr="00455855">
        <w:rPr>
          <w:rFonts w:cs="Arial"/>
        </w:rPr>
        <w:t>for the constructive way in which your officials have approached this assessment.</w:t>
      </w:r>
    </w:p>
    <w:p w:rsidR="00434C01" w:rsidRDefault="00392049" w:rsidP="00434C01">
      <w:pPr>
        <w:rPr>
          <w:rFonts w:cs="Arial"/>
        </w:rPr>
      </w:pPr>
      <w:bookmarkStart w:id="0" w:name="bkStart"/>
      <w:bookmarkEnd w:id="0"/>
      <w:r w:rsidRPr="00822585">
        <w:rPr>
          <w:rFonts w:cs="Arial"/>
        </w:rPr>
        <w:t>Yours sincerely</w:t>
      </w:r>
    </w:p>
    <w:p w:rsidR="00434C01" w:rsidRDefault="00434C01" w:rsidP="00434C01">
      <w:pPr>
        <w:rPr>
          <w:rFonts w:cs="Arial"/>
        </w:rPr>
      </w:pPr>
    </w:p>
    <w:p w:rsidR="00434C01" w:rsidRDefault="00434C01" w:rsidP="00434C01">
      <w:pPr>
        <w:rPr>
          <w:rFonts w:cs="Arial"/>
        </w:rPr>
      </w:pPr>
    </w:p>
    <w:p w:rsidR="009C333F" w:rsidRDefault="007E3C90" w:rsidP="00434C01">
      <w:r w:rsidRPr="00434C01">
        <w:t>Paul Murphy</w:t>
      </w:r>
      <w:r w:rsidR="00392049" w:rsidRPr="00434C01">
        <w:br/>
      </w:r>
      <w:r w:rsidR="00392049" w:rsidRPr="00434C01">
        <w:br/>
      </w:r>
      <w:r w:rsidR="00392049" w:rsidRPr="00434C01">
        <w:rPr>
          <w:rFonts w:cs="Arial"/>
        </w:rPr>
        <w:t>Delegate of the</w:t>
      </w:r>
      <w:r w:rsidR="00392049" w:rsidRPr="00822585">
        <w:rPr>
          <w:rFonts w:cs="Arial"/>
        </w:rPr>
        <w:t xml:space="preserve"> Minister for </w:t>
      </w:r>
      <w:r w:rsidR="00554289">
        <w:rPr>
          <w:rFonts w:cs="Arial"/>
        </w:rPr>
        <w:t>the</w:t>
      </w:r>
      <w:r w:rsidR="00392049" w:rsidRPr="00822585">
        <w:rPr>
          <w:rFonts w:cs="Arial"/>
        </w:rPr>
        <w:t xml:space="preserve"> Environment</w:t>
      </w:r>
      <w:r w:rsidR="005531C9">
        <w:t xml:space="preserve"> </w:t>
      </w:r>
      <w:r w:rsidR="00392049">
        <w:br/>
      </w:r>
      <w:r w:rsidR="00EE59D6">
        <w:t>29</w:t>
      </w:r>
      <w:r w:rsidR="00EE59D6">
        <w:rPr>
          <w:vertAlign w:val="superscript"/>
        </w:rPr>
        <w:t xml:space="preserve"> </w:t>
      </w:r>
      <w:r w:rsidR="00434C01">
        <w:t>July 2014</w:t>
      </w:r>
    </w:p>
    <w:p w:rsidR="006B1098" w:rsidRDefault="006B1098" w:rsidP="00392049">
      <w:pPr>
        <w:tabs>
          <w:tab w:val="left" w:pos="284"/>
        </w:tabs>
        <w:sectPr w:rsidR="006B1098" w:rsidSect="00434C0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16" w:bottom="1440" w:left="1440" w:header="425" w:footer="425" w:gutter="0"/>
          <w:pgNumType w:start="1"/>
          <w:cols w:space="708"/>
          <w:titlePg/>
          <w:docGrid w:linePitch="360"/>
        </w:sectPr>
      </w:pPr>
    </w:p>
    <w:p w:rsidR="006B1098" w:rsidRPr="006B1098" w:rsidRDefault="006B1098" w:rsidP="006B1098">
      <w:pPr>
        <w:tabs>
          <w:tab w:val="left" w:pos="284"/>
        </w:tabs>
        <w:rPr>
          <w:rFonts w:cs="Arial"/>
        </w:rPr>
      </w:pPr>
    </w:p>
    <w:p w:rsidR="00CE15DE" w:rsidRDefault="006B1098" w:rsidP="00CE15DE">
      <w:pPr>
        <w:spacing w:after="0"/>
        <w:jc w:val="center"/>
        <w:rPr>
          <w:rFonts w:cs="Arial"/>
          <w:b/>
        </w:rPr>
      </w:pPr>
      <w:r w:rsidRPr="006B1098">
        <w:rPr>
          <w:rFonts w:cs="Arial"/>
          <w:b/>
          <w:bCs/>
        </w:rPr>
        <w:t xml:space="preserve">Recommendations </w:t>
      </w:r>
      <w:r w:rsidRPr="00F64682">
        <w:rPr>
          <w:rFonts w:cs="Arial"/>
          <w:b/>
          <w:bCs/>
        </w:rPr>
        <w:t xml:space="preserve">to </w:t>
      </w:r>
      <w:r w:rsidR="00F64682">
        <w:rPr>
          <w:rFonts w:cs="Arial"/>
          <w:b/>
          <w:bCs/>
        </w:rPr>
        <w:t xml:space="preserve">the </w:t>
      </w:r>
      <w:r w:rsidR="00434C01" w:rsidRPr="008A1D54">
        <w:rPr>
          <w:rFonts w:cs="Arial"/>
          <w:b/>
          <w:bCs/>
        </w:rPr>
        <w:t>Northern Territory Department of Primary Industry and Fisheries</w:t>
      </w:r>
      <w:r w:rsidR="00F64682" w:rsidRPr="00F64682">
        <w:rPr>
          <w:rFonts w:cs="Arial"/>
          <w:b/>
          <w:bCs/>
        </w:rPr>
        <w:t xml:space="preserve"> </w:t>
      </w:r>
      <w:r w:rsidRPr="00F64682">
        <w:rPr>
          <w:rFonts w:cs="Arial"/>
          <w:b/>
        </w:rPr>
        <w:t>on</w:t>
      </w:r>
      <w:r w:rsidRPr="006B1098">
        <w:rPr>
          <w:rFonts w:cs="Arial"/>
          <w:b/>
        </w:rPr>
        <w:t xml:space="preserve"> the ecologically sustainable man</w:t>
      </w:r>
      <w:r w:rsidR="00FF756E">
        <w:rPr>
          <w:rFonts w:cs="Arial"/>
          <w:b/>
        </w:rPr>
        <w:t xml:space="preserve">agement of </w:t>
      </w:r>
      <w:r w:rsidR="00742DA9">
        <w:rPr>
          <w:rFonts w:cs="Arial"/>
          <w:b/>
        </w:rPr>
        <w:t xml:space="preserve">the </w:t>
      </w:r>
      <w:r w:rsidR="00CE15DE">
        <w:rPr>
          <w:rFonts w:cs="Arial"/>
          <w:b/>
        </w:rPr>
        <w:t xml:space="preserve"> </w:t>
      </w:r>
    </w:p>
    <w:p w:rsidR="006B1098" w:rsidRPr="00CE15DE" w:rsidRDefault="008A1D54" w:rsidP="00CE15DE">
      <w:pPr>
        <w:spacing w:after="0"/>
        <w:jc w:val="center"/>
        <w:rPr>
          <w:rFonts w:cs="Arial"/>
          <w:b/>
        </w:rPr>
      </w:pPr>
      <w:r w:rsidRPr="008A1D54">
        <w:rPr>
          <w:rFonts w:cs="Arial"/>
          <w:b/>
          <w:bCs/>
        </w:rPr>
        <w:t xml:space="preserve">Northern Territory </w:t>
      </w:r>
      <w:proofErr w:type="spellStart"/>
      <w:r w:rsidRPr="008A1D54">
        <w:rPr>
          <w:rFonts w:cs="Arial"/>
          <w:b/>
          <w:bCs/>
        </w:rPr>
        <w:t>Trepang</w:t>
      </w:r>
      <w:proofErr w:type="spellEnd"/>
      <w:r w:rsidRPr="008A1D54">
        <w:rPr>
          <w:rFonts w:cs="Arial"/>
          <w:b/>
          <w:bCs/>
        </w:rPr>
        <w:t xml:space="preserve"> Fishery</w:t>
      </w:r>
      <w:r w:rsidR="006B1098" w:rsidRPr="00CE15DE">
        <w:rPr>
          <w:rFonts w:cs="Arial"/>
          <w:b/>
          <w:bCs/>
        </w:rPr>
        <w:t xml:space="preserve">, </w:t>
      </w:r>
      <w:r w:rsidRPr="00CE15DE">
        <w:rPr>
          <w:rFonts w:cs="Arial"/>
          <w:b/>
          <w:bCs/>
        </w:rPr>
        <w:t>July 2014</w:t>
      </w:r>
    </w:p>
    <w:p w:rsidR="006B1098" w:rsidRPr="00EF0C37" w:rsidRDefault="006B1098" w:rsidP="006B1098">
      <w:pPr>
        <w:rPr>
          <w:rFonts w:cs="Arial"/>
        </w:rPr>
      </w:pPr>
    </w:p>
    <w:p w:rsidR="00A03A5B" w:rsidRDefault="00A03A5B" w:rsidP="00A03A5B">
      <w:pPr>
        <w:spacing w:after="120" w:line="240" w:lineRule="auto"/>
        <w:rPr>
          <w:rFonts w:eastAsia="Times New Roman" w:cs="Arial"/>
          <w:lang w:eastAsia="en-AU"/>
        </w:rPr>
      </w:pPr>
      <w:r w:rsidRPr="00533B6A">
        <w:rPr>
          <w:rFonts w:eastAsia="Times New Roman" w:cs="Arial"/>
          <w:b/>
          <w:lang w:eastAsia="en-AU"/>
        </w:rPr>
        <w:t>Recommendation 1:</w:t>
      </w:r>
      <w:r w:rsidRPr="00533B6A">
        <w:rPr>
          <w:rFonts w:eastAsia="Times New Roman" w:cs="Arial"/>
          <w:lang w:eastAsia="en-AU"/>
        </w:rPr>
        <w:t xml:space="preserve">  Operation of the fishery will be carried out in accordance with</w:t>
      </w:r>
      <w:r w:rsidRPr="00533B6A">
        <w:rPr>
          <w:rFonts w:eastAsia="Times New Roman" w:cs="Arial"/>
          <w:i/>
          <w:lang w:eastAsia="en-AU"/>
        </w:rPr>
        <w:t xml:space="preserve"> </w:t>
      </w:r>
      <w:r w:rsidRPr="00533B6A">
        <w:rPr>
          <w:rFonts w:eastAsia="Times New Roman" w:cs="Arial"/>
          <w:lang w:eastAsia="en-AU"/>
        </w:rPr>
        <w:t>the</w:t>
      </w:r>
      <w:r w:rsidRPr="00533B6A">
        <w:rPr>
          <w:rFonts w:eastAsia="Times New Roman" w:cs="Arial"/>
          <w:i/>
          <w:lang w:eastAsia="en-AU"/>
        </w:rPr>
        <w:t xml:space="preserve"> </w:t>
      </w:r>
      <w:r w:rsidRPr="00533B6A">
        <w:rPr>
          <w:rFonts w:eastAsia="Times New Roman" w:cs="Arial"/>
          <w:iCs/>
          <w:lang w:eastAsia="en-AU"/>
        </w:rPr>
        <w:t>management regime</w:t>
      </w:r>
      <w:r w:rsidRPr="00533B6A">
        <w:rPr>
          <w:rFonts w:eastAsia="Times New Roman" w:cs="Arial"/>
          <w:i/>
          <w:lang w:eastAsia="en-AU"/>
        </w:rPr>
        <w:t xml:space="preserve"> </w:t>
      </w:r>
      <w:r w:rsidRPr="00533B6A">
        <w:rPr>
          <w:rFonts w:eastAsia="Times New Roman" w:cs="Arial"/>
          <w:lang w:eastAsia="en-AU"/>
        </w:rPr>
        <w:t xml:space="preserve">under the Northern Territory </w:t>
      </w:r>
      <w:r w:rsidRPr="00533B6A">
        <w:rPr>
          <w:rFonts w:eastAsia="Times New Roman" w:cs="Arial"/>
          <w:i/>
          <w:lang w:eastAsia="en-AU"/>
        </w:rPr>
        <w:t>Fisheries Act 1988</w:t>
      </w:r>
      <w:r w:rsidRPr="00533B6A">
        <w:rPr>
          <w:rFonts w:eastAsia="Times New Roman" w:cs="Arial"/>
          <w:lang w:eastAsia="en-AU"/>
        </w:rPr>
        <w:t xml:space="preserve"> and the Northern Territory Fisheries Regulations 1995. </w:t>
      </w:r>
    </w:p>
    <w:p w:rsidR="00A03A5B" w:rsidRPr="00533B6A" w:rsidRDefault="00A03A5B" w:rsidP="00A03A5B">
      <w:pPr>
        <w:spacing w:after="120" w:line="240" w:lineRule="auto"/>
        <w:rPr>
          <w:rFonts w:eastAsia="Times New Roman" w:cs="Arial"/>
          <w:b/>
          <w:lang w:eastAsia="en-AU"/>
        </w:rPr>
      </w:pPr>
    </w:p>
    <w:p w:rsidR="00D10D1E" w:rsidRDefault="00A03A5B" w:rsidP="00A03A5B">
      <w:pPr>
        <w:rPr>
          <w:rFonts w:eastAsia="Times New Roman" w:cs="Arial"/>
          <w:lang w:eastAsia="en-AU"/>
        </w:rPr>
      </w:pPr>
      <w:r w:rsidRPr="00533B6A">
        <w:rPr>
          <w:rFonts w:eastAsia="Times New Roman" w:cs="Arial"/>
          <w:b/>
          <w:lang w:eastAsia="en-AU"/>
        </w:rPr>
        <w:t xml:space="preserve">Recommendation 2: </w:t>
      </w:r>
      <w:r w:rsidRPr="00533B6A">
        <w:rPr>
          <w:rFonts w:eastAsia="Times New Roman" w:cs="Arial"/>
          <w:lang w:eastAsia="en-AU"/>
        </w:rPr>
        <w:t xml:space="preserve">The </w:t>
      </w:r>
      <w:r w:rsidRPr="00533B6A">
        <w:rPr>
          <w:rFonts w:eastAsia="Times New Roman" w:cs="Arial"/>
          <w:bCs/>
          <w:lang w:eastAsia="en-AU"/>
        </w:rPr>
        <w:t>Northern Territory Department of Primary Industry and Fisheries</w:t>
      </w:r>
      <w:r w:rsidRPr="00533B6A">
        <w:rPr>
          <w:rFonts w:eastAsia="Times New Roman" w:cs="Arial"/>
          <w:lang w:eastAsia="en-AU"/>
        </w:rPr>
        <w:t xml:space="preserve"> to inform the Department of the Environment of any intended material changes to the Northern Territory </w:t>
      </w:r>
      <w:proofErr w:type="spellStart"/>
      <w:r w:rsidRPr="00533B6A">
        <w:rPr>
          <w:rFonts w:eastAsia="Times New Roman" w:cs="Arial"/>
          <w:lang w:eastAsia="en-AU"/>
        </w:rPr>
        <w:t>Trepang</w:t>
      </w:r>
      <w:proofErr w:type="spellEnd"/>
      <w:r w:rsidRPr="00533B6A">
        <w:rPr>
          <w:rFonts w:eastAsia="Times New Roman" w:cs="Arial"/>
          <w:lang w:eastAsia="en-AU"/>
        </w:rPr>
        <w:t xml:space="preserve"> Fishery management arrangements that may affect the assessment against which </w:t>
      </w:r>
      <w:r w:rsidRPr="00533B6A">
        <w:rPr>
          <w:rFonts w:eastAsia="Times New Roman" w:cs="Arial"/>
          <w:i/>
          <w:iCs/>
          <w:lang w:eastAsia="en-AU"/>
        </w:rPr>
        <w:t>Environment Protection and Biodiversity Conservation Act 1999</w:t>
      </w:r>
      <w:r w:rsidRPr="00533B6A">
        <w:rPr>
          <w:rFonts w:eastAsia="Times New Roman" w:cs="Arial"/>
          <w:lang w:eastAsia="en-AU"/>
        </w:rPr>
        <w:t xml:space="preserve"> decisions are made.</w:t>
      </w:r>
    </w:p>
    <w:p w:rsidR="00A03A5B" w:rsidRDefault="00A03A5B" w:rsidP="00A03A5B">
      <w:pPr>
        <w:rPr>
          <w:rFonts w:cs="Arial"/>
          <w:color w:val="000000"/>
        </w:rPr>
      </w:pPr>
      <w:bookmarkStart w:id="1" w:name="OLE_LINK1"/>
      <w:bookmarkStart w:id="2" w:name="OLE_LINK2"/>
      <w:r>
        <w:rPr>
          <w:rFonts w:cs="Arial"/>
          <w:b/>
        </w:rPr>
        <w:t>Recommendation 3</w:t>
      </w:r>
      <w:r w:rsidRPr="00C3049E">
        <w:rPr>
          <w:rFonts w:cs="Arial"/>
          <w:b/>
        </w:rPr>
        <w:t>:</w:t>
      </w:r>
      <w:r w:rsidRPr="00C3049E">
        <w:rPr>
          <w:rFonts w:cs="Arial"/>
        </w:rPr>
        <w:t xml:space="preserve"> </w:t>
      </w:r>
      <w:bookmarkEnd w:id="1"/>
      <w:bookmarkEnd w:id="2"/>
      <w:r w:rsidRPr="00C5213B">
        <w:rPr>
          <w:rFonts w:cs="Arial"/>
        </w:rPr>
        <w:t xml:space="preserve">The </w:t>
      </w:r>
      <w:r>
        <w:rPr>
          <w:rFonts w:cs="Arial"/>
          <w:bCs/>
        </w:rPr>
        <w:t>Northern Territory Department of Primary Industry and Fisheries</w:t>
      </w:r>
      <w:r w:rsidRPr="00C3049E">
        <w:rPr>
          <w:rFonts w:cs="Arial"/>
        </w:rPr>
        <w:t xml:space="preserve"> to produce and present reports to the Department of </w:t>
      </w:r>
      <w:r>
        <w:rPr>
          <w:rFonts w:cs="Arial"/>
        </w:rPr>
        <w:t xml:space="preserve">the Environment </w:t>
      </w:r>
      <w:r w:rsidRPr="00C3049E">
        <w:rPr>
          <w:rFonts w:cs="Arial"/>
        </w:rPr>
        <w:t xml:space="preserve">annually as per Appendix B of the </w:t>
      </w:r>
      <w:r w:rsidRPr="005A187A">
        <w:rPr>
          <w:rFonts w:cs="Arial"/>
          <w:i/>
          <w:color w:val="000000"/>
        </w:rPr>
        <w:t>Guidelines for the Ecologically Sustainable Management of Fisheries - 2nd Edition</w:t>
      </w:r>
      <w:r w:rsidRPr="00C3049E">
        <w:rPr>
          <w:rFonts w:cs="Arial"/>
          <w:color w:val="000000"/>
        </w:rPr>
        <w:t>.</w:t>
      </w:r>
    </w:p>
    <w:p w:rsidR="00A03A5B" w:rsidRPr="00005505" w:rsidRDefault="00A03A5B" w:rsidP="00A03A5B">
      <w:pPr>
        <w:pStyle w:val="normal-dot"/>
        <w:tabs>
          <w:tab w:val="clear" w:pos="360"/>
          <w:tab w:val="left" w:pos="1440"/>
        </w:tabs>
        <w:spacing w:before="0" w:after="120"/>
        <w:ind w:left="0" w:right="142" w:firstLine="0"/>
        <w:rPr>
          <w:rFonts w:ascii="Arial" w:hAnsi="Arial" w:cs="Arial"/>
          <w:szCs w:val="22"/>
        </w:rPr>
      </w:pPr>
      <w:r w:rsidRPr="00005505">
        <w:rPr>
          <w:rFonts w:ascii="Arial" w:hAnsi="Arial" w:cs="Arial"/>
          <w:b/>
          <w:szCs w:val="22"/>
        </w:rPr>
        <w:t xml:space="preserve">Recommendation 4: </w:t>
      </w:r>
      <w:r w:rsidRPr="00005505">
        <w:rPr>
          <w:rFonts w:ascii="Arial" w:hAnsi="Arial" w:cs="Arial"/>
          <w:szCs w:val="22"/>
        </w:rPr>
        <w:t xml:space="preserve">The Northern Territory Department of Primary Industry and Fisheries to undertake an assessment of stock size and distribution of sandfish and other sea cucumber species taken in the Northern Territory </w:t>
      </w:r>
      <w:proofErr w:type="spellStart"/>
      <w:r w:rsidRPr="00005505">
        <w:rPr>
          <w:rFonts w:ascii="Arial" w:hAnsi="Arial" w:cs="Arial"/>
          <w:szCs w:val="22"/>
        </w:rPr>
        <w:t>Trepang</w:t>
      </w:r>
      <w:proofErr w:type="spellEnd"/>
      <w:r w:rsidRPr="00005505">
        <w:rPr>
          <w:rFonts w:ascii="Arial" w:hAnsi="Arial" w:cs="Arial"/>
          <w:szCs w:val="22"/>
        </w:rPr>
        <w:t xml:space="preserve"> Fishery, to determine the sustainable level of take.</w:t>
      </w:r>
    </w:p>
    <w:p w:rsidR="00A03A5B" w:rsidRDefault="00A03A5B" w:rsidP="00A03A5B">
      <w:pPr>
        <w:rPr>
          <w:rFonts w:cs="Arial"/>
        </w:rPr>
      </w:pPr>
      <w:r w:rsidRPr="00005505">
        <w:rPr>
          <w:rFonts w:cs="Arial"/>
          <w:b/>
        </w:rPr>
        <w:t xml:space="preserve">Recommendation 5: </w:t>
      </w:r>
      <w:r w:rsidRPr="00005505">
        <w:rPr>
          <w:rFonts w:cs="Arial"/>
        </w:rPr>
        <w:t xml:space="preserve">The Northern Territory Department of Primary Industry and Fisheries to take into account the results of the recent collaborative research project and if necessary, adjust the </w:t>
      </w:r>
      <w:proofErr w:type="spellStart"/>
      <w:r w:rsidRPr="00005505">
        <w:rPr>
          <w:rFonts w:cs="Arial"/>
        </w:rPr>
        <w:t>zonal</w:t>
      </w:r>
      <w:proofErr w:type="spellEnd"/>
      <w:r w:rsidRPr="00005505">
        <w:rPr>
          <w:rFonts w:cs="Arial"/>
        </w:rPr>
        <w:t xml:space="preserve"> management arrangements to better reflect the genetic structure of sandfish in the fishery.</w:t>
      </w:r>
    </w:p>
    <w:p w:rsidR="00A03A5B" w:rsidRPr="00F64682" w:rsidRDefault="00A03A5B" w:rsidP="00A03A5B">
      <w:pPr>
        <w:rPr>
          <w:highlight w:val="yellow"/>
        </w:rPr>
      </w:pPr>
      <w:r>
        <w:rPr>
          <w:rFonts w:cs="Arial"/>
          <w:b/>
        </w:rPr>
        <w:t>Recommendation 6:</w:t>
      </w:r>
      <w:r w:rsidRPr="00340FC5">
        <w:t xml:space="preserve"> </w:t>
      </w:r>
      <w:r w:rsidRPr="005D77FB">
        <w:rPr>
          <w:rFonts w:cs="Arial"/>
        </w:rPr>
        <w:t xml:space="preserve">The Northern Territory Department of </w:t>
      </w:r>
      <w:r>
        <w:rPr>
          <w:rFonts w:cs="Arial"/>
        </w:rPr>
        <w:t>Primary Industry and Fisheries</w:t>
      </w:r>
      <w:r w:rsidRPr="005D77FB">
        <w:rPr>
          <w:rFonts w:cs="Arial"/>
        </w:rPr>
        <w:t xml:space="preserve"> to </w:t>
      </w:r>
      <w:r>
        <w:rPr>
          <w:rFonts w:cs="Arial"/>
        </w:rPr>
        <w:t xml:space="preserve">continue to </w:t>
      </w:r>
      <w:r w:rsidRPr="005D77FB">
        <w:rPr>
          <w:rFonts w:cs="Arial"/>
        </w:rPr>
        <w:t>facilitate and pursue collaborative research and complementary management arrangements for sea cucumber resources with all relevant jurisdictions across northern Australia.</w:t>
      </w:r>
    </w:p>
    <w:sectPr w:rsidR="00A03A5B" w:rsidRPr="00F64682" w:rsidSect="005A0247">
      <w:headerReference w:type="first" r:id="rId14"/>
      <w:footerReference w:type="first" r:id="rId15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2C0" w:rsidRDefault="00D602C0" w:rsidP="00A60185">
      <w:pPr>
        <w:spacing w:after="0" w:line="240" w:lineRule="auto"/>
      </w:pPr>
      <w:r>
        <w:separator/>
      </w:r>
    </w:p>
  </w:endnote>
  <w:endnote w:type="continuationSeparator" w:id="0">
    <w:p w:rsidR="00D602C0" w:rsidRDefault="00D602C0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9C4" w:rsidRDefault="003939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82" w:rsidRPr="00A27A54" w:rsidRDefault="00001ACD">
    <w:pPr>
      <w:pStyle w:val="Footer"/>
      <w:rPr>
        <w:sz w:val="22"/>
      </w:rPr>
    </w:pPr>
    <w:r w:rsidRPr="00A27A54">
      <w:rPr>
        <w:sz w:val="22"/>
      </w:rPr>
      <w:fldChar w:fldCharType="begin"/>
    </w:r>
    <w:r w:rsidR="00F64682" w:rsidRPr="00A27A54">
      <w:rPr>
        <w:sz w:val="22"/>
      </w:rPr>
      <w:instrText xml:space="preserve"> PAGE   \* MERGEFORMAT </w:instrText>
    </w:r>
    <w:r w:rsidRPr="00A27A54">
      <w:rPr>
        <w:sz w:val="22"/>
      </w:rPr>
      <w:fldChar w:fldCharType="separate"/>
    </w:r>
    <w:r w:rsidR="008F01DE">
      <w:rPr>
        <w:noProof/>
        <w:sz w:val="22"/>
      </w:rPr>
      <w:t>2</w:t>
    </w:r>
    <w:r w:rsidRPr="00A27A54"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82" w:rsidRDefault="00F64682" w:rsidP="00C43020">
    <w:pPr>
      <w:pStyle w:val="Footer"/>
    </w:pPr>
  </w:p>
  <w:p w:rsidR="003939C4" w:rsidRDefault="003939C4" w:rsidP="003939C4">
    <w:pPr>
      <w:pStyle w:val="Footer"/>
    </w:pPr>
    <w:r>
      <w:t>GPO Box 787 Canberra ACT 2601 • Telephone 02 6274 1111 • Facsimile 02 6274 1666 • www.environment.gov.au</w:t>
    </w:r>
  </w:p>
  <w:p w:rsidR="00F64682" w:rsidRPr="00C43020" w:rsidRDefault="00F64682" w:rsidP="003939C4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82" w:rsidRPr="006B1098" w:rsidRDefault="00F64682" w:rsidP="006B10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2C0" w:rsidRDefault="00D602C0" w:rsidP="00A60185">
      <w:pPr>
        <w:spacing w:after="0" w:line="240" w:lineRule="auto"/>
      </w:pPr>
      <w:r>
        <w:separator/>
      </w:r>
    </w:p>
  </w:footnote>
  <w:footnote w:type="continuationSeparator" w:id="0">
    <w:p w:rsidR="00D602C0" w:rsidRDefault="00D602C0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82" w:rsidRDefault="00001ACD" w:rsidP="00E45765">
    <w:pPr>
      <w:pStyle w:val="Classification"/>
    </w:pPr>
    <w:r>
      <w:fldChar w:fldCharType="begin"/>
    </w:r>
    <w:r w:rsidR="00F64682">
      <w:instrText xml:space="preserve"> DOCPROPERTY SecurityClassification \* MERGEFORMAT </w:instrText>
    </w:r>
    <w:r>
      <w:fldChar w:fldCharType="separate"/>
    </w:r>
    <w:r w:rsidR="00357CA8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9C4" w:rsidRDefault="003939C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82" w:rsidRDefault="008A1D54" w:rsidP="005E35DC">
    <w:pPr>
      <w:pStyle w:val="Header"/>
      <w:jc w:val="left"/>
    </w:pPr>
    <w:r>
      <w:rPr>
        <w:noProof/>
        <w:lang w:eastAsia="en-AU"/>
      </w:rPr>
      <w:drawing>
        <wp:inline distT="0" distB="0" distL="0" distR="0">
          <wp:extent cx="3209925" cy="695325"/>
          <wp:effectExtent l="19050" t="0" r="9525" b="0"/>
          <wp:docPr id="1" name="Picture 1" descr="Dept the Environment in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t the Environment in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82" w:rsidRDefault="007F559A" w:rsidP="006B1098">
    <w:pPr>
      <w:pStyle w:val="Header"/>
      <w:jc w:val="right"/>
    </w:pPr>
    <w:r>
      <w:rPr>
        <w:noProof/>
        <w:lang w:eastAsia="en-AU"/>
      </w:rPr>
      <w:t>A</w:t>
    </w:r>
    <w:r w:rsidR="00B968EE">
      <w:rPr>
        <w:noProof/>
        <w:lang w:eastAsia="en-AU"/>
      </w:rPr>
      <w:t>ttachment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045495C"/>
    <w:multiLevelType w:val="hybridMultilevel"/>
    <w:tmpl w:val="24567346"/>
    <w:lvl w:ilvl="0" w:tplc="63AC234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0C8DA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C281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3">
    <w:nsid w:val="1F745BC2"/>
    <w:multiLevelType w:val="multilevel"/>
    <w:tmpl w:val="E5E89F92"/>
    <w:numStyleLink w:val="BulletList"/>
  </w:abstractNum>
  <w:abstractNum w:abstractNumId="4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0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3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</w:num>
  <w:num w:numId="16">
    <w:abstractNumId w:val="4"/>
  </w:num>
  <w:num w:numId="17">
    <w:abstractNumId w:val="8"/>
  </w:num>
  <w:num w:numId="18">
    <w:abstractNumId w:val="7"/>
  </w:num>
  <w:num w:numId="19">
    <w:abstractNumId w:val="6"/>
  </w:num>
  <w:num w:numId="20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434C01"/>
    <w:rsid w:val="00001ACD"/>
    <w:rsid w:val="00004AEE"/>
    <w:rsid w:val="00005CAA"/>
    <w:rsid w:val="00010210"/>
    <w:rsid w:val="00014060"/>
    <w:rsid w:val="00015ADA"/>
    <w:rsid w:val="00017BB8"/>
    <w:rsid w:val="00020C99"/>
    <w:rsid w:val="000260F8"/>
    <w:rsid w:val="0002707B"/>
    <w:rsid w:val="00031219"/>
    <w:rsid w:val="0005148E"/>
    <w:rsid w:val="0005270A"/>
    <w:rsid w:val="00053EAC"/>
    <w:rsid w:val="00063AF2"/>
    <w:rsid w:val="000642C0"/>
    <w:rsid w:val="000759E5"/>
    <w:rsid w:val="00080A47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342"/>
    <w:rsid w:val="000C5DFC"/>
    <w:rsid w:val="000C63ED"/>
    <w:rsid w:val="000C706A"/>
    <w:rsid w:val="000D2887"/>
    <w:rsid w:val="000D61D0"/>
    <w:rsid w:val="000D6D63"/>
    <w:rsid w:val="000E0081"/>
    <w:rsid w:val="000E07CF"/>
    <w:rsid w:val="000E0B31"/>
    <w:rsid w:val="00106158"/>
    <w:rsid w:val="0011498E"/>
    <w:rsid w:val="00115BF1"/>
    <w:rsid w:val="00117A45"/>
    <w:rsid w:val="001219EE"/>
    <w:rsid w:val="001224AE"/>
    <w:rsid w:val="001337D4"/>
    <w:rsid w:val="00135151"/>
    <w:rsid w:val="001369E3"/>
    <w:rsid w:val="00143480"/>
    <w:rsid w:val="00147C12"/>
    <w:rsid w:val="0015048C"/>
    <w:rsid w:val="001527A1"/>
    <w:rsid w:val="001530DC"/>
    <w:rsid w:val="00154989"/>
    <w:rsid w:val="00155A9F"/>
    <w:rsid w:val="00160262"/>
    <w:rsid w:val="0016616A"/>
    <w:rsid w:val="0016780A"/>
    <w:rsid w:val="00173EBF"/>
    <w:rsid w:val="0018112F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4075"/>
    <w:rsid w:val="00202955"/>
    <w:rsid w:val="00202C90"/>
    <w:rsid w:val="00212E75"/>
    <w:rsid w:val="00213DE8"/>
    <w:rsid w:val="00214B4E"/>
    <w:rsid w:val="00216118"/>
    <w:rsid w:val="002209AB"/>
    <w:rsid w:val="00224D4E"/>
    <w:rsid w:val="002251E3"/>
    <w:rsid w:val="00227A95"/>
    <w:rsid w:val="00244912"/>
    <w:rsid w:val="002473FC"/>
    <w:rsid w:val="00252E3C"/>
    <w:rsid w:val="00261931"/>
    <w:rsid w:val="00261EFE"/>
    <w:rsid w:val="00262198"/>
    <w:rsid w:val="00273850"/>
    <w:rsid w:val="00285F1B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F7F"/>
    <w:rsid w:val="00320DFB"/>
    <w:rsid w:val="003218E8"/>
    <w:rsid w:val="00330DCE"/>
    <w:rsid w:val="00331E11"/>
    <w:rsid w:val="00334761"/>
    <w:rsid w:val="00335A95"/>
    <w:rsid w:val="00341DCD"/>
    <w:rsid w:val="00344897"/>
    <w:rsid w:val="0034563E"/>
    <w:rsid w:val="003518D6"/>
    <w:rsid w:val="0035460C"/>
    <w:rsid w:val="003556BD"/>
    <w:rsid w:val="00357CA8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39C4"/>
    <w:rsid w:val="003968BA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2100"/>
    <w:rsid w:val="003F6F5B"/>
    <w:rsid w:val="0040342D"/>
    <w:rsid w:val="0041192D"/>
    <w:rsid w:val="00413D8E"/>
    <w:rsid w:val="00413EE1"/>
    <w:rsid w:val="0042128E"/>
    <w:rsid w:val="00421FEC"/>
    <w:rsid w:val="00423277"/>
    <w:rsid w:val="00430252"/>
    <w:rsid w:val="00432B60"/>
    <w:rsid w:val="00434A49"/>
    <w:rsid w:val="00434C01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4393"/>
    <w:rsid w:val="004A48A3"/>
    <w:rsid w:val="004A6F22"/>
    <w:rsid w:val="004B0D92"/>
    <w:rsid w:val="004B0EC0"/>
    <w:rsid w:val="004B4500"/>
    <w:rsid w:val="004B66F1"/>
    <w:rsid w:val="004C3EA0"/>
    <w:rsid w:val="004C4A81"/>
    <w:rsid w:val="004F09E1"/>
    <w:rsid w:val="004F60AC"/>
    <w:rsid w:val="004F7169"/>
    <w:rsid w:val="00500D66"/>
    <w:rsid w:val="00506854"/>
    <w:rsid w:val="00514C8E"/>
    <w:rsid w:val="00525EF4"/>
    <w:rsid w:val="0052681E"/>
    <w:rsid w:val="00527851"/>
    <w:rsid w:val="00531DBF"/>
    <w:rsid w:val="00535D49"/>
    <w:rsid w:val="00545759"/>
    <w:rsid w:val="00545BE0"/>
    <w:rsid w:val="0055072D"/>
    <w:rsid w:val="005531C9"/>
    <w:rsid w:val="00554289"/>
    <w:rsid w:val="00562E85"/>
    <w:rsid w:val="0056332F"/>
    <w:rsid w:val="00566906"/>
    <w:rsid w:val="005675AE"/>
    <w:rsid w:val="00574B36"/>
    <w:rsid w:val="00574FB6"/>
    <w:rsid w:val="00581C39"/>
    <w:rsid w:val="00585198"/>
    <w:rsid w:val="005865F0"/>
    <w:rsid w:val="00586CB3"/>
    <w:rsid w:val="005903B6"/>
    <w:rsid w:val="005931E7"/>
    <w:rsid w:val="005A0247"/>
    <w:rsid w:val="005B140D"/>
    <w:rsid w:val="005C1FEA"/>
    <w:rsid w:val="005C2672"/>
    <w:rsid w:val="005C3495"/>
    <w:rsid w:val="005E35DC"/>
    <w:rsid w:val="005E3DFC"/>
    <w:rsid w:val="005E5D52"/>
    <w:rsid w:val="005E60AF"/>
    <w:rsid w:val="005E6EF6"/>
    <w:rsid w:val="005F1DEA"/>
    <w:rsid w:val="005F4EDB"/>
    <w:rsid w:val="0060462F"/>
    <w:rsid w:val="0060602D"/>
    <w:rsid w:val="00607FC9"/>
    <w:rsid w:val="0061002D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534E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C97"/>
    <w:rsid w:val="00753A80"/>
    <w:rsid w:val="0075732A"/>
    <w:rsid w:val="00757539"/>
    <w:rsid w:val="00760262"/>
    <w:rsid w:val="0076310C"/>
    <w:rsid w:val="0076744F"/>
    <w:rsid w:val="00767BCE"/>
    <w:rsid w:val="007707DE"/>
    <w:rsid w:val="00770B5D"/>
    <w:rsid w:val="007752F1"/>
    <w:rsid w:val="00775583"/>
    <w:rsid w:val="00775DF7"/>
    <w:rsid w:val="00776768"/>
    <w:rsid w:val="007953DA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D5E45"/>
    <w:rsid w:val="007E24F6"/>
    <w:rsid w:val="007E3C90"/>
    <w:rsid w:val="007F2EED"/>
    <w:rsid w:val="007F39F1"/>
    <w:rsid w:val="007F559A"/>
    <w:rsid w:val="00800F64"/>
    <w:rsid w:val="00802F0B"/>
    <w:rsid w:val="00810A67"/>
    <w:rsid w:val="00813398"/>
    <w:rsid w:val="00821A31"/>
    <w:rsid w:val="00821AC5"/>
    <w:rsid w:val="00831030"/>
    <w:rsid w:val="008316C6"/>
    <w:rsid w:val="00833CF7"/>
    <w:rsid w:val="00843089"/>
    <w:rsid w:val="00845601"/>
    <w:rsid w:val="00855C5C"/>
    <w:rsid w:val="0086185F"/>
    <w:rsid w:val="00873CF4"/>
    <w:rsid w:val="00882459"/>
    <w:rsid w:val="008979E2"/>
    <w:rsid w:val="008A1D54"/>
    <w:rsid w:val="008A2B4A"/>
    <w:rsid w:val="008A3C96"/>
    <w:rsid w:val="008A6DC5"/>
    <w:rsid w:val="008B4019"/>
    <w:rsid w:val="008B65C9"/>
    <w:rsid w:val="008C2D4A"/>
    <w:rsid w:val="008C3C01"/>
    <w:rsid w:val="008C49DA"/>
    <w:rsid w:val="008D3900"/>
    <w:rsid w:val="008D6E1D"/>
    <w:rsid w:val="008E611A"/>
    <w:rsid w:val="008F01DE"/>
    <w:rsid w:val="008F39B4"/>
    <w:rsid w:val="008F4162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B38BE"/>
    <w:rsid w:val="009B498D"/>
    <w:rsid w:val="009C333F"/>
    <w:rsid w:val="009C3D0F"/>
    <w:rsid w:val="009D2FDC"/>
    <w:rsid w:val="009D54FF"/>
    <w:rsid w:val="009E2913"/>
    <w:rsid w:val="009E2F48"/>
    <w:rsid w:val="009F35E2"/>
    <w:rsid w:val="009F5BEB"/>
    <w:rsid w:val="009F65F9"/>
    <w:rsid w:val="009F66C9"/>
    <w:rsid w:val="009F68BA"/>
    <w:rsid w:val="009F7C99"/>
    <w:rsid w:val="00A03A5B"/>
    <w:rsid w:val="00A05947"/>
    <w:rsid w:val="00A06277"/>
    <w:rsid w:val="00A079DC"/>
    <w:rsid w:val="00A111C2"/>
    <w:rsid w:val="00A17D0F"/>
    <w:rsid w:val="00A23425"/>
    <w:rsid w:val="00A27314"/>
    <w:rsid w:val="00A27A54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F5B"/>
    <w:rsid w:val="00A57FB9"/>
    <w:rsid w:val="00A60185"/>
    <w:rsid w:val="00A60B0D"/>
    <w:rsid w:val="00A65959"/>
    <w:rsid w:val="00A661EA"/>
    <w:rsid w:val="00A70809"/>
    <w:rsid w:val="00A76E17"/>
    <w:rsid w:val="00A830E5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73E5"/>
    <w:rsid w:val="00AD56C8"/>
    <w:rsid w:val="00AD58F2"/>
    <w:rsid w:val="00AD5BA0"/>
    <w:rsid w:val="00AE02CA"/>
    <w:rsid w:val="00AE4C25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4B22"/>
    <w:rsid w:val="00B25310"/>
    <w:rsid w:val="00B27B11"/>
    <w:rsid w:val="00B321B7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383E"/>
    <w:rsid w:val="00B93DD0"/>
    <w:rsid w:val="00B968EE"/>
    <w:rsid w:val="00B97732"/>
    <w:rsid w:val="00BA0922"/>
    <w:rsid w:val="00BA65A8"/>
    <w:rsid w:val="00BA6D19"/>
    <w:rsid w:val="00BA7461"/>
    <w:rsid w:val="00BA7DA9"/>
    <w:rsid w:val="00BC4215"/>
    <w:rsid w:val="00BC473A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43020"/>
    <w:rsid w:val="00C4714E"/>
    <w:rsid w:val="00C5366B"/>
    <w:rsid w:val="00C5504F"/>
    <w:rsid w:val="00C63376"/>
    <w:rsid w:val="00C634DE"/>
    <w:rsid w:val="00C74F97"/>
    <w:rsid w:val="00C8276E"/>
    <w:rsid w:val="00C842AC"/>
    <w:rsid w:val="00C85444"/>
    <w:rsid w:val="00C86DC8"/>
    <w:rsid w:val="00C90E71"/>
    <w:rsid w:val="00CA0723"/>
    <w:rsid w:val="00CB1690"/>
    <w:rsid w:val="00CB507E"/>
    <w:rsid w:val="00CC1AE6"/>
    <w:rsid w:val="00CC39F8"/>
    <w:rsid w:val="00CC4365"/>
    <w:rsid w:val="00CD11B0"/>
    <w:rsid w:val="00CD3A95"/>
    <w:rsid w:val="00CD7E72"/>
    <w:rsid w:val="00CE15DE"/>
    <w:rsid w:val="00CE42D0"/>
    <w:rsid w:val="00CE6A38"/>
    <w:rsid w:val="00CE71C2"/>
    <w:rsid w:val="00CF42D5"/>
    <w:rsid w:val="00CF4EDA"/>
    <w:rsid w:val="00D021CB"/>
    <w:rsid w:val="00D0562E"/>
    <w:rsid w:val="00D05A2D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602C0"/>
    <w:rsid w:val="00D64914"/>
    <w:rsid w:val="00D77838"/>
    <w:rsid w:val="00D80F3B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714D"/>
    <w:rsid w:val="00DE633A"/>
    <w:rsid w:val="00DE6446"/>
    <w:rsid w:val="00DF1E5B"/>
    <w:rsid w:val="00DF2275"/>
    <w:rsid w:val="00DF3F5E"/>
    <w:rsid w:val="00DF7BCD"/>
    <w:rsid w:val="00E0596E"/>
    <w:rsid w:val="00E06F66"/>
    <w:rsid w:val="00E1333E"/>
    <w:rsid w:val="00E138B9"/>
    <w:rsid w:val="00E22AD5"/>
    <w:rsid w:val="00E356E5"/>
    <w:rsid w:val="00E36F81"/>
    <w:rsid w:val="00E44648"/>
    <w:rsid w:val="00E452FA"/>
    <w:rsid w:val="00E45765"/>
    <w:rsid w:val="00E45E10"/>
    <w:rsid w:val="00E50091"/>
    <w:rsid w:val="00E5098C"/>
    <w:rsid w:val="00E50DC9"/>
    <w:rsid w:val="00E60213"/>
    <w:rsid w:val="00E65A5E"/>
    <w:rsid w:val="00E74D29"/>
    <w:rsid w:val="00E83C74"/>
    <w:rsid w:val="00E83CEE"/>
    <w:rsid w:val="00E86DB3"/>
    <w:rsid w:val="00E8776C"/>
    <w:rsid w:val="00E9226D"/>
    <w:rsid w:val="00E923D6"/>
    <w:rsid w:val="00EA337A"/>
    <w:rsid w:val="00EA5941"/>
    <w:rsid w:val="00EB02BE"/>
    <w:rsid w:val="00EB4974"/>
    <w:rsid w:val="00EB4DFB"/>
    <w:rsid w:val="00EB60CE"/>
    <w:rsid w:val="00EB7D53"/>
    <w:rsid w:val="00EC0717"/>
    <w:rsid w:val="00EC24FD"/>
    <w:rsid w:val="00ED7DC9"/>
    <w:rsid w:val="00EE1E28"/>
    <w:rsid w:val="00EE2A2B"/>
    <w:rsid w:val="00EE3146"/>
    <w:rsid w:val="00EE59D6"/>
    <w:rsid w:val="00EF0C37"/>
    <w:rsid w:val="00EF50BB"/>
    <w:rsid w:val="00EF746E"/>
    <w:rsid w:val="00EF7DAD"/>
    <w:rsid w:val="00F00192"/>
    <w:rsid w:val="00F01DF6"/>
    <w:rsid w:val="00F0340D"/>
    <w:rsid w:val="00F23756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60329"/>
    <w:rsid w:val="00F64682"/>
    <w:rsid w:val="00F65A1C"/>
    <w:rsid w:val="00F66F50"/>
    <w:rsid w:val="00F82FF8"/>
    <w:rsid w:val="00F8330D"/>
    <w:rsid w:val="00F84305"/>
    <w:rsid w:val="00F8485C"/>
    <w:rsid w:val="00F87149"/>
    <w:rsid w:val="00F87239"/>
    <w:rsid w:val="00F87FFE"/>
    <w:rsid w:val="00F91335"/>
    <w:rsid w:val="00F940DB"/>
    <w:rsid w:val="00F9527D"/>
    <w:rsid w:val="00F954C9"/>
    <w:rsid w:val="00F977DD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7636"/>
    <w:rsid w:val="00FE3229"/>
    <w:rsid w:val="00FE3FD5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</w:rPr>
  </w:style>
  <w:style w:type="paragraph" w:customStyle="1" w:styleId="normal-dot">
    <w:name w:val="normal-dot"/>
    <w:basedOn w:val="Normal"/>
    <w:rsid w:val="00A03A5B"/>
    <w:pPr>
      <w:tabs>
        <w:tab w:val="num" w:pos="360"/>
      </w:tabs>
      <w:spacing w:before="120" w:after="0" w:line="240" w:lineRule="auto"/>
      <w:ind w:left="357" w:hanging="357"/>
    </w:pPr>
    <w:rPr>
      <w:rFonts w:ascii="Times New Roman" w:eastAsia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A7076-CC7C-4BF2-B3C0-C7ED50BD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Senator van Holthe - July 2014</dc:title>
  <dc:creator/>
  <cp:lastModifiedBy/>
  <cp:revision>1</cp:revision>
  <dcterms:created xsi:type="dcterms:W3CDTF">2014-07-31T01:02:00Z</dcterms:created>
  <dcterms:modified xsi:type="dcterms:W3CDTF">2014-07-31T01:03:00Z</dcterms:modified>
</cp:coreProperties>
</file>