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0F1AEC" w:rsidP="0028447B">
      <w:pPr>
        <w:spacing w:after="120"/>
        <w:jc w:val="center"/>
        <w:rPr>
          <w:snapToGrid w:val="0"/>
        </w:rPr>
      </w:pPr>
      <w:r w:rsidRPr="000F1AEC">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84.75pt;height:71.25pt;visibility:visible">
            <v:imagedata r:id="rId13" o:title=""/>
          </v:shape>
        </w:pict>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28447B">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rsidP="0028447B">
      <w:pPr>
        <w:rPr>
          <w:snapToGrid w:val="0"/>
          <w:sz w:val="28"/>
        </w:rPr>
      </w:pPr>
    </w:p>
    <w:p w:rsidR="00B134B6" w:rsidRDefault="00FB1480" w:rsidP="0028447B">
      <w:pPr>
        <w:rPr>
          <w:szCs w:val="22"/>
        </w:rPr>
      </w:pPr>
      <w:r w:rsidRPr="00FD1EC0">
        <w:rPr>
          <w:szCs w:val="22"/>
        </w:rPr>
        <w:t xml:space="preserve">I, </w:t>
      </w:r>
      <w:r w:rsidR="00A93795">
        <w:rPr>
          <w:szCs w:val="22"/>
        </w:rPr>
        <w:t>SHANEEN COULSON</w:t>
      </w:r>
      <w:r w:rsidRPr="00FD1EC0">
        <w:rPr>
          <w:color w:val="000000"/>
          <w:szCs w:val="22"/>
        </w:rPr>
        <w:t xml:space="preserve">, </w:t>
      </w:r>
      <w:r w:rsidR="00A93795">
        <w:rPr>
          <w:color w:val="000000"/>
          <w:szCs w:val="22"/>
        </w:rPr>
        <w:t xml:space="preserve">A/g </w:t>
      </w:r>
      <w:r w:rsidRPr="00FD1EC0">
        <w:rPr>
          <w:snapToGrid w:val="0"/>
          <w:color w:val="000000"/>
          <w:szCs w:val="22"/>
        </w:rPr>
        <w:t>Assistant</w:t>
      </w:r>
      <w:r w:rsidR="005F34BD" w:rsidRPr="00FD1EC0">
        <w:rPr>
          <w:snapToGrid w:val="0"/>
          <w:szCs w:val="22"/>
        </w:rPr>
        <w:t xml:space="preserve"> Secretary, Wildlife Trade</w:t>
      </w:r>
      <w:r w:rsidRPr="00FD1EC0">
        <w:rPr>
          <w:snapToGrid w:val="0"/>
          <w:szCs w:val="22"/>
        </w:rPr>
        <w:t xml:space="preserve"> </w:t>
      </w:r>
      <w:r w:rsidR="007A3126" w:rsidRPr="00FD1EC0">
        <w:rPr>
          <w:snapToGrid w:val="0"/>
          <w:szCs w:val="22"/>
        </w:rPr>
        <w:t>and Biosecurity</w:t>
      </w:r>
      <w:r w:rsidRPr="00FD1EC0">
        <w:rPr>
          <w:snapToGrid w:val="0"/>
          <w:szCs w:val="22"/>
        </w:rPr>
        <w:t xml:space="preserve"> Branch</w:t>
      </w:r>
      <w:r w:rsidRPr="00FD1EC0">
        <w:rPr>
          <w:szCs w:val="22"/>
        </w:rPr>
        <w:t>, as Delegate of the</w:t>
      </w:r>
      <w:r w:rsidR="00A6198D" w:rsidRPr="00FD1EC0">
        <w:rPr>
          <w:szCs w:val="22"/>
        </w:rPr>
        <w:t xml:space="preserve"> Minister</w:t>
      </w:r>
      <w:r w:rsidR="00A6198D">
        <w:rPr>
          <w:szCs w:val="22"/>
        </w:rPr>
        <w:t xml:space="preserve"> for the</w:t>
      </w:r>
      <w:r w:rsidRPr="00FB1480">
        <w:rPr>
          <w:szCs w:val="22"/>
        </w:rPr>
        <w:t xml:space="preserve"> Env</w:t>
      </w:r>
      <w:r w:rsidR="00442816">
        <w:rPr>
          <w:szCs w:val="22"/>
        </w:rPr>
        <w:t>ironment</w:t>
      </w:r>
      <w:r w:rsidRPr="00FB1480">
        <w:rPr>
          <w:szCs w:val="22"/>
        </w:rPr>
        <w:t>:</w:t>
      </w:r>
    </w:p>
    <w:p w:rsidR="00B134B6" w:rsidRDefault="00B134B6" w:rsidP="0028447B">
      <w:pPr>
        <w:rPr>
          <w:szCs w:val="22"/>
        </w:rPr>
      </w:pPr>
    </w:p>
    <w:p w:rsidR="00B134B6" w:rsidRPr="007C176F" w:rsidRDefault="00C77716" w:rsidP="0028447B">
      <w:pPr>
        <w:numPr>
          <w:ilvl w:val="0"/>
          <w:numId w:val="14"/>
        </w:numPr>
        <w:ind w:left="360"/>
        <w:rPr>
          <w:snapToGrid w:val="0"/>
          <w:szCs w:val="22"/>
        </w:rPr>
      </w:pPr>
      <w:r>
        <w:rPr>
          <w:szCs w:val="22"/>
        </w:rPr>
        <w:t xml:space="preserve">revoke, under </w:t>
      </w:r>
      <w:r w:rsidR="003A3E63">
        <w:rPr>
          <w:szCs w:val="22"/>
        </w:rPr>
        <w:t>sub</w:t>
      </w:r>
      <w:r>
        <w:rPr>
          <w:szCs w:val="22"/>
        </w:rPr>
        <w:t>section </w:t>
      </w:r>
      <w:r w:rsidR="00FB1480" w:rsidRPr="00FB1480">
        <w:rPr>
          <w:szCs w:val="22"/>
        </w:rPr>
        <w:t xml:space="preserve">33(3) of the </w:t>
      </w:r>
      <w:r>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FD1EC0" w:rsidRPr="00213D27">
        <w:rPr>
          <w:snapToGrid w:val="0"/>
        </w:rPr>
        <w:t>Tasmanian Giant Crab Fishery</w:t>
      </w:r>
      <w:r w:rsidR="00FB1480" w:rsidRPr="007C176F">
        <w:rPr>
          <w:szCs w:val="22"/>
        </w:rPr>
        <w:t xml:space="preserve"> dated </w:t>
      </w:r>
      <w:r w:rsidR="00FD1EC0">
        <w:rPr>
          <w:szCs w:val="22"/>
        </w:rPr>
        <w:t>22 February</w:t>
      </w:r>
      <w:r w:rsidR="00FB1480" w:rsidRPr="007C176F">
        <w:rPr>
          <w:szCs w:val="22"/>
        </w:rPr>
        <w:t xml:space="preserve"> 20</w:t>
      </w:r>
      <w:r w:rsidR="00FD1EC0">
        <w:rPr>
          <w:szCs w:val="22"/>
        </w:rPr>
        <w:t>13</w:t>
      </w:r>
      <w:r w:rsidR="00C4202F">
        <w:rPr>
          <w:rStyle w:val="Emphasis"/>
          <w:i w:val="0"/>
          <w:szCs w:val="22"/>
        </w:rPr>
        <w:t>,</w:t>
      </w:r>
      <w:r w:rsidR="00FB1480" w:rsidRPr="007C176F">
        <w:rPr>
          <w:snapToGrid w:val="0"/>
          <w:szCs w:val="22"/>
        </w:rPr>
        <w:t xml:space="preserve"> and</w:t>
      </w:r>
    </w:p>
    <w:p w:rsidR="00B134B6" w:rsidRPr="007C176F" w:rsidRDefault="00B134B6" w:rsidP="0028447B">
      <w:pPr>
        <w:ind w:left="360"/>
        <w:rPr>
          <w:snapToGrid w:val="0"/>
          <w:szCs w:val="22"/>
        </w:rPr>
      </w:pP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F755FB" w:rsidRPr="00330C65" w:rsidRDefault="00FD1EC0" w:rsidP="0028447B">
      <w:pPr>
        <w:numPr>
          <w:ilvl w:val="1"/>
          <w:numId w:val="14"/>
        </w:numPr>
        <w:spacing w:after="120"/>
        <w:ind w:left="720"/>
        <w:rPr>
          <w:szCs w:val="22"/>
        </w:rPr>
      </w:pPr>
      <w:r w:rsidRPr="00FD1EC0">
        <w:rPr>
          <w:szCs w:val="22"/>
        </w:rPr>
        <w:t xml:space="preserve">the management regime for the Tasmanian Giant Crab Fishery, in force under the </w:t>
      </w:r>
      <w:r w:rsidRPr="00FD1EC0">
        <w:rPr>
          <w:iCs/>
          <w:szCs w:val="22"/>
        </w:rPr>
        <w:t>Tasmanian</w:t>
      </w:r>
      <w:r w:rsidRPr="00FD1EC0">
        <w:rPr>
          <w:i/>
          <w:iCs/>
          <w:szCs w:val="22"/>
        </w:rPr>
        <w:t xml:space="preserve"> Living Marine Resources Management Act 1995 </w:t>
      </w:r>
      <w:r w:rsidRPr="00FD1EC0">
        <w:rPr>
          <w:szCs w:val="22"/>
        </w:rPr>
        <w:t>and the</w:t>
      </w:r>
      <w:r w:rsidRPr="00FD1EC0">
        <w:rPr>
          <w:i/>
          <w:szCs w:val="22"/>
        </w:rPr>
        <w:t xml:space="preserve"> </w:t>
      </w:r>
      <w:r w:rsidRPr="00FD1EC0">
        <w:rPr>
          <w:szCs w:val="22"/>
        </w:rPr>
        <w:t xml:space="preserve">Tasmanian </w:t>
      </w:r>
      <w:r w:rsidRPr="00FD1EC0">
        <w:rPr>
          <w:i/>
          <w:szCs w:val="22"/>
        </w:rPr>
        <w:t>Fisheries (giant crab) rules 2013</w:t>
      </w:r>
      <w:r w:rsidRPr="00FD1EC0">
        <w:rPr>
          <w:iCs/>
          <w:szCs w:val="22"/>
        </w:rPr>
        <w:t>,</w:t>
      </w:r>
      <w:r w:rsidRPr="00FD1EC0">
        <w:rPr>
          <w:i/>
          <w:iCs/>
          <w:szCs w:val="22"/>
        </w:rPr>
        <w:t xml:space="preserve"> </w:t>
      </w:r>
      <w:r w:rsidRPr="00FD1EC0">
        <w:rPr>
          <w:iCs/>
          <w:szCs w:val="22"/>
        </w:rPr>
        <w:t>r</w:t>
      </w:r>
      <w:r w:rsidRPr="00FD1EC0">
        <w:rPr>
          <w:szCs w:val="22"/>
        </w:rPr>
        <w:t>equires persons engaged in fishing under the management regime to take all reasonable steps to ensure that members of listed threatened species, listed migratory species, cetaceans and listed marine species are not killed or injured as a result of the fishing, and</w:t>
      </w:r>
    </w:p>
    <w:p w:rsidR="00E321E1" w:rsidRPr="00330C65" w:rsidRDefault="00FB1480" w:rsidP="0028447B">
      <w:pPr>
        <w:numPr>
          <w:ilvl w:val="1"/>
          <w:numId w:val="14"/>
        </w:numPr>
        <w:spacing w:after="120"/>
        <w:ind w:left="720"/>
        <w:rPr>
          <w:snapToGrid w:val="0"/>
          <w:szCs w:val="22"/>
        </w:rPr>
      </w:pPr>
      <w:r w:rsidRPr="00FB1480">
        <w:rPr>
          <w:szCs w:val="22"/>
        </w:rPr>
        <w:t>the fishery to which the management regime relates does not, or is not likely to, adversely affect:</w:t>
      </w:r>
    </w:p>
    <w:p w:rsidR="00E321E1" w:rsidRPr="00330C65" w:rsidRDefault="00FB1480" w:rsidP="00035DC3">
      <w:pPr>
        <w:numPr>
          <w:ilvl w:val="0"/>
          <w:numId w:val="15"/>
        </w:numPr>
        <w:spacing w:after="120"/>
        <w:ind w:left="1080"/>
        <w:rPr>
          <w:szCs w:val="22"/>
        </w:rPr>
      </w:pPr>
      <w:r w:rsidRPr="00FB1480">
        <w:rPr>
          <w:szCs w:val="22"/>
        </w:rPr>
        <w:t>the survival or recovery in nature of any listed threatened species</w:t>
      </w:r>
      <w:r w:rsidR="00C4202F">
        <w:rPr>
          <w:szCs w:val="22"/>
        </w:rPr>
        <w:t>,</w:t>
      </w:r>
      <w:r w:rsidRPr="00FB1480">
        <w:rPr>
          <w:szCs w:val="22"/>
        </w:rPr>
        <w:t xml:space="preserve"> or </w:t>
      </w:r>
    </w:p>
    <w:p w:rsidR="00B134B6" w:rsidRDefault="00FB1480" w:rsidP="00035DC3">
      <w:pPr>
        <w:numPr>
          <w:ilvl w:val="0"/>
          <w:numId w:val="15"/>
        </w:numPr>
        <w:ind w:left="1080"/>
        <w:rPr>
          <w:szCs w:val="22"/>
        </w:rPr>
      </w:pPr>
      <w:r w:rsidRPr="00FB1480">
        <w:rPr>
          <w:szCs w:val="22"/>
        </w:rPr>
        <w:t>the conservation status of a listed migratory species, cetacean, or listed marine species or a population of that species,</w:t>
      </w:r>
    </w:p>
    <w:p w:rsidR="00B134B6" w:rsidRDefault="00B134B6" w:rsidP="0028447B">
      <w:pPr>
        <w:rPr>
          <w:szCs w:val="22"/>
        </w:rPr>
      </w:pPr>
    </w:p>
    <w:p w:rsidR="00FD1EC0" w:rsidRPr="00FD1EC0" w:rsidRDefault="00FD1EC0" w:rsidP="00FD1EC0">
      <w:pPr>
        <w:rPr>
          <w:szCs w:val="22"/>
        </w:rPr>
      </w:pPr>
      <w:r w:rsidRPr="00FD1EC0">
        <w:rPr>
          <w:szCs w:val="22"/>
        </w:rPr>
        <w:t xml:space="preserve">accredit the management regime for the Tasmanian Giant Crab Fishery, in force under the </w:t>
      </w:r>
      <w:r w:rsidRPr="00FD1EC0">
        <w:rPr>
          <w:iCs/>
          <w:szCs w:val="22"/>
        </w:rPr>
        <w:t>Tasmanian</w:t>
      </w:r>
      <w:r w:rsidRPr="00FD1EC0">
        <w:rPr>
          <w:i/>
          <w:iCs/>
          <w:szCs w:val="22"/>
        </w:rPr>
        <w:t xml:space="preserve"> Living Marine Resources Management Act 1995 </w:t>
      </w:r>
      <w:r w:rsidRPr="00FD1EC0">
        <w:rPr>
          <w:szCs w:val="22"/>
        </w:rPr>
        <w:t>and the</w:t>
      </w:r>
      <w:r w:rsidRPr="00FD1EC0">
        <w:rPr>
          <w:i/>
          <w:szCs w:val="22"/>
        </w:rPr>
        <w:t xml:space="preserve"> </w:t>
      </w:r>
      <w:r w:rsidRPr="00FD1EC0">
        <w:rPr>
          <w:szCs w:val="22"/>
        </w:rPr>
        <w:t xml:space="preserve">Tasmanian </w:t>
      </w:r>
      <w:r w:rsidRPr="00FD1EC0">
        <w:rPr>
          <w:i/>
          <w:szCs w:val="22"/>
        </w:rPr>
        <w:t>Fisheries (giant crab) rules 2013</w:t>
      </w:r>
      <w:r w:rsidRPr="00FD1EC0">
        <w:rPr>
          <w:szCs w:val="22"/>
        </w:rPr>
        <w:t xml:space="preserve"> under sections 208A, 222A, 245 and 265 of the </w:t>
      </w:r>
      <w:r w:rsidRPr="00FD1EC0">
        <w:rPr>
          <w:i/>
          <w:iCs/>
          <w:szCs w:val="22"/>
        </w:rPr>
        <w:t>Environment Protection and Biodiversity Conservation</w:t>
      </w:r>
      <w:r w:rsidRPr="00FD1EC0">
        <w:rPr>
          <w:iCs/>
          <w:szCs w:val="22"/>
        </w:rPr>
        <w:t xml:space="preserve"> </w:t>
      </w:r>
      <w:r w:rsidRPr="00FD1EC0">
        <w:rPr>
          <w:i/>
          <w:iCs/>
          <w:szCs w:val="22"/>
        </w:rPr>
        <w:t>Act 1999</w:t>
      </w:r>
      <w:r w:rsidRPr="00FD1EC0">
        <w:rPr>
          <w:iCs/>
          <w:szCs w:val="22"/>
        </w:rPr>
        <w:t xml:space="preserve"> (EPBC Act)</w:t>
      </w:r>
      <w:r w:rsidRPr="00FD1EC0">
        <w:rPr>
          <w:szCs w:val="22"/>
        </w:rPr>
        <w:t xml:space="preserve"> for the purposes of Divisions 1, 2, 3 and 4 respectively of Part 13 of the EPBC Act.</w:t>
      </w:r>
    </w:p>
    <w:p w:rsidR="00E321E1" w:rsidRPr="005E68D9" w:rsidRDefault="00E321E1" w:rsidP="0028447B">
      <w:pPr>
        <w:rPr>
          <w:szCs w:val="22"/>
        </w:rPr>
      </w:pPr>
    </w:p>
    <w:p w:rsidR="00E321E1" w:rsidRPr="005E68D9" w:rsidRDefault="00E321E1" w:rsidP="0028447B">
      <w:pPr>
        <w:rPr>
          <w:szCs w:val="22"/>
        </w:rPr>
      </w:pPr>
    </w:p>
    <w:p w:rsidR="00E321E1" w:rsidRPr="00330C65" w:rsidRDefault="00BC1F67" w:rsidP="0028447B">
      <w:pPr>
        <w:pStyle w:val="Heading1"/>
        <w:jc w:val="center"/>
        <w:rPr>
          <w:iCs/>
          <w:szCs w:val="22"/>
        </w:rPr>
      </w:pPr>
      <w:r>
        <w:rPr>
          <w:iCs/>
          <w:szCs w:val="22"/>
        </w:rPr>
        <w:t>Dated this 18</w:t>
      </w:r>
      <w:r w:rsidRPr="00BC1F67">
        <w:rPr>
          <w:iCs/>
          <w:szCs w:val="22"/>
          <w:vertAlign w:val="superscript"/>
        </w:rPr>
        <w:t>th</w:t>
      </w:r>
      <w:r>
        <w:rPr>
          <w:iCs/>
          <w:szCs w:val="22"/>
        </w:rPr>
        <w:t xml:space="preserve"> </w:t>
      </w:r>
      <w:r w:rsidR="005E68D9">
        <w:rPr>
          <w:iCs/>
          <w:szCs w:val="22"/>
        </w:rPr>
        <w:t>day of</w:t>
      </w:r>
      <w:r w:rsidR="005E68D9">
        <w:rPr>
          <w:iCs/>
          <w:szCs w:val="22"/>
        </w:rPr>
        <w:tab/>
      </w:r>
      <w:r>
        <w:rPr>
          <w:iCs/>
          <w:szCs w:val="22"/>
        </w:rPr>
        <w:t xml:space="preserve">July </w:t>
      </w:r>
      <w:r w:rsidR="000D53C1">
        <w:rPr>
          <w:iCs/>
          <w:szCs w:val="22"/>
        </w:rPr>
        <w:t>2014</w:t>
      </w: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FB1480" w:rsidP="0028447B">
      <w:pPr>
        <w:jc w:val="center"/>
        <w:rPr>
          <w:szCs w:val="22"/>
        </w:rPr>
      </w:pPr>
      <w:r w:rsidRPr="00FB1480">
        <w:rPr>
          <w:szCs w:val="22"/>
        </w:rPr>
        <w:t>..………………</w:t>
      </w:r>
      <w:r w:rsidR="00BC1F67">
        <w:rPr>
          <w:szCs w:val="22"/>
        </w:rPr>
        <w:t>S Coulson</w:t>
      </w:r>
      <w:r w:rsidRPr="00FB1480">
        <w:rPr>
          <w:szCs w:val="22"/>
        </w:rPr>
        <w:t>……….……..</w:t>
      </w:r>
    </w:p>
    <w:p w:rsidR="00F755FB" w:rsidRPr="00330C65" w:rsidRDefault="00F755FB" w:rsidP="0028447B">
      <w:pPr>
        <w:pStyle w:val="NormalWeb"/>
        <w:tabs>
          <w:tab w:val="left" w:pos="9026"/>
        </w:tabs>
        <w:spacing w:before="0" w:beforeAutospacing="0" w:after="0" w:afterAutospacing="0"/>
        <w:jc w:val="center"/>
        <w:rPr>
          <w:rFonts w:ascii="Times New Roman" w:hAnsi="Times New Roman" w:cs="Times New Roman"/>
          <w:snapToGrid w:val="0"/>
          <w:szCs w:val="22"/>
          <w:lang w:val="en-AU"/>
        </w:rPr>
      </w:pPr>
    </w:p>
    <w:p w:rsidR="00B134B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FD1EC0">
        <w:rPr>
          <w:rFonts w:ascii="Times New Roman" w:hAnsi="Times New Roman" w:cs="Times New Roman"/>
          <w:snapToGrid w:val="0"/>
          <w:szCs w:val="22"/>
          <w:lang w:val="en-AU"/>
        </w:rPr>
        <w:t xml:space="preserve">Delegate of the </w:t>
      </w:r>
      <w:r w:rsidRPr="00FD1EC0">
        <w:rPr>
          <w:rFonts w:ascii="Times New Roman" w:hAnsi="Times New Roman" w:cs="Times New Roman"/>
          <w:szCs w:val="22"/>
        </w:rPr>
        <w:t>Minister</w:t>
      </w:r>
      <w:r w:rsidRPr="00FB1480">
        <w:rPr>
          <w:rFonts w:ascii="Times New Roman" w:hAnsi="Times New Roman" w:cs="Times New Roman"/>
          <w:szCs w:val="22"/>
        </w:rPr>
        <w:t xml:space="preserve"> for </w:t>
      </w:r>
      <w:r w:rsidR="00A6198D">
        <w:rPr>
          <w:rFonts w:ascii="Times New Roman" w:hAnsi="Times New Roman" w:cs="Times New Roman"/>
          <w:szCs w:val="22"/>
        </w:rPr>
        <w:t>the</w:t>
      </w:r>
      <w:r w:rsidR="00442816">
        <w:rPr>
          <w:rFonts w:ascii="Times New Roman" w:hAnsi="Times New Roman" w:cs="Times New Roman"/>
          <w:szCs w:val="22"/>
        </w:rPr>
        <w:t xml:space="preserve"> Environment</w:t>
      </w:r>
    </w:p>
    <w:sectPr w:rsidR="00B134B6" w:rsidSect="0028447B">
      <w:headerReference w:type="first" r:id="rId14"/>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EC0" w:rsidRDefault="00FD1EC0">
      <w:r>
        <w:separator/>
      </w:r>
    </w:p>
  </w:endnote>
  <w:endnote w:type="continuationSeparator" w:id="0">
    <w:p w:rsidR="00FD1EC0" w:rsidRDefault="00FD1E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EC0" w:rsidRDefault="00FD1EC0">
      <w:r>
        <w:separator/>
      </w:r>
    </w:p>
  </w:footnote>
  <w:footnote w:type="continuationSeparator" w:id="0">
    <w:p w:rsidR="00FD1EC0" w:rsidRDefault="00FD1E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7B" w:rsidRDefault="0028447B">
    <w:pPr>
      <w:pStyle w:val="Header"/>
      <w:jc w:val="right"/>
      <w:rPr>
        <w:sz w:val="20"/>
      </w:rPr>
    </w:pPr>
    <w:r>
      <w:rPr>
        <w:b/>
        <w:sz w:val="20"/>
      </w:rPr>
      <w:t>Unique Identifying Number:</w:t>
    </w:r>
  </w:p>
  <w:p w:rsidR="0028447B" w:rsidRDefault="0028447B">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450B"/>
    <w:rsid w:val="00022807"/>
    <w:rsid w:val="00035DC3"/>
    <w:rsid w:val="00075416"/>
    <w:rsid w:val="000928E7"/>
    <w:rsid w:val="000D53C1"/>
    <w:rsid w:val="000E4742"/>
    <w:rsid w:val="000F1AEC"/>
    <w:rsid w:val="00131745"/>
    <w:rsid w:val="00141DC4"/>
    <w:rsid w:val="001572F9"/>
    <w:rsid w:val="00157A07"/>
    <w:rsid w:val="001E450B"/>
    <w:rsid w:val="0028447B"/>
    <w:rsid w:val="00300E20"/>
    <w:rsid w:val="00313CDC"/>
    <w:rsid w:val="00330C65"/>
    <w:rsid w:val="003732DA"/>
    <w:rsid w:val="00390BAD"/>
    <w:rsid w:val="003A3E63"/>
    <w:rsid w:val="003F0B0A"/>
    <w:rsid w:val="00406255"/>
    <w:rsid w:val="00433409"/>
    <w:rsid w:val="00442816"/>
    <w:rsid w:val="004800A9"/>
    <w:rsid w:val="004A2909"/>
    <w:rsid w:val="004C0D63"/>
    <w:rsid w:val="004E4888"/>
    <w:rsid w:val="00522402"/>
    <w:rsid w:val="005728A2"/>
    <w:rsid w:val="005739BE"/>
    <w:rsid w:val="005E68D9"/>
    <w:rsid w:val="005F34BD"/>
    <w:rsid w:val="006852D4"/>
    <w:rsid w:val="007A3126"/>
    <w:rsid w:val="007C176F"/>
    <w:rsid w:val="007C5DB1"/>
    <w:rsid w:val="0080484A"/>
    <w:rsid w:val="00807FA4"/>
    <w:rsid w:val="00863B42"/>
    <w:rsid w:val="008972F9"/>
    <w:rsid w:val="008B6D01"/>
    <w:rsid w:val="00941B39"/>
    <w:rsid w:val="009F0448"/>
    <w:rsid w:val="00A042E8"/>
    <w:rsid w:val="00A157AF"/>
    <w:rsid w:val="00A22CBB"/>
    <w:rsid w:val="00A34121"/>
    <w:rsid w:val="00A6198D"/>
    <w:rsid w:val="00A93795"/>
    <w:rsid w:val="00B134B6"/>
    <w:rsid w:val="00BA5A3E"/>
    <w:rsid w:val="00BC1F67"/>
    <w:rsid w:val="00BE4C00"/>
    <w:rsid w:val="00C4202F"/>
    <w:rsid w:val="00C64506"/>
    <w:rsid w:val="00C77716"/>
    <w:rsid w:val="00C91B0F"/>
    <w:rsid w:val="00CC100A"/>
    <w:rsid w:val="00D0634F"/>
    <w:rsid w:val="00DA4775"/>
    <w:rsid w:val="00DA5695"/>
    <w:rsid w:val="00DD2DC8"/>
    <w:rsid w:val="00DF487E"/>
    <w:rsid w:val="00DF543C"/>
    <w:rsid w:val="00E321E1"/>
    <w:rsid w:val="00E661FE"/>
    <w:rsid w:val="00E92FA8"/>
    <w:rsid w:val="00EE3E5C"/>
    <w:rsid w:val="00F24BBC"/>
    <w:rsid w:val="00F41316"/>
    <w:rsid w:val="00F755FB"/>
    <w:rsid w:val="00FB1480"/>
    <w:rsid w:val="00FD1EC0"/>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5.%20Instruments\03.%20Part%2013\Part%2013%20Instr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6" ma:contentTypeDescription="Create a new Word Document" ma:contentTypeScope="" ma:versionID="26de00711b20960803311806088cc2b6">
  <xsd:schema xmlns:xsd="http://www.w3.org/2001/XMLSchema" xmlns:p="http://schemas.microsoft.com/office/2006/metadata/properties" xmlns:ns2="344c6e69-c594-4ca4-b341-09ae9dfc1422" targetNamespace="http://schemas.microsoft.com/office/2006/metadata/properties" ma:root="true" ma:fieldsID="a92609f4632278862e9b8abf514989f4"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dms="http://schemas.microsoft.com/office/2006/documentManagement/types" targetNamespace="344c6e69-c594-4ca4-b341-09ae9dfc1422" elementFormDefault="qualified">
    <xsd:import namespace="http://schemas.microsoft.com/office/2006/documentManagement/types"/>
    <xsd:element name="DocumentDescription" ma:index="8" nillable="true" ma:displayName="Document Description" ma:description="Document Description. Max 255 characters" ma:internalName="DocumentDescription">
      <xsd:simpleType>
        <xsd:restriction base="dms:Note"/>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Approval xmlns="344c6e69-c594-4ca4-b341-09ae9dfc1422" xsi:nil="true"/>
    <Function xmlns="344c6e69-c594-4ca4-b341-09ae9dfc1422">Regulation</Function>
    <DocumentDescription xmlns="344c6e69-c594-4ca4-b341-09ae9dfc1422" xsi:nil="true"/>
    <RecordNumber xmlns="344c6e69-c594-4ca4-b341-09ae9dfc1422">000103727</RecordNumber>
  </documentManagement>
</p: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4C5C97-A887-44D3-8B68-2058490DC904}"/>
</file>

<file path=customXml/itemProps2.xml><?xml version="1.0" encoding="utf-8"?>
<ds:datastoreItem xmlns:ds="http://schemas.openxmlformats.org/officeDocument/2006/customXml" ds:itemID="{399CE671-19AB-453E-B57F-3A1933DE3A3D}"/>
</file>

<file path=customXml/itemProps3.xml><?xml version="1.0" encoding="utf-8"?>
<ds:datastoreItem xmlns:ds="http://schemas.openxmlformats.org/officeDocument/2006/customXml" ds:itemID="{E78F143A-A845-4502-9B6E-293EC54FFDFA}"/>
</file>

<file path=customXml/itemProps4.xml><?xml version="1.0" encoding="utf-8"?>
<ds:datastoreItem xmlns:ds="http://schemas.openxmlformats.org/officeDocument/2006/customXml" ds:itemID="{750B8900-3457-4BFA-87D7-5298B1B5848B}"/>
</file>

<file path=customXml/itemProps5.xml><?xml version="1.0" encoding="utf-8"?>
<ds:datastoreItem xmlns:ds="http://schemas.openxmlformats.org/officeDocument/2006/customXml" ds:itemID="{E750C54C-C12E-4548-83AE-3D415E5A4D24}"/>
</file>

<file path=customXml/itemProps6.xml><?xml version="1.0" encoding="utf-8"?>
<ds:datastoreItem xmlns:ds="http://schemas.openxmlformats.org/officeDocument/2006/customXml" ds:itemID="{4D188CA1-AE0B-48A1-874B-6551770F5FAA}"/>
</file>

<file path=docProps/app.xml><?xml version="1.0" encoding="utf-8"?>
<Properties xmlns="http://schemas.openxmlformats.org/officeDocument/2006/extended-properties" xmlns:vt="http://schemas.openxmlformats.org/officeDocument/2006/docPropsVTypes">
  <Template>Part 13 Instrument</Template>
  <TotalTime>15</TotalTime>
  <Pages>1</Pages>
  <Words>292</Words>
  <Characters>1547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the Environment and Heritage</Company>
  <LinksUpToDate>false</LinksUpToDate>
  <CharactersWithSpaces>1836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Decision - Tas Giant Crab 2014 - Att D Part 13 instrument</dc:title>
  <dc:creator>a12990</dc:creator>
  <cp:lastModifiedBy>a12990</cp:lastModifiedBy>
  <cp:revision>6</cp:revision>
  <cp:lastPrinted>2012-01-11T03:31:00Z</cp:lastPrinted>
  <dcterms:created xsi:type="dcterms:W3CDTF">2014-07-15T01:39:00Z</dcterms:created>
  <dcterms:modified xsi:type="dcterms:W3CDTF">2014-07-18T05:24:00Z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y fmtid="{D5CDD505-2E9C-101B-9397-08002B2CF9AE}" pid="23" name="ContentTypeId">
    <vt:lpwstr>0x0101009DB8618430E8D149BA674DA7B0E0C3F00100841C706EC42F36488E878CEA66D5CB61</vt:lpwstr>
  </property>
  <property fmtid="{D5CDD505-2E9C-101B-9397-08002B2CF9AE}" pid="24" name="RecordPoint_WorkflowType">
    <vt:lpwstr>ActiveSubmitStub</vt:lpwstr>
  </property>
  <property fmtid="{D5CDD505-2E9C-101B-9397-08002B2CF9AE}" pid="25" name="RecordPoint_ActiveItemUniqueId">
    <vt:lpwstr>{5e809604-bda7-43f8-afca-b610ddb9b6b6}</vt:lpwstr>
  </property>
  <property fmtid="{D5CDD505-2E9C-101B-9397-08002B2CF9AE}" pid="26" name="RecordPoint_SubmissionDate">
    <vt:lpwstr/>
  </property>
  <property fmtid="{D5CDD505-2E9C-101B-9397-08002B2CF9AE}" pid="27" name="RecordPoint_RecordNumberSubmitted">
    <vt:lpwstr>000103727</vt:lpwstr>
  </property>
  <property fmtid="{D5CDD505-2E9C-101B-9397-08002B2CF9AE}" pid="28" name="RecordPoint_ActiveItemWebId">
    <vt:lpwstr>{ce0940a8-fbdd-4d61-aa5f-5fccf7e3a693}</vt:lpwstr>
  </property>
  <property fmtid="{D5CDD505-2E9C-101B-9397-08002B2CF9AE}" pid="29" name="RecordPoint_ActiveItemSiteId">
    <vt:lpwstr>{8003c3b3-d20c-4e9a-bee9-0e2243d810ee}</vt:lpwstr>
  </property>
  <property fmtid="{D5CDD505-2E9C-101B-9397-08002B2CF9AE}" pid="30" name="RecordPoint_ActiveItemListId">
    <vt:lpwstr>{1e6972ed-ffb6-46ac-aa83-9a9ed43e9fad}</vt:lpwstr>
  </property>
  <property fmtid="{D5CDD505-2E9C-101B-9397-08002B2CF9AE}" pid="31" name="RecordPoint_ActiveItemMoved">
    <vt:lpwstr/>
  </property>
  <property fmtid="{D5CDD505-2E9C-101B-9397-08002B2CF9AE}" pid="32" name="RecordPoint_SubmissionCompleted">
    <vt:lpwstr>2014-07-21T06:35:34.3648398+10:00</vt:lpwstr>
  </property>
  <property fmtid="{D5CDD505-2E9C-101B-9397-08002B2CF9AE}" pid="33" name="RecordPoint_RecordFormat">
    <vt:lpwstr/>
  </property>
  <property fmtid="{D5CDD505-2E9C-101B-9397-08002B2CF9AE}" pid="34" name="IconOverlay">
    <vt:lpwstr/>
  </property>
</Properties>
</file>