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30C91" w14:textId="77777777" w:rsidR="0048213F" w:rsidRPr="0048213F" w:rsidRDefault="0048213F" w:rsidP="00961C08">
      <w:pPr>
        <w:pStyle w:val="Default"/>
      </w:pPr>
    </w:p>
    <w:p w14:paraId="73330C92" w14:textId="77777777" w:rsidR="007C491B" w:rsidRDefault="00010C64" w:rsidP="0048213F">
      <w:pPr>
        <w:pStyle w:val="Default"/>
        <w:jc w:val="center"/>
        <w:rPr>
          <w:b/>
          <w:bCs/>
          <w:sz w:val="36"/>
          <w:szCs w:val="36"/>
          <w:lang w:val="en-US"/>
        </w:rPr>
      </w:pPr>
      <w:r w:rsidRPr="007C491B">
        <w:rPr>
          <w:b/>
          <w:bCs/>
          <w:sz w:val="36"/>
          <w:szCs w:val="36"/>
          <w:lang w:val="en-US"/>
        </w:rPr>
        <w:t xml:space="preserve">Bushfire recovery for wildlife and habitats </w:t>
      </w:r>
      <w:r>
        <w:rPr>
          <w:b/>
          <w:bCs/>
          <w:sz w:val="36"/>
          <w:szCs w:val="36"/>
          <w:lang w:val="en-US"/>
        </w:rPr>
        <w:t>i</w:t>
      </w:r>
      <w:r w:rsidRPr="007C491B">
        <w:rPr>
          <w:b/>
          <w:bCs/>
          <w:sz w:val="36"/>
          <w:szCs w:val="36"/>
          <w:lang w:val="en-US"/>
        </w:rPr>
        <w:t>n</w:t>
      </w:r>
    </w:p>
    <w:p w14:paraId="73330C93" w14:textId="77777777" w:rsidR="007C491B" w:rsidRPr="007C491B" w:rsidRDefault="00010C64" w:rsidP="0048213F">
      <w:pPr>
        <w:pStyle w:val="Default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Australia</w:t>
      </w:r>
      <w:r w:rsidR="004A3F42">
        <w:rPr>
          <w:b/>
          <w:bCs/>
          <w:sz w:val="36"/>
          <w:szCs w:val="36"/>
          <w:lang w:val="en-US"/>
        </w:rPr>
        <w:t>n</w:t>
      </w:r>
      <w:r>
        <w:rPr>
          <w:b/>
          <w:bCs/>
          <w:sz w:val="36"/>
          <w:szCs w:val="36"/>
          <w:lang w:val="en-US"/>
        </w:rPr>
        <w:t xml:space="preserve"> alpine environment</w:t>
      </w:r>
      <w:r w:rsidRPr="007C491B">
        <w:rPr>
          <w:b/>
          <w:bCs/>
          <w:sz w:val="36"/>
          <w:szCs w:val="36"/>
          <w:lang w:val="en-US"/>
        </w:rPr>
        <w:t xml:space="preserve"> - Regional </w:t>
      </w:r>
      <w:r w:rsidR="0025298D">
        <w:rPr>
          <w:b/>
          <w:bCs/>
          <w:sz w:val="36"/>
          <w:szCs w:val="36"/>
          <w:lang w:val="en-US"/>
        </w:rPr>
        <w:t>Co-design</w:t>
      </w:r>
      <w:r w:rsidR="0025298D" w:rsidRPr="007C491B">
        <w:rPr>
          <w:b/>
          <w:bCs/>
          <w:sz w:val="36"/>
          <w:szCs w:val="36"/>
          <w:lang w:val="en-US"/>
        </w:rPr>
        <w:t xml:space="preserve"> </w:t>
      </w:r>
      <w:r w:rsidRPr="007C491B">
        <w:rPr>
          <w:b/>
          <w:bCs/>
          <w:sz w:val="36"/>
          <w:szCs w:val="36"/>
          <w:lang w:val="en-US"/>
        </w:rPr>
        <w:t>workshop</w:t>
      </w:r>
    </w:p>
    <w:p w14:paraId="73330C94" w14:textId="77777777" w:rsidR="007C491B" w:rsidRPr="00D340E9" w:rsidRDefault="007C491B" w:rsidP="007C491B">
      <w:pPr>
        <w:pStyle w:val="Default"/>
        <w:jc w:val="center"/>
        <w:rPr>
          <w:lang w:val="en-US"/>
        </w:rPr>
      </w:pPr>
    </w:p>
    <w:p w14:paraId="73330C95" w14:textId="77777777" w:rsidR="00542E19" w:rsidRPr="000F1A60" w:rsidRDefault="00010C64" w:rsidP="00542E19">
      <w:pPr>
        <w:rPr>
          <w:rFonts w:ascii="Calibri" w:eastAsia="Calibri" w:hAnsi="Calibri" w:cs="Times New Roman"/>
          <w:sz w:val="24"/>
          <w:szCs w:val="24"/>
        </w:rPr>
      </w:pPr>
      <w:r w:rsidRPr="000F1A60">
        <w:rPr>
          <w:rFonts w:ascii="Calibri" w:eastAsia="Calibri" w:hAnsi="Calibri" w:cs="Times New Roman"/>
          <w:sz w:val="24"/>
          <w:szCs w:val="24"/>
        </w:rPr>
        <w:t xml:space="preserve">The </w:t>
      </w:r>
      <w:r w:rsidR="000C6326" w:rsidRPr="000F1A60">
        <w:rPr>
          <w:rFonts w:ascii="Calibri" w:eastAsia="Calibri" w:hAnsi="Calibri" w:cs="Times New Roman"/>
          <w:sz w:val="24"/>
          <w:szCs w:val="24"/>
        </w:rPr>
        <w:t xml:space="preserve">Australian </w:t>
      </w:r>
      <w:r w:rsidR="004A3F42">
        <w:rPr>
          <w:rFonts w:ascii="Calibri" w:eastAsia="Calibri" w:hAnsi="Calibri" w:cs="Times New Roman"/>
          <w:sz w:val="24"/>
          <w:szCs w:val="24"/>
        </w:rPr>
        <w:t>a</w:t>
      </w:r>
      <w:r w:rsidR="000C6326" w:rsidRPr="000F1A60">
        <w:rPr>
          <w:rFonts w:ascii="Calibri" w:eastAsia="Calibri" w:hAnsi="Calibri" w:cs="Times New Roman"/>
          <w:sz w:val="24"/>
          <w:szCs w:val="24"/>
        </w:rPr>
        <w:t>lpine</w:t>
      </w:r>
      <w:r w:rsidR="004A3F42">
        <w:rPr>
          <w:rFonts w:ascii="Calibri" w:eastAsia="Calibri" w:hAnsi="Calibri" w:cs="Times New Roman"/>
          <w:sz w:val="24"/>
          <w:szCs w:val="24"/>
        </w:rPr>
        <w:t xml:space="preserve"> environment</w:t>
      </w:r>
      <w:r w:rsidR="000C6326"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="00E13CE6">
        <w:rPr>
          <w:rFonts w:ascii="Calibri" w:eastAsia="Calibri" w:hAnsi="Calibri" w:cs="Times New Roman"/>
          <w:sz w:val="24"/>
          <w:szCs w:val="24"/>
        </w:rPr>
        <w:t>r</w:t>
      </w:r>
      <w:r w:rsidR="000C6326" w:rsidRPr="000F1A60">
        <w:rPr>
          <w:rFonts w:ascii="Calibri" w:eastAsia="Calibri" w:hAnsi="Calibri" w:cs="Times New Roman"/>
          <w:sz w:val="24"/>
          <w:szCs w:val="24"/>
        </w:rPr>
        <w:t>egion</w:t>
      </w:r>
      <w:r w:rsidR="000C6326">
        <w:rPr>
          <w:rFonts w:ascii="Calibri" w:eastAsia="Calibri" w:hAnsi="Calibri" w:cs="Times New Roman"/>
          <w:sz w:val="24"/>
          <w:szCs w:val="24"/>
        </w:rPr>
        <w:t xml:space="preserve"> was heavily impacted by the 2019–20 bushfires, which </w:t>
      </w:r>
      <w:r w:rsidRPr="000F1A60">
        <w:rPr>
          <w:rFonts w:ascii="Calibri" w:eastAsia="Calibri" w:hAnsi="Calibri" w:cs="Times New Roman"/>
          <w:sz w:val="24"/>
          <w:szCs w:val="24"/>
        </w:rPr>
        <w:t>burnt over 570,000 hectares, 60</w:t>
      </w:r>
      <w:r w:rsidR="00DA52C9">
        <w:rPr>
          <w:rFonts w:ascii="Calibri" w:eastAsia="Calibri" w:hAnsi="Calibri" w:cs="Times New Roman"/>
          <w:sz w:val="24"/>
          <w:szCs w:val="24"/>
        </w:rPr>
        <w:t xml:space="preserve"> per cent </w:t>
      </w:r>
      <w:r w:rsidR="000C6326">
        <w:rPr>
          <w:rFonts w:ascii="Calibri" w:eastAsia="Calibri" w:hAnsi="Calibri" w:cs="Times New Roman"/>
          <w:sz w:val="24"/>
          <w:szCs w:val="24"/>
        </w:rPr>
        <w:t xml:space="preserve">of which was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at high or very high severity. </w:t>
      </w:r>
    </w:p>
    <w:p w14:paraId="73330C96" w14:textId="77777777" w:rsidR="00542E19" w:rsidRPr="009F12B4" w:rsidRDefault="00010C64" w:rsidP="00542E19">
      <w:pPr>
        <w:rPr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The </w:t>
      </w:r>
      <w:r w:rsidRPr="009C7970">
        <w:rPr>
          <w:rFonts w:ascii="Calibri" w:eastAsia="Calibri" w:hAnsi="Calibri" w:cs="Times New Roman"/>
          <w:i/>
          <w:iCs/>
          <w:sz w:val="24"/>
          <w:szCs w:val="24"/>
        </w:rPr>
        <w:t>Australia</w:t>
      </w:r>
      <w:r w:rsidR="004A3F42" w:rsidRPr="009C7970">
        <w:rPr>
          <w:rFonts w:ascii="Calibri" w:eastAsia="Calibri" w:hAnsi="Calibri" w:cs="Times New Roman"/>
          <w:i/>
          <w:iCs/>
          <w:sz w:val="24"/>
          <w:szCs w:val="24"/>
        </w:rPr>
        <w:t>n</w:t>
      </w:r>
      <w:r w:rsidR="00AB4D5C" w:rsidRPr="009C7970">
        <w:rPr>
          <w:rFonts w:ascii="Calibri" w:eastAsia="Calibri" w:hAnsi="Calibri" w:cs="Times New Roman"/>
          <w:i/>
          <w:iCs/>
          <w:sz w:val="24"/>
          <w:szCs w:val="24"/>
        </w:rPr>
        <w:t xml:space="preserve"> alpine</w:t>
      </w:r>
      <w:r w:rsidRPr="009C7970"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r w:rsidR="00AB4D5C" w:rsidRPr="009C7970">
        <w:rPr>
          <w:rFonts w:ascii="Calibri" w:eastAsia="Calibri" w:hAnsi="Calibri" w:cs="Times New Roman"/>
          <w:i/>
          <w:iCs/>
          <w:sz w:val="24"/>
          <w:szCs w:val="24"/>
        </w:rPr>
        <w:t>environment across ACT, NSW and Victoria</w:t>
      </w:r>
      <w:r w:rsidR="00AB4D5C">
        <w:rPr>
          <w:rFonts w:ascii="Calibri" w:eastAsia="Calibri" w:hAnsi="Calibri" w:cs="Times New Roman"/>
          <w:sz w:val="24"/>
          <w:szCs w:val="24"/>
        </w:rPr>
        <w:t xml:space="preserve"> </w:t>
      </w:r>
      <w:r w:rsidRPr="000F1A60">
        <w:rPr>
          <w:rFonts w:ascii="Calibri" w:eastAsia="Calibri" w:hAnsi="Calibri" w:cs="Times New Roman"/>
          <w:sz w:val="24"/>
          <w:szCs w:val="24"/>
        </w:rPr>
        <w:t>is one of seven bushfire affected regions that will r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eceive a share of the </w:t>
      </w:r>
      <w:r w:rsidR="00F4360D" w:rsidRPr="000F1A60">
        <w:rPr>
          <w:sz w:val="24"/>
          <w:szCs w:val="24"/>
        </w:rPr>
        <w:t xml:space="preserve">$110 million regional funding </w:t>
      </w:r>
      <w:r w:rsidRPr="000F1A60">
        <w:rPr>
          <w:rFonts w:ascii="Calibri" w:eastAsia="Calibri" w:hAnsi="Calibri" w:cs="Times New Roman"/>
          <w:sz w:val="24"/>
          <w:szCs w:val="24"/>
        </w:rPr>
        <w:t>available over the next two years to support strategic on-ground actions for the most impacted native plants and animals, ecological communities and natural assets. This funding forms part of the Australi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an Government’s $200 million investment to support the ongoing recovery </w:t>
      </w:r>
      <w:r w:rsidR="00A01890">
        <w:rPr>
          <w:rFonts w:ascii="Calibri" w:eastAsia="Calibri" w:hAnsi="Calibri" w:cs="Times New Roman"/>
          <w:sz w:val="24"/>
          <w:szCs w:val="24"/>
        </w:rPr>
        <w:t xml:space="preserve">of </w:t>
      </w:r>
      <w:r w:rsidR="00E02F51">
        <w:rPr>
          <w:rFonts w:ascii="Calibri" w:eastAsia="Calibri" w:hAnsi="Calibri" w:cs="Times New Roman"/>
          <w:sz w:val="24"/>
          <w:szCs w:val="24"/>
        </w:rPr>
        <w:t xml:space="preserve">bushfire affected wildlife and their habitat. </w:t>
      </w:r>
    </w:p>
    <w:p w14:paraId="73330C97" w14:textId="77777777" w:rsidR="00542E19" w:rsidRPr="000F1A60" w:rsidRDefault="00010C64" w:rsidP="00542E19">
      <w:pPr>
        <w:rPr>
          <w:rFonts w:ascii="Calibri" w:eastAsia="Calibri" w:hAnsi="Calibri" w:cs="Calibri"/>
          <w:sz w:val="24"/>
          <w:szCs w:val="24"/>
        </w:rPr>
      </w:pPr>
      <w:r w:rsidRPr="000F1A60">
        <w:rPr>
          <w:rFonts w:ascii="Calibri" w:eastAsia="Calibri" w:hAnsi="Calibri" w:cs="Times New Roman"/>
          <w:sz w:val="24"/>
          <w:szCs w:val="24"/>
        </w:rPr>
        <w:t xml:space="preserve">On 23 September 2020, </w:t>
      </w:r>
      <w:r w:rsidR="00787C24">
        <w:rPr>
          <w:rFonts w:ascii="Calibri" w:eastAsia="Calibri" w:hAnsi="Calibri" w:cs="Times New Roman"/>
          <w:sz w:val="24"/>
          <w:szCs w:val="24"/>
        </w:rPr>
        <w:t>t</w:t>
      </w:r>
      <w:r w:rsidR="00787C24" w:rsidRPr="000F1A60">
        <w:rPr>
          <w:rFonts w:ascii="Calibri" w:eastAsia="Calibri" w:hAnsi="Calibri" w:cs="Times New Roman"/>
          <w:sz w:val="24"/>
          <w:szCs w:val="24"/>
        </w:rPr>
        <w:t xml:space="preserve">he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Department of Agriculture, </w:t>
      </w:r>
      <w:proofErr w:type="gramStart"/>
      <w:r w:rsidRPr="000F1A60">
        <w:rPr>
          <w:rFonts w:ascii="Calibri" w:eastAsia="Calibri" w:hAnsi="Calibri" w:cs="Times New Roman"/>
          <w:sz w:val="24"/>
          <w:szCs w:val="24"/>
        </w:rPr>
        <w:t>Water</w:t>
      </w:r>
      <w:proofErr w:type="gramEnd"/>
      <w:r w:rsidRPr="000F1A60">
        <w:rPr>
          <w:rFonts w:ascii="Calibri" w:eastAsia="Calibri" w:hAnsi="Calibri" w:cs="Times New Roman"/>
          <w:sz w:val="24"/>
          <w:szCs w:val="24"/>
        </w:rPr>
        <w:t xml:space="preserve"> and the Environment held a virtual workshop</w:t>
      </w:r>
      <w:r w:rsidRPr="000F1A60">
        <w:rPr>
          <w:rFonts w:ascii="Calibri" w:eastAsia="Calibri" w:hAnsi="Calibri" w:cs="Calibri"/>
          <w:sz w:val="24"/>
          <w:szCs w:val="24"/>
        </w:rPr>
        <w:t xml:space="preserve"> to assist in the co-design of the regional actions for the next phase of investment in bushfire recovery in the Alpine region.</w:t>
      </w:r>
    </w:p>
    <w:p w14:paraId="73330C98" w14:textId="77777777" w:rsidR="00542E19" w:rsidRPr="000F1A60" w:rsidRDefault="00010C64" w:rsidP="00542E19">
      <w:pPr>
        <w:rPr>
          <w:rFonts w:ascii="Calibri" w:eastAsia="Calibri" w:hAnsi="Calibri" w:cs="Calibri"/>
          <w:sz w:val="24"/>
          <w:szCs w:val="24"/>
        </w:rPr>
      </w:pPr>
      <w:r w:rsidRPr="000F1A60">
        <w:rPr>
          <w:rFonts w:ascii="Calibri" w:eastAsia="Calibri" w:hAnsi="Calibri" w:cs="Times New Roman"/>
          <w:sz w:val="24"/>
          <w:szCs w:val="24"/>
        </w:rPr>
        <w:t>Traditional Owners</w:t>
      </w:r>
      <w:r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l</w:t>
      </w:r>
      <w:r w:rsidR="00B34850">
        <w:rPr>
          <w:rFonts w:ascii="Calibri" w:eastAsia="Calibri" w:hAnsi="Calibri" w:cs="Times New Roman"/>
          <w:sz w:val="24"/>
          <w:szCs w:val="24"/>
        </w:rPr>
        <w:t>andcare</w:t>
      </w:r>
      <w:proofErr w:type="spellEnd"/>
      <w:r w:rsidR="00B34850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groups</w:t>
      </w:r>
      <w:r w:rsidR="00B34850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gramStart"/>
      <w:r w:rsidRPr="000F1A60">
        <w:rPr>
          <w:rFonts w:ascii="Calibri" w:eastAsia="Calibri" w:hAnsi="Calibri" w:cs="Times New Roman"/>
          <w:sz w:val="24"/>
          <w:szCs w:val="24"/>
        </w:rPr>
        <w:t>scientists</w:t>
      </w:r>
      <w:proofErr w:type="gramEnd"/>
      <w:r w:rsidRPr="000F1A60">
        <w:rPr>
          <w:rFonts w:ascii="Calibri" w:eastAsia="Calibri" w:hAnsi="Calibri" w:cs="Times New Roman"/>
          <w:sz w:val="24"/>
          <w:szCs w:val="24"/>
        </w:rPr>
        <w:t xml:space="preserve"> and </w:t>
      </w:r>
      <w:r w:rsidRPr="00147D33">
        <w:rPr>
          <w:rFonts w:ascii="Calibri" w:eastAsia="Calibri" w:hAnsi="Calibri" w:cs="Times New Roman"/>
          <w:sz w:val="24"/>
          <w:szCs w:val="24"/>
        </w:rPr>
        <w:t>government representatives</w:t>
      </w:r>
      <w:r w:rsidR="00787C24" w:rsidRPr="00147D33">
        <w:rPr>
          <w:rFonts w:ascii="Calibri" w:eastAsia="Calibri" w:hAnsi="Calibri" w:cs="Times New Roman"/>
          <w:sz w:val="24"/>
          <w:szCs w:val="24"/>
        </w:rPr>
        <w:t xml:space="preserve"> from across the ACT, NSW and Victoria</w:t>
      </w:r>
      <w:r w:rsidRPr="00147D33">
        <w:rPr>
          <w:rFonts w:ascii="Calibri" w:eastAsia="Calibri" w:hAnsi="Calibri" w:cs="Times New Roman"/>
          <w:sz w:val="24"/>
          <w:szCs w:val="24"/>
        </w:rPr>
        <w:t xml:space="preserve"> met</w:t>
      </w:r>
      <w:r w:rsidR="00C458EF" w:rsidRPr="00147D33">
        <w:rPr>
          <w:rFonts w:ascii="Calibri" w:eastAsia="Calibri" w:hAnsi="Calibri" w:cs="Times New Roman"/>
          <w:sz w:val="24"/>
          <w:szCs w:val="24"/>
        </w:rPr>
        <w:t xml:space="preserve"> </w:t>
      </w:r>
      <w:r w:rsidR="00C458EF" w:rsidRPr="002A7441">
        <w:rPr>
          <w:sz w:val="24"/>
          <w:szCs w:val="24"/>
        </w:rPr>
        <w:t>with</w:t>
      </w:r>
      <w:r w:rsidR="00047207">
        <w:rPr>
          <w:sz w:val="24"/>
          <w:szCs w:val="24"/>
        </w:rPr>
        <w:t xml:space="preserve"> the</w:t>
      </w:r>
      <w:r w:rsidR="00C458EF" w:rsidRPr="002A7441">
        <w:rPr>
          <w:sz w:val="24"/>
          <w:szCs w:val="24"/>
        </w:rPr>
        <w:t xml:space="preserve"> Minister for the Environment, the Hon. </w:t>
      </w:r>
      <w:proofErr w:type="spellStart"/>
      <w:r w:rsidR="00C458EF" w:rsidRPr="002A7441">
        <w:rPr>
          <w:sz w:val="24"/>
          <w:szCs w:val="24"/>
        </w:rPr>
        <w:t>Sussan</w:t>
      </w:r>
      <w:proofErr w:type="spellEnd"/>
      <w:r w:rsidR="00C458EF" w:rsidRPr="002A7441">
        <w:rPr>
          <w:sz w:val="24"/>
          <w:szCs w:val="24"/>
        </w:rPr>
        <w:t xml:space="preserve"> Ley MP, and discussed</w:t>
      </w:r>
      <w:r w:rsidRPr="00147D33">
        <w:rPr>
          <w:rFonts w:ascii="Calibri" w:eastAsia="Calibri" w:hAnsi="Calibri" w:cs="Times New Roman"/>
          <w:sz w:val="24"/>
          <w:szCs w:val="24"/>
        </w:rPr>
        <w:t xml:space="preserve"> actions to support the long-term recovery and resilience of </w:t>
      </w:r>
      <w:r w:rsidR="00E13CE6" w:rsidRPr="002A7441">
        <w:rPr>
          <w:rFonts w:ascii="Calibri" w:eastAsia="Calibri" w:hAnsi="Calibri" w:cs="Times New Roman"/>
          <w:sz w:val="24"/>
          <w:szCs w:val="24"/>
        </w:rPr>
        <w:t>ecological communities and species. Priorities include</w:t>
      </w:r>
      <w:r w:rsidR="006049D3" w:rsidRPr="002A7441">
        <w:rPr>
          <w:rFonts w:ascii="Calibri" w:eastAsia="Calibri" w:hAnsi="Calibri" w:cs="Times New Roman"/>
          <w:sz w:val="24"/>
          <w:szCs w:val="24"/>
        </w:rPr>
        <w:t xml:space="preserve"> the threatened ecological community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  <w:r w:rsidR="006049D3">
        <w:rPr>
          <w:rFonts w:ascii="Calibri" w:eastAsia="Calibri" w:hAnsi="Calibri" w:cs="Times New Roman"/>
          <w:sz w:val="24"/>
          <w:szCs w:val="24"/>
        </w:rPr>
        <w:t xml:space="preserve">the Alpine Sphagnum Bogs and Associated Fens, and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species </w:t>
      </w:r>
      <w:r w:rsidR="002E5892">
        <w:rPr>
          <w:rFonts w:ascii="Calibri" w:eastAsia="Calibri" w:hAnsi="Calibri" w:cs="Times New Roman"/>
          <w:sz w:val="24"/>
          <w:szCs w:val="24"/>
        </w:rPr>
        <w:t xml:space="preserve">such as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the Mountain Pygmy </w:t>
      </w:r>
      <w:r w:rsidR="006049D3">
        <w:rPr>
          <w:rFonts w:ascii="Calibri" w:eastAsia="Calibri" w:hAnsi="Calibri" w:cs="Times New Roman"/>
          <w:sz w:val="24"/>
          <w:szCs w:val="24"/>
        </w:rPr>
        <w:t>P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ossum, Alpine </w:t>
      </w:r>
      <w:r w:rsidR="006049D3">
        <w:rPr>
          <w:rFonts w:ascii="Calibri" w:eastAsia="Calibri" w:hAnsi="Calibri" w:cs="Times New Roman"/>
          <w:sz w:val="24"/>
          <w:szCs w:val="24"/>
        </w:rPr>
        <w:t>She-oak Skink</w:t>
      </w:r>
      <w:r w:rsidRPr="000F1A60">
        <w:rPr>
          <w:rFonts w:ascii="Calibri" w:eastAsia="Calibri" w:hAnsi="Calibri" w:cs="Times New Roman"/>
          <w:sz w:val="24"/>
          <w:szCs w:val="24"/>
        </w:rPr>
        <w:t>, Northern Corroboree Frog, Southern Corroboree Frog</w:t>
      </w:r>
      <w:r w:rsidR="006049D3">
        <w:rPr>
          <w:rFonts w:ascii="Calibri" w:eastAsia="Calibri" w:hAnsi="Calibri" w:cs="Times New Roman"/>
          <w:sz w:val="24"/>
          <w:szCs w:val="24"/>
        </w:rPr>
        <w:t>, Spotted Tree Frog</w:t>
      </w:r>
      <w:r w:rsidRPr="000F1A60">
        <w:rPr>
          <w:rFonts w:ascii="Calibri" w:eastAsia="Calibri" w:hAnsi="Calibri" w:cs="Times New Roman"/>
          <w:sz w:val="24"/>
          <w:szCs w:val="24"/>
        </w:rPr>
        <w:t>,</w:t>
      </w:r>
      <w:r w:rsidR="006049D3">
        <w:rPr>
          <w:rFonts w:ascii="Calibri" w:eastAsia="Calibri" w:hAnsi="Calibri" w:cs="Times New Roman"/>
          <w:sz w:val="24"/>
          <w:szCs w:val="24"/>
        </w:rPr>
        <w:t xml:space="preserve"> </w:t>
      </w:r>
      <w:r w:rsidR="00E02F51" w:rsidRPr="00E02F51">
        <w:rPr>
          <w:rFonts w:ascii="Calibri" w:eastAsia="Calibri" w:hAnsi="Calibri" w:cs="Times New Roman"/>
          <w:sz w:val="24"/>
          <w:szCs w:val="24"/>
        </w:rPr>
        <w:t xml:space="preserve">Pine Mountain Grevillea, </w:t>
      </w:r>
      <w:proofErr w:type="spellStart"/>
      <w:r w:rsidR="00E02F51" w:rsidRPr="00E02F51">
        <w:rPr>
          <w:rFonts w:ascii="Calibri" w:eastAsia="Calibri" w:hAnsi="Calibri" w:cs="Times New Roman"/>
          <w:sz w:val="24"/>
          <w:szCs w:val="24"/>
        </w:rPr>
        <w:t>Bago</w:t>
      </w:r>
      <w:proofErr w:type="spellEnd"/>
      <w:r w:rsidR="00E02F51" w:rsidRPr="00E02F51">
        <w:rPr>
          <w:rFonts w:ascii="Calibri" w:eastAsia="Calibri" w:hAnsi="Calibri" w:cs="Times New Roman"/>
          <w:sz w:val="24"/>
          <w:szCs w:val="24"/>
        </w:rPr>
        <w:t xml:space="preserve"> Leek-orchid and Brumby </w:t>
      </w:r>
      <w:proofErr w:type="spellStart"/>
      <w:r w:rsidR="00E02F51" w:rsidRPr="00E02F51">
        <w:rPr>
          <w:rFonts w:ascii="Calibri" w:eastAsia="Calibri" w:hAnsi="Calibri" w:cs="Times New Roman"/>
          <w:sz w:val="24"/>
          <w:szCs w:val="24"/>
        </w:rPr>
        <w:t>Sallee</w:t>
      </w:r>
      <w:proofErr w:type="spellEnd"/>
      <w:r w:rsidRPr="00E02F51">
        <w:rPr>
          <w:rFonts w:ascii="Calibri" w:eastAsia="Calibri" w:hAnsi="Calibri" w:cs="Times New Roman"/>
          <w:sz w:val="24"/>
          <w:szCs w:val="24"/>
        </w:rPr>
        <w:t>.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73330C99" w14:textId="77777777" w:rsidR="00542E19" w:rsidRPr="000F1A60" w:rsidRDefault="00010C64" w:rsidP="00542E19">
      <w:pPr>
        <w:rPr>
          <w:rFonts w:ascii="Calibri" w:eastAsia="Calibri" w:hAnsi="Calibri" w:cs="Times New Roman"/>
          <w:sz w:val="24"/>
          <w:szCs w:val="24"/>
        </w:rPr>
      </w:pPr>
      <w:r w:rsidRPr="000F1A60">
        <w:rPr>
          <w:rFonts w:ascii="Calibri" w:eastAsia="Calibri" w:hAnsi="Calibri" w:cs="Times New Roman"/>
          <w:sz w:val="24"/>
          <w:szCs w:val="24"/>
        </w:rPr>
        <w:t>Workshop participants identified several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actions to aid bushfire recovery in the region including weed</w:t>
      </w:r>
      <w:r w:rsidR="00DA52C9">
        <w:rPr>
          <w:rFonts w:ascii="Calibri" w:eastAsia="Calibri" w:hAnsi="Calibri" w:cs="Times New Roman"/>
          <w:sz w:val="24"/>
          <w:szCs w:val="24"/>
        </w:rPr>
        <w:t xml:space="preserve"> and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="00B34850">
        <w:rPr>
          <w:rFonts w:ascii="Calibri" w:eastAsia="Calibri" w:hAnsi="Calibri" w:cs="Times New Roman"/>
          <w:sz w:val="24"/>
          <w:szCs w:val="24"/>
        </w:rPr>
        <w:t>feral animal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control</w:t>
      </w:r>
      <w:r w:rsidR="00DA52C9">
        <w:rPr>
          <w:rFonts w:ascii="Calibri" w:eastAsia="Calibri" w:hAnsi="Calibri" w:cs="Times New Roman"/>
          <w:sz w:val="24"/>
          <w:szCs w:val="24"/>
        </w:rPr>
        <w:t xml:space="preserve">,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Traditional Owner led </w:t>
      </w:r>
      <w:r w:rsidR="00DA52C9">
        <w:rPr>
          <w:rFonts w:ascii="Calibri" w:eastAsia="Calibri" w:hAnsi="Calibri" w:cs="Times New Roman"/>
          <w:sz w:val="24"/>
          <w:szCs w:val="24"/>
        </w:rPr>
        <w:t>caring for C</w:t>
      </w:r>
      <w:r w:rsidRPr="000F1A60">
        <w:rPr>
          <w:rFonts w:ascii="Calibri" w:eastAsia="Calibri" w:hAnsi="Calibri" w:cs="Times New Roman"/>
          <w:sz w:val="24"/>
          <w:szCs w:val="24"/>
        </w:rPr>
        <w:t>ountry, and species-specific actions for priority threatened species.</w:t>
      </w:r>
    </w:p>
    <w:p w14:paraId="73330C9A" w14:textId="77777777" w:rsidR="006F56E7" w:rsidRPr="00147D33" w:rsidRDefault="00010C64" w:rsidP="006F56E7">
      <w:pPr>
        <w:rPr>
          <w:sz w:val="24"/>
          <w:szCs w:val="24"/>
        </w:rPr>
      </w:pPr>
      <w:r w:rsidRPr="00147D33">
        <w:rPr>
          <w:sz w:val="24"/>
          <w:szCs w:val="24"/>
        </w:rPr>
        <w:t xml:space="preserve">The Australian Government’s final suite of </w:t>
      </w:r>
      <w:r w:rsidRPr="00147D33">
        <w:rPr>
          <w:sz w:val="24"/>
          <w:szCs w:val="24"/>
        </w:rPr>
        <w:t>investments in this region will be guided by the workshop outcomes and will include careful consideration of community capacity</w:t>
      </w:r>
      <w:r>
        <w:rPr>
          <w:sz w:val="24"/>
          <w:szCs w:val="24"/>
        </w:rPr>
        <w:t xml:space="preserve">, </w:t>
      </w:r>
      <w:r w:rsidRPr="00147D33">
        <w:rPr>
          <w:sz w:val="24"/>
          <w:szCs w:val="24"/>
        </w:rPr>
        <w:t>complementarity with existing recovery efforts</w:t>
      </w:r>
      <w:r>
        <w:rPr>
          <w:sz w:val="24"/>
          <w:szCs w:val="24"/>
        </w:rPr>
        <w:t xml:space="preserve"> and value for money</w:t>
      </w:r>
      <w:r w:rsidRPr="00147D33">
        <w:rPr>
          <w:sz w:val="24"/>
          <w:szCs w:val="24"/>
        </w:rPr>
        <w:t xml:space="preserve">.  The Australian Government will primarily administer these </w:t>
      </w:r>
      <w:r w:rsidRPr="00147D33">
        <w:rPr>
          <w:sz w:val="24"/>
          <w:szCs w:val="24"/>
        </w:rPr>
        <w:t xml:space="preserve">investments through </w:t>
      </w:r>
      <w:r>
        <w:rPr>
          <w:sz w:val="24"/>
          <w:szCs w:val="24"/>
        </w:rPr>
        <w:t xml:space="preserve">existing delivery arrangements, for example with NRM regions and/or state governments. This will include developing or continuing formal and informal partnerships </w:t>
      </w:r>
      <w:r w:rsidRPr="00147D33">
        <w:rPr>
          <w:sz w:val="24"/>
          <w:szCs w:val="24"/>
        </w:rPr>
        <w:t>with other organisations and community groups where this will enhance rec</w:t>
      </w:r>
      <w:r w:rsidRPr="00147D33">
        <w:rPr>
          <w:sz w:val="24"/>
          <w:szCs w:val="24"/>
        </w:rPr>
        <w:t xml:space="preserve">overy </w:t>
      </w:r>
      <w:r>
        <w:rPr>
          <w:sz w:val="24"/>
          <w:szCs w:val="24"/>
        </w:rPr>
        <w:t>outcomes</w:t>
      </w:r>
      <w:r w:rsidRPr="00147D33">
        <w:rPr>
          <w:sz w:val="24"/>
          <w:szCs w:val="24"/>
        </w:rPr>
        <w:t>.</w:t>
      </w:r>
    </w:p>
    <w:p w14:paraId="73330C9B" w14:textId="77777777" w:rsidR="008D457B" w:rsidRDefault="008D457B" w:rsidP="00AF1700">
      <w:pPr>
        <w:pStyle w:val="Default"/>
      </w:pPr>
    </w:p>
    <w:p w14:paraId="73330C9C" w14:textId="77777777" w:rsidR="007C395A" w:rsidRPr="00961C08" w:rsidRDefault="00010C64" w:rsidP="007C395A">
      <w:pPr>
        <w:rPr>
          <w:lang w:val="en-US"/>
        </w:rPr>
      </w:pPr>
      <w:r w:rsidRPr="00047207">
        <w:rPr>
          <w:rFonts w:ascii="Calibri" w:eastAsia="Calibri" w:hAnsi="Calibri" w:cs="Times New Roman"/>
          <w:i/>
          <w:iCs/>
        </w:rPr>
        <w:t>Thanks to:</w:t>
      </w:r>
      <w:r w:rsidR="008D457B" w:rsidRPr="00047207">
        <w:rPr>
          <w:rFonts w:ascii="Calibri" w:eastAsia="Calibri" w:hAnsi="Calibri" w:cs="Times New Roman"/>
          <w:i/>
          <w:iCs/>
        </w:rPr>
        <w:t xml:space="preserve"> </w:t>
      </w:r>
      <w:r w:rsidR="008D457B" w:rsidRPr="00047207">
        <w:rPr>
          <w:rFonts w:ascii="Calibri" w:eastAsia="Calibri" w:hAnsi="Calibri" w:cs="Times New Roman"/>
        </w:rPr>
        <w:t xml:space="preserve">ACT NRM, </w:t>
      </w:r>
      <w:r w:rsidR="008D457B" w:rsidRPr="00047207">
        <w:rPr>
          <w:rFonts w:ascii="Calibri" w:eastAsia="Calibri" w:hAnsi="Calibri" w:cs="Calibri"/>
        </w:rPr>
        <w:t xml:space="preserve">Arthur </w:t>
      </w:r>
      <w:proofErr w:type="spellStart"/>
      <w:r w:rsidR="008D457B" w:rsidRPr="00047207">
        <w:rPr>
          <w:rFonts w:ascii="Calibri" w:eastAsia="Calibri" w:hAnsi="Calibri" w:cs="Calibri"/>
        </w:rPr>
        <w:t>Rylah</w:t>
      </w:r>
      <w:proofErr w:type="spellEnd"/>
      <w:r w:rsidR="008D457B" w:rsidRPr="00047207">
        <w:rPr>
          <w:rFonts w:ascii="Calibri" w:eastAsia="Calibri" w:hAnsi="Calibri" w:cs="Calibri"/>
        </w:rPr>
        <w:t xml:space="preserve"> Institute, </w:t>
      </w:r>
      <w:r w:rsidR="008D457B" w:rsidRPr="00047207">
        <w:rPr>
          <w:rFonts w:ascii="Calibri" w:eastAsia="Calibri" w:hAnsi="Calibri" w:cs="Times New Roman"/>
        </w:rPr>
        <w:t>Australian Alps Liaison Committee</w:t>
      </w:r>
      <w:r w:rsidRPr="00047207">
        <w:rPr>
          <w:rFonts w:ascii="Calibri" w:eastAsia="Calibri" w:hAnsi="Calibri" w:cs="Calibri"/>
        </w:rPr>
        <w:t xml:space="preserve">, </w:t>
      </w:r>
      <w:r w:rsidR="00F4360D" w:rsidRPr="00047207">
        <w:rPr>
          <w:rFonts w:ascii="Calibri" w:eastAsia="Calibri" w:hAnsi="Calibri" w:cs="Times New Roman"/>
        </w:rPr>
        <w:t xml:space="preserve">Bushfire Recovery Expert Panel, </w:t>
      </w:r>
      <w:r w:rsidRPr="00047207">
        <w:rPr>
          <w:rFonts w:ascii="Calibri" w:eastAsia="Calibri" w:hAnsi="Calibri" w:cs="Calibri"/>
        </w:rPr>
        <w:t xml:space="preserve">Brungle-Tumut Aboriginal Land Council, </w:t>
      </w:r>
      <w:r w:rsidR="008D457B" w:rsidRPr="00047207">
        <w:rPr>
          <w:rFonts w:ascii="Calibri" w:eastAsia="Calibri" w:hAnsi="Calibri" w:cs="Calibri"/>
        </w:rPr>
        <w:t xml:space="preserve">Conservation Volunteers Australia, </w:t>
      </w:r>
      <w:r w:rsidR="00F4360D" w:rsidRPr="00047207">
        <w:rPr>
          <w:rFonts w:ascii="Calibri" w:eastAsia="Calibri" w:hAnsi="Calibri" w:cs="Calibri"/>
        </w:rPr>
        <w:t xml:space="preserve">Forestry Corporation of NSW, Holbrook Landcare Network, </w:t>
      </w:r>
      <w:r w:rsidR="008D457B" w:rsidRPr="00047207">
        <w:rPr>
          <w:rFonts w:ascii="Calibri" w:eastAsia="Calibri" w:hAnsi="Calibri" w:cs="Calibri"/>
        </w:rPr>
        <w:t>HVP Plantations,</w:t>
      </w:r>
      <w:r w:rsidR="00F4360D" w:rsidRPr="00047207">
        <w:rPr>
          <w:rFonts w:ascii="Calibri" w:eastAsia="Calibri" w:hAnsi="Calibri" w:cs="Calibri"/>
        </w:rPr>
        <w:t xml:space="preserve"> </w:t>
      </w:r>
      <w:r w:rsidRPr="00047207">
        <w:rPr>
          <w:rFonts w:ascii="Calibri" w:eastAsia="Calibri" w:hAnsi="Calibri" w:cs="Calibri"/>
        </w:rPr>
        <w:t>Murray Local Land Services Aboriginal Advisory Group</w:t>
      </w:r>
      <w:r w:rsidR="008D457B" w:rsidRPr="00047207">
        <w:rPr>
          <w:rFonts w:ascii="Calibri" w:eastAsia="Calibri" w:hAnsi="Calibri" w:cs="Calibri"/>
        </w:rPr>
        <w:t xml:space="preserve">, </w:t>
      </w:r>
      <w:r w:rsidR="00F4360D" w:rsidRPr="00047207">
        <w:rPr>
          <w:rFonts w:ascii="Calibri" w:eastAsia="Calibri" w:hAnsi="Calibri" w:cs="Calibri"/>
        </w:rPr>
        <w:t xml:space="preserve">Murray Local Land Services, </w:t>
      </w:r>
      <w:r w:rsidR="008D457B" w:rsidRPr="00047207">
        <w:t>National Bushfire Recovery Agency, NSW</w:t>
      </w:r>
      <w:r w:rsidR="008D457B" w:rsidRPr="00047207">
        <w:rPr>
          <w:rFonts w:ascii="Calibri" w:eastAsia="Calibri" w:hAnsi="Calibri" w:cs="Times New Roman"/>
        </w:rPr>
        <w:t xml:space="preserve"> Department of Planning, Industry and Environment,  </w:t>
      </w:r>
      <w:r w:rsidRPr="00047207">
        <w:rPr>
          <w:rFonts w:ascii="Calibri" w:eastAsia="Calibri" w:hAnsi="Calibri" w:cs="Calibri"/>
        </w:rPr>
        <w:t xml:space="preserve">NSW Department of Primary Industries, </w:t>
      </w:r>
      <w:r w:rsidR="008D457B" w:rsidRPr="00047207">
        <w:rPr>
          <w:rFonts w:ascii="Calibri" w:eastAsia="Calibri" w:hAnsi="Calibri" w:cs="Calibri"/>
        </w:rPr>
        <w:t>North East Catchment Management Authority,</w:t>
      </w:r>
      <w:r w:rsidR="008D457B" w:rsidRPr="00047207">
        <w:rPr>
          <w:rFonts w:ascii="Calibri" w:eastAsia="Calibri" w:hAnsi="Calibri" w:cs="Calibri"/>
          <w:color w:val="000000"/>
        </w:rPr>
        <w:t xml:space="preserve"> </w:t>
      </w:r>
      <w:r w:rsidR="008D457B" w:rsidRPr="00047207">
        <w:rPr>
          <w:rFonts w:ascii="Calibri" w:eastAsia="Calibri" w:hAnsi="Calibri" w:cs="Calibri"/>
        </w:rPr>
        <w:t xml:space="preserve">Parks Victoria, </w:t>
      </w:r>
      <w:r w:rsidR="008D457B" w:rsidRPr="00047207">
        <w:rPr>
          <w:rFonts w:ascii="Calibri" w:eastAsia="Calibri" w:hAnsi="Calibri" w:cs="Calibri"/>
          <w:color w:val="000000"/>
        </w:rPr>
        <w:t>Petaurus Education Group Inc,</w:t>
      </w:r>
      <w:r w:rsidR="008D457B" w:rsidRPr="00047207">
        <w:rPr>
          <w:rFonts w:ascii="Calibri" w:eastAsia="Calibri" w:hAnsi="Calibri" w:cs="Calibri"/>
        </w:rPr>
        <w:t xml:space="preserve"> Planning and Sustainable Development Directorate (ACT Government) </w:t>
      </w:r>
      <w:r w:rsidRPr="00047207">
        <w:rPr>
          <w:rFonts w:ascii="Calibri" w:eastAsia="Calibri" w:hAnsi="Calibri" w:cs="Calibri"/>
        </w:rPr>
        <w:t xml:space="preserve">Riverina Local Land Services, </w:t>
      </w:r>
      <w:proofErr w:type="spellStart"/>
      <w:r w:rsidR="008D457B" w:rsidRPr="00047207">
        <w:rPr>
          <w:rFonts w:ascii="Calibri" w:eastAsia="Calibri" w:hAnsi="Calibri" w:cs="Calibri"/>
        </w:rPr>
        <w:t>Taungurung</w:t>
      </w:r>
      <w:proofErr w:type="spellEnd"/>
      <w:r w:rsidR="008D457B" w:rsidRPr="00047207">
        <w:rPr>
          <w:rFonts w:ascii="Calibri" w:eastAsia="Calibri" w:hAnsi="Calibri" w:cs="Calibri"/>
        </w:rPr>
        <w:t xml:space="preserve"> Land and Waters Council, Trust for Nature</w:t>
      </w:r>
      <w:r w:rsidRPr="00047207">
        <w:rPr>
          <w:rFonts w:ascii="Calibri" w:eastAsia="Calibri" w:hAnsi="Calibri" w:cs="Calibri"/>
        </w:rPr>
        <w:t xml:space="preserve">, </w:t>
      </w:r>
      <w:r w:rsidR="006C5EB2" w:rsidRPr="00047207">
        <w:rPr>
          <w:rFonts w:ascii="Calibri" w:eastAsia="Calibri" w:hAnsi="Calibri" w:cs="Times New Roman"/>
        </w:rPr>
        <w:t xml:space="preserve"> </w:t>
      </w:r>
      <w:r w:rsidR="008D457B" w:rsidRPr="00047207">
        <w:rPr>
          <w:rFonts w:ascii="Calibri" w:eastAsia="Calibri" w:hAnsi="Calibri" w:cs="Times New Roman"/>
        </w:rPr>
        <w:t xml:space="preserve">Victorian </w:t>
      </w:r>
      <w:r w:rsidR="008D457B" w:rsidRPr="00047207">
        <w:rPr>
          <w:rFonts w:ascii="Calibri" w:eastAsia="Calibri" w:hAnsi="Calibri" w:cs="Calibri"/>
        </w:rPr>
        <w:t xml:space="preserve">Department of Environment Land Water and Planning, and </w:t>
      </w:r>
      <w:r w:rsidR="006C5EB2" w:rsidRPr="00047207">
        <w:rPr>
          <w:rFonts w:ascii="Calibri" w:eastAsia="Calibri" w:hAnsi="Calibri" w:cs="Times New Roman"/>
        </w:rPr>
        <w:t>Zoos Victoria</w:t>
      </w:r>
      <w:r w:rsidR="008D457B" w:rsidRPr="00047207">
        <w:rPr>
          <w:rFonts w:ascii="Calibri" w:eastAsia="Calibri" w:hAnsi="Calibri" w:cs="Times New Roman"/>
        </w:rPr>
        <w:t>.</w:t>
      </w:r>
      <w:r w:rsidR="009E6A18" w:rsidRPr="00047207">
        <w:rPr>
          <w:rFonts w:ascii="Calibri" w:eastAsia="Calibri" w:hAnsi="Calibri" w:cs="Times New Roman"/>
        </w:rPr>
        <w:t xml:space="preserve"> </w:t>
      </w:r>
      <w:r w:rsidR="00B33D07" w:rsidRPr="002A7441">
        <w:rPr>
          <w:rFonts w:ascii="Calibri" w:eastAsia="Calibri" w:hAnsi="Calibri" w:cs="Times New Roman"/>
        </w:rPr>
        <w:t xml:space="preserve"> </w:t>
      </w:r>
    </w:p>
    <w:sectPr w:rsidR="007C395A" w:rsidRPr="00961C08" w:rsidSect="00C458EF">
      <w:headerReference w:type="default" r:id="rId8"/>
      <w:pgSz w:w="11906" w:h="16838"/>
      <w:pgMar w:top="1440" w:right="1304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30CA2" w14:textId="77777777" w:rsidR="00000000" w:rsidRDefault="00010C64">
      <w:pPr>
        <w:spacing w:after="0" w:line="240" w:lineRule="auto"/>
      </w:pPr>
      <w:r>
        <w:separator/>
      </w:r>
    </w:p>
  </w:endnote>
  <w:endnote w:type="continuationSeparator" w:id="0">
    <w:p w14:paraId="73330CA4" w14:textId="77777777" w:rsidR="00000000" w:rsidRDefault="0001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30C9E" w14:textId="77777777" w:rsidR="00000000" w:rsidRDefault="00010C64">
      <w:pPr>
        <w:spacing w:after="0" w:line="240" w:lineRule="auto"/>
      </w:pPr>
      <w:r>
        <w:separator/>
      </w:r>
    </w:p>
  </w:footnote>
  <w:footnote w:type="continuationSeparator" w:id="0">
    <w:p w14:paraId="73330CA0" w14:textId="77777777" w:rsidR="00000000" w:rsidRDefault="0001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30C9D" w14:textId="77777777" w:rsidR="00935D40" w:rsidRDefault="00010C64">
    <w:pPr>
      <w:pStyle w:val="Header"/>
    </w:pPr>
    <w:r>
      <w:rPr>
        <w:noProof/>
      </w:rPr>
      <w:drawing>
        <wp:inline distT="0" distB="0" distL="0" distR="0" wp14:anchorId="73330C9E" wp14:editId="73330C9F">
          <wp:extent cx="2633980" cy="7924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53960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8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51BA"/>
    <w:multiLevelType w:val="hybridMultilevel"/>
    <w:tmpl w:val="148C979A"/>
    <w:lvl w:ilvl="0" w:tplc="456A6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428D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2887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38C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9E1D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0CDD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679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4A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362A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2D9"/>
    <w:multiLevelType w:val="hybridMultilevel"/>
    <w:tmpl w:val="33E07C4C"/>
    <w:lvl w:ilvl="0" w:tplc="155A9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E1B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70B4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008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9C19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3CDE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960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E8C2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CCC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A7C"/>
    <w:rsid w:val="00010C64"/>
    <w:rsid w:val="00012B76"/>
    <w:rsid w:val="00013D6E"/>
    <w:rsid w:val="00030E08"/>
    <w:rsid w:val="00032901"/>
    <w:rsid w:val="00047207"/>
    <w:rsid w:val="0007280C"/>
    <w:rsid w:val="00085273"/>
    <w:rsid w:val="000C6326"/>
    <w:rsid w:val="000F1A60"/>
    <w:rsid w:val="000F4C77"/>
    <w:rsid w:val="00137FCF"/>
    <w:rsid w:val="00147D33"/>
    <w:rsid w:val="00154419"/>
    <w:rsid w:val="0019706F"/>
    <w:rsid w:val="001A33AB"/>
    <w:rsid w:val="001C403F"/>
    <w:rsid w:val="001D1F95"/>
    <w:rsid w:val="001E1F69"/>
    <w:rsid w:val="001F7F5C"/>
    <w:rsid w:val="00214179"/>
    <w:rsid w:val="00223105"/>
    <w:rsid w:val="002324C6"/>
    <w:rsid w:val="00242161"/>
    <w:rsid w:val="00244BE6"/>
    <w:rsid w:val="0025298D"/>
    <w:rsid w:val="00262CFB"/>
    <w:rsid w:val="002940FC"/>
    <w:rsid w:val="002A1E77"/>
    <w:rsid w:val="002A7441"/>
    <w:rsid w:val="002B13C3"/>
    <w:rsid w:val="002E5892"/>
    <w:rsid w:val="00310B47"/>
    <w:rsid w:val="0034770E"/>
    <w:rsid w:val="0035749D"/>
    <w:rsid w:val="00392916"/>
    <w:rsid w:val="003A2B36"/>
    <w:rsid w:val="003B63B6"/>
    <w:rsid w:val="003C4A6E"/>
    <w:rsid w:val="003D71A6"/>
    <w:rsid w:val="003F3621"/>
    <w:rsid w:val="0040562A"/>
    <w:rsid w:val="00420060"/>
    <w:rsid w:val="00425164"/>
    <w:rsid w:val="0044562C"/>
    <w:rsid w:val="0046286B"/>
    <w:rsid w:val="0046418A"/>
    <w:rsid w:val="00467E65"/>
    <w:rsid w:val="0048213F"/>
    <w:rsid w:val="004A3F42"/>
    <w:rsid w:val="004A45E9"/>
    <w:rsid w:val="004D637B"/>
    <w:rsid w:val="00500CEE"/>
    <w:rsid w:val="00502224"/>
    <w:rsid w:val="00506395"/>
    <w:rsid w:val="005326FC"/>
    <w:rsid w:val="0053546F"/>
    <w:rsid w:val="00542217"/>
    <w:rsid w:val="00542E19"/>
    <w:rsid w:val="005705E5"/>
    <w:rsid w:val="005E396D"/>
    <w:rsid w:val="00603B9B"/>
    <w:rsid w:val="006049D3"/>
    <w:rsid w:val="00644421"/>
    <w:rsid w:val="00666A97"/>
    <w:rsid w:val="006A7034"/>
    <w:rsid w:val="006C5EB2"/>
    <w:rsid w:val="006D17AF"/>
    <w:rsid w:val="006D66A5"/>
    <w:rsid w:val="006F56E7"/>
    <w:rsid w:val="00703BBE"/>
    <w:rsid w:val="00737112"/>
    <w:rsid w:val="0074008B"/>
    <w:rsid w:val="00766D0D"/>
    <w:rsid w:val="00781D8F"/>
    <w:rsid w:val="00787C24"/>
    <w:rsid w:val="007966E0"/>
    <w:rsid w:val="007B3FD5"/>
    <w:rsid w:val="007C395A"/>
    <w:rsid w:val="007C491B"/>
    <w:rsid w:val="007E11D7"/>
    <w:rsid w:val="007F7978"/>
    <w:rsid w:val="00833036"/>
    <w:rsid w:val="008430EC"/>
    <w:rsid w:val="00843D4C"/>
    <w:rsid w:val="0086360C"/>
    <w:rsid w:val="0089469A"/>
    <w:rsid w:val="008D4136"/>
    <w:rsid w:val="008D457B"/>
    <w:rsid w:val="009000C7"/>
    <w:rsid w:val="00917B3C"/>
    <w:rsid w:val="00935D40"/>
    <w:rsid w:val="00954C7F"/>
    <w:rsid w:val="009571A9"/>
    <w:rsid w:val="00961C08"/>
    <w:rsid w:val="0098101B"/>
    <w:rsid w:val="009A0126"/>
    <w:rsid w:val="009B3632"/>
    <w:rsid w:val="009C7970"/>
    <w:rsid w:val="009E6A18"/>
    <w:rsid w:val="009F12B4"/>
    <w:rsid w:val="009F31E6"/>
    <w:rsid w:val="00A01890"/>
    <w:rsid w:val="00A3222B"/>
    <w:rsid w:val="00A35B31"/>
    <w:rsid w:val="00A45288"/>
    <w:rsid w:val="00A51872"/>
    <w:rsid w:val="00A65673"/>
    <w:rsid w:val="00A93150"/>
    <w:rsid w:val="00AA5A69"/>
    <w:rsid w:val="00AA66CF"/>
    <w:rsid w:val="00AB103C"/>
    <w:rsid w:val="00AB4D5C"/>
    <w:rsid w:val="00AE0CA7"/>
    <w:rsid w:val="00AE7FBE"/>
    <w:rsid w:val="00AF1700"/>
    <w:rsid w:val="00B00839"/>
    <w:rsid w:val="00B1454F"/>
    <w:rsid w:val="00B33D07"/>
    <w:rsid w:val="00B34850"/>
    <w:rsid w:val="00B478ED"/>
    <w:rsid w:val="00B55BF6"/>
    <w:rsid w:val="00B828EE"/>
    <w:rsid w:val="00BD1E7F"/>
    <w:rsid w:val="00BD5598"/>
    <w:rsid w:val="00BD6DE5"/>
    <w:rsid w:val="00C102F7"/>
    <w:rsid w:val="00C37889"/>
    <w:rsid w:val="00C4480A"/>
    <w:rsid w:val="00C458EF"/>
    <w:rsid w:val="00C5729B"/>
    <w:rsid w:val="00CB05F8"/>
    <w:rsid w:val="00CD4C45"/>
    <w:rsid w:val="00CD7234"/>
    <w:rsid w:val="00D04B81"/>
    <w:rsid w:val="00D055E1"/>
    <w:rsid w:val="00D126F5"/>
    <w:rsid w:val="00D16E8B"/>
    <w:rsid w:val="00D340E9"/>
    <w:rsid w:val="00D45D19"/>
    <w:rsid w:val="00D80538"/>
    <w:rsid w:val="00D95887"/>
    <w:rsid w:val="00DA237B"/>
    <w:rsid w:val="00DA52C9"/>
    <w:rsid w:val="00DC2CAB"/>
    <w:rsid w:val="00DE2795"/>
    <w:rsid w:val="00E02F51"/>
    <w:rsid w:val="00E13CE6"/>
    <w:rsid w:val="00E445AC"/>
    <w:rsid w:val="00E44763"/>
    <w:rsid w:val="00E66A65"/>
    <w:rsid w:val="00EB21F8"/>
    <w:rsid w:val="00EB22DD"/>
    <w:rsid w:val="00F276CE"/>
    <w:rsid w:val="00F4360D"/>
    <w:rsid w:val="00F526BF"/>
    <w:rsid w:val="00F55BA6"/>
    <w:rsid w:val="00F67CF4"/>
    <w:rsid w:val="00F801E3"/>
    <w:rsid w:val="00F9266B"/>
    <w:rsid w:val="00F96AF8"/>
    <w:rsid w:val="00FF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330C91"/>
  <w15:chartTrackingRefBased/>
  <w15:docId w15:val="{34750CC4-18B6-4862-A2A0-D8D708ED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2F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102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102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2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2F7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E2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795"/>
  </w:style>
  <w:style w:type="paragraph" w:styleId="Footer">
    <w:name w:val="footer"/>
    <w:basedOn w:val="Normal"/>
    <w:link w:val="FooterChar"/>
    <w:uiPriority w:val="99"/>
    <w:unhideWhenUsed/>
    <w:rsid w:val="00DE2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7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2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2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87C2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280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D1E7F"/>
    <w:pPr>
      <w:ind w:left="720"/>
      <w:contextualSpacing/>
    </w:pPr>
  </w:style>
  <w:style w:type="paragraph" w:styleId="Revision">
    <w:name w:val="Revision"/>
    <w:hidden/>
    <w:uiPriority w:val="99"/>
    <w:semiHidden/>
    <w:rsid w:val="00F67C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6FD6131ACCD942B99EE496FC609FF4" ma:contentTypeVersion="11" ma:contentTypeDescription="Create a new document." ma:contentTypeScope="" ma:versionID="ab0819aaaccea8fe8ee2b7900102c7dd">
  <xsd:schema xmlns:xsd="http://www.w3.org/2001/XMLSchema" xmlns:xs="http://www.w3.org/2001/XMLSchema" xmlns:p="http://schemas.microsoft.com/office/2006/metadata/properties" xmlns:ns2="ac7ce04e-ea5d-4d46-bab0-39b1fa6a6f36" targetNamespace="http://schemas.microsoft.com/office/2006/metadata/properties" ma:root="true" ma:fieldsID="c9b315db8aba91f29871216a3dadc1eb" ns2:_="">
    <xsd:import namespace="ac7ce04e-ea5d-4d46-bab0-39b1fa6a6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mbargo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ce04e-ea5d-4d46-bab0-39b1fa6a6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bargoed" ma:index="10" nillable="true" ma:displayName="Embargoed" ma:default="0" ma:description="Is this file under embargo?" ma:format="Dropdown" ma:internalName="Embargoed">
      <xsd:simpleType>
        <xsd:restriction base="dms:Boolea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bargoed xmlns="ac7ce04e-ea5d-4d46-bab0-39b1fa6a6f36">false</Embargoed>
  </documentManagement>
</p:properties>
</file>

<file path=customXml/itemProps1.xml><?xml version="1.0" encoding="utf-8"?>
<ds:datastoreItem xmlns:ds="http://schemas.openxmlformats.org/officeDocument/2006/customXml" ds:itemID="{1BD22418-4287-450A-B294-28BE14B5AE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7A112B-2F46-41FC-ABDA-A2A072C99A84}"/>
</file>

<file path=customXml/itemProps3.xml><?xml version="1.0" encoding="utf-8"?>
<ds:datastoreItem xmlns:ds="http://schemas.openxmlformats.org/officeDocument/2006/customXml" ds:itemID="{00F00568-E355-4EEC-97C4-26B8E5A8FA39}"/>
</file>

<file path=customXml/itemProps4.xml><?xml version="1.0" encoding="utf-8"?>
<ds:datastoreItem xmlns:ds="http://schemas.openxmlformats.org/officeDocument/2006/customXml" ds:itemID="{455BE32E-41E2-4ADC-A8E9-18BC9D9E2E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Bushfire recovery for wildlife and habitats in Australian alpine environment - Regional Co-design worksho</vt:lpstr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Bushfire recovery for wildlife and habitats in Australian alpine environment - Regional Co-design worksho</dc:title>
  <dc:creator>Department of Agriculture, Water and the Environment</dc:creator>
  <cp:lastModifiedBy>Lien Nguyen</cp:lastModifiedBy>
  <cp:revision>3</cp:revision>
  <dcterms:created xsi:type="dcterms:W3CDTF">2020-10-19T05:03:00Z</dcterms:created>
  <dcterms:modified xsi:type="dcterms:W3CDTF">2020-10-19T05:04:00Z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0x0101004B6FD6131ACCD942B99EE496FC609FF4</vt:lpwstr>
  </property>
</Properties>
</file>