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677A3" w14:textId="2FA628CB" w:rsidR="006F7F22" w:rsidRDefault="006B7738" w:rsidP="006B7738">
      <w:pPr>
        <w:pStyle w:val="Heading4"/>
        <w:jc w:val="center"/>
        <w:rPr>
          <w:szCs w:val="20"/>
          <w:lang w:val="en-AU"/>
        </w:rPr>
      </w:pPr>
      <w:r>
        <w:rPr>
          <w:szCs w:val="20"/>
          <w:lang w:val="en-AU"/>
        </w:rPr>
        <w:t xml:space="preserve">                                                                </w:t>
      </w:r>
      <w:r w:rsidR="001C6C94">
        <w:rPr>
          <w:szCs w:val="20"/>
          <w:lang w:val="en-AU"/>
        </w:rPr>
        <w:t xml:space="preserve">                              </w:t>
      </w:r>
    </w:p>
    <w:p w14:paraId="210677A4" w14:textId="77777777" w:rsidR="006F7F22" w:rsidRDefault="006F7F22">
      <w:pPr>
        <w:jc w:val="right"/>
        <w:rPr>
          <w:b/>
          <w:bCs/>
          <w:sz w:val="24"/>
        </w:rPr>
      </w:pPr>
    </w:p>
    <w:p w14:paraId="210677A5" w14:textId="77777777" w:rsidR="006F7F22" w:rsidRDefault="006F7F22">
      <w:pPr>
        <w:rPr>
          <w:b/>
          <w:bCs/>
          <w:i/>
          <w:iCs/>
          <w:sz w:val="24"/>
        </w:rPr>
      </w:pPr>
      <w:bookmarkStart w:id="0" w:name="_GoBack"/>
      <w:r>
        <w:rPr>
          <w:b/>
          <w:bCs/>
          <w:sz w:val="24"/>
        </w:rPr>
        <w:t xml:space="preserve">Proposal for Wild Harvest and Export of Invertebrates submitted for approval under the </w:t>
      </w:r>
      <w:r>
        <w:rPr>
          <w:b/>
          <w:bCs/>
          <w:i/>
          <w:iCs/>
          <w:sz w:val="24"/>
        </w:rPr>
        <w:t>Environment Protection and Biodiversity Conservation Act 1999</w:t>
      </w:r>
    </w:p>
    <w:bookmarkEnd w:id="0"/>
    <w:p w14:paraId="210677A6" w14:textId="77777777" w:rsidR="006F7F22" w:rsidRDefault="006F7F22">
      <w:pPr>
        <w:rPr>
          <w:i/>
          <w:iCs/>
          <w:sz w:val="24"/>
        </w:rPr>
      </w:pPr>
    </w:p>
    <w:p w14:paraId="210677A7" w14:textId="77777777" w:rsidR="006F7F22" w:rsidRDefault="006F7F22">
      <w:pPr>
        <w:tabs>
          <w:tab w:val="left" w:pos="426"/>
        </w:tabs>
        <w:spacing w:line="220" w:lineRule="exact"/>
        <w:rPr>
          <w:sz w:val="24"/>
        </w:rPr>
      </w:pPr>
    </w:p>
    <w:p w14:paraId="210677A8" w14:textId="77777777" w:rsidR="006F7F22" w:rsidRDefault="006F7F22">
      <w:pPr>
        <w:spacing w:line="220" w:lineRule="exact"/>
        <w:rPr>
          <w:b/>
          <w:sz w:val="24"/>
        </w:rPr>
      </w:pPr>
      <w:r>
        <w:rPr>
          <w:b/>
          <w:sz w:val="24"/>
        </w:rPr>
        <w:t>1.   Introduction</w:t>
      </w:r>
    </w:p>
    <w:p w14:paraId="210677A9" w14:textId="77777777" w:rsidR="006F7F22" w:rsidRDefault="006F7F22">
      <w:pPr>
        <w:spacing w:line="220" w:lineRule="exact"/>
        <w:rPr>
          <w:b/>
          <w:sz w:val="24"/>
        </w:rPr>
      </w:pPr>
    </w:p>
    <w:p w14:paraId="210677AA" w14:textId="77777777" w:rsidR="006F7F22" w:rsidRDefault="006F7F22">
      <w:pPr>
        <w:spacing w:line="220" w:lineRule="exact"/>
        <w:ind w:left="360"/>
        <w:rPr>
          <w:bCs/>
          <w:sz w:val="24"/>
        </w:rPr>
      </w:pPr>
    </w:p>
    <w:p w14:paraId="210677AB" w14:textId="77777777" w:rsidR="006F7F22" w:rsidRDefault="006F7F22">
      <w:pPr>
        <w:spacing w:line="220" w:lineRule="exact"/>
        <w:ind w:left="360"/>
        <w:rPr>
          <w:bCs/>
          <w:sz w:val="24"/>
        </w:rPr>
      </w:pPr>
      <w:r>
        <w:rPr>
          <w:bCs/>
          <w:sz w:val="24"/>
        </w:rPr>
        <w:t>In 1982,</w:t>
      </w:r>
      <w:r>
        <w:rPr>
          <w:b/>
          <w:sz w:val="24"/>
        </w:rPr>
        <w:t xml:space="preserve"> </w:t>
      </w:r>
      <w:r>
        <w:rPr>
          <w:bCs/>
          <w:sz w:val="24"/>
        </w:rPr>
        <w:t xml:space="preserve">the applicants who recognised the full potential and value of the property to the initial establishing of their insect farming business purchased 80 acres of dense lowland rainforest. Areas of the property, prior to its purchase by the applicants, had been used for extractive processes such as a quarry and for logging. Other past activities that also affected the integrity of the property were cattle grazing and an attempt at establishing a deer farm. A total of 20 acres were clear felled to enable the cattle grazing and deer farming to occur. </w:t>
      </w:r>
    </w:p>
    <w:p w14:paraId="210677AC" w14:textId="77777777" w:rsidR="006F7F22" w:rsidRDefault="006F7F22">
      <w:pPr>
        <w:spacing w:line="220" w:lineRule="exact"/>
        <w:ind w:left="360"/>
        <w:rPr>
          <w:bCs/>
          <w:sz w:val="24"/>
        </w:rPr>
      </w:pPr>
    </w:p>
    <w:p w14:paraId="210677AD" w14:textId="77777777" w:rsidR="006F7F22" w:rsidRDefault="006F7F22">
      <w:pPr>
        <w:spacing w:line="220" w:lineRule="exact"/>
        <w:ind w:left="360"/>
        <w:rPr>
          <w:bCs/>
          <w:sz w:val="24"/>
        </w:rPr>
      </w:pPr>
      <w:r>
        <w:rPr>
          <w:bCs/>
          <w:sz w:val="24"/>
        </w:rPr>
        <w:t xml:space="preserve">To assist recovery of the acreage, surveys were conducted and relevant areas for rehabilitation were identified and addressed. The past </w:t>
      </w:r>
      <w:r w:rsidR="00780CBE">
        <w:rPr>
          <w:bCs/>
          <w:sz w:val="24"/>
        </w:rPr>
        <w:t>3</w:t>
      </w:r>
      <w:r>
        <w:rPr>
          <w:bCs/>
          <w:sz w:val="24"/>
        </w:rPr>
        <w:t xml:space="preserve">0 years has seen an astounding proliferation of fauna numbers as well as an improvement of habitat for many species. </w:t>
      </w:r>
    </w:p>
    <w:p w14:paraId="210677AE" w14:textId="77777777" w:rsidR="006F7F22" w:rsidRDefault="006F7F22">
      <w:pPr>
        <w:spacing w:line="220" w:lineRule="exact"/>
        <w:ind w:left="360"/>
        <w:rPr>
          <w:bCs/>
          <w:sz w:val="24"/>
        </w:rPr>
      </w:pPr>
    </w:p>
    <w:p w14:paraId="210677AF" w14:textId="77777777" w:rsidR="006F7F22" w:rsidRDefault="006F7F22">
      <w:pPr>
        <w:spacing w:line="220" w:lineRule="exact"/>
        <w:ind w:left="360"/>
        <w:rPr>
          <w:bCs/>
          <w:sz w:val="24"/>
        </w:rPr>
      </w:pPr>
      <w:r>
        <w:rPr>
          <w:bCs/>
          <w:sz w:val="24"/>
        </w:rPr>
        <w:t xml:space="preserve">Priority to land management is a key factor in the efficiency of the farm and its projects. Areas within the acreage have been identified and allocated to allow for the farm activities while maintaining the bulk of the acreage for non-business practices. Present operations are conducted on approximately 20 acres. This area lies within a section of the property, which was </w:t>
      </w:r>
      <w:r w:rsidR="00780CBE">
        <w:rPr>
          <w:bCs/>
          <w:sz w:val="24"/>
        </w:rPr>
        <w:t>7</w:t>
      </w:r>
      <w:r>
        <w:rPr>
          <w:bCs/>
          <w:sz w:val="24"/>
        </w:rPr>
        <w:t xml:space="preserve">5 years earlier totally cleared for cattle grazing and a typical example of regrowth rainforest. The property is listed under “Land for Wildlife” Queensland. </w:t>
      </w:r>
    </w:p>
    <w:p w14:paraId="210677B0" w14:textId="77777777" w:rsidR="006F7F22" w:rsidRDefault="006F7F22">
      <w:pPr>
        <w:spacing w:line="220" w:lineRule="exact"/>
        <w:ind w:left="360"/>
        <w:rPr>
          <w:bCs/>
          <w:sz w:val="24"/>
        </w:rPr>
      </w:pPr>
    </w:p>
    <w:p w14:paraId="210677B1" w14:textId="77777777" w:rsidR="006F7F22" w:rsidRDefault="006F7F22">
      <w:pPr>
        <w:spacing w:line="220" w:lineRule="exact"/>
        <w:ind w:left="360"/>
        <w:rPr>
          <w:bCs/>
          <w:sz w:val="24"/>
        </w:rPr>
      </w:pPr>
      <w:r>
        <w:rPr>
          <w:bCs/>
          <w:sz w:val="24"/>
        </w:rPr>
        <w:t xml:space="preserve">This business has grown from what was initially established to operate as a breeding facility, catering to public demand for invertebrate specimens for use in research, education, natural history documentaries, personal interests and various other applications. The applicants identified a need and adopted an approach necessary to the management of invertebrates in commercial trade. </w:t>
      </w:r>
    </w:p>
    <w:p w14:paraId="210677B2" w14:textId="77777777" w:rsidR="006F7F22" w:rsidRDefault="006F7F22">
      <w:pPr>
        <w:spacing w:line="220" w:lineRule="exact"/>
        <w:ind w:left="360"/>
        <w:rPr>
          <w:bCs/>
          <w:sz w:val="24"/>
        </w:rPr>
      </w:pPr>
    </w:p>
    <w:p w14:paraId="210677B3" w14:textId="77777777" w:rsidR="006F7F22" w:rsidRDefault="006F7F22">
      <w:pPr>
        <w:spacing w:line="220" w:lineRule="exact"/>
        <w:ind w:left="360"/>
        <w:rPr>
          <w:bCs/>
          <w:sz w:val="24"/>
        </w:rPr>
      </w:pPr>
      <w:r>
        <w:rPr>
          <w:bCs/>
          <w:sz w:val="24"/>
        </w:rPr>
        <w:t xml:space="preserve">The farm’s main operations are research and education, which are regarded as the future direction of the business. The objective of all education programmes is to improve the level and delivery of insect education for all age levels. </w:t>
      </w:r>
    </w:p>
    <w:p w14:paraId="210677B4" w14:textId="77777777" w:rsidR="006F7F22" w:rsidRDefault="006F7F22">
      <w:pPr>
        <w:spacing w:line="220" w:lineRule="exact"/>
        <w:ind w:left="360"/>
        <w:rPr>
          <w:bCs/>
          <w:sz w:val="24"/>
        </w:rPr>
      </w:pPr>
    </w:p>
    <w:p w14:paraId="210677B5" w14:textId="77777777" w:rsidR="006F7F22" w:rsidRDefault="006F7F22">
      <w:pPr>
        <w:spacing w:line="220" w:lineRule="exact"/>
        <w:ind w:left="360"/>
        <w:rPr>
          <w:bCs/>
          <w:sz w:val="24"/>
        </w:rPr>
      </w:pPr>
      <w:r>
        <w:rPr>
          <w:bCs/>
          <w:sz w:val="24"/>
        </w:rPr>
        <w:t>The harvesting of invertebrates from this property has been in operation since 1993. Since that time the applicants have developed a conservational based and ecologically sustainable business with the following objectives:</w:t>
      </w:r>
    </w:p>
    <w:p w14:paraId="210677B6" w14:textId="77777777" w:rsidR="006F7F22" w:rsidRDefault="006F7F22">
      <w:pPr>
        <w:numPr>
          <w:ilvl w:val="0"/>
          <w:numId w:val="22"/>
        </w:numPr>
        <w:spacing w:line="220" w:lineRule="exact"/>
        <w:rPr>
          <w:bCs/>
          <w:sz w:val="24"/>
        </w:rPr>
      </w:pPr>
      <w:r>
        <w:rPr>
          <w:bCs/>
          <w:sz w:val="24"/>
        </w:rPr>
        <w:t>To increase invertebrate awareness, appreciation and knowledge of invertebrate fauna;</w:t>
      </w:r>
    </w:p>
    <w:p w14:paraId="210677B7" w14:textId="77777777" w:rsidR="006F7F22" w:rsidRDefault="006F7F22">
      <w:pPr>
        <w:numPr>
          <w:ilvl w:val="0"/>
          <w:numId w:val="22"/>
        </w:numPr>
        <w:spacing w:line="220" w:lineRule="exact"/>
        <w:rPr>
          <w:bCs/>
          <w:sz w:val="24"/>
        </w:rPr>
      </w:pPr>
      <w:r>
        <w:rPr>
          <w:bCs/>
          <w:sz w:val="24"/>
        </w:rPr>
        <w:t>To cater for professional and amateur entomologists to source invertebrate specimens for taxonomic, biological, ecological and conservation research;</w:t>
      </w:r>
    </w:p>
    <w:p w14:paraId="210677B8" w14:textId="77777777" w:rsidR="006F7F22" w:rsidRDefault="006F7F22">
      <w:pPr>
        <w:numPr>
          <w:ilvl w:val="0"/>
          <w:numId w:val="22"/>
        </w:numPr>
        <w:spacing w:line="220" w:lineRule="exact"/>
        <w:rPr>
          <w:bCs/>
          <w:sz w:val="24"/>
        </w:rPr>
      </w:pPr>
      <w:r>
        <w:rPr>
          <w:bCs/>
          <w:sz w:val="24"/>
        </w:rPr>
        <w:t>To cater for school, educational institutions and public display centres as a source of specimens and information for educational purposes;</w:t>
      </w:r>
      <w:r w:rsidR="00780CBE">
        <w:rPr>
          <w:bCs/>
          <w:sz w:val="24"/>
        </w:rPr>
        <w:t xml:space="preserve"> plus a new insect club for school aged children is proving popular.</w:t>
      </w:r>
    </w:p>
    <w:p w14:paraId="210677B9" w14:textId="77777777" w:rsidR="006F7F22" w:rsidRDefault="006F7F22">
      <w:pPr>
        <w:numPr>
          <w:ilvl w:val="0"/>
          <w:numId w:val="22"/>
        </w:numPr>
        <w:spacing w:line="220" w:lineRule="exact"/>
        <w:rPr>
          <w:bCs/>
          <w:sz w:val="24"/>
        </w:rPr>
      </w:pPr>
      <w:r>
        <w:rPr>
          <w:bCs/>
          <w:sz w:val="24"/>
        </w:rPr>
        <w:t>To promote invertebrate conservation and habitat management through education and research;</w:t>
      </w:r>
    </w:p>
    <w:p w14:paraId="210677BA" w14:textId="77777777" w:rsidR="006F7F22" w:rsidRDefault="006F7F22">
      <w:pPr>
        <w:numPr>
          <w:ilvl w:val="0"/>
          <w:numId w:val="22"/>
        </w:numPr>
        <w:spacing w:line="220" w:lineRule="exact"/>
        <w:rPr>
          <w:bCs/>
          <w:sz w:val="24"/>
        </w:rPr>
      </w:pPr>
      <w:r>
        <w:rPr>
          <w:bCs/>
          <w:sz w:val="24"/>
        </w:rPr>
        <w:t>To establish working relations with professional entomologists, government departments and relevant ministers;</w:t>
      </w:r>
    </w:p>
    <w:p w14:paraId="210677BB" w14:textId="77777777" w:rsidR="006F7F22" w:rsidRDefault="006F7F22">
      <w:pPr>
        <w:numPr>
          <w:ilvl w:val="0"/>
          <w:numId w:val="22"/>
        </w:numPr>
        <w:spacing w:line="220" w:lineRule="exact"/>
        <w:rPr>
          <w:bCs/>
          <w:sz w:val="24"/>
        </w:rPr>
      </w:pPr>
      <w:r>
        <w:rPr>
          <w:bCs/>
          <w:sz w:val="24"/>
        </w:rPr>
        <w:t>To promote the beauty and economic value of the overall project as a habitat management guide for government departments.</w:t>
      </w:r>
    </w:p>
    <w:p w14:paraId="210677BC" w14:textId="77777777" w:rsidR="006F7F22" w:rsidRDefault="006F7F22">
      <w:pPr>
        <w:spacing w:line="220" w:lineRule="exact"/>
        <w:rPr>
          <w:bCs/>
          <w:sz w:val="24"/>
        </w:rPr>
      </w:pPr>
    </w:p>
    <w:p w14:paraId="210677BD" w14:textId="77777777" w:rsidR="00934D85" w:rsidRDefault="006F7F22" w:rsidP="00934D85">
      <w:pPr>
        <w:spacing w:line="220" w:lineRule="exact"/>
        <w:ind w:left="426"/>
        <w:rPr>
          <w:bCs/>
          <w:sz w:val="24"/>
        </w:rPr>
      </w:pPr>
      <w:r>
        <w:rPr>
          <w:bCs/>
          <w:sz w:val="24"/>
        </w:rPr>
        <w:t xml:space="preserve">Export of specimens harvested on this property was first approved by the Federal Government in 1995. The previous approval </w:t>
      </w:r>
      <w:r w:rsidR="00934D85">
        <w:rPr>
          <w:bCs/>
          <w:sz w:val="24"/>
        </w:rPr>
        <w:t>i</w:t>
      </w:r>
      <w:r>
        <w:rPr>
          <w:bCs/>
          <w:sz w:val="24"/>
        </w:rPr>
        <w:t xml:space="preserve">ncluded </w:t>
      </w:r>
      <w:r w:rsidR="00934D85">
        <w:rPr>
          <w:bCs/>
          <w:sz w:val="24"/>
        </w:rPr>
        <w:t>the</w:t>
      </w:r>
      <w:r>
        <w:rPr>
          <w:bCs/>
          <w:sz w:val="24"/>
        </w:rPr>
        <w:t xml:space="preserve"> harvesting of invertebrates from </w:t>
      </w:r>
      <w:r w:rsidR="00585B0A">
        <w:rPr>
          <w:bCs/>
          <w:sz w:val="24"/>
        </w:rPr>
        <w:t>two</w:t>
      </w:r>
      <w:r w:rsidR="006B7738">
        <w:rPr>
          <w:bCs/>
          <w:sz w:val="24"/>
        </w:rPr>
        <w:t xml:space="preserve"> (</w:t>
      </w:r>
      <w:r w:rsidR="00585B0A">
        <w:rPr>
          <w:bCs/>
          <w:sz w:val="24"/>
        </w:rPr>
        <w:t>2</w:t>
      </w:r>
      <w:r w:rsidR="006B7738">
        <w:rPr>
          <w:bCs/>
          <w:sz w:val="24"/>
        </w:rPr>
        <w:t xml:space="preserve">) </w:t>
      </w:r>
      <w:r>
        <w:rPr>
          <w:bCs/>
          <w:sz w:val="24"/>
        </w:rPr>
        <w:t xml:space="preserve">properties. </w:t>
      </w:r>
      <w:r w:rsidR="00934D85">
        <w:rPr>
          <w:bCs/>
          <w:sz w:val="24"/>
        </w:rPr>
        <w:t>This proposal covers t</w:t>
      </w:r>
      <w:r w:rsidR="00766EE7">
        <w:rPr>
          <w:bCs/>
          <w:sz w:val="24"/>
        </w:rPr>
        <w:t>he harvesting from t</w:t>
      </w:r>
      <w:r w:rsidR="00274C67">
        <w:rPr>
          <w:bCs/>
          <w:sz w:val="24"/>
        </w:rPr>
        <w:t xml:space="preserve">wo </w:t>
      </w:r>
      <w:r w:rsidR="008520A8">
        <w:rPr>
          <w:bCs/>
          <w:sz w:val="24"/>
        </w:rPr>
        <w:t>(</w:t>
      </w:r>
      <w:r w:rsidR="00274C67">
        <w:rPr>
          <w:bCs/>
          <w:sz w:val="24"/>
        </w:rPr>
        <w:t>2</w:t>
      </w:r>
      <w:r w:rsidR="00934D85">
        <w:rPr>
          <w:bCs/>
          <w:sz w:val="24"/>
        </w:rPr>
        <w:t xml:space="preserve">) properties. </w:t>
      </w:r>
    </w:p>
    <w:p w14:paraId="210677BE" w14:textId="77777777" w:rsidR="006F7F22" w:rsidRDefault="006F7F22" w:rsidP="00934D85">
      <w:pPr>
        <w:spacing w:line="220" w:lineRule="exact"/>
        <w:ind w:left="426"/>
        <w:rPr>
          <w:bCs/>
          <w:sz w:val="24"/>
        </w:rPr>
      </w:pPr>
      <w:r>
        <w:rPr>
          <w:bCs/>
          <w:sz w:val="24"/>
        </w:rPr>
        <w:lastRenderedPageBreak/>
        <w:t xml:space="preserve">Annual surveys have been conducted on </w:t>
      </w:r>
      <w:r w:rsidR="003D2A26">
        <w:rPr>
          <w:bCs/>
          <w:sz w:val="24"/>
        </w:rPr>
        <w:t xml:space="preserve">the Garradunga and Mt Garnet </w:t>
      </w:r>
      <w:r>
        <w:rPr>
          <w:bCs/>
          <w:sz w:val="24"/>
        </w:rPr>
        <w:t xml:space="preserve">properties for a minimum period of 10 years. During this time the applicants have conducted considerable research into species biology, distribution </w:t>
      </w:r>
      <w:r w:rsidR="008520A8">
        <w:rPr>
          <w:bCs/>
          <w:sz w:val="24"/>
        </w:rPr>
        <w:t>and population</w:t>
      </w:r>
      <w:r>
        <w:rPr>
          <w:bCs/>
          <w:sz w:val="24"/>
        </w:rPr>
        <w:t xml:space="preserve"> abundance, ecological and scientific significance.   </w:t>
      </w:r>
    </w:p>
    <w:p w14:paraId="210677BF" w14:textId="77777777" w:rsidR="006F7F22" w:rsidRDefault="006F7F22">
      <w:pPr>
        <w:spacing w:line="220" w:lineRule="exact"/>
        <w:ind w:left="360"/>
        <w:rPr>
          <w:bCs/>
          <w:sz w:val="24"/>
        </w:rPr>
      </w:pPr>
    </w:p>
    <w:p w14:paraId="210677C0" w14:textId="77777777" w:rsidR="006F7F22" w:rsidRDefault="006F7F22">
      <w:pPr>
        <w:pStyle w:val="BodyText"/>
        <w:rPr>
          <w:bCs/>
        </w:rPr>
      </w:pPr>
      <w:r>
        <w:rPr>
          <w:b/>
        </w:rPr>
        <w:t>a.</w:t>
      </w:r>
      <w:r>
        <w:rPr>
          <w:bCs/>
        </w:rPr>
        <w:t xml:space="preserve">    </w:t>
      </w:r>
      <w:r>
        <w:rPr>
          <w:b/>
        </w:rPr>
        <w:t>Taxa covered</w:t>
      </w:r>
    </w:p>
    <w:p w14:paraId="210677C1" w14:textId="77777777" w:rsidR="006F7F22" w:rsidRDefault="006F7F22">
      <w:pPr>
        <w:ind w:left="426"/>
        <w:rPr>
          <w:bCs/>
        </w:rPr>
      </w:pPr>
    </w:p>
    <w:p w14:paraId="210677C2" w14:textId="77777777" w:rsidR="006F7F22" w:rsidRPr="00F125F0" w:rsidRDefault="006F7F22" w:rsidP="00F125F0">
      <w:pPr>
        <w:spacing w:line="220" w:lineRule="exact"/>
        <w:ind w:left="426"/>
        <w:rPr>
          <w:sz w:val="24"/>
        </w:rPr>
      </w:pPr>
      <w:r w:rsidRPr="00F125F0">
        <w:rPr>
          <w:sz w:val="24"/>
        </w:rPr>
        <w:t xml:space="preserve">This proposal covers the harvest of species included in the taxa listed in Attachment A except for species listed under the EPBC Act as threatened (excluding the conservation dependent category) or listed as endangered or vulnerable under Queensland legislation. The list includes an annual quota that must not be exceeded. </w:t>
      </w:r>
    </w:p>
    <w:p w14:paraId="210677C3" w14:textId="77777777" w:rsidR="006F7F22" w:rsidRDefault="006F7F22">
      <w:pPr>
        <w:ind w:left="426"/>
        <w:rPr>
          <w:sz w:val="24"/>
        </w:rPr>
      </w:pPr>
    </w:p>
    <w:p w14:paraId="210677C4" w14:textId="77777777" w:rsidR="006F7F22" w:rsidRDefault="006F7F22" w:rsidP="00F125F0">
      <w:pPr>
        <w:spacing w:line="220" w:lineRule="exact"/>
        <w:ind w:left="426"/>
        <w:rPr>
          <w:sz w:val="24"/>
        </w:rPr>
      </w:pPr>
      <w:r>
        <w:rPr>
          <w:sz w:val="24"/>
        </w:rPr>
        <w:t xml:space="preserve">The list can be amended by the Department of the Environment if additional information becomes available on a particular taxa or species within </w:t>
      </w:r>
      <w:r w:rsidR="001C6C94">
        <w:rPr>
          <w:sz w:val="24"/>
        </w:rPr>
        <w:t>those</w:t>
      </w:r>
      <w:r>
        <w:rPr>
          <w:sz w:val="24"/>
        </w:rPr>
        <w:t xml:space="preserve"> taxa. The list can be amended by:</w:t>
      </w:r>
    </w:p>
    <w:p w14:paraId="210677C5" w14:textId="77777777" w:rsidR="006F7F22" w:rsidRDefault="006F7F22">
      <w:pPr>
        <w:numPr>
          <w:ilvl w:val="0"/>
          <w:numId w:val="36"/>
        </w:numPr>
        <w:ind w:hanging="294"/>
        <w:rPr>
          <w:sz w:val="24"/>
        </w:rPr>
      </w:pPr>
      <w:r>
        <w:rPr>
          <w:sz w:val="24"/>
        </w:rPr>
        <w:t>reducing the quota or stopping the harvest of a particular taxa or species; or</w:t>
      </w:r>
    </w:p>
    <w:p w14:paraId="210677C6" w14:textId="77777777" w:rsidR="006F7F22" w:rsidRDefault="006F7F22">
      <w:pPr>
        <w:numPr>
          <w:ilvl w:val="0"/>
          <w:numId w:val="36"/>
        </w:numPr>
        <w:ind w:hanging="294"/>
        <w:rPr>
          <w:sz w:val="24"/>
        </w:rPr>
      </w:pPr>
      <w:r>
        <w:rPr>
          <w:sz w:val="24"/>
        </w:rPr>
        <w:t xml:space="preserve">including conditions relating to the harvest or export of that taxa or species. </w:t>
      </w:r>
    </w:p>
    <w:p w14:paraId="210677C7" w14:textId="77777777" w:rsidR="006F7F22" w:rsidRDefault="006F7F22">
      <w:pPr>
        <w:rPr>
          <w:sz w:val="24"/>
        </w:rPr>
      </w:pPr>
    </w:p>
    <w:p w14:paraId="210677C8" w14:textId="77777777" w:rsidR="006F7F22" w:rsidRDefault="006F7F22">
      <w:pPr>
        <w:pStyle w:val="BodyTextIndent3"/>
        <w:spacing w:line="240" w:lineRule="auto"/>
        <w:rPr>
          <w:bCs w:val="0"/>
        </w:rPr>
      </w:pPr>
      <w:r>
        <w:rPr>
          <w:bCs w:val="0"/>
        </w:rPr>
        <w:t xml:space="preserve">The list is amended when </w:t>
      </w:r>
      <w:r w:rsidR="004F465F" w:rsidRPr="004F465F">
        <w:rPr>
          <w:bCs w:val="0"/>
        </w:rPr>
        <w:t>the Department of the Environment</w:t>
      </w:r>
      <w:r>
        <w:rPr>
          <w:bCs w:val="0"/>
        </w:rPr>
        <w:t xml:space="preserve"> has notified the proponent of the amendment in writing. </w:t>
      </w:r>
    </w:p>
    <w:p w14:paraId="210677C9" w14:textId="77777777" w:rsidR="006F7F22" w:rsidRDefault="006F7F22"/>
    <w:p w14:paraId="210677CA" w14:textId="77777777" w:rsidR="006F7F22" w:rsidRDefault="006F7F22">
      <w:pPr>
        <w:spacing w:line="220" w:lineRule="exact"/>
        <w:rPr>
          <w:b/>
          <w:bCs/>
          <w:sz w:val="24"/>
        </w:rPr>
      </w:pPr>
      <w:r>
        <w:rPr>
          <w:b/>
          <w:bCs/>
          <w:sz w:val="24"/>
        </w:rPr>
        <w:t>b.</w:t>
      </w:r>
      <w:r>
        <w:rPr>
          <w:sz w:val="24"/>
        </w:rPr>
        <w:t xml:space="preserve">    </w:t>
      </w:r>
      <w:r>
        <w:rPr>
          <w:b/>
          <w:bCs/>
          <w:sz w:val="24"/>
        </w:rPr>
        <w:t>Location of harvest</w:t>
      </w:r>
    </w:p>
    <w:p w14:paraId="210677CB" w14:textId="77777777" w:rsidR="006F7F22" w:rsidRDefault="006F7F22">
      <w:pPr>
        <w:spacing w:line="220" w:lineRule="exact"/>
        <w:rPr>
          <w:sz w:val="24"/>
        </w:rPr>
      </w:pPr>
    </w:p>
    <w:p w14:paraId="210677CC" w14:textId="77777777" w:rsidR="006F7F22" w:rsidRDefault="006F7F22">
      <w:pPr>
        <w:numPr>
          <w:ilvl w:val="0"/>
          <w:numId w:val="24"/>
        </w:numPr>
        <w:spacing w:line="220" w:lineRule="exact"/>
        <w:rPr>
          <w:sz w:val="24"/>
        </w:rPr>
      </w:pPr>
      <w:r>
        <w:rPr>
          <w:sz w:val="24"/>
        </w:rPr>
        <w:t>80 acres near Innisfail, North Queensland;</w:t>
      </w:r>
    </w:p>
    <w:p w14:paraId="210677CD" w14:textId="77777777" w:rsidR="006F7F22" w:rsidRPr="005D18B4" w:rsidRDefault="006F7F22">
      <w:pPr>
        <w:numPr>
          <w:ilvl w:val="0"/>
          <w:numId w:val="24"/>
        </w:numPr>
        <w:spacing w:line="220" w:lineRule="exact"/>
      </w:pPr>
      <w:r>
        <w:rPr>
          <w:sz w:val="24"/>
        </w:rPr>
        <w:t>100sq miles near Mount Garnet, west Atherton Tablelands, North Queensland</w:t>
      </w:r>
    </w:p>
    <w:p w14:paraId="210677CE" w14:textId="77777777" w:rsidR="006F7F22" w:rsidRDefault="006F7F22">
      <w:pPr>
        <w:spacing w:line="220" w:lineRule="exact"/>
        <w:ind w:left="795"/>
      </w:pPr>
    </w:p>
    <w:p w14:paraId="210677CF" w14:textId="77777777" w:rsidR="006F7F22" w:rsidRDefault="006F7F22">
      <w:pPr>
        <w:spacing w:line="220" w:lineRule="exact"/>
      </w:pPr>
      <w:r>
        <w:rPr>
          <w:b/>
          <w:bCs/>
          <w:sz w:val="24"/>
        </w:rPr>
        <w:t>c.</w:t>
      </w:r>
      <w:r>
        <w:rPr>
          <w:sz w:val="24"/>
        </w:rPr>
        <w:t xml:space="preserve">    </w:t>
      </w:r>
      <w:r>
        <w:rPr>
          <w:b/>
          <w:bCs/>
          <w:sz w:val="24"/>
        </w:rPr>
        <w:t>Description of what is being harvested</w:t>
      </w:r>
    </w:p>
    <w:p w14:paraId="210677D0" w14:textId="77777777" w:rsidR="006F7F22" w:rsidRDefault="006F7F22">
      <w:pPr>
        <w:pStyle w:val="BodyTextIndent"/>
      </w:pPr>
    </w:p>
    <w:p w14:paraId="210677D1" w14:textId="77777777" w:rsidR="006F7F22" w:rsidRDefault="006F7F22">
      <w:pPr>
        <w:pStyle w:val="BodyTextIndent"/>
      </w:pPr>
      <w:r>
        <w:t xml:space="preserve">       Specimens are caught live. Only perfect adult specimens collected. Damaged specimens e.g. broken antennae, tarsi (claws), legs, scratched wings etc, are released or not collected and left for future breeding stock. </w:t>
      </w:r>
    </w:p>
    <w:p w14:paraId="210677D2" w14:textId="77777777" w:rsidR="006F7F22" w:rsidRDefault="006F7F22">
      <w:pPr>
        <w:spacing w:line="220" w:lineRule="exact"/>
        <w:rPr>
          <w:sz w:val="24"/>
        </w:rPr>
      </w:pPr>
    </w:p>
    <w:p w14:paraId="210677D3" w14:textId="77777777" w:rsidR="006F7F22" w:rsidRDefault="006F7F22">
      <w:pPr>
        <w:numPr>
          <w:ilvl w:val="0"/>
          <w:numId w:val="30"/>
        </w:numPr>
        <w:tabs>
          <w:tab w:val="clear" w:pos="720"/>
          <w:tab w:val="num" w:pos="426"/>
        </w:tabs>
        <w:spacing w:line="220" w:lineRule="exact"/>
        <w:ind w:left="426" w:hanging="426"/>
        <w:rPr>
          <w:sz w:val="24"/>
        </w:rPr>
      </w:pPr>
      <w:r>
        <w:rPr>
          <w:b/>
          <w:bCs/>
          <w:sz w:val="24"/>
        </w:rPr>
        <w:t>Is the species protected under State or Federal legislation?</w:t>
      </w:r>
    </w:p>
    <w:p w14:paraId="210677D4" w14:textId="77777777" w:rsidR="006F7F22" w:rsidRDefault="006F7F22">
      <w:pPr>
        <w:spacing w:line="220" w:lineRule="exact"/>
        <w:ind w:left="360"/>
        <w:rPr>
          <w:sz w:val="24"/>
        </w:rPr>
      </w:pPr>
    </w:p>
    <w:p w14:paraId="210677D5" w14:textId="77777777" w:rsidR="006F7F22" w:rsidRDefault="006F7F22">
      <w:pPr>
        <w:spacing w:line="220" w:lineRule="exact"/>
        <w:ind w:left="360"/>
        <w:rPr>
          <w:sz w:val="24"/>
        </w:rPr>
      </w:pPr>
      <w:r>
        <w:rPr>
          <w:sz w:val="24"/>
        </w:rPr>
        <w:t xml:space="preserve">The proponent will not harvest any species listed under the EPBC Act as threatened (excluding the conservation dependent category) or listed as endangered or vulnerable </w:t>
      </w:r>
      <w:r w:rsidR="005B628C">
        <w:rPr>
          <w:sz w:val="24"/>
        </w:rPr>
        <w:t xml:space="preserve">or least concern </w:t>
      </w:r>
      <w:r>
        <w:rPr>
          <w:sz w:val="24"/>
        </w:rPr>
        <w:t>under Queensland legislation</w:t>
      </w:r>
      <w:r w:rsidR="006B76A9">
        <w:rPr>
          <w:sz w:val="24"/>
        </w:rPr>
        <w:t xml:space="preserve">. </w:t>
      </w:r>
    </w:p>
    <w:p w14:paraId="210677D6" w14:textId="77777777" w:rsidR="006F7F22" w:rsidRDefault="006F7F22">
      <w:pPr>
        <w:spacing w:line="220" w:lineRule="exact"/>
        <w:ind w:left="360"/>
        <w:rPr>
          <w:sz w:val="24"/>
        </w:rPr>
      </w:pPr>
    </w:p>
    <w:p w14:paraId="210677D7" w14:textId="77777777" w:rsidR="006F7F22" w:rsidRDefault="006F7F22">
      <w:pPr>
        <w:spacing w:line="220" w:lineRule="exact"/>
        <w:ind w:left="360"/>
        <w:rPr>
          <w:sz w:val="24"/>
        </w:rPr>
      </w:pPr>
      <w:r>
        <w:rPr>
          <w:sz w:val="24"/>
        </w:rPr>
        <w:t xml:space="preserve">Queensland does not protect non-listed invertebrates and therefore these species are unprotected under Queensland legislation. Under Federal legislation the only protection to these species relates to the export of native wildlife. </w:t>
      </w:r>
    </w:p>
    <w:p w14:paraId="210677D8" w14:textId="77777777" w:rsidR="006F7F22" w:rsidRDefault="006F7F22">
      <w:pPr>
        <w:spacing w:line="220" w:lineRule="exact"/>
        <w:rPr>
          <w:sz w:val="24"/>
        </w:rPr>
      </w:pPr>
    </w:p>
    <w:p w14:paraId="210677D9" w14:textId="77777777" w:rsidR="006F7F22" w:rsidRDefault="006F7F22">
      <w:pPr>
        <w:spacing w:line="220" w:lineRule="exact"/>
        <w:ind w:left="426" w:hanging="426"/>
        <w:rPr>
          <w:b/>
          <w:sz w:val="24"/>
        </w:rPr>
      </w:pPr>
      <w:r>
        <w:rPr>
          <w:b/>
          <w:sz w:val="24"/>
        </w:rPr>
        <w:t>2.</w:t>
      </w:r>
      <w:r>
        <w:rPr>
          <w:b/>
          <w:sz w:val="24"/>
        </w:rPr>
        <w:tab/>
        <w:t>Statement of general goal/aims</w:t>
      </w:r>
    </w:p>
    <w:p w14:paraId="210677DA" w14:textId="77777777" w:rsidR="006F7F22" w:rsidRDefault="006F7F22">
      <w:pPr>
        <w:spacing w:line="220" w:lineRule="exact"/>
        <w:ind w:left="426"/>
        <w:rPr>
          <w:sz w:val="24"/>
        </w:rPr>
      </w:pPr>
    </w:p>
    <w:p w14:paraId="210677DB" w14:textId="77777777" w:rsidR="006F7F22" w:rsidRDefault="006F7F22">
      <w:pPr>
        <w:numPr>
          <w:ilvl w:val="0"/>
          <w:numId w:val="27"/>
        </w:numPr>
        <w:spacing w:line="220" w:lineRule="exact"/>
        <w:rPr>
          <w:sz w:val="24"/>
        </w:rPr>
      </w:pPr>
      <w:r>
        <w:rPr>
          <w:sz w:val="24"/>
        </w:rPr>
        <w:t>To continue research and biology documentation of northern invertebrate species;</w:t>
      </w:r>
    </w:p>
    <w:p w14:paraId="210677DC" w14:textId="77777777" w:rsidR="006F7F22" w:rsidRDefault="006F7F22">
      <w:pPr>
        <w:numPr>
          <w:ilvl w:val="0"/>
          <w:numId w:val="27"/>
        </w:numPr>
        <w:spacing w:line="220" w:lineRule="exact"/>
        <w:rPr>
          <w:sz w:val="24"/>
        </w:rPr>
      </w:pPr>
      <w:r>
        <w:rPr>
          <w:sz w:val="24"/>
        </w:rPr>
        <w:t xml:space="preserve">To promote invertebrate conservation and habitat management through education and research. </w:t>
      </w:r>
    </w:p>
    <w:p w14:paraId="210677DD" w14:textId="77777777" w:rsidR="006F7F22" w:rsidRDefault="006F7F22">
      <w:pPr>
        <w:spacing w:line="220" w:lineRule="exact"/>
        <w:ind w:left="426"/>
        <w:rPr>
          <w:sz w:val="24"/>
        </w:rPr>
      </w:pPr>
      <w:r>
        <w:rPr>
          <w:sz w:val="24"/>
        </w:rPr>
        <w:t xml:space="preserve">Operating primarily as a research centre, the privately owned farm generates its income from both commercial harvesting and breeding. The farm receives no outside funding. Research notes are published regularly in newsletters available on the Internet. An initiative of the farm was to make insect education available to all schools. </w:t>
      </w:r>
      <w:r w:rsidR="00934D85">
        <w:rPr>
          <w:sz w:val="24"/>
        </w:rPr>
        <w:t xml:space="preserve">The farm has developed insect biology study kits which </w:t>
      </w:r>
      <w:r>
        <w:rPr>
          <w:sz w:val="24"/>
        </w:rPr>
        <w:t>ha</w:t>
      </w:r>
      <w:r w:rsidR="00934D85">
        <w:rPr>
          <w:sz w:val="24"/>
        </w:rPr>
        <w:t>ve</w:t>
      </w:r>
      <w:r>
        <w:rPr>
          <w:sz w:val="24"/>
        </w:rPr>
        <w:t xml:space="preserve"> been widely accepted in schools, other educational institutions and also by the general public</w:t>
      </w:r>
      <w:r w:rsidR="00934D85">
        <w:rPr>
          <w:sz w:val="24"/>
        </w:rPr>
        <w:t>, Australia wide</w:t>
      </w:r>
      <w:r>
        <w:rPr>
          <w:sz w:val="24"/>
        </w:rPr>
        <w:t xml:space="preserve">. Informative newsletters published on the Internet are available to both the general public and the research sector. </w:t>
      </w:r>
    </w:p>
    <w:p w14:paraId="210677DE" w14:textId="77777777" w:rsidR="006F7F22" w:rsidRDefault="006F7F22">
      <w:pPr>
        <w:spacing w:line="220" w:lineRule="exact"/>
        <w:ind w:left="426"/>
        <w:rPr>
          <w:sz w:val="24"/>
        </w:rPr>
      </w:pPr>
    </w:p>
    <w:p w14:paraId="210677DF" w14:textId="77777777" w:rsidR="006F7F22" w:rsidRDefault="006F7F22">
      <w:pPr>
        <w:keepNext/>
        <w:keepLines/>
        <w:spacing w:line="220" w:lineRule="exact"/>
        <w:ind w:left="426" w:hanging="426"/>
        <w:rPr>
          <w:sz w:val="24"/>
        </w:rPr>
      </w:pPr>
      <w:r>
        <w:rPr>
          <w:b/>
          <w:sz w:val="24"/>
        </w:rPr>
        <w:t>3.</w:t>
      </w:r>
      <w:r>
        <w:rPr>
          <w:b/>
          <w:sz w:val="24"/>
        </w:rPr>
        <w:tab/>
      </w:r>
      <w:r>
        <w:rPr>
          <w:b/>
          <w:sz w:val="24"/>
          <w:u w:val="single"/>
        </w:rPr>
        <w:t>Harvest Details</w:t>
      </w:r>
    </w:p>
    <w:p w14:paraId="210677E0" w14:textId="77777777" w:rsidR="006F7F22" w:rsidRDefault="006F7F22">
      <w:pPr>
        <w:spacing w:line="220" w:lineRule="exact"/>
        <w:rPr>
          <w:b/>
          <w:bCs/>
          <w:sz w:val="24"/>
        </w:rPr>
      </w:pPr>
    </w:p>
    <w:p w14:paraId="210677E1" w14:textId="77777777" w:rsidR="006F7F22" w:rsidRDefault="006F7F22">
      <w:pPr>
        <w:spacing w:line="220" w:lineRule="exact"/>
        <w:rPr>
          <w:sz w:val="24"/>
        </w:rPr>
      </w:pPr>
      <w:r>
        <w:rPr>
          <w:b/>
          <w:bCs/>
          <w:sz w:val="24"/>
        </w:rPr>
        <w:lastRenderedPageBreak/>
        <w:t>a.</w:t>
      </w:r>
      <w:r>
        <w:rPr>
          <w:sz w:val="24"/>
        </w:rPr>
        <w:t xml:space="preserve">   </w:t>
      </w:r>
      <w:r>
        <w:rPr>
          <w:b/>
          <w:bCs/>
          <w:sz w:val="24"/>
        </w:rPr>
        <w:t xml:space="preserve"> Details of the area where harvesting is to take place</w:t>
      </w:r>
      <w:r>
        <w:rPr>
          <w:sz w:val="24"/>
        </w:rPr>
        <w:t xml:space="preserve"> </w:t>
      </w:r>
    </w:p>
    <w:p w14:paraId="210677E2" w14:textId="77777777" w:rsidR="006F7F22" w:rsidRDefault="006F7F22">
      <w:pPr>
        <w:numPr>
          <w:ilvl w:val="0"/>
          <w:numId w:val="29"/>
        </w:numPr>
        <w:spacing w:line="220" w:lineRule="exact"/>
        <w:rPr>
          <w:sz w:val="24"/>
        </w:rPr>
      </w:pPr>
      <w:r>
        <w:rPr>
          <w:sz w:val="24"/>
        </w:rPr>
        <w:t xml:space="preserve">80 acres of dense tropical lowland rainforest, insect farm near Innisfail; </w:t>
      </w:r>
    </w:p>
    <w:p w14:paraId="210677E3" w14:textId="77777777" w:rsidR="006F7F22" w:rsidRDefault="006F7F22">
      <w:pPr>
        <w:numPr>
          <w:ilvl w:val="0"/>
          <w:numId w:val="29"/>
        </w:numPr>
        <w:spacing w:line="220" w:lineRule="exact"/>
        <w:rPr>
          <w:sz w:val="24"/>
        </w:rPr>
      </w:pPr>
      <w:r>
        <w:rPr>
          <w:sz w:val="24"/>
        </w:rPr>
        <w:t>100 sq miles open Eucalypt/Iron Bark/interspersed with Alphitonia, Acacia, Bursaria and many other species, cattle station near Mount Garnet</w:t>
      </w:r>
    </w:p>
    <w:p w14:paraId="210677E4" w14:textId="77777777" w:rsidR="001C6C94" w:rsidRDefault="001C6C94" w:rsidP="001C6C94">
      <w:pPr>
        <w:spacing w:line="220" w:lineRule="exact"/>
        <w:ind w:left="795"/>
        <w:rPr>
          <w:sz w:val="24"/>
        </w:rPr>
      </w:pPr>
    </w:p>
    <w:p w14:paraId="210677E5" w14:textId="77777777" w:rsidR="006F7F22" w:rsidRDefault="006F7F22">
      <w:pPr>
        <w:spacing w:line="220" w:lineRule="exact"/>
        <w:rPr>
          <w:sz w:val="24"/>
        </w:rPr>
      </w:pPr>
      <w:r>
        <w:rPr>
          <w:b/>
          <w:bCs/>
          <w:sz w:val="24"/>
        </w:rPr>
        <w:t>b.</w:t>
      </w:r>
      <w:r>
        <w:rPr>
          <w:sz w:val="24"/>
        </w:rPr>
        <w:t xml:space="preserve">    </w:t>
      </w:r>
      <w:r>
        <w:rPr>
          <w:b/>
          <w:bCs/>
          <w:sz w:val="24"/>
        </w:rPr>
        <w:t>Details of land ownership</w:t>
      </w:r>
    </w:p>
    <w:p w14:paraId="210677E6" w14:textId="77777777" w:rsidR="006F7F22" w:rsidRDefault="006F7F22">
      <w:pPr>
        <w:pStyle w:val="BodyText"/>
        <w:tabs>
          <w:tab w:val="clear" w:pos="426"/>
        </w:tabs>
      </w:pPr>
    </w:p>
    <w:p w14:paraId="210677E7" w14:textId="77777777" w:rsidR="006F7F22" w:rsidRDefault="006F7F22">
      <w:pPr>
        <w:pStyle w:val="BodyText"/>
        <w:tabs>
          <w:tab w:val="clear" w:pos="426"/>
        </w:tabs>
      </w:pPr>
      <w:r>
        <w:t xml:space="preserve">       Proper</w:t>
      </w:r>
      <w:r w:rsidR="004B7052">
        <w:t>ties are freehold</w:t>
      </w:r>
      <w:r>
        <w:t xml:space="preserve"> title.</w:t>
      </w:r>
    </w:p>
    <w:p w14:paraId="210677E8" w14:textId="77777777" w:rsidR="006F7F22" w:rsidRDefault="006F7F22">
      <w:pPr>
        <w:spacing w:line="220" w:lineRule="exact"/>
        <w:rPr>
          <w:b/>
          <w:bCs/>
          <w:sz w:val="24"/>
        </w:rPr>
      </w:pPr>
    </w:p>
    <w:p w14:paraId="210677E9" w14:textId="77777777" w:rsidR="006F7F22" w:rsidRDefault="006F7F22">
      <w:pPr>
        <w:spacing w:line="220" w:lineRule="exact"/>
        <w:rPr>
          <w:sz w:val="24"/>
        </w:rPr>
      </w:pPr>
      <w:r>
        <w:rPr>
          <w:b/>
          <w:bCs/>
          <w:sz w:val="24"/>
        </w:rPr>
        <w:t>c.</w:t>
      </w:r>
      <w:r>
        <w:rPr>
          <w:sz w:val="24"/>
        </w:rPr>
        <w:t xml:space="preserve">    </w:t>
      </w:r>
      <w:r>
        <w:rPr>
          <w:b/>
          <w:bCs/>
          <w:sz w:val="24"/>
        </w:rPr>
        <w:t>Quantity intended on harvesting</w:t>
      </w:r>
      <w:r>
        <w:rPr>
          <w:sz w:val="24"/>
        </w:rPr>
        <w:t xml:space="preserve"> </w:t>
      </w:r>
    </w:p>
    <w:p w14:paraId="210677EA" w14:textId="77777777" w:rsidR="006F7F22" w:rsidRDefault="006F7F22">
      <w:pPr>
        <w:spacing w:line="220" w:lineRule="exact"/>
        <w:ind w:left="426" w:hanging="426"/>
        <w:rPr>
          <w:sz w:val="24"/>
        </w:rPr>
      </w:pPr>
    </w:p>
    <w:p w14:paraId="210677EB" w14:textId="77777777" w:rsidR="006F7F22" w:rsidRDefault="006F7F22">
      <w:pPr>
        <w:spacing w:line="220" w:lineRule="exact"/>
        <w:ind w:left="426" w:hanging="426"/>
        <w:rPr>
          <w:sz w:val="24"/>
        </w:rPr>
      </w:pPr>
      <w:r>
        <w:rPr>
          <w:sz w:val="24"/>
        </w:rPr>
        <w:t xml:space="preserve">       The amount harvested will depend on demand. However, there are annual quotas set for each species within taxa. Refer to </w:t>
      </w:r>
      <w:r w:rsidR="00AA05C7">
        <w:rPr>
          <w:sz w:val="24"/>
          <w:u w:val="single"/>
        </w:rPr>
        <w:t>Attachment A</w:t>
      </w:r>
      <w:r>
        <w:rPr>
          <w:sz w:val="24"/>
          <w:u w:val="single"/>
        </w:rPr>
        <w:t xml:space="preserve"> </w:t>
      </w:r>
      <w:r>
        <w:rPr>
          <w:sz w:val="24"/>
        </w:rPr>
        <w:t xml:space="preserve">for list of taxa and quotas. </w:t>
      </w:r>
    </w:p>
    <w:p w14:paraId="210677EC" w14:textId="77777777" w:rsidR="006F7F22" w:rsidRDefault="006F7F22">
      <w:pPr>
        <w:pStyle w:val="BodyTextIndent"/>
        <w:rPr>
          <w:b/>
          <w:bCs/>
        </w:rPr>
      </w:pPr>
    </w:p>
    <w:p w14:paraId="210677ED" w14:textId="77777777" w:rsidR="006F7F22" w:rsidRDefault="006F7F22">
      <w:pPr>
        <w:pStyle w:val="BodyTextIndent"/>
      </w:pPr>
      <w:r>
        <w:rPr>
          <w:b/>
          <w:bCs/>
        </w:rPr>
        <w:t>d.</w:t>
      </w:r>
      <w:r>
        <w:tab/>
      </w:r>
      <w:r>
        <w:rPr>
          <w:b/>
          <w:bCs/>
        </w:rPr>
        <w:t>Method of harvesting and equipment used</w:t>
      </w:r>
    </w:p>
    <w:p w14:paraId="210677EE" w14:textId="77777777" w:rsidR="006F7F22" w:rsidRDefault="006F7F22">
      <w:pPr>
        <w:pStyle w:val="BodyTextIndent"/>
      </w:pPr>
    </w:p>
    <w:p w14:paraId="210677EF" w14:textId="77777777" w:rsidR="006F7F22" w:rsidRDefault="006F7F22">
      <w:pPr>
        <w:pStyle w:val="BodyTextIndent"/>
      </w:pPr>
      <w:r>
        <w:tab/>
      </w:r>
      <w:r>
        <w:rPr>
          <w:b/>
          <w:bCs/>
        </w:rPr>
        <w:t>1.</w:t>
      </w:r>
      <w:r>
        <w:t xml:space="preserve"> Light Attracting: Lights are used to attract insects, not to trap. A light is suspended in front of a white sheet, which the insects rest upon. Unharvested insects fly away when light is either turned off or daylight appears.</w:t>
      </w:r>
    </w:p>
    <w:p w14:paraId="210677F0" w14:textId="77777777" w:rsidR="006F7F22" w:rsidRDefault="006F7F22">
      <w:pPr>
        <w:spacing w:line="220" w:lineRule="exact"/>
        <w:ind w:left="426" w:hanging="426"/>
        <w:rPr>
          <w:b/>
          <w:bCs/>
          <w:sz w:val="24"/>
        </w:rPr>
      </w:pPr>
    </w:p>
    <w:p w14:paraId="210677F1" w14:textId="77777777" w:rsidR="006F7F22" w:rsidRDefault="006F7F22">
      <w:pPr>
        <w:spacing w:line="220" w:lineRule="exact"/>
        <w:ind w:left="426" w:hanging="426"/>
        <w:rPr>
          <w:sz w:val="24"/>
        </w:rPr>
      </w:pPr>
      <w:r>
        <w:rPr>
          <w:b/>
          <w:bCs/>
          <w:sz w:val="24"/>
        </w:rPr>
        <w:tab/>
        <w:t>2.</w:t>
      </w:r>
      <w:r>
        <w:rPr>
          <w:sz w:val="24"/>
        </w:rPr>
        <w:t xml:space="preserve"> Baited Fruit Traps: Fresh fruit is placed in a container, attracting beetles to feed. Beetles are caught live, unwanted material is released daily.</w:t>
      </w:r>
    </w:p>
    <w:p w14:paraId="210677F2" w14:textId="77777777" w:rsidR="006F7F22" w:rsidRDefault="006F7F22">
      <w:pPr>
        <w:spacing w:line="220" w:lineRule="exact"/>
        <w:ind w:left="426" w:hanging="426"/>
        <w:rPr>
          <w:sz w:val="24"/>
        </w:rPr>
      </w:pPr>
    </w:p>
    <w:p w14:paraId="210677F3" w14:textId="77777777" w:rsidR="006F7F22" w:rsidRDefault="006F7F22">
      <w:pPr>
        <w:spacing w:line="220" w:lineRule="exact"/>
        <w:ind w:left="426" w:hanging="426"/>
        <w:rPr>
          <w:sz w:val="24"/>
        </w:rPr>
      </w:pPr>
      <w:r>
        <w:rPr>
          <w:sz w:val="24"/>
        </w:rPr>
        <w:tab/>
      </w:r>
      <w:r>
        <w:rPr>
          <w:b/>
          <w:bCs/>
          <w:sz w:val="24"/>
        </w:rPr>
        <w:t>3.</w:t>
      </w:r>
      <w:r>
        <w:rPr>
          <w:sz w:val="24"/>
        </w:rPr>
        <w:t xml:space="preserve"> Butterfly Net</w:t>
      </w:r>
    </w:p>
    <w:p w14:paraId="210677F4" w14:textId="77777777" w:rsidR="006F7F22" w:rsidRDefault="006F7F22">
      <w:pPr>
        <w:spacing w:line="220" w:lineRule="exact"/>
        <w:ind w:left="426" w:hanging="426"/>
        <w:rPr>
          <w:sz w:val="24"/>
        </w:rPr>
      </w:pPr>
    </w:p>
    <w:p w14:paraId="210677F5" w14:textId="77777777" w:rsidR="006F7F22" w:rsidRDefault="006F7F22">
      <w:pPr>
        <w:spacing w:line="220" w:lineRule="exact"/>
        <w:ind w:left="426" w:hanging="426"/>
        <w:rPr>
          <w:sz w:val="24"/>
        </w:rPr>
      </w:pPr>
      <w:r>
        <w:rPr>
          <w:sz w:val="24"/>
        </w:rPr>
        <w:tab/>
      </w:r>
      <w:r>
        <w:rPr>
          <w:b/>
          <w:bCs/>
          <w:sz w:val="24"/>
        </w:rPr>
        <w:t>4.</w:t>
      </w:r>
      <w:r>
        <w:rPr>
          <w:sz w:val="24"/>
        </w:rPr>
        <w:t xml:space="preserve"> Hand</w:t>
      </w:r>
    </w:p>
    <w:p w14:paraId="210677F6" w14:textId="77777777" w:rsidR="006F7F22" w:rsidRDefault="006F7F22">
      <w:pPr>
        <w:spacing w:line="220" w:lineRule="exact"/>
        <w:ind w:left="426" w:hanging="426"/>
        <w:rPr>
          <w:sz w:val="24"/>
        </w:rPr>
      </w:pPr>
      <w:r>
        <w:rPr>
          <w:sz w:val="24"/>
        </w:rPr>
        <w:tab/>
      </w:r>
    </w:p>
    <w:p w14:paraId="210677F7" w14:textId="77777777" w:rsidR="006F7F22" w:rsidRDefault="006F7F22">
      <w:pPr>
        <w:spacing w:line="220" w:lineRule="exact"/>
        <w:ind w:left="426"/>
        <w:rPr>
          <w:sz w:val="24"/>
        </w:rPr>
      </w:pPr>
      <w:r>
        <w:rPr>
          <w:sz w:val="24"/>
        </w:rPr>
        <w:t>All specimens are caught live. Any unsuitable specimens released unharmed.</w:t>
      </w:r>
    </w:p>
    <w:p w14:paraId="210677F8" w14:textId="77777777" w:rsidR="006F7F22" w:rsidRDefault="006F7F22">
      <w:pPr>
        <w:spacing w:line="220" w:lineRule="exact"/>
        <w:ind w:left="426" w:hanging="426"/>
        <w:rPr>
          <w:b/>
          <w:bCs/>
          <w:sz w:val="24"/>
        </w:rPr>
      </w:pPr>
    </w:p>
    <w:p w14:paraId="210677F9" w14:textId="77777777" w:rsidR="006F7F22" w:rsidRDefault="006F7F22">
      <w:pPr>
        <w:spacing w:line="220" w:lineRule="exact"/>
        <w:rPr>
          <w:sz w:val="24"/>
        </w:rPr>
      </w:pPr>
      <w:r>
        <w:rPr>
          <w:b/>
          <w:bCs/>
          <w:sz w:val="24"/>
        </w:rPr>
        <w:t>e.    Timing and duration of harvesting period</w:t>
      </w:r>
      <w:r>
        <w:rPr>
          <w:sz w:val="24"/>
        </w:rPr>
        <w:t xml:space="preserve">: </w:t>
      </w:r>
    </w:p>
    <w:p w14:paraId="210677FA" w14:textId="77777777" w:rsidR="006F7F22" w:rsidRDefault="006F7F22">
      <w:pPr>
        <w:spacing w:line="220" w:lineRule="exact"/>
        <w:rPr>
          <w:sz w:val="24"/>
        </w:rPr>
      </w:pPr>
    </w:p>
    <w:p w14:paraId="210677FB" w14:textId="77777777" w:rsidR="006F7F22" w:rsidRDefault="006F7F22">
      <w:pPr>
        <w:spacing w:line="220" w:lineRule="exact"/>
        <w:rPr>
          <w:sz w:val="24"/>
        </w:rPr>
      </w:pPr>
      <w:r>
        <w:rPr>
          <w:sz w:val="24"/>
        </w:rPr>
        <w:t xml:space="preserve">       All year round</w:t>
      </w:r>
    </w:p>
    <w:p w14:paraId="210677FC" w14:textId="77777777" w:rsidR="006F7F22" w:rsidRDefault="006F7F22">
      <w:pPr>
        <w:spacing w:line="220" w:lineRule="exact"/>
        <w:ind w:left="426" w:hanging="426"/>
        <w:rPr>
          <w:sz w:val="24"/>
        </w:rPr>
      </w:pPr>
    </w:p>
    <w:p w14:paraId="210677FD" w14:textId="77777777" w:rsidR="006F7F22" w:rsidRDefault="006F7F22">
      <w:pPr>
        <w:spacing w:line="220" w:lineRule="exact"/>
        <w:ind w:left="426" w:hanging="426"/>
        <w:rPr>
          <w:b/>
          <w:sz w:val="24"/>
        </w:rPr>
      </w:pPr>
      <w:r>
        <w:rPr>
          <w:b/>
          <w:sz w:val="24"/>
        </w:rPr>
        <w:t>4.</w:t>
      </w:r>
      <w:r>
        <w:rPr>
          <w:b/>
          <w:sz w:val="24"/>
        </w:rPr>
        <w:tab/>
        <w:t>Impact of Harvest on the Taxa and the Relevant Ecosystem</w:t>
      </w:r>
    </w:p>
    <w:p w14:paraId="210677FE" w14:textId="77777777" w:rsidR="006F7F22" w:rsidRDefault="006F7F22">
      <w:pPr>
        <w:pStyle w:val="BodyText"/>
        <w:ind w:left="426"/>
      </w:pPr>
    </w:p>
    <w:p w14:paraId="210677FF" w14:textId="77777777" w:rsidR="006F7F22" w:rsidRDefault="006F7F22">
      <w:pPr>
        <w:pStyle w:val="BodyText"/>
        <w:ind w:left="426"/>
      </w:pPr>
      <w:r>
        <w:t xml:space="preserve">It is not possible to quantify invertebrate populations in the same way as vertebrate populations.  The numbers and species of insects flying in a particular area each night will fluctuate dramatically according to a whole range of environmental factors, including weather conditions, which have no bearing whatsoever on the population status of the species.  Insect biology is such that a species can be numerous one year and then scarce or absent the following year.  The scarcity or absence of a particular species in an area where it was numerous the previous year is not necessarily any indication of a declining conservation status. Where surveys show a decrease in numbers the applicants will consider the biology of that species/group to determine if the harvest should be reduced.   </w:t>
      </w:r>
    </w:p>
    <w:p w14:paraId="21067800" w14:textId="77777777" w:rsidR="006F7F22" w:rsidRDefault="006F7F22">
      <w:pPr>
        <w:pStyle w:val="BodyText"/>
        <w:ind w:left="426"/>
      </w:pPr>
    </w:p>
    <w:p w14:paraId="21067801" w14:textId="77777777" w:rsidR="006F7F22" w:rsidRDefault="006F7F22">
      <w:pPr>
        <w:pStyle w:val="BodyText"/>
        <w:ind w:left="426"/>
      </w:pPr>
      <w:r>
        <w:t xml:space="preserve">Land management practices used within the individual properties are designed to maintain the biodiversity, thus securing the conservation status of all species present. Operating on suitably sized acreage with healthy habitat is crucial in operating all harvest projects. Such habitat lends itself to establishing a sustainable harvest while having no effect or impact on the existing habitat or fauna. Invertebrates in general are well known for their capability to breed in large numbers. Combine the factors of large sized acreage; low harvest numbers and the ‘harvest only on demand’ principal makes for an ecologically sustainable practice. </w:t>
      </w:r>
    </w:p>
    <w:p w14:paraId="21067802" w14:textId="77777777" w:rsidR="006F7F22" w:rsidRDefault="006F7F22">
      <w:pPr>
        <w:pStyle w:val="BodyText"/>
        <w:ind w:left="426"/>
      </w:pPr>
    </w:p>
    <w:p w14:paraId="21067803" w14:textId="77777777" w:rsidR="006F7F22" w:rsidRDefault="006F7F22">
      <w:pPr>
        <w:pStyle w:val="BodyText"/>
        <w:ind w:left="426"/>
      </w:pPr>
      <w:r>
        <w:t xml:space="preserve">The landholders have applied sound land management practices to ensure the ongoing livelihood for themselves and their families. These landholders have learnt to manage their land to enable the feeding of cattle yet not to have a detrimental affect on the natural habitat. E.g. no obtrusive actions such as clear felling takes place. Farmers have recognised the importance of natural habitat that allows a continual food supply for the use of cattle grazing. These farmers have studied and learnt from other past land clearing practises that after clearing </w:t>
      </w:r>
      <w:r>
        <w:lastRenderedPageBreak/>
        <w:t>natural habitat the regrowth comes back tenfold therefore making the land unsuitable for grass growth and cattle grazing.</w:t>
      </w:r>
    </w:p>
    <w:p w14:paraId="21067804" w14:textId="77777777" w:rsidR="00777615" w:rsidRDefault="00777615">
      <w:pPr>
        <w:ind w:left="435"/>
        <w:rPr>
          <w:sz w:val="24"/>
        </w:rPr>
      </w:pPr>
    </w:p>
    <w:p w14:paraId="21067805" w14:textId="77777777" w:rsidR="006F7F22" w:rsidRDefault="006F7F22" w:rsidP="002B015E">
      <w:pPr>
        <w:pStyle w:val="BodyText"/>
        <w:ind w:left="426"/>
      </w:pPr>
      <w:r>
        <w:t>The properties where the harvest occurs are relatively large and the trapping activities by the proponents only affect a very small part of the property. Impact on the taxa is minimised as all specimens are caught live and only the needed specimens are kept. The remaining animals are released back into the wild. Harvesting methods also have minimal impact on the environment.</w:t>
      </w:r>
    </w:p>
    <w:p w14:paraId="21067806" w14:textId="77777777" w:rsidR="006F7F22" w:rsidRDefault="006F7F22" w:rsidP="002B015E">
      <w:pPr>
        <w:pStyle w:val="BodyText"/>
        <w:ind w:left="426"/>
      </w:pPr>
    </w:p>
    <w:p w14:paraId="21067807" w14:textId="77777777" w:rsidR="00A57E7F" w:rsidRDefault="006F7F22" w:rsidP="002B015E">
      <w:pPr>
        <w:pStyle w:val="BodyText"/>
        <w:ind w:left="426"/>
      </w:pPr>
      <w:r>
        <w:t>In assessing the impact of the harvest it is important to note that the mortality from the harvest is likely to be insignificant when compared to other mortalities such as use of pesticides in agricultural areas and insect traps used by individuals during the summer to attract and electrocute insects</w:t>
      </w:r>
      <w:r w:rsidRPr="002B015E">
        <w:t>.</w:t>
      </w:r>
    </w:p>
    <w:p w14:paraId="21067808" w14:textId="77777777" w:rsidR="00851C09" w:rsidRDefault="00851C09" w:rsidP="00777615">
      <w:pPr>
        <w:ind w:left="435"/>
        <w:rPr>
          <w:b/>
          <w:sz w:val="24"/>
          <w:szCs w:val="24"/>
        </w:rPr>
      </w:pPr>
    </w:p>
    <w:p w14:paraId="21067809" w14:textId="77777777" w:rsidR="00851C09" w:rsidRDefault="00851C09" w:rsidP="00851C09">
      <w:pPr>
        <w:rPr>
          <w:b/>
          <w:sz w:val="24"/>
          <w:szCs w:val="24"/>
        </w:rPr>
      </w:pPr>
      <w:r>
        <w:rPr>
          <w:b/>
          <w:sz w:val="24"/>
          <w:szCs w:val="24"/>
        </w:rPr>
        <w:t xml:space="preserve">5.     </w:t>
      </w:r>
      <w:r w:rsidR="006F7F22" w:rsidRPr="00777615">
        <w:rPr>
          <w:b/>
          <w:sz w:val="24"/>
          <w:szCs w:val="24"/>
        </w:rPr>
        <w:t>Monitoring and Assessment</w:t>
      </w:r>
    </w:p>
    <w:p w14:paraId="2106780A" w14:textId="77777777" w:rsidR="00851C09" w:rsidRPr="002B015E" w:rsidRDefault="006F7F22" w:rsidP="002B015E">
      <w:pPr>
        <w:pStyle w:val="BodyText"/>
        <w:ind w:left="426"/>
      </w:pPr>
      <w:r w:rsidRPr="002B015E">
        <w:t>Regular surveys on species frequency within the properties are used to monitor harvest impact. Results from these surveys show that the current low-level of harvesting is not detrimental to species continually occurring well within their average population numbers for individual properties. In effect with seasonal factors, fluctuations in species abundance do naturally occur. Acting in accordance to survey results, harvest numbers for a particular species can be revised and dramatically reduced, even to the point of specimens not being harvested at all.</w:t>
      </w:r>
    </w:p>
    <w:p w14:paraId="2106780B" w14:textId="77777777" w:rsidR="006F7F22" w:rsidRPr="00851C09" w:rsidRDefault="006F7F22">
      <w:pPr>
        <w:keepNext/>
        <w:spacing w:line="220" w:lineRule="exact"/>
        <w:ind w:left="426"/>
        <w:rPr>
          <w:bCs/>
          <w:sz w:val="24"/>
          <w:szCs w:val="24"/>
        </w:rPr>
      </w:pPr>
      <w:r w:rsidRPr="00851C09">
        <w:rPr>
          <w:bCs/>
          <w:sz w:val="24"/>
          <w:szCs w:val="24"/>
        </w:rPr>
        <w:t xml:space="preserve">Keeping records of harvested specimens will give us information useful for future harvest operations. A continually building reference collection of all species harvested also assists in recording biology frequency. </w:t>
      </w:r>
    </w:p>
    <w:p w14:paraId="2106780C" w14:textId="77777777" w:rsidR="006F7F22" w:rsidRPr="00851C09" w:rsidRDefault="006F7F22">
      <w:pPr>
        <w:keepNext/>
        <w:spacing w:line="220" w:lineRule="exact"/>
        <w:ind w:left="426"/>
        <w:rPr>
          <w:bCs/>
          <w:sz w:val="24"/>
          <w:szCs w:val="24"/>
        </w:rPr>
      </w:pPr>
    </w:p>
    <w:p w14:paraId="2106780D" w14:textId="77777777" w:rsidR="006F7F22" w:rsidRPr="00851C09" w:rsidRDefault="006F7F22">
      <w:pPr>
        <w:keepNext/>
        <w:spacing w:line="220" w:lineRule="exact"/>
        <w:ind w:left="426"/>
        <w:rPr>
          <w:bCs/>
          <w:sz w:val="24"/>
          <w:szCs w:val="24"/>
        </w:rPr>
      </w:pPr>
      <w:r w:rsidRPr="00851C09">
        <w:rPr>
          <w:bCs/>
          <w:sz w:val="24"/>
          <w:szCs w:val="24"/>
        </w:rPr>
        <w:t xml:space="preserve">Yearly surveys are conducted on all properties with most having been surveyed for a period of ten years prior to application. This allows for extended knowledge of the fauna and the environmental needs there of. </w:t>
      </w:r>
    </w:p>
    <w:p w14:paraId="2106780E" w14:textId="77777777" w:rsidR="006F7F22" w:rsidRPr="00851C09" w:rsidRDefault="006F7F22">
      <w:pPr>
        <w:keepNext/>
        <w:spacing w:line="220" w:lineRule="exact"/>
        <w:ind w:left="426"/>
        <w:rPr>
          <w:bCs/>
          <w:sz w:val="24"/>
          <w:szCs w:val="24"/>
        </w:rPr>
      </w:pPr>
    </w:p>
    <w:p w14:paraId="2106780F" w14:textId="77777777" w:rsidR="006F7F22" w:rsidRDefault="006F7F22">
      <w:pPr>
        <w:keepNext/>
        <w:spacing w:line="220" w:lineRule="exact"/>
        <w:ind w:left="426" w:hanging="426"/>
        <w:rPr>
          <w:b/>
          <w:sz w:val="24"/>
        </w:rPr>
      </w:pPr>
      <w:r>
        <w:rPr>
          <w:b/>
          <w:sz w:val="24"/>
        </w:rPr>
        <w:t>6.   Management Strategies</w:t>
      </w:r>
    </w:p>
    <w:p w14:paraId="21067810" w14:textId="77777777" w:rsidR="006F7F22" w:rsidRDefault="006F7F22">
      <w:pPr>
        <w:keepNext/>
        <w:spacing w:line="220" w:lineRule="exact"/>
        <w:ind w:left="426" w:hanging="426"/>
        <w:rPr>
          <w:b/>
          <w:sz w:val="24"/>
        </w:rPr>
      </w:pPr>
    </w:p>
    <w:p w14:paraId="21067811" w14:textId="77777777" w:rsidR="006F7F22" w:rsidRDefault="006F7F22">
      <w:pPr>
        <w:keepNext/>
        <w:spacing w:line="220" w:lineRule="exact"/>
        <w:ind w:left="426" w:hanging="426"/>
        <w:rPr>
          <w:bCs/>
          <w:sz w:val="24"/>
        </w:rPr>
      </w:pPr>
      <w:r>
        <w:rPr>
          <w:b/>
          <w:sz w:val="24"/>
        </w:rPr>
        <w:tab/>
      </w:r>
      <w:r>
        <w:rPr>
          <w:bCs/>
          <w:sz w:val="24"/>
        </w:rPr>
        <w:t xml:space="preserve">Specimens are harvested only as required. In general, records show specimens harvested annually have not exceeded one hundred (100) of any given species. </w:t>
      </w:r>
    </w:p>
    <w:p w14:paraId="21067812" w14:textId="77777777" w:rsidR="006F7F22" w:rsidRDefault="006F7F22">
      <w:pPr>
        <w:keepNext/>
        <w:spacing w:line="220" w:lineRule="exact"/>
        <w:ind w:left="426" w:hanging="426"/>
        <w:rPr>
          <w:bCs/>
          <w:sz w:val="24"/>
        </w:rPr>
      </w:pPr>
      <w:r>
        <w:rPr>
          <w:bCs/>
          <w:sz w:val="24"/>
        </w:rPr>
        <w:t xml:space="preserve">       </w:t>
      </w:r>
    </w:p>
    <w:p w14:paraId="21067813" w14:textId="77777777" w:rsidR="006F7F22" w:rsidRDefault="006F7F22">
      <w:pPr>
        <w:pStyle w:val="BodyTextIndent3"/>
        <w:keepNext/>
      </w:pPr>
      <w:r>
        <w:t>In the case of Lepidoptera (butterflies &amp; moths): Where possible some female specimens are gathered, eggs retained and female released. Progeny is reared to adult which are used for commercial sale or where required to initiate a captive breeding programme.</w:t>
      </w:r>
    </w:p>
    <w:p w14:paraId="21067814" w14:textId="77777777" w:rsidR="006F7F22" w:rsidRDefault="006F7F22">
      <w:pPr>
        <w:keepNext/>
        <w:spacing w:line="220" w:lineRule="exact"/>
        <w:ind w:left="426" w:hanging="426"/>
        <w:rPr>
          <w:bCs/>
          <w:sz w:val="24"/>
        </w:rPr>
      </w:pPr>
    </w:p>
    <w:p w14:paraId="21067815" w14:textId="77777777" w:rsidR="006F7F22" w:rsidRDefault="006F7F22">
      <w:pPr>
        <w:keepNext/>
        <w:spacing w:line="220" w:lineRule="exact"/>
        <w:rPr>
          <w:b/>
          <w:sz w:val="24"/>
        </w:rPr>
      </w:pPr>
      <w:r>
        <w:rPr>
          <w:b/>
          <w:sz w:val="24"/>
        </w:rPr>
        <w:t>7.   Compliance</w:t>
      </w:r>
    </w:p>
    <w:p w14:paraId="21067816" w14:textId="77777777" w:rsidR="006F7F22" w:rsidRDefault="006F7F22">
      <w:pPr>
        <w:pStyle w:val="BodyTextIndent3"/>
        <w:keepNext/>
      </w:pPr>
    </w:p>
    <w:p w14:paraId="21067817" w14:textId="77777777" w:rsidR="00A108AB" w:rsidRDefault="006F7F22">
      <w:pPr>
        <w:pStyle w:val="BodyTextIndent3"/>
        <w:keepNext/>
      </w:pPr>
      <w:r>
        <w:t>There is no independent monitoring of the harvest as the Queensland Government does not regulate the harvest of non-protected invertebrates. However, it is a reputable family business which has operated for over 10 years supplying only legally obtained material. Harvest operation is conducted by the applicants’ family members (3 persons). Through ongoing research all family members have acquired extensive information and knowledge on northern invertebrate fauna and are experienced in identifying species. If a taxonomic classification of a specimen is unclear the applicants will have the specimens identified prior to commercially exporting any specimens.</w:t>
      </w:r>
    </w:p>
    <w:p w14:paraId="21067818" w14:textId="77777777" w:rsidR="006F7F22" w:rsidRPr="00636326" w:rsidRDefault="00A108AB" w:rsidP="00636326">
      <w:pPr>
        <w:pStyle w:val="BodyTextIndent3"/>
        <w:keepNext/>
        <w:ind w:left="0"/>
      </w:pPr>
      <w:r>
        <w:br w:type="page"/>
      </w:r>
      <w:r w:rsidR="006F7F22">
        <w:rPr>
          <w:b/>
        </w:rPr>
        <w:lastRenderedPageBreak/>
        <w:t>8.   Reports</w:t>
      </w:r>
    </w:p>
    <w:p w14:paraId="21067819" w14:textId="77777777" w:rsidR="006F7F22" w:rsidRDefault="006F7F22">
      <w:pPr>
        <w:spacing w:line="220" w:lineRule="exact"/>
        <w:rPr>
          <w:sz w:val="24"/>
        </w:rPr>
      </w:pPr>
    </w:p>
    <w:p w14:paraId="2106781A" w14:textId="77777777" w:rsidR="006F7F22" w:rsidRDefault="006F7F22">
      <w:pPr>
        <w:keepNext/>
        <w:spacing w:line="220" w:lineRule="exact"/>
        <w:ind w:left="360"/>
        <w:rPr>
          <w:sz w:val="24"/>
        </w:rPr>
      </w:pPr>
      <w:r>
        <w:rPr>
          <w:sz w:val="24"/>
        </w:rPr>
        <w:t xml:space="preserve">The proponent will report to </w:t>
      </w:r>
      <w:r w:rsidR="004F465F" w:rsidRPr="004F465F">
        <w:rPr>
          <w:sz w:val="24"/>
        </w:rPr>
        <w:t>the Department of the Environment</w:t>
      </w:r>
      <w:r>
        <w:rPr>
          <w:sz w:val="24"/>
        </w:rPr>
        <w:t xml:space="preserve"> annually on harvest. The report will provide harvest details for each species by month for each property. The applicants will provide additional reports to </w:t>
      </w:r>
      <w:r w:rsidR="004F465F">
        <w:rPr>
          <w:sz w:val="24"/>
        </w:rPr>
        <w:t xml:space="preserve">Department </w:t>
      </w:r>
      <w:r>
        <w:rPr>
          <w:sz w:val="24"/>
        </w:rPr>
        <w:t xml:space="preserve">on particular taxa if required by </w:t>
      </w:r>
      <w:r w:rsidR="004F465F">
        <w:rPr>
          <w:sz w:val="24"/>
        </w:rPr>
        <w:t>the Department</w:t>
      </w:r>
      <w:r>
        <w:rPr>
          <w:sz w:val="24"/>
        </w:rPr>
        <w:t>.</w:t>
      </w:r>
    </w:p>
    <w:p w14:paraId="2106781B" w14:textId="77777777" w:rsidR="006F7F22" w:rsidRDefault="006F7F22" w:rsidP="00766EE7">
      <w:pPr>
        <w:pStyle w:val="Heading4"/>
        <w:ind w:left="5760"/>
        <w:jc w:val="center"/>
      </w:pPr>
      <w:r>
        <w:br w:type="page"/>
      </w:r>
      <w:r>
        <w:lastRenderedPageBreak/>
        <w:t>Attachment A</w:t>
      </w:r>
    </w:p>
    <w:p w14:paraId="2106781C" w14:textId="77777777" w:rsidR="006F7F22" w:rsidRDefault="006F7F22">
      <w:pPr>
        <w:jc w:val="center"/>
        <w:rPr>
          <w:b/>
          <w:bCs/>
        </w:rPr>
      </w:pPr>
    </w:p>
    <w:p w14:paraId="2106781D" w14:textId="77777777" w:rsidR="006F7F22" w:rsidRDefault="006F7F22">
      <w:pPr>
        <w:jc w:val="center"/>
        <w:rPr>
          <w:b/>
          <w:bCs/>
        </w:rPr>
      </w:pPr>
      <w:r>
        <w:rPr>
          <w:b/>
          <w:bCs/>
        </w:rPr>
        <w:t>Taxa covered by the proposal.</w:t>
      </w:r>
    </w:p>
    <w:p w14:paraId="2106781E" w14:textId="77777777" w:rsidR="00A92269" w:rsidRDefault="00A92269">
      <w:pPr>
        <w:jc w:val="center"/>
        <w:rPr>
          <w:b/>
          <w:bCs/>
        </w:rPr>
      </w:pPr>
      <w:r>
        <w:rPr>
          <w:b/>
          <w:bCs/>
        </w:rPr>
        <w:t xml:space="preserve">Relevant to properties </w:t>
      </w:r>
      <w:r w:rsidR="009F1E4B">
        <w:rPr>
          <w:b/>
          <w:bCs/>
        </w:rPr>
        <w:t xml:space="preserve">at Garradunga, </w:t>
      </w:r>
      <w:r>
        <w:rPr>
          <w:b/>
          <w:bCs/>
        </w:rPr>
        <w:t>Mt Garnet</w:t>
      </w:r>
      <w:r w:rsidR="00274C67">
        <w:rPr>
          <w:b/>
          <w:bCs/>
        </w:rPr>
        <w:t>.</w:t>
      </w:r>
    </w:p>
    <w:p w14:paraId="2106781F" w14:textId="77777777" w:rsidR="006F7F22" w:rsidRDefault="006F7F22"/>
    <w:p w14:paraId="21067820" w14:textId="77777777" w:rsidR="006F7F22" w:rsidRDefault="006F7F22">
      <w:r>
        <w:t>Note: The proponent can harvest any species included in the taxa listed except for species listed under the EPBC Act as threatened (excluding the conservation dependent category) or listed as endangered</w:t>
      </w:r>
      <w:r w:rsidR="004F465F">
        <w:t xml:space="preserve">, </w:t>
      </w:r>
      <w:r>
        <w:t xml:space="preserve">vulnerable </w:t>
      </w:r>
      <w:r w:rsidR="004F465F">
        <w:t xml:space="preserve">or least concern </w:t>
      </w:r>
      <w:r>
        <w:t>under Queensland legislation. A list of species currently listed as endangered</w:t>
      </w:r>
      <w:r w:rsidR="00DA3857">
        <w:t xml:space="preserve">, </w:t>
      </w:r>
      <w:r>
        <w:t xml:space="preserve">vulnerable </w:t>
      </w:r>
      <w:r w:rsidR="00DA3857">
        <w:t xml:space="preserve">and least concern </w:t>
      </w:r>
      <w:r>
        <w:t xml:space="preserve">under Queensland legislation is included at the end of the table. </w:t>
      </w:r>
    </w:p>
    <w:p w14:paraId="21067821" w14:textId="77777777" w:rsidR="006F7F22" w:rsidRDefault="006F7F22">
      <w:pPr>
        <w:ind w:left="426"/>
      </w:pPr>
    </w:p>
    <w:p w14:paraId="21067822" w14:textId="77777777" w:rsidR="006F7F22" w:rsidRPr="00274C67" w:rsidRDefault="006F7F22">
      <w:r w:rsidRPr="00274C67">
        <w:t>The list can be amended by the Department of the Environment if additional information becomes available on a particular taxa or species within that taxa. The list can be amended by:</w:t>
      </w:r>
    </w:p>
    <w:p w14:paraId="21067823" w14:textId="77777777" w:rsidR="006F7F22" w:rsidRPr="00274C67" w:rsidRDefault="006F7F22">
      <w:pPr>
        <w:numPr>
          <w:ilvl w:val="0"/>
          <w:numId w:val="36"/>
        </w:numPr>
        <w:tabs>
          <w:tab w:val="num" w:pos="420"/>
        </w:tabs>
        <w:ind w:left="0" w:firstLine="0"/>
      </w:pPr>
      <w:r w:rsidRPr="00274C67">
        <w:t>reducing the quota or stopping the harvest of a particular taxa or species; or</w:t>
      </w:r>
    </w:p>
    <w:p w14:paraId="21067824" w14:textId="77777777" w:rsidR="006F7F22" w:rsidRPr="00274C67" w:rsidRDefault="006F7F22">
      <w:pPr>
        <w:pStyle w:val="Header"/>
        <w:numPr>
          <w:ilvl w:val="0"/>
          <w:numId w:val="36"/>
        </w:numPr>
        <w:tabs>
          <w:tab w:val="clear" w:pos="4320"/>
          <w:tab w:val="clear" w:pos="8640"/>
          <w:tab w:val="num" w:pos="420"/>
          <w:tab w:val="num" w:pos="540"/>
        </w:tabs>
        <w:ind w:left="0" w:firstLine="0"/>
        <w:rPr>
          <w:sz w:val="20"/>
          <w:szCs w:val="20"/>
        </w:rPr>
      </w:pPr>
      <w:r w:rsidRPr="00274C67">
        <w:rPr>
          <w:sz w:val="20"/>
          <w:szCs w:val="20"/>
        </w:rPr>
        <w:t xml:space="preserve">including conditions relating to the harvest or export of that taxa or species. </w:t>
      </w:r>
    </w:p>
    <w:p w14:paraId="21067825" w14:textId="77777777" w:rsidR="006F7F22" w:rsidRPr="00274C67" w:rsidRDefault="006F7F22"/>
    <w:p w14:paraId="21067826" w14:textId="77777777" w:rsidR="006F7F22" w:rsidRDefault="006F7F22">
      <w:pPr>
        <w:pStyle w:val="BodyTextIndent3"/>
        <w:spacing w:line="240" w:lineRule="auto"/>
        <w:ind w:left="0"/>
        <w:rPr>
          <w:bCs w:val="0"/>
        </w:rPr>
      </w:pPr>
      <w:r>
        <w:rPr>
          <w:bCs w:val="0"/>
        </w:rPr>
        <w:t xml:space="preserve">The list is amended when </w:t>
      </w:r>
      <w:r w:rsidR="004F465F" w:rsidRPr="004F465F">
        <w:rPr>
          <w:bCs w:val="0"/>
        </w:rPr>
        <w:t>the Department of the Environment</w:t>
      </w:r>
      <w:r>
        <w:rPr>
          <w:bCs w:val="0"/>
        </w:rPr>
        <w:t xml:space="preserve"> has notified the proponent of the amendment in writing. </w:t>
      </w:r>
    </w:p>
    <w:p w14:paraId="21067827" w14:textId="77777777" w:rsidR="006F7F22" w:rsidRDefault="006F7F22">
      <w:pPr>
        <w:pStyle w:val="BodyTextIndent3"/>
        <w:spacing w:line="240" w:lineRule="auto"/>
        <w:ind w:left="0"/>
        <w:rPr>
          <w:bCs w:val="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1440"/>
        <w:gridCol w:w="4680"/>
      </w:tblGrid>
      <w:tr w:rsidR="006F7F22" w14:paraId="2106782D" w14:textId="77777777">
        <w:trPr>
          <w:cantSplit/>
          <w:tblHeader/>
        </w:trPr>
        <w:tc>
          <w:tcPr>
            <w:tcW w:w="3348" w:type="dxa"/>
            <w:tcBorders>
              <w:bottom w:val="single" w:sz="4" w:space="0" w:color="auto"/>
            </w:tcBorders>
          </w:tcPr>
          <w:p w14:paraId="21067828" w14:textId="77777777" w:rsidR="006F7F22" w:rsidRDefault="006F7F22">
            <w:pPr>
              <w:rPr>
                <w:b/>
                <w:bCs/>
              </w:rPr>
            </w:pPr>
            <w:r>
              <w:rPr>
                <w:b/>
                <w:bCs/>
              </w:rPr>
              <w:t>TAXA COVERED</w:t>
            </w:r>
          </w:p>
        </w:tc>
        <w:tc>
          <w:tcPr>
            <w:tcW w:w="1440" w:type="dxa"/>
            <w:tcBorders>
              <w:bottom w:val="single" w:sz="4" w:space="0" w:color="auto"/>
            </w:tcBorders>
          </w:tcPr>
          <w:p w14:paraId="21067829" w14:textId="77777777" w:rsidR="006F7F22" w:rsidRDefault="006F7F22">
            <w:pPr>
              <w:pStyle w:val="Heading1"/>
              <w:jc w:val="center"/>
            </w:pPr>
            <w:r>
              <w:t>ANNUAL QUOTA</w:t>
            </w:r>
          </w:p>
          <w:p w14:paraId="2106782A" w14:textId="77777777" w:rsidR="006F7F22" w:rsidRDefault="006F7F22">
            <w:pPr>
              <w:pStyle w:val="Heading1"/>
              <w:jc w:val="center"/>
            </w:pPr>
            <w:r>
              <w:t>PER</w:t>
            </w:r>
          </w:p>
          <w:p w14:paraId="2106782B" w14:textId="77777777" w:rsidR="006F7F22" w:rsidRDefault="006F7F22">
            <w:pPr>
              <w:pStyle w:val="Heading1"/>
              <w:ind w:left="-108" w:right="-108" w:firstLine="108"/>
              <w:jc w:val="center"/>
            </w:pPr>
            <w:r>
              <w:t>SPECIES PER PROPERTY</w:t>
            </w:r>
          </w:p>
        </w:tc>
        <w:tc>
          <w:tcPr>
            <w:tcW w:w="4680" w:type="dxa"/>
            <w:tcBorders>
              <w:bottom w:val="single" w:sz="4" w:space="0" w:color="auto"/>
            </w:tcBorders>
          </w:tcPr>
          <w:p w14:paraId="2106782C" w14:textId="77777777" w:rsidR="006F7F22" w:rsidRDefault="006F7F22">
            <w:pPr>
              <w:pStyle w:val="Heading1"/>
            </w:pPr>
            <w:r>
              <w:t>BIOLOGY NOTES</w:t>
            </w:r>
          </w:p>
        </w:tc>
      </w:tr>
      <w:tr w:rsidR="006F7F22" w14:paraId="2106782F" w14:textId="77777777">
        <w:trPr>
          <w:cantSplit/>
        </w:trPr>
        <w:tc>
          <w:tcPr>
            <w:tcW w:w="9468" w:type="dxa"/>
            <w:gridSpan w:val="3"/>
            <w:tcBorders>
              <w:bottom w:val="single" w:sz="4" w:space="0" w:color="auto"/>
            </w:tcBorders>
            <w:shd w:val="clear" w:color="auto" w:fill="D9D9D9"/>
          </w:tcPr>
          <w:p w14:paraId="2106782E" w14:textId="77777777" w:rsidR="006F7F22" w:rsidRDefault="00274C67">
            <w:r>
              <w:rPr>
                <w:i/>
                <w:iCs/>
                <w:noProof/>
                <w:lang w:eastAsia="en-AU"/>
              </w:rPr>
              <mc:AlternateContent>
                <mc:Choice Requires="wps">
                  <w:drawing>
                    <wp:anchor distT="0" distB="0" distL="114300" distR="114300" simplePos="0" relativeHeight="251652608" behindDoc="0" locked="0" layoutInCell="1" allowOverlap="1" wp14:anchorId="21067A21" wp14:editId="21067A22">
                      <wp:simplePos x="0" y="0"/>
                      <wp:positionH relativeFrom="column">
                        <wp:posOffset>2952750</wp:posOffset>
                      </wp:positionH>
                      <wp:positionV relativeFrom="paragraph">
                        <wp:posOffset>-1270</wp:posOffset>
                      </wp:positionV>
                      <wp:extent cx="9525" cy="590550"/>
                      <wp:effectExtent l="0" t="0" r="0" b="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AA3096" id="_x0000_t32" coordsize="21600,21600" o:spt="32" o:oned="t" path="m,l21600,21600e" filled="f">
                      <v:path arrowok="t" fillok="f" o:connecttype="none"/>
                      <o:lock v:ext="edit" shapetype="t"/>
                    </v:shapetype>
                    <v:shape id="AutoShape 3" o:spid="_x0000_s1026" type="#_x0000_t32" style="position:absolute;margin-left:232.5pt;margin-top:-.1pt;width:.75pt;height:4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"/>
                  </w:pict>
                </mc:Fallback>
              </mc:AlternateContent>
            </w:r>
            <w:r>
              <w:rPr>
                <w:i/>
                <w:iCs/>
                <w:noProof/>
                <w:lang w:eastAsia="en-AU"/>
              </w:rPr>
              <mc:AlternateContent>
                <mc:Choice Requires="wps">
                  <w:drawing>
                    <wp:anchor distT="0" distB="0" distL="114300" distR="114300" simplePos="0" relativeHeight="251651584" behindDoc="0" locked="0" layoutInCell="1" allowOverlap="1" wp14:anchorId="21067A23" wp14:editId="21067A24">
                      <wp:simplePos x="0" y="0"/>
                      <wp:positionH relativeFrom="column">
                        <wp:posOffset>2057400</wp:posOffset>
                      </wp:positionH>
                      <wp:positionV relativeFrom="paragraph">
                        <wp:posOffset>-1270</wp:posOffset>
                      </wp:positionV>
                      <wp:extent cx="0" cy="590550"/>
                      <wp:effectExtent l="0" t="0" r="0" b="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31AD15" id="AutoShape 2" o:spid="_x0000_s1026" type="#_x0000_t32" style="position:absolute;margin-left:162pt;margin-top:-.1pt;width:0;height:4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"/>
                  </w:pict>
                </mc:Fallback>
              </mc:AlternateContent>
            </w:r>
            <w:r w:rsidR="006F7F22">
              <w:rPr>
                <w:i/>
                <w:iCs/>
              </w:rPr>
              <w:t>CLASS:  INSECTA</w:t>
            </w:r>
          </w:p>
        </w:tc>
      </w:tr>
      <w:tr w:rsidR="00E16FB8" w14:paraId="21067831" w14:textId="77777777">
        <w:trPr>
          <w:cantSplit/>
        </w:trPr>
        <w:tc>
          <w:tcPr>
            <w:tcW w:w="9468" w:type="dxa"/>
            <w:gridSpan w:val="3"/>
            <w:shd w:val="clear" w:color="auto" w:fill="E0E0E0"/>
          </w:tcPr>
          <w:p w14:paraId="21067830" w14:textId="77777777" w:rsidR="00E16FB8" w:rsidRDefault="00E16FB8">
            <w:r>
              <w:t>ORDER: BLATTODAE (cockroaches)</w:t>
            </w:r>
          </w:p>
        </w:tc>
      </w:tr>
      <w:tr w:rsidR="00E16FB8" w14:paraId="21067833" w14:textId="77777777" w:rsidTr="000B31BB">
        <w:trPr>
          <w:cantSplit/>
        </w:trPr>
        <w:tc>
          <w:tcPr>
            <w:tcW w:w="9468" w:type="dxa"/>
            <w:gridSpan w:val="3"/>
            <w:shd w:val="clear" w:color="auto" w:fill="auto"/>
          </w:tcPr>
          <w:p w14:paraId="21067832" w14:textId="77777777" w:rsidR="00E16FB8" w:rsidRDefault="00E16FB8" w:rsidP="00E16FB8">
            <w:r>
              <w:t>Family: Blattidae                                                200              Most species associated with surface leaf  litter</w:t>
            </w:r>
          </w:p>
        </w:tc>
      </w:tr>
      <w:tr w:rsidR="00E16FB8" w14:paraId="21067835" w14:textId="77777777" w:rsidTr="000B31BB">
        <w:trPr>
          <w:cantSplit/>
        </w:trPr>
        <w:tc>
          <w:tcPr>
            <w:tcW w:w="9468" w:type="dxa"/>
            <w:gridSpan w:val="3"/>
            <w:shd w:val="clear" w:color="auto" w:fill="auto"/>
          </w:tcPr>
          <w:p w14:paraId="21067834" w14:textId="77777777" w:rsidR="00E16FB8" w:rsidRDefault="00E16FB8">
            <w:r>
              <w:t xml:space="preserve">Family: Blaberidae                                             200        </w:t>
            </w:r>
            <w:r w:rsidR="000B31BB">
              <w:t xml:space="preserve">      same information as Blatti</w:t>
            </w:r>
            <w:r>
              <w:t>dae (above)</w:t>
            </w:r>
          </w:p>
        </w:tc>
      </w:tr>
      <w:tr w:rsidR="006F7F22" w14:paraId="21067837" w14:textId="77777777">
        <w:trPr>
          <w:cantSplit/>
        </w:trPr>
        <w:tc>
          <w:tcPr>
            <w:tcW w:w="9468" w:type="dxa"/>
            <w:gridSpan w:val="3"/>
            <w:shd w:val="clear" w:color="auto" w:fill="E0E0E0"/>
          </w:tcPr>
          <w:p w14:paraId="21067836" w14:textId="77777777" w:rsidR="006F7F22" w:rsidRDefault="006F7F22">
            <w:r>
              <w:t>ORDER: COLEOPTERA (Beetles)</w:t>
            </w:r>
          </w:p>
        </w:tc>
      </w:tr>
      <w:tr w:rsidR="006F7F22" w14:paraId="2106783C" w14:textId="77777777">
        <w:trPr>
          <w:cantSplit/>
        </w:trPr>
        <w:tc>
          <w:tcPr>
            <w:tcW w:w="3348" w:type="dxa"/>
          </w:tcPr>
          <w:p w14:paraId="21067838" w14:textId="77777777" w:rsidR="006F7F22" w:rsidRDefault="006F7F22">
            <w:pPr>
              <w:pStyle w:val="Heading1"/>
              <w:rPr>
                <w:b w:val="0"/>
                <w:bCs w:val="0"/>
              </w:rPr>
            </w:pPr>
            <w:r>
              <w:rPr>
                <w:b w:val="0"/>
                <w:bCs w:val="0"/>
              </w:rPr>
              <w:t xml:space="preserve">Family: Carabidae </w:t>
            </w:r>
          </w:p>
          <w:p w14:paraId="21067839" w14:textId="77777777" w:rsidR="006F7F22" w:rsidRDefault="006F7F22">
            <w:pPr>
              <w:pStyle w:val="Heading1"/>
              <w:rPr>
                <w:b w:val="0"/>
                <w:bCs w:val="0"/>
              </w:rPr>
            </w:pPr>
            <w:r>
              <w:rPr>
                <w:b w:val="0"/>
                <w:bCs w:val="0"/>
              </w:rPr>
              <w:t>Common name: Ground beetles</w:t>
            </w:r>
          </w:p>
        </w:tc>
        <w:tc>
          <w:tcPr>
            <w:tcW w:w="1440" w:type="dxa"/>
          </w:tcPr>
          <w:p w14:paraId="2106783A" w14:textId="77777777" w:rsidR="006F7F22" w:rsidRDefault="006F7F22">
            <w:pPr>
              <w:pStyle w:val="Heading1"/>
              <w:jc w:val="center"/>
              <w:rPr>
                <w:b w:val="0"/>
                <w:bCs w:val="0"/>
              </w:rPr>
            </w:pPr>
            <w:r>
              <w:rPr>
                <w:b w:val="0"/>
                <w:bCs w:val="0"/>
              </w:rPr>
              <w:t>200</w:t>
            </w:r>
          </w:p>
        </w:tc>
        <w:tc>
          <w:tcPr>
            <w:tcW w:w="4680" w:type="dxa"/>
          </w:tcPr>
          <w:p w14:paraId="2106783B" w14:textId="77777777" w:rsidR="006F7F22" w:rsidRDefault="006F7F22">
            <w:r>
              <w:t>Predatory beetles; feeding day or night; diet consists of other insects and small invertebrates.</w:t>
            </w:r>
          </w:p>
        </w:tc>
      </w:tr>
      <w:tr w:rsidR="006F7F22" w14:paraId="21067841" w14:textId="77777777">
        <w:trPr>
          <w:cantSplit/>
        </w:trPr>
        <w:tc>
          <w:tcPr>
            <w:tcW w:w="3348" w:type="dxa"/>
            <w:tcBorders>
              <w:bottom w:val="single" w:sz="4" w:space="0" w:color="auto"/>
            </w:tcBorders>
          </w:tcPr>
          <w:p w14:paraId="2106783D" w14:textId="77777777" w:rsidR="006F7F22" w:rsidRDefault="006F7F22">
            <w:r>
              <w:t xml:space="preserve">Family: Buprestidae </w:t>
            </w:r>
          </w:p>
          <w:p w14:paraId="2106783E" w14:textId="77777777" w:rsidR="006F7F22" w:rsidRDefault="006F7F22">
            <w:pPr>
              <w:pStyle w:val="Heading1"/>
              <w:rPr>
                <w:b w:val="0"/>
                <w:bCs w:val="0"/>
              </w:rPr>
            </w:pPr>
            <w:r>
              <w:rPr>
                <w:b w:val="0"/>
                <w:bCs w:val="0"/>
              </w:rPr>
              <w:t>Common name: Jewel beetles</w:t>
            </w:r>
          </w:p>
        </w:tc>
        <w:tc>
          <w:tcPr>
            <w:tcW w:w="1440" w:type="dxa"/>
            <w:tcBorders>
              <w:bottom w:val="single" w:sz="4" w:space="0" w:color="auto"/>
            </w:tcBorders>
          </w:tcPr>
          <w:p w14:paraId="2106783F" w14:textId="77777777" w:rsidR="006F7F22" w:rsidRDefault="00E16FB8" w:rsidP="00E16FB8">
            <w:pPr>
              <w:pStyle w:val="Heading1"/>
              <w:tabs>
                <w:tab w:val="left" w:pos="195"/>
                <w:tab w:val="center" w:pos="612"/>
              </w:tabs>
              <w:rPr>
                <w:b w:val="0"/>
                <w:bCs w:val="0"/>
              </w:rPr>
            </w:pPr>
            <w:r>
              <w:rPr>
                <w:b w:val="0"/>
                <w:bCs w:val="0"/>
              </w:rPr>
              <w:tab/>
            </w:r>
            <w:r>
              <w:rPr>
                <w:b w:val="0"/>
                <w:bCs w:val="0"/>
              </w:rPr>
              <w:tab/>
            </w:r>
            <w:r w:rsidR="006F7F22">
              <w:rPr>
                <w:b w:val="0"/>
                <w:bCs w:val="0"/>
              </w:rPr>
              <w:t>200</w:t>
            </w:r>
          </w:p>
        </w:tc>
        <w:tc>
          <w:tcPr>
            <w:tcW w:w="4680" w:type="dxa"/>
            <w:tcBorders>
              <w:bottom w:val="single" w:sz="4" w:space="0" w:color="auto"/>
            </w:tcBorders>
          </w:tcPr>
          <w:p w14:paraId="21067840" w14:textId="77777777" w:rsidR="006F7F22" w:rsidRDefault="006F7F22">
            <w:r>
              <w:t>Beetles breed in live, dying and dead trees. Adults feed on leaves and nectar from flowers.</w:t>
            </w:r>
          </w:p>
        </w:tc>
      </w:tr>
      <w:tr w:rsidR="006F7F22" w14:paraId="21067848" w14:textId="77777777">
        <w:trPr>
          <w:cantSplit/>
        </w:trPr>
        <w:tc>
          <w:tcPr>
            <w:tcW w:w="3348" w:type="dxa"/>
          </w:tcPr>
          <w:p w14:paraId="21067842" w14:textId="77777777" w:rsidR="006F7F22" w:rsidRDefault="006F7F22">
            <w:pPr>
              <w:pStyle w:val="Heading1"/>
              <w:rPr>
                <w:b w:val="0"/>
                <w:bCs w:val="0"/>
              </w:rPr>
            </w:pPr>
            <w:r>
              <w:rPr>
                <w:b w:val="0"/>
                <w:bCs w:val="0"/>
              </w:rPr>
              <w:t>Family: Scarabaeoidae</w:t>
            </w:r>
          </w:p>
          <w:p w14:paraId="21067843" w14:textId="77777777" w:rsidR="006F7F22" w:rsidRDefault="006F7F22">
            <w:pPr>
              <w:pStyle w:val="Heading1"/>
              <w:rPr>
                <w:b w:val="0"/>
                <w:bCs w:val="0"/>
              </w:rPr>
            </w:pPr>
            <w:r>
              <w:rPr>
                <w:b w:val="0"/>
                <w:bCs w:val="0"/>
              </w:rPr>
              <w:t xml:space="preserve">Common name: Scarab beetles including: Christmas beetles, Flower Scarabs; Cane beetles; Rhinoceros beetles; Dung beetles; </w:t>
            </w:r>
          </w:p>
        </w:tc>
        <w:tc>
          <w:tcPr>
            <w:tcW w:w="1440" w:type="dxa"/>
          </w:tcPr>
          <w:p w14:paraId="21067844" w14:textId="77777777" w:rsidR="006F7F22" w:rsidRDefault="006F7F22">
            <w:pPr>
              <w:pStyle w:val="Heading1"/>
              <w:jc w:val="center"/>
              <w:rPr>
                <w:b w:val="0"/>
                <w:bCs w:val="0"/>
              </w:rPr>
            </w:pPr>
            <w:r>
              <w:rPr>
                <w:b w:val="0"/>
                <w:bCs w:val="0"/>
              </w:rPr>
              <w:t>200</w:t>
            </w:r>
          </w:p>
        </w:tc>
        <w:tc>
          <w:tcPr>
            <w:tcW w:w="4680" w:type="dxa"/>
          </w:tcPr>
          <w:p w14:paraId="21067845" w14:textId="77777777" w:rsidR="006F7F22" w:rsidRDefault="006F7F22">
            <w:r>
              <w:t>Many adults feed on foliage, sap flows or flowers of various rainforest trees also Eucalypt; Melaleuca and Bursaria trees;</w:t>
            </w:r>
          </w:p>
          <w:p w14:paraId="21067846" w14:textId="77777777" w:rsidR="006F7F22" w:rsidRDefault="006F7F22">
            <w:r>
              <w:t>Larva in soil feeding on plant roots and decomposing organic matter.</w:t>
            </w:r>
          </w:p>
          <w:p w14:paraId="21067847" w14:textId="77777777" w:rsidR="006F7F22" w:rsidRDefault="006F7F22"/>
        </w:tc>
      </w:tr>
      <w:tr w:rsidR="006F7F22" w14:paraId="2106784D" w14:textId="77777777">
        <w:trPr>
          <w:cantSplit/>
        </w:trPr>
        <w:tc>
          <w:tcPr>
            <w:tcW w:w="3348" w:type="dxa"/>
          </w:tcPr>
          <w:p w14:paraId="21067849" w14:textId="77777777" w:rsidR="006F7F22" w:rsidRDefault="006F7F22">
            <w:r>
              <w:t xml:space="preserve">Family: Dytiscidae </w:t>
            </w:r>
          </w:p>
          <w:p w14:paraId="2106784A" w14:textId="77777777" w:rsidR="006F7F22" w:rsidRDefault="006F7F22">
            <w:pPr>
              <w:pStyle w:val="Heading1"/>
              <w:jc w:val="both"/>
              <w:rPr>
                <w:b w:val="0"/>
                <w:bCs w:val="0"/>
              </w:rPr>
            </w:pPr>
            <w:r>
              <w:rPr>
                <w:b w:val="0"/>
                <w:bCs w:val="0"/>
              </w:rPr>
              <w:t>Common name: Water beetles</w:t>
            </w:r>
          </w:p>
        </w:tc>
        <w:tc>
          <w:tcPr>
            <w:tcW w:w="1440" w:type="dxa"/>
          </w:tcPr>
          <w:p w14:paraId="2106784B" w14:textId="77777777" w:rsidR="006F7F22" w:rsidRDefault="006F7F22">
            <w:pPr>
              <w:pStyle w:val="Heading1"/>
              <w:jc w:val="center"/>
              <w:rPr>
                <w:b w:val="0"/>
                <w:bCs w:val="0"/>
              </w:rPr>
            </w:pPr>
            <w:r>
              <w:rPr>
                <w:b w:val="0"/>
                <w:bCs w:val="0"/>
              </w:rPr>
              <w:t>200</w:t>
            </w:r>
          </w:p>
        </w:tc>
        <w:tc>
          <w:tcPr>
            <w:tcW w:w="4680" w:type="dxa"/>
          </w:tcPr>
          <w:p w14:paraId="2106784C" w14:textId="77777777" w:rsidR="006F7F22" w:rsidRDefault="006F7F22">
            <w:r>
              <w:t>Predacious diving beetles; living in streams and dams. Larva predatory; under stones.</w:t>
            </w:r>
          </w:p>
        </w:tc>
      </w:tr>
      <w:tr w:rsidR="006F7F22" w14:paraId="21067852" w14:textId="77777777">
        <w:trPr>
          <w:cantSplit/>
        </w:trPr>
        <w:tc>
          <w:tcPr>
            <w:tcW w:w="3348" w:type="dxa"/>
          </w:tcPr>
          <w:p w14:paraId="2106784E" w14:textId="77777777" w:rsidR="006F7F22" w:rsidRDefault="006F7F22">
            <w:r>
              <w:t xml:space="preserve">Family: Cerambycidae </w:t>
            </w:r>
          </w:p>
          <w:p w14:paraId="2106784F" w14:textId="77777777" w:rsidR="006F7F22" w:rsidRDefault="006F7F22">
            <w:pPr>
              <w:pStyle w:val="Heading1"/>
              <w:rPr>
                <w:b w:val="0"/>
                <w:bCs w:val="0"/>
              </w:rPr>
            </w:pPr>
            <w:r>
              <w:rPr>
                <w:b w:val="0"/>
                <w:bCs w:val="0"/>
              </w:rPr>
              <w:t>Common name: Longhorn beetles</w:t>
            </w:r>
          </w:p>
        </w:tc>
        <w:tc>
          <w:tcPr>
            <w:tcW w:w="1440" w:type="dxa"/>
          </w:tcPr>
          <w:p w14:paraId="21067850" w14:textId="77777777" w:rsidR="006F7F22" w:rsidRDefault="006F7F22">
            <w:pPr>
              <w:pStyle w:val="Heading1"/>
              <w:jc w:val="center"/>
              <w:rPr>
                <w:b w:val="0"/>
                <w:bCs w:val="0"/>
              </w:rPr>
            </w:pPr>
            <w:r>
              <w:rPr>
                <w:b w:val="0"/>
                <w:bCs w:val="0"/>
              </w:rPr>
              <w:t>200</w:t>
            </w:r>
          </w:p>
        </w:tc>
        <w:tc>
          <w:tcPr>
            <w:tcW w:w="4680" w:type="dxa"/>
          </w:tcPr>
          <w:p w14:paraId="21067851" w14:textId="77777777" w:rsidR="006F7F22" w:rsidRDefault="006F7F22">
            <w:r>
              <w:t>Beetles attack and kill injured plants and trees; larva eventually and usually kills the host plant before emerging.</w:t>
            </w:r>
          </w:p>
        </w:tc>
      </w:tr>
      <w:tr w:rsidR="006F7F22" w14:paraId="21067857" w14:textId="77777777">
        <w:trPr>
          <w:cantSplit/>
        </w:trPr>
        <w:tc>
          <w:tcPr>
            <w:tcW w:w="3348" w:type="dxa"/>
          </w:tcPr>
          <w:p w14:paraId="21067853" w14:textId="77777777" w:rsidR="006F7F22" w:rsidRDefault="006F7F22">
            <w:r>
              <w:t xml:space="preserve">Family: Curculonidae </w:t>
            </w:r>
          </w:p>
          <w:p w14:paraId="21067854" w14:textId="77777777" w:rsidR="006F7F22" w:rsidRDefault="006F7F22">
            <w:pPr>
              <w:pStyle w:val="Heading1"/>
              <w:rPr>
                <w:b w:val="0"/>
                <w:bCs w:val="0"/>
              </w:rPr>
            </w:pPr>
            <w:r>
              <w:rPr>
                <w:b w:val="0"/>
                <w:bCs w:val="0"/>
              </w:rPr>
              <w:t>Common name: Weevils</w:t>
            </w:r>
          </w:p>
        </w:tc>
        <w:tc>
          <w:tcPr>
            <w:tcW w:w="1440" w:type="dxa"/>
          </w:tcPr>
          <w:p w14:paraId="21067855" w14:textId="77777777" w:rsidR="006F7F22" w:rsidRDefault="006F7F22">
            <w:pPr>
              <w:pStyle w:val="Heading1"/>
              <w:jc w:val="center"/>
              <w:rPr>
                <w:b w:val="0"/>
                <w:bCs w:val="0"/>
              </w:rPr>
            </w:pPr>
            <w:r>
              <w:rPr>
                <w:b w:val="0"/>
                <w:bCs w:val="0"/>
              </w:rPr>
              <w:t>200</w:t>
            </w:r>
          </w:p>
        </w:tc>
        <w:tc>
          <w:tcPr>
            <w:tcW w:w="4680" w:type="dxa"/>
          </w:tcPr>
          <w:p w14:paraId="21067856" w14:textId="77777777" w:rsidR="006F7F22" w:rsidRDefault="006F7F22">
            <w:r>
              <w:t xml:space="preserve">Beetles eat all stages of dying wood, plant material, flowers, fruit and animal </w:t>
            </w:r>
            <w:r w:rsidR="00AA05C7">
              <w:t>faeces</w:t>
            </w:r>
            <w:r>
              <w:t xml:space="preserve">. </w:t>
            </w:r>
          </w:p>
        </w:tc>
      </w:tr>
      <w:tr w:rsidR="006F7F22" w14:paraId="2106785B" w14:textId="77777777">
        <w:trPr>
          <w:cantSplit/>
        </w:trPr>
        <w:tc>
          <w:tcPr>
            <w:tcW w:w="3348" w:type="dxa"/>
          </w:tcPr>
          <w:p w14:paraId="21067858" w14:textId="77777777" w:rsidR="006F7F22" w:rsidRDefault="006F7F22">
            <w:pPr>
              <w:rPr>
                <w:b/>
                <w:bCs/>
              </w:rPr>
            </w:pPr>
            <w:r>
              <w:t xml:space="preserve">Family: Callirhipidae </w:t>
            </w:r>
          </w:p>
        </w:tc>
        <w:tc>
          <w:tcPr>
            <w:tcW w:w="1440" w:type="dxa"/>
          </w:tcPr>
          <w:p w14:paraId="21067859" w14:textId="77777777" w:rsidR="006F7F22" w:rsidRDefault="006F7F22">
            <w:pPr>
              <w:pStyle w:val="Heading1"/>
              <w:jc w:val="center"/>
              <w:rPr>
                <w:b w:val="0"/>
                <w:bCs w:val="0"/>
              </w:rPr>
            </w:pPr>
            <w:r>
              <w:rPr>
                <w:b w:val="0"/>
                <w:bCs w:val="0"/>
              </w:rPr>
              <w:t>200</w:t>
            </w:r>
          </w:p>
        </w:tc>
        <w:tc>
          <w:tcPr>
            <w:tcW w:w="4680" w:type="dxa"/>
          </w:tcPr>
          <w:p w14:paraId="2106785A" w14:textId="77777777" w:rsidR="006F7F22" w:rsidRDefault="006F7F22">
            <w:r>
              <w:t>Larvae feed in rotten logs.</w:t>
            </w:r>
          </w:p>
        </w:tc>
      </w:tr>
      <w:tr w:rsidR="006F7F22" w14:paraId="21067860" w14:textId="77777777">
        <w:trPr>
          <w:cantSplit/>
        </w:trPr>
        <w:tc>
          <w:tcPr>
            <w:tcW w:w="3348" w:type="dxa"/>
          </w:tcPr>
          <w:p w14:paraId="2106785C" w14:textId="77777777" w:rsidR="006F7F22" w:rsidRDefault="006F7F22">
            <w:r>
              <w:t xml:space="preserve">Family: Rhipiphoridae </w:t>
            </w:r>
          </w:p>
          <w:p w14:paraId="2106785D" w14:textId="77777777" w:rsidR="006F7F22" w:rsidRDefault="006F7F22">
            <w:pPr>
              <w:pStyle w:val="Heading1"/>
              <w:rPr>
                <w:b w:val="0"/>
                <w:bCs w:val="0"/>
              </w:rPr>
            </w:pPr>
            <w:r>
              <w:rPr>
                <w:b w:val="0"/>
                <w:bCs w:val="0"/>
              </w:rPr>
              <w:t>Common name: Hump back beetles</w:t>
            </w:r>
          </w:p>
        </w:tc>
        <w:tc>
          <w:tcPr>
            <w:tcW w:w="1440" w:type="dxa"/>
          </w:tcPr>
          <w:p w14:paraId="2106785E" w14:textId="77777777" w:rsidR="006F7F22" w:rsidRDefault="006F7F22">
            <w:pPr>
              <w:pStyle w:val="Heading1"/>
              <w:jc w:val="center"/>
              <w:rPr>
                <w:b w:val="0"/>
                <w:bCs w:val="0"/>
              </w:rPr>
            </w:pPr>
            <w:r>
              <w:rPr>
                <w:b w:val="0"/>
                <w:bCs w:val="0"/>
              </w:rPr>
              <w:t>200</w:t>
            </w:r>
          </w:p>
        </w:tc>
        <w:tc>
          <w:tcPr>
            <w:tcW w:w="4680" w:type="dxa"/>
          </w:tcPr>
          <w:p w14:paraId="2106785F" w14:textId="77777777" w:rsidR="006F7F22" w:rsidRDefault="006F7F22">
            <w:r>
              <w:t xml:space="preserve">Nymphs are predatory; feeding on other insects, some feed on fungi and in logs. </w:t>
            </w:r>
          </w:p>
        </w:tc>
      </w:tr>
      <w:tr w:rsidR="006F7F22" w14:paraId="21067865" w14:textId="77777777">
        <w:trPr>
          <w:cantSplit/>
        </w:trPr>
        <w:tc>
          <w:tcPr>
            <w:tcW w:w="3348" w:type="dxa"/>
          </w:tcPr>
          <w:p w14:paraId="21067861" w14:textId="77777777" w:rsidR="006F7F22" w:rsidRDefault="006F7F22">
            <w:r>
              <w:t xml:space="preserve">Family: Tenebrionidae </w:t>
            </w:r>
          </w:p>
          <w:p w14:paraId="21067862" w14:textId="77777777" w:rsidR="006F7F22" w:rsidRDefault="006F7F22">
            <w:pPr>
              <w:pStyle w:val="Heading1"/>
              <w:rPr>
                <w:b w:val="0"/>
                <w:bCs w:val="0"/>
              </w:rPr>
            </w:pPr>
            <w:r>
              <w:rPr>
                <w:b w:val="0"/>
                <w:bCs w:val="0"/>
              </w:rPr>
              <w:t>Common name: Pie Dish beetles</w:t>
            </w:r>
          </w:p>
        </w:tc>
        <w:tc>
          <w:tcPr>
            <w:tcW w:w="1440" w:type="dxa"/>
          </w:tcPr>
          <w:p w14:paraId="21067863" w14:textId="77777777" w:rsidR="006F7F22" w:rsidRDefault="006F7F22">
            <w:pPr>
              <w:pStyle w:val="Heading1"/>
              <w:jc w:val="center"/>
              <w:rPr>
                <w:b w:val="0"/>
                <w:bCs w:val="0"/>
              </w:rPr>
            </w:pPr>
            <w:r>
              <w:rPr>
                <w:b w:val="0"/>
                <w:bCs w:val="0"/>
              </w:rPr>
              <w:t>200</w:t>
            </w:r>
          </w:p>
        </w:tc>
        <w:tc>
          <w:tcPr>
            <w:tcW w:w="4680" w:type="dxa"/>
          </w:tcPr>
          <w:p w14:paraId="21067864" w14:textId="77777777" w:rsidR="006F7F22" w:rsidRDefault="006F7F22">
            <w:r>
              <w:t>Adults feed on dead organic matter; larva feed on same in soil.</w:t>
            </w:r>
          </w:p>
        </w:tc>
      </w:tr>
      <w:tr w:rsidR="006F7F22" w14:paraId="2106786A" w14:textId="77777777">
        <w:trPr>
          <w:cantSplit/>
        </w:trPr>
        <w:tc>
          <w:tcPr>
            <w:tcW w:w="3348" w:type="dxa"/>
          </w:tcPr>
          <w:p w14:paraId="21067866" w14:textId="77777777" w:rsidR="006F7F22" w:rsidRDefault="006F7F22">
            <w:r>
              <w:lastRenderedPageBreak/>
              <w:t xml:space="preserve">Family: Elateridae </w:t>
            </w:r>
          </w:p>
          <w:p w14:paraId="21067867" w14:textId="77777777" w:rsidR="006F7F22" w:rsidRDefault="006F7F22">
            <w:pPr>
              <w:pStyle w:val="Heading1"/>
              <w:rPr>
                <w:b w:val="0"/>
                <w:bCs w:val="0"/>
              </w:rPr>
            </w:pPr>
            <w:r>
              <w:rPr>
                <w:b w:val="0"/>
                <w:bCs w:val="0"/>
              </w:rPr>
              <w:t>Common name: Click beetles</w:t>
            </w:r>
          </w:p>
        </w:tc>
        <w:tc>
          <w:tcPr>
            <w:tcW w:w="1440" w:type="dxa"/>
          </w:tcPr>
          <w:p w14:paraId="21067868" w14:textId="77777777" w:rsidR="006F7F22" w:rsidRDefault="006F7F22">
            <w:pPr>
              <w:pStyle w:val="Heading1"/>
              <w:jc w:val="center"/>
              <w:rPr>
                <w:b w:val="0"/>
                <w:bCs w:val="0"/>
              </w:rPr>
            </w:pPr>
            <w:r>
              <w:rPr>
                <w:b w:val="0"/>
                <w:bCs w:val="0"/>
              </w:rPr>
              <w:t>200</w:t>
            </w:r>
          </w:p>
        </w:tc>
        <w:tc>
          <w:tcPr>
            <w:tcW w:w="4680" w:type="dxa"/>
          </w:tcPr>
          <w:p w14:paraId="21067869" w14:textId="77777777" w:rsidR="006F7F22" w:rsidRDefault="006F7F22">
            <w:r>
              <w:t>Adults feed on nectar of flowering trees; larva is predacious on other beetle larva.</w:t>
            </w:r>
          </w:p>
        </w:tc>
      </w:tr>
      <w:tr w:rsidR="006F7F22" w14:paraId="2106786F" w14:textId="77777777">
        <w:trPr>
          <w:cantSplit/>
        </w:trPr>
        <w:tc>
          <w:tcPr>
            <w:tcW w:w="3348" w:type="dxa"/>
          </w:tcPr>
          <w:p w14:paraId="2106786B" w14:textId="77777777" w:rsidR="006F7F22" w:rsidRDefault="006F7F22">
            <w:r>
              <w:t xml:space="preserve">Family: Staphylinidae </w:t>
            </w:r>
          </w:p>
          <w:p w14:paraId="2106786C" w14:textId="77777777" w:rsidR="006F7F22" w:rsidRDefault="006F7F22">
            <w:pPr>
              <w:pStyle w:val="Heading1"/>
              <w:rPr>
                <w:b w:val="0"/>
                <w:bCs w:val="0"/>
              </w:rPr>
            </w:pPr>
            <w:r>
              <w:rPr>
                <w:b w:val="0"/>
                <w:bCs w:val="0"/>
              </w:rPr>
              <w:t>Common name: Rove beetles</w:t>
            </w:r>
          </w:p>
        </w:tc>
        <w:tc>
          <w:tcPr>
            <w:tcW w:w="1440" w:type="dxa"/>
          </w:tcPr>
          <w:p w14:paraId="2106786D" w14:textId="77777777" w:rsidR="006F7F22" w:rsidRDefault="006F7F22">
            <w:pPr>
              <w:pStyle w:val="Heading1"/>
              <w:jc w:val="center"/>
              <w:rPr>
                <w:b w:val="0"/>
                <w:bCs w:val="0"/>
              </w:rPr>
            </w:pPr>
            <w:r>
              <w:rPr>
                <w:b w:val="0"/>
                <w:bCs w:val="0"/>
              </w:rPr>
              <w:t>200</w:t>
            </w:r>
          </w:p>
        </w:tc>
        <w:tc>
          <w:tcPr>
            <w:tcW w:w="4680" w:type="dxa"/>
          </w:tcPr>
          <w:p w14:paraId="2106786E" w14:textId="77777777" w:rsidR="006F7F22" w:rsidRDefault="006F7F22">
            <w:r>
              <w:t>Feed on</w:t>
            </w:r>
            <w:r w:rsidR="0055018F">
              <w:t xml:space="preserve"> other insects, plant material  or</w:t>
            </w:r>
            <w:r>
              <w:t xml:space="preserve"> dead vertebrate carcasses; fly larva associated.</w:t>
            </w:r>
          </w:p>
        </w:tc>
      </w:tr>
      <w:tr w:rsidR="006F7F22" w14:paraId="21067874" w14:textId="77777777">
        <w:trPr>
          <w:cantSplit/>
        </w:trPr>
        <w:tc>
          <w:tcPr>
            <w:tcW w:w="3348" w:type="dxa"/>
          </w:tcPr>
          <w:p w14:paraId="21067870" w14:textId="77777777" w:rsidR="006F7F22" w:rsidRDefault="006F7F22">
            <w:r>
              <w:t xml:space="preserve">Family: Silphidae </w:t>
            </w:r>
          </w:p>
          <w:p w14:paraId="21067871" w14:textId="77777777" w:rsidR="006F7F22" w:rsidRDefault="006F7F22">
            <w:pPr>
              <w:pStyle w:val="Heading1"/>
              <w:rPr>
                <w:b w:val="0"/>
                <w:bCs w:val="0"/>
              </w:rPr>
            </w:pPr>
            <w:r>
              <w:rPr>
                <w:b w:val="0"/>
                <w:bCs w:val="0"/>
              </w:rPr>
              <w:t>Common name: Carrion beetles</w:t>
            </w:r>
          </w:p>
        </w:tc>
        <w:tc>
          <w:tcPr>
            <w:tcW w:w="1440" w:type="dxa"/>
          </w:tcPr>
          <w:p w14:paraId="21067872" w14:textId="77777777" w:rsidR="006F7F22" w:rsidRDefault="006F7F22">
            <w:pPr>
              <w:pStyle w:val="Heading1"/>
              <w:jc w:val="center"/>
              <w:rPr>
                <w:b w:val="0"/>
                <w:bCs w:val="0"/>
              </w:rPr>
            </w:pPr>
            <w:r>
              <w:rPr>
                <w:b w:val="0"/>
                <w:bCs w:val="0"/>
              </w:rPr>
              <w:t>200</w:t>
            </w:r>
          </w:p>
        </w:tc>
        <w:tc>
          <w:tcPr>
            <w:tcW w:w="4680" w:type="dxa"/>
          </w:tcPr>
          <w:p w14:paraId="21067873" w14:textId="77777777" w:rsidR="006F7F22" w:rsidRDefault="006F7F22">
            <w:r>
              <w:t>Feed on dead vertebrate carcasses; fly larva associated.</w:t>
            </w:r>
            <w:r w:rsidR="00C47D04">
              <w:t xml:space="preserve"> Some species may feed on snails and others on caterpillars and crops.</w:t>
            </w:r>
          </w:p>
        </w:tc>
      </w:tr>
      <w:tr w:rsidR="006F7F22" w14:paraId="21067879" w14:textId="77777777">
        <w:trPr>
          <w:cantSplit/>
        </w:trPr>
        <w:tc>
          <w:tcPr>
            <w:tcW w:w="3348" w:type="dxa"/>
          </w:tcPr>
          <w:p w14:paraId="21067875" w14:textId="77777777" w:rsidR="006F7F22" w:rsidRDefault="006F7F22">
            <w:r>
              <w:t>Family: Lucanidae</w:t>
            </w:r>
          </w:p>
          <w:p w14:paraId="21067876" w14:textId="77777777" w:rsidR="006F7F22" w:rsidRDefault="006F7F22">
            <w:pPr>
              <w:pStyle w:val="Heading1"/>
              <w:rPr>
                <w:b w:val="0"/>
                <w:bCs w:val="0"/>
              </w:rPr>
            </w:pPr>
            <w:r>
              <w:rPr>
                <w:b w:val="0"/>
                <w:bCs w:val="0"/>
              </w:rPr>
              <w:t xml:space="preserve">Common name: Stag beetles </w:t>
            </w:r>
          </w:p>
        </w:tc>
        <w:tc>
          <w:tcPr>
            <w:tcW w:w="1440" w:type="dxa"/>
          </w:tcPr>
          <w:p w14:paraId="21067877" w14:textId="77777777" w:rsidR="006F7F22" w:rsidRDefault="006F7F22">
            <w:pPr>
              <w:pStyle w:val="Heading1"/>
              <w:jc w:val="center"/>
              <w:rPr>
                <w:b w:val="0"/>
                <w:bCs w:val="0"/>
              </w:rPr>
            </w:pPr>
            <w:r>
              <w:rPr>
                <w:b w:val="0"/>
                <w:bCs w:val="0"/>
              </w:rPr>
              <w:t>200</w:t>
            </w:r>
          </w:p>
        </w:tc>
        <w:tc>
          <w:tcPr>
            <w:tcW w:w="4680" w:type="dxa"/>
          </w:tcPr>
          <w:p w14:paraId="21067878" w14:textId="77777777" w:rsidR="006F7F22" w:rsidRDefault="006F7F22" w:rsidP="0055018F">
            <w:r>
              <w:t xml:space="preserve">Adults feed on sap flows, flowers and fruit. Larva completes </w:t>
            </w:r>
            <w:r w:rsidR="0055018F">
              <w:t xml:space="preserve">its </w:t>
            </w:r>
            <w:r>
              <w:t xml:space="preserve">development in rotten logs. </w:t>
            </w:r>
          </w:p>
        </w:tc>
      </w:tr>
      <w:tr w:rsidR="006F7F22" w14:paraId="2106787E" w14:textId="77777777">
        <w:trPr>
          <w:cantSplit/>
        </w:trPr>
        <w:tc>
          <w:tcPr>
            <w:tcW w:w="3348" w:type="dxa"/>
          </w:tcPr>
          <w:p w14:paraId="2106787A" w14:textId="77777777" w:rsidR="006F7F22" w:rsidRDefault="006F7F22">
            <w:r>
              <w:t>Family: Cicindelidae</w:t>
            </w:r>
          </w:p>
          <w:p w14:paraId="2106787B" w14:textId="77777777" w:rsidR="006F7F22" w:rsidRDefault="006F7F22">
            <w:pPr>
              <w:pStyle w:val="Heading1"/>
              <w:rPr>
                <w:b w:val="0"/>
                <w:bCs w:val="0"/>
              </w:rPr>
            </w:pPr>
            <w:r>
              <w:rPr>
                <w:b w:val="0"/>
                <w:bCs w:val="0"/>
              </w:rPr>
              <w:t xml:space="preserve">Common name: Tiger beetles </w:t>
            </w:r>
          </w:p>
        </w:tc>
        <w:tc>
          <w:tcPr>
            <w:tcW w:w="1440" w:type="dxa"/>
          </w:tcPr>
          <w:p w14:paraId="2106787C" w14:textId="77777777" w:rsidR="006F7F22" w:rsidRDefault="006F7F22">
            <w:pPr>
              <w:pStyle w:val="Heading1"/>
              <w:jc w:val="center"/>
              <w:rPr>
                <w:b w:val="0"/>
                <w:bCs w:val="0"/>
              </w:rPr>
            </w:pPr>
            <w:r>
              <w:rPr>
                <w:b w:val="0"/>
                <w:bCs w:val="0"/>
              </w:rPr>
              <w:t>200</w:t>
            </w:r>
          </w:p>
        </w:tc>
        <w:tc>
          <w:tcPr>
            <w:tcW w:w="4680" w:type="dxa"/>
          </w:tcPr>
          <w:p w14:paraId="2106787D" w14:textId="77777777" w:rsidR="006F7F22" w:rsidRDefault="006F7F22">
            <w:r>
              <w:t>Adults predacious; day or nocturnal; larva live</w:t>
            </w:r>
            <w:r w:rsidR="0055018F">
              <w:t>s</w:t>
            </w:r>
            <w:r>
              <w:t xml:space="preserve"> in open vertical burrows predating on ants and ground insects. </w:t>
            </w:r>
          </w:p>
        </w:tc>
      </w:tr>
      <w:tr w:rsidR="006F7F22" w14:paraId="21067883" w14:textId="77777777">
        <w:trPr>
          <w:cantSplit/>
        </w:trPr>
        <w:tc>
          <w:tcPr>
            <w:tcW w:w="3348" w:type="dxa"/>
          </w:tcPr>
          <w:p w14:paraId="2106787F" w14:textId="77777777" w:rsidR="006F7F22" w:rsidRDefault="006F7F22">
            <w:r>
              <w:t>Family: Passalidae</w:t>
            </w:r>
          </w:p>
          <w:p w14:paraId="21067880" w14:textId="77777777" w:rsidR="006F7F22" w:rsidRDefault="006F7F22">
            <w:pPr>
              <w:pStyle w:val="Heading1"/>
              <w:rPr>
                <w:b w:val="0"/>
                <w:bCs w:val="0"/>
              </w:rPr>
            </w:pPr>
            <w:r>
              <w:rPr>
                <w:b w:val="0"/>
                <w:bCs w:val="0"/>
              </w:rPr>
              <w:t>Common name: Passalid beetles</w:t>
            </w:r>
          </w:p>
        </w:tc>
        <w:tc>
          <w:tcPr>
            <w:tcW w:w="1440" w:type="dxa"/>
          </w:tcPr>
          <w:p w14:paraId="21067881" w14:textId="77777777" w:rsidR="006F7F22" w:rsidRDefault="006F7F22">
            <w:pPr>
              <w:pStyle w:val="Heading1"/>
              <w:jc w:val="center"/>
              <w:rPr>
                <w:b w:val="0"/>
                <w:bCs w:val="0"/>
              </w:rPr>
            </w:pPr>
            <w:r>
              <w:rPr>
                <w:b w:val="0"/>
                <w:bCs w:val="0"/>
              </w:rPr>
              <w:t>200</w:t>
            </w:r>
          </w:p>
        </w:tc>
        <w:tc>
          <w:tcPr>
            <w:tcW w:w="4680" w:type="dxa"/>
          </w:tcPr>
          <w:p w14:paraId="21067882" w14:textId="77777777" w:rsidR="006F7F22" w:rsidRDefault="006F7F22">
            <w:r>
              <w:t xml:space="preserve">Adults living in rotten logs; maternal care shown to larva. </w:t>
            </w:r>
          </w:p>
        </w:tc>
      </w:tr>
      <w:tr w:rsidR="006F7F22" w14:paraId="21067888" w14:textId="77777777">
        <w:trPr>
          <w:cantSplit/>
        </w:trPr>
        <w:tc>
          <w:tcPr>
            <w:tcW w:w="3348" w:type="dxa"/>
          </w:tcPr>
          <w:p w14:paraId="21067884" w14:textId="77777777" w:rsidR="006F7F22" w:rsidRDefault="006F7F22">
            <w:r>
              <w:t>Family: Mordellidae:</w:t>
            </w:r>
            <w:r w:rsidR="00C47D04">
              <w:t xml:space="preserve"> Tumbling flower beetles</w:t>
            </w:r>
          </w:p>
          <w:p w14:paraId="21067885" w14:textId="77777777" w:rsidR="006F7F22" w:rsidRDefault="006F7F22">
            <w:pPr>
              <w:pStyle w:val="Heading1"/>
              <w:rPr>
                <w:b w:val="0"/>
                <w:bCs w:val="0"/>
              </w:rPr>
            </w:pPr>
          </w:p>
        </w:tc>
        <w:tc>
          <w:tcPr>
            <w:tcW w:w="1440" w:type="dxa"/>
          </w:tcPr>
          <w:p w14:paraId="21067886" w14:textId="77777777" w:rsidR="006F7F22" w:rsidRDefault="006F7F22">
            <w:pPr>
              <w:pStyle w:val="Heading1"/>
              <w:jc w:val="center"/>
              <w:rPr>
                <w:b w:val="0"/>
                <w:bCs w:val="0"/>
              </w:rPr>
            </w:pPr>
            <w:r>
              <w:rPr>
                <w:b w:val="0"/>
                <w:bCs w:val="0"/>
              </w:rPr>
              <w:t>200</w:t>
            </w:r>
          </w:p>
        </w:tc>
        <w:tc>
          <w:tcPr>
            <w:tcW w:w="4680" w:type="dxa"/>
          </w:tcPr>
          <w:p w14:paraId="21067887" w14:textId="77777777" w:rsidR="006F7F22" w:rsidRDefault="006F7F22">
            <w:r>
              <w:t>Adults feed on flowers. Larvae are either stem borers or feeding in rotten wood and fungi.</w:t>
            </w:r>
          </w:p>
        </w:tc>
      </w:tr>
      <w:tr w:rsidR="006F7F22" w14:paraId="2106788E" w14:textId="77777777">
        <w:trPr>
          <w:cantSplit/>
        </w:trPr>
        <w:tc>
          <w:tcPr>
            <w:tcW w:w="3348" w:type="dxa"/>
          </w:tcPr>
          <w:p w14:paraId="21067889" w14:textId="77777777" w:rsidR="006F7F22" w:rsidRDefault="006F7F22">
            <w:r>
              <w:t>Family: Chrysomelidae</w:t>
            </w:r>
          </w:p>
          <w:p w14:paraId="2106788A" w14:textId="77777777" w:rsidR="006F7F22" w:rsidRDefault="006F7F22">
            <w:pPr>
              <w:pStyle w:val="Heading1"/>
              <w:rPr>
                <w:b w:val="0"/>
                <w:bCs w:val="0"/>
              </w:rPr>
            </w:pPr>
            <w:r>
              <w:rPr>
                <w:b w:val="0"/>
                <w:bCs w:val="0"/>
              </w:rPr>
              <w:t>Common name: Leaf beetles</w:t>
            </w:r>
          </w:p>
        </w:tc>
        <w:tc>
          <w:tcPr>
            <w:tcW w:w="1440" w:type="dxa"/>
          </w:tcPr>
          <w:p w14:paraId="2106788B" w14:textId="77777777" w:rsidR="006F7F22" w:rsidRDefault="006F7F22">
            <w:pPr>
              <w:pStyle w:val="Heading1"/>
              <w:jc w:val="center"/>
              <w:rPr>
                <w:b w:val="0"/>
                <w:bCs w:val="0"/>
              </w:rPr>
            </w:pPr>
            <w:r>
              <w:rPr>
                <w:b w:val="0"/>
                <w:bCs w:val="0"/>
              </w:rPr>
              <w:t>200</w:t>
            </w:r>
          </w:p>
        </w:tc>
        <w:tc>
          <w:tcPr>
            <w:tcW w:w="4680" w:type="dxa"/>
          </w:tcPr>
          <w:p w14:paraId="2106788C" w14:textId="77777777" w:rsidR="006F7F22" w:rsidRDefault="006F7F22">
            <w:r>
              <w:t>Adults feed on leaves of numerous trees and shrubs.</w:t>
            </w:r>
          </w:p>
          <w:p w14:paraId="2106788D" w14:textId="77777777" w:rsidR="006F7F22" w:rsidRDefault="006F7F22">
            <w:r>
              <w:t>Larvae feed on same as adults.</w:t>
            </w:r>
          </w:p>
        </w:tc>
      </w:tr>
      <w:tr w:rsidR="006F7F22" w14:paraId="21067892" w14:textId="77777777">
        <w:trPr>
          <w:cantSplit/>
        </w:trPr>
        <w:tc>
          <w:tcPr>
            <w:tcW w:w="3348" w:type="dxa"/>
          </w:tcPr>
          <w:p w14:paraId="2106788F" w14:textId="77777777" w:rsidR="006F7F22" w:rsidRDefault="006F7F22">
            <w:pPr>
              <w:pStyle w:val="Header"/>
              <w:tabs>
                <w:tab w:val="clear" w:pos="4320"/>
                <w:tab w:val="clear" w:pos="8640"/>
              </w:tabs>
              <w:rPr>
                <w:b/>
                <w:bCs/>
              </w:rPr>
            </w:pPr>
            <w:r>
              <w:t>Family: Geotrupidae:</w:t>
            </w:r>
            <w:r w:rsidR="00692592">
              <w:t xml:space="preserve"> Earth-boring dung beetles</w:t>
            </w:r>
          </w:p>
        </w:tc>
        <w:tc>
          <w:tcPr>
            <w:tcW w:w="1440" w:type="dxa"/>
          </w:tcPr>
          <w:p w14:paraId="21067890" w14:textId="77777777" w:rsidR="006F7F22" w:rsidRDefault="006F7F22">
            <w:pPr>
              <w:pStyle w:val="Heading1"/>
              <w:jc w:val="center"/>
              <w:rPr>
                <w:b w:val="0"/>
                <w:bCs w:val="0"/>
              </w:rPr>
            </w:pPr>
            <w:r>
              <w:rPr>
                <w:b w:val="0"/>
                <w:bCs w:val="0"/>
              </w:rPr>
              <w:t>200</w:t>
            </w:r>
          </w:p>
        </w:tc>
        <w:tc>
          <w:tcPr>
            <w:tcW w:w="4680" w:type="dxa"/>
          </w:tcPr>
          <w:p w14:paraId="21067891" w14:textId="77777777" w:rsidR="006F7F22" w:rsidRDefault="006F7F22" w:rsidP="00692592">
            <w:r>
              <w:t>Larvae feed on humus</w:t>
            </w:r>
            <w:r w:rsidR="00692592">
              <w:t xml:space="preserve">, </w:t>
            </w:r>
            <w:r>
              <w:t xml:space="preserve"> fungi</w:t>
            </w:r>
            <w:r w:rsidR="00692592">
              <w:t xml:space="preserve"> or dung.</w:t>
            </w:r>
          </w:p>
        </w:tc>
      </w:tr>
      <w:tr w:rsidR="006F7F22" w14:paraId="21067897" w14:textId="77777777">
        <w:trPr>
          <w:cantSplit/>
        </w:trPr>
        <w:tc>
          <w:tcPr>
            <w:tcW w:w="3348" w:type="dxa"/>
          </w:tcPr>
          <w:p w14:paraId="21067893" w14:textId="77777777" w:rsidR="006F7F22" w:rsidRDefault="006F7F22">
            <w:pPr>
              <w:pStyle w:val="Heading1"/>
              <w:keepNext w:val="0"/>
              <w:rPr>
                <w:b w:val="0"/>
                <w:bCs w:val="0"/>
              </w:rPr>
            </w:pPr>
            <w:r>
              <w:rPr>
                <w:b w:val="0"/>
                <w:bCs w:val="0"/>
              </w:rPr>
              <w:t>Family: Trogidae</w:t>
            </w:r>
          </w:p>
          <w:p w14:paraId="21067894" w14:textId="77777777" w:rsidR="006F7F22" w:rsidRDefault="006F7F22">
            <w:r>
              <w:t>Common name: Carcass beetles</w:t>
            </w:r>
          </w:p>
        </w:tc>
        <w:tc>
          <w:tcPr>
            <w:tcW w:w="1440" w:type="dxa"/>
          </w:tcPr>
          <w:p w14:paraId="21067895" w14:textId="77777777" w:rsidR="006F7F22" w:rsidRDefault="006F7F22">
            <w:pPr>
              <w:pStyle w:val="Heading1"/>
              <w:jc w:val="center"/>
              <w:rPr>
                <w:b w:val="0"/>
                <w:bCs w:val="0"/>
              </w:rPr>
            </w:pPr>
            <w:r>
              <w:rPr>
                <w:b w:val="0"/>
                <w:bCs w:val="0"/>
              </w:rPr>
              <w:t>200</w:t>
            </w:r>
          </w:p>
        </w:tc>
        <w:tc>
          <w:tcPr>
            <w:tcW w:w="4680" w:type="dxa"/>
          </w:tcPr>
          <w:p w14:paraId="21067896" w14:textId="77777777" w:rsidR="006F7F22" w:rsidRDefault="006F7F22">
            <w:r>
              <w:t xml:space="preserve">Adults fly to light and can be commonly found around dry animal carcasses. </w:t>
            </w:r>
          </w:p>
        </w:tc>
      </w:tr>
      <w:tr w:rsidR="006F7F22" w14:paraId="21067899" w14:textId="77777777">
        <w:trPr>
          <w:cantSplit/>
        </w:trPr>
        <w:tc>
          <w:tcPr>
            <w:tcW w:w="9468" w:type="dxa"/>
            <w:gridSpan w:val="3"/>
            <w:shd w:val="clear" w:color="auto" w:fill="E0E0E0"/>
          </w:tcPr>
          <w:p w14:paraId="21067898" w14:textId="77777777" w:rsidR="006F7F22" w:rsidRDefault="006F7F22">
            <w:pPr>
              <w:pStyle w:val="Heading1"/>
              <w:keepNext w:val="0"/>
              <w:rPr>
                <w:b w:val="0"/>
                <w:bCs w:val="0"/>
              </w:rPr>
            </w:pPr>
            <w:r>
              <w:rPr>
                <w:b w:val="0"/>
                <w:bCs w:val="0"/>
              </w:rPr>
              <w:t>ORDER: LEPIDOPTERA (Butterflies; Moths)</w:t>
            </w:r>
          </w:p>
        </w:tc>
      </w:tr>
      <w:tr w:rsidR="006F7F22" w14:paraId="2106789F" w14:textId="77777777">
        <w:trPr>
          <w:cantSplit/>
        </w:trPr>
        <w:tc>
          <w:tcPr>
            <w:tcW w:w="3348" w:type="dxa"/>
          </w:tcPr>
          <w:p w14:paraId="2106789A" w14:textId="77777777" w:rsidR="006F7F22" w:rsidRDefault="006F7F22">
            <w:pPr>
              <w:pStyle w:val="Heading1"/>
              <w:keepNext w:val="0"/>
              <w:rPr>
                <w:b w:val="0"/>
                <w:bCs w:val="0"/>
              </w:rPr>
            </w:pPr>
            <w:r>
              <w:rPr>
                <w:b w:val="0"/>
                <w:bCs w:val="0"/>
              </w:rPr>
              <w:t>Family: Anthelidae</w:t>
            </w:r>
          </w:p>
          <w:p w14:paraId="2106789B" w14:textId="77777777" w:rsidR="006F7F22" w:rsidRDefault="006F7F22">
            <w:pPr>
              <w:rPr>
                <w:b/>
                <w:bCs/>
                <w:i/>
                <w:iCs/>
              </w:rPr>
            </w:pPr>
            <w:r>
              <w:t>Common name: Moths</w:t>
            </w:r>
          </w:p>
        </w:tc>
        <w:tc>
          <w:tcPr>
            <w:tcW w:w="1440" w:type="dxa"/>
          </w:tcPr>
          <w:p w14:paraId="2106789C" w14:textId="77777777" w:rsidR="006F7F22" w:rsidRDefault="006F7F22">
            <w:pPr>
              <w:pStyle w:val="Heading1"/>
              <w:jc w:val="center"/>
              <w:rPr>
                <w:b w:val="0"/>
                <w:bCs w:val="0"/>
              </w:rPr>
            </w:pPr>
            <w:r>
              <w:rPr>
                <w:b w:val="0"/>
                <w:bCs w:val="0"/>
              </w:rPr>
              <w:t>200</w:t>
            </w:r>
          </w:p>
        </w:tc>
        <w:tc>
          <w:tcPr>
            <w:tcW w:w="4680" w:type="dxa"/>
          </w:tcPr>
          <w:p w14:paraId="2106789D" w14:textId="77777777" w:rsidR="006F7F22" w:rsidRDefault="006F7F22">
            <w:r>
              <w:t xml:space="preserve">Caterpillars feed on host plant foliage; many species accept the foliage of more than one host plant species as food. Some adults don’t feed, others feed on flowers, fruit, sap flows. </w:t>
            </w:r>
          </w:p>
          <w:p w14:paraId="2106789E" w14:textId="77777777" w:rsidR="006F7F22" w:rsidRDefault="006F7F22">
            <w:r>
              <w:t xml:space="preserve">Depending on species, a single butterfly or moth can produce from 100 to 800 + ova (eggs). </w:t>
            </w:r>
          </w:p>
        </w:tc>
      </w:tr>
      <w:tr w:rsidR="006F7F22" w14:paraId="210678A4" w14:textId="77777777">
        <w:trPr>
          <w:cantSplit/>
        </w:trPr>
        <w:tc>
          <w:tcPr>
            <w:tcW w:w="3348" w:type="dxa"/>
          </w:tcPr>
          <w:p w14:paraId="210678A0" w14:textId="77777777" w:rsidR="006F7F22" w:rsidRDefault="006F7F22">
            <w:pPr>
              <w:pStyle w:val="Heading1"/>
              <w:keepNext w:val="0"/>
              <w:rPr>
                <w:b w:val="0"/>
                <w:bCs w:val="0"/>
              </w:rPr>
            </w:pPr>
            <w:r>
              <w:rPr>
                <w:b w:val="0"/>
                <w:bCs w:val="0"/>
              </w:rPr>
              <w:t>Family: Saturni</w:t>
            </w:r>
            <w:r w:rsidR="00692592">
              <w:rPr>
                <w:b w:val="0"/>
                <w:bCs w:val="0"/>
              </w:rPr>
              <w:t>i</w:t>
            </w:r>
            <w:r>
              <w:rPr>
                <w:b w:val="0"/>
                <w:bCs w:val="0"/>
              </w:rPr>
              <w:t xml:space="preserve">dae </w:t>
            </w:r>
          </w:p>
          <w:p w14:paraId="210678A1" w14:textId="77777777" w:rsidR="006F7F22" w:rsidRDefault="006F7F22">
            <w:pPr>
              <w:pStyle w:val="Heading1"/>
              <w:keepNext w:val="0"/>
              <w:rPr>
                <w:b w:val="0"/>
                <w:bCs w:val="0"/>
              </w:rPr>
            </w:pPr>
            <w:r>
              <w:rPr>
                <w:b w:val="0"/>
                <w:bCs w:val="0"/>
              </w:rPr>
              <w:t>Common name: Moths</w:t>
            </w:r>
          </w:p>
        </w:tc>
        <w:tc>
          <w:tcPr>
            <w:tcW w:w="1440" w:type="dxa"/>
          </w:tcPr>
          <w:p w14:paraId="210678A2" w14:textId="77777777" w:rsidR="006F7F22" w:rsidRDefault="006F7F22">
            <w:pPr>
              <w:pStyle w:val="Heading1"/>
              <w:jc w:val="center"/>
              <w:rPr>
                <w:b w:val="0"/>
                <w:bCs w:val="0"/>
              </w:rPr>
            </w:pPr>
            <w:r>
              <w:rPr>
                <w:b w:val="0"/>
                <w:bCs w:val="0"/>
              </w:rPr>
              <w:t>200</w:t>
            </w:r>
          </w:p>
        </w:tc>
        <w:tc>
          <w:tcPr>
            <w:tcW w:w="4680" w:type="dxa"/>
          </w:tcPr>
          <w:p w14:paraId="210678A3" w14:textId="77777777" w:rsidR="006F7F22" w:rsidRDefault="006F7F22">
            <w:r>
              <w:t>Same information as Anthelidae (above)</w:t>
            </w:r>
          </w:p>
        </w:tc>
      </w:tr>
      <w:tr w:rsidR="006F7F22" w14:paraId="210678A9" w14:textId="77777777">
        <w:trPr>
          <w:cantSplit/>
        </w:trPr>
        <w:tc>
          <w:tcPr>
            <w:tcW w:w="3348" w:type="dxa"/>
          </w:tcPr>
          <w:p w14:paraId="210678A5" w14:textId="77777777" w:rsidR="006F7F22" w:rsidRDefault="006F7F22">
            <w:pPr>
              <w:pStyle w:val="Heading1"/>
              <w:keepNext w:val="0"/>
              <w:rPr>
                <w:b w:val="0"/>
                <w:bCs w:val="0"/>
              </w:rPr>
            </w:pPr>
            <w:r>
              <w:rPr>
                <w:b w:val="0"/>
                <w:bCs w:val="0"/>
              </w:rPr>
              <w:t xml:space="preserve">Family: Noctuiidae </w:t>
            </w:r>
          </w:p>
          <w:p w14:paraId="210678A6" w14:textId="77777777" w:rsidR="006F7F22" w:rsidRDefault="006F7F22">
            <w:pPr>
              <w:pStyle w:val="Heading1"/>
              <w:keepNext w:val="0"/>
              <w:rPr>
                <w:b w:val="0"/>
                <w:bCs w:val="0"/>
              </w:rPr>
            </w:pPr>
            <w:r>
              <w:rPr>
                <w:b w:val="0"/>
                <w:bCs w:val="0"/>
              </w:rPr>
              <w:t>Common name: Moths</w:t>
            </w:r>
          </w:p>
        </w:tc>
        <w:tc>
          <w:tcPr>
            <w:tcW w:w="1440" w:type="dxa"/>
          </w:tcPr>
          <w:p w14:paraId="210678A7" w14:textId="77777777" w:rsidR="006F7F22" w:rsidRDefault="006F7F22">
            <w:pPr>
              <w:pStyle w:val="Heading1"/>
              <w:jc w:val="center"/>
              <w:rPr>
                <w:b w:val="0"/>
                <w:bCs w:val="0"/>
              </w:rPr>
            </w:pPr>
            <w:r>
              <w:rPr>
                <w:b w:val="0"/>
                <w:bCs w:val="0"/>
              </w:rPr>
              <w:t>200</w:t>
            </w:r>
          </w:p>
        </w:tc>
        <w:tc>
          <w:tcPr>
            <w:tcW w:w="4680" w:type="dxa"/>
          </w:tcPr>
          <w:p w14:paraId="210678A8" w14:textId="77777777" w:rsidR="006F7F22" w:rsidRDefault="006F7F22">
            <w:r>
              <w:t>Same information as Anthelidae (above)</w:t>
            </w:r>
          </w:p>
        </w:tc>
      </w:tr>
      <w:tr w:rsidR="006F7F22" w14:paraId="210678AE" w14:textId="77777777">
        <w:trPr>
          <w:cantSplit/>
        </w:trPr>
        <w:tc>
          <w:tcPr>
            <w:tcW w:w="3348" w:type="dxa"/>
          </w:tcPr>
          <w:p w14:paraId="210678AA" w14:textId="77777777" w:rsidR="006F7F22" w:rsidRDefault="006F7F22">
            <w:pPr>
              <w:pStyle w:val="Heading1"/>
              <w:keepNext w:val="0"/>
              <w:rPr>
                <w:b w:val="0"/>
                <w:bCs w:val="0"/>
              </w:rPr>
            </w:pPr>
            <w:r>
              <w:rPr>
                <w:b w:val="0"/>
                <w:bCs w:val="0"/>
              </w:rPr>
              <w:t xml:space="preserve">Family: Uraniidae </w:t>
            </w:r>
          </w:p>
          <w:p w14:paraId="210678AB" w14:textId="77777777" w:rsidR="006F7F22" w:rsidRDefault="006F7F22">
            <w:pPr>
              <w:pStyle w:val="Heading1"/>
              <w:keepNext w:val="0"/>
              <w:rPr>
                <w:b w:val="0"/>
                <w:bCs w:val="0"/>
              </w:rPr>
            </w:pPr>
            <w:r>
              <w:rPr>
                <w:b w:val="0"/>
                <w:bCs w:val="0"/>
              </w:rPr>
              <w:t>Common name: Moths</w:t>
            </w:r>
          </w:p>
        </w:tc>
        <w:tc>
          <w:tcPr>
            <w:tcW w:w="1440" w:type="dxa"/>
          </w:tcPr>
          <w:p w14:paraId="210678AC" w14:textId="77777777" w:rsidR="006F7F22" w:rsidRDefault="006F7F22">
            <w:pPr>
              <w:pStyle w:val="Heading1"/>
              <w:jc w:val="center"/>
              <w:rPr>
                <w:b w:val="0"/>
                <w:bCs w:val="0"/>
              </w:rPr>
            </w:pPr>
            <w:r>
              <w:rPr>
                <w:b w:val="0"/>
                <w:bCs w:val="0"/>
              </w:rPr>
              <w:t>200</w:t>
            </w:r>
          </w:p>
        </w:tc>
        <w:tc>
          <w:tcPr>
            <w:tcW w:w="4680" w:type="dxa"/>
          </w:tcPr>
          <w:p w14:paraId="210678AD" w14:textId="77777777" w:rsidR="006F7F22" w:rsidRDefault="006F7F22">
            <w:r>
              <w:t>Same information as Anthelidae (above)</w:t>
            </w:r>
          </w:p>
        </w:tc>
      </w:tr>
      <w:tr w:rsidR="006F7F22" w14:paraId="210678B3" w14:textId="77777777">
        <w:trPr>
          <w:cantSplit/>
        </w:trPr>
        <w:tc>
          <w:tcPr>
            <w:tcW w:w="3348" w:type="dxa"/>
          </w:tcPr>
          <w:p w14:paraId="210678AF" w14:textId="77777777" w:rsidR="006F7F22" w:rsidRDefault="006F7F22">
            <w:pPr>
              <w:pStyle w:val="Heading1"/>
              <w:keepNext w:val="0"/>
              <w:rPr>
                <w:b w:val="0"/>
                <w:bCs w:val="0"/>
              </w:rPr>
            </w:pPr>
            <w:r>
              <w:rPr>
                <w:b w:val="0"/>
                <w:bCs w:val="0"/>
              </w:rPr>
              <w:t xml:space="preserve">Family: Geometridae </w:t>
            </w:r>
          </w:p>
          <w:p w14:paraId="210678B0" w14:textId="77777777" w:rsidR="006F7F22" w:rsidRDefault="006F7F22">
            <w:pPr>
              <w:pStyle w:val="Heading1"/>
              <w:keepNext w:val="0"/>
              <w:rPr>
                <w:b w:val="0"/>
                <w:bCs w:val="0"/>
              </w:rPr>
            </w:pPr>
            <w:r>
              <w:rPr>
                <w:b w:val="0"/>
                <w:bCs w:val="0"/>
              </w:rPr>
              <w:t>Common name: Moths</w:t>
            </w:r>
          </w:p>
        </w:tc>
        <w:tc>
          <w:tcPr>
            <w:tcW w:w="1440" w:type="dxa"/>
          </w:tcPr>
          <w:p w14:paraId="210678B1" w14:textId="77777777" w:rsidR="006F7F22" w:rsidRDefault="006F7F22">
            <w:pPr>
              <w:pStyle w:val="Heading1"/>
              <w:jc w:val="center"/>
              <w:rPr>
                <w:b w:val="0"/>
                <w:bCs w:val="0"/>
              </w:rPr>
            </w:pPr>
            <w:r>
              <w:rPr>
                <w:b w:val="0"/>
                <w:bCs w:val="0"/>
              </w:rPr>
              <w:t>200</w:t>
            </w:r>
          </w:p>
        </w:tc>
        <w:tc>
          <w:tcPr>
            <w:tcW w:w="4680" w:type="dxa"/>
          </w:tcPr>
          <w:p w14:paraId="210678B2" w14:textId="77777777" w:rsidR="006F7F22" w:rsidRDefault="006F7F22">
            <w:r>
              <w:t>Same information as Anthelidae (above)</w:t>
            </w:r>
          </w:p>
        </w:tc>
      </w:tr>
      <w:tr w:rsidR="006F7F22" w14:paraId="210678B8" w14:textId="77777777">
        <w:trPr>
          <w:cantSplit/>
        </w:trPr>
        <w:tc>
          <w:tcPr>
            <w:tcW w:w="3348" w:type="dxa"/>
          </w:tcPr>
          <w:p w14:paraId="210678B4" w14:textId="77777777" w:rsidR="006F7F22" w:rsidRDefault="006F7F22">
            <w:pPr>
              <w:pStyle w:val="Heading1"/>
              <w:keepNext w:val="0"/>
              <w:rPr>
                <w:b w:val="0"/>
                <w:bCs w:val="0"/>
              </w:rPr>
            </w:pPr>
            <w:r>
              <w:rPr>
                <w:b w:val="0"/>
                <w:bCs w:val="0"/>
              </w:rPr>
              <w:t xml:space="preserve">Family: Sphingidae </w:t>
            </w:r>
          </w:p>
          <w:p w14:paraId="210678B5" w14:textId="77777777" w:rsidR="006F7F22" w:rsidRDefault="006F7F22">
            <w:pPr>
              <w:pStyle w:val="Heading1"/>
              <w:keepNext w:val="0"/>
              <w:rPr>
                <w:b w:val="0"/>
                <w:bCs w:val="0"/>
              </w:rPr>
            </w:pPr>
            <w:r>
              <w:rPr>
                <w:b w:val="0"/>
                <w:bCs w:val="0"/>
              </w:rPr>
              <w:t>Common name: Moths</w:t>
            </w:r>
          </w:p>
        </w:tc>
        <w:tc>
          <w:tcPr>
            <w:tcW w:w="1440" w:type="dxa"/>
          </w:tcPr>
          <w:p w14:paraId="210678B6" w14:textId="77777777" w:rsidR="006F7F22" w:rsidRDefault="006F7F22">
            <w:pPr>
              <w:pStyle w:val="Heading1"/>
              <w:jc w:val="center"/>
              <w:rPr>
                <w:b w:val="0"/>
                <w:bCs w:val="0"/>
              </w:rPr>
            </w:pPr>
            <w:r>
              <w:rPr>
                <w:b w:val="0"/>
                <w:bCs w:val="0"/>
              </w:rPr>
              <w:t>200</w:t>
            </w:r>
          </w:p>
        </w:tc>
        <w:tc>
          <w:tcPr>
            <w:tcW w:w="4680" w:type="dxa"/>
          </w:tcPr>
          <w:p w14:paraId="210678B7" w14:textId="77777777" w:rsidR="006F7F22" w:rsidRDefault="006F7F22">
            <w:r>
              <w:t>Same information as Anthelidae (above)</w:t>
            </w:r>
          </w:p>
        </w:tc>
      </w:tr>
      <w:tr w:rsidR="006F7F22" w14:paraId="210678BD" w14:textId="77777777">
        <w:trPr>
          <w:cantSplit/>
        </w:trPr>
        <w:tc>
          <w:tcPr>
            <w:tcW w:w="3348" w:type="dxa"/>
          </w:tcPr>
          <w:p w14:paraId="210678B9" w14:textId="77777777" w:rsidR="006F7F22" w:rsidRDefault="006F7F22">
            <w:pPr>
              <w:pStyle w:val="Heading1"/>
              <w:keepNext w:val="0"/>
              <w:rPr>
                <w:b w:val="0"/>
                <w:bCs w:val="0"/>
              </w:rPr>
            </w:pPr>
            <w:r>
              <w:rPr>
                <w:b w:val="0"/>
                <w:bCs w:val="0"/>
              </w:rPr>
              <w:t xml:space="preserve">Family: Hepialidae </w:t>
            </w:r>
          </w:p>
          <w:p w14:paraId="210678BA" w14:textId="77777777" w:rsidR="006F7F22" w:rsidRDefault="006F7F22">
            <w:pPr>
              <w:pStyle w:val="Heading1"/>
              <w:keepNext w:val="0"/>
              <w:rPr>
                <w:b w:val="0"/>
                <w:bCs w:val="0"/>
              </w:rPr>
            </w:pPr>
            <w:r>
              <w:rPr>
                <w:b w:val="0"/>
                <w:bCs w:val="0"/>
              </w:rPr>
              <w:t>Common name: Moths</w:t>
            </w:r>
          </w:p>
        </w:tc>
        <w:tc>
          <w:tcPr>
            <w:tcW w:w="1440" w:type="dxa"/>
          </w:tcPr>
          <w:p w14:paraId="210678BB" w14:textId="77777777" w:rsidR="006F7F22" w:rsidRDefault="006F7F22">
            <w:pPr>
              <w:pStyle w:val="Heading1"/>
              <w:jc w:val="center"/>
              <w:rPr>
                <w:b w:val="0"/>
                <w:bCs w:val="0"/>
              </w:rPr>
            </w:pPr>
            <w:r>
              <w:rPr>
                <w:b w:val="0"/>
                <w:bCs w:val="0"/>
              </w:rPr>
              <w:t>200</w:t>
            </w:r>
          </w:p>
        </w:tc>
        <w:tc>
          <w:tcPr>
            <w:tcW w:w="4680" w:type="dxa"/>
          </w:tcPr>
          <w:p w14:paraId="210678BC" w14:textId="77777777" w:rsidR="006F7F22" w:rsidRDefault="006F7F22">
            <w:r>
              <w:t>Same information as Anthelidae (above)</w:t>
            </w:r>
          </w:p>
        </w:tc>
      </w:tr>
      <w:tr w:rsidR="006F7F22" w14:paraId="210678C2" w14:textId="77777777">
        <w:trPr>
          <w:cantSplit/>
        </w:trPr>
        <w:tc>
          <w:tcPr>
            <w:tcW w:w="3348" w:type="dxa"/>
          </w:tcPr>
          <w:p w14:paraId="210678BE" w14:textId="77777777" w:rsidR="006F7F22" w:rsidRDefault="006F7F22">
            <w:pPr>
              <w:pStyle w:val="Heading1"/>
              <w:keepNext w:val="0"/>
              <w:rPr>
                <w:b w:val="0"/>
                <w:bCs w:val="0"/>
              </w:rPr>
            </w:pPr>
            <w:r>
              <w:rPr>
                <w:b w:val="0"/>
                <w:bCs w:val="0"/>
              </w:rPr>
              <w:t xml:space="preserve">Family: Cossidae </w:t>
            </w:r>
          </w:p>
          <w:p w14:paraId="210678BF" w14:textId="77777777" w:rsidR="006F7F22" w:rsidRDefault="006F7F22">
            <w:pPr>
              <w:pStyle w:val="Heading1"/>
              <w:keepNext w:val="0"/>
              <w:rPr>
                <w:b w:val="0"/>
                <w:bCs w:val="0"/>
              </w:rPr>
            </w:pPr>
            <w:r>
              <w:rPr>
                <w:b w:val="0"/>
                <w:bCs w:val="0"/>
              </w:rPr>
              <w:t>Common name: Moths</w:t>
            </w:r>
          </w:p>
        </w:tc>
        <w:tc>
          <w:tcPr>
            <w:tcW w:w="1440" w:type="dxa"/>
          </w:tcPr>
          <w:p w14:paraId="210678C0" w14:textId="77777777" w:rsidR="006F7F22" w:rsidRDefault="006F7F22">
            <w:pPr>
              <w:pStyle w:val="Heading1"/>
              <w:jc w:val="center"/>
              <w:rPr>
                <w:b w:val="0"/>
                <w:bCs w:val="0"/>
              </w:rPr>
            </w:pPr>
            <w:r>
              <w:rPr>
                <w:b w:val="0"/>
                <w:bCs w:val="0"/>
              </w:rPr>
              <w:t>200</w:t>
            </w:r>
          </w:p>
        </w:tc>
        <w:tc>
          <w:tcPr>
            <w:tcW w:w="4680" w:type="dxa"/>
          </w:tcPr>
          <w:p w14:paraId="210678C1" w14:textId="77777777" w:rsidR="006F7F22" w:rsidRDefault="006F7F22">
            <w:r>
              <w:t>Same information as Anthelidae (above)</w:t>
            </w:r>
          </w:p>
        </w:tc>
      </w:tr>
      <w:tr w:rsidR="006F7F22" w14:paraId="210678C7" w14:textId="77777777">
        <w:trPr>
          <w:cantSplit/>
        </w:trPr>
        <w:tc>
          <w:tcPr>
            <w:tcW w:w="3348" w:type="dxa"/>
          </w:tcPr>
          <w:p w14:paraId="210678C3" w14:textId="77777777" w:rsidR="006F7F22" w:rsidRDefault="006F7F22">
            <w:pPr>
              <w:pStyle w:val="Heading1"/>
              <w:keepNext w:val="0"/>
              <w:rPr>
                <w:b w:val="0"/>
                <w:bCs w:val="0"/>
              </w:rPr>
            </w:pPr>
            <w:r>
              <w:rPr>
                <w:b w:val="0"/>
                <w:bCs w:val="0"/>
              </w:rPr>
              <w:t>Family: Arcti</w:t>
            </w:r>
            <w:r w:rsidR="004D7427">
              <w:rPr>
                <w:b w:val="0"/>
                <w:bCs w:val="0"/>
              </w:rPr>
              <w:t>i</w:t>
            </w:r>
            <w:r>
              <w:rPr>
                <w:b w:val="0"/>
                <w:bCs w:val="0"/>
              </w:rPr>
              <w:t xml:space="preserve">dae </w:t>
            </w:r>
          </w:p>
          <w:p w14:paraId="210678C4" w14:textId="77777777" w:rsidR="006F7F22" w:rsidRDefault="006F7F22">
            <w:pPr>
              <w:pStyle w:val="Heading1"/>
              <w:keepNext w:val="0"/>
              <w:rPr>
                <w:b w:val="0"/>
                <w:bCs w:val="0"/>
              </w:rPr>
            </w:pPr>
            <w:r>
              <w:rPr>
                <w:b w:val="0"/>
                <w:bCs w:val="0"/>
              </w:rPr>
              <w:t>Common name: Moths</w:t>
            </w:r>
          </w:p>
        </w:tc>
        <w:tc>
          <w:tcPr>
            <w:tcW w:w="1440" w:type="dxa"/>
          </w:tcPr>
          <w:p w14:paraId="210678C5" w14:textId="77777777" w:rsidR="006F7F22" w:rsidRDefault="006F7F22">
            <w:pPr>
              <w:pStyle w:val="Heading1"/>
              <w:jc w:val="center"/>
              <w:rPr>
                <w:b w:val="0"/>
                <w:bCs w:val="0"/>
              </w:rPr>
            </w:pPr>
            <w:r>
              <w:rPr>
                <w:b w:val="0"/>
                <w:bCs w:val="0"/>
              </w:rPr>
              <w:t>200</w:t>
            </w:r>
          </w:p>
        </w:tc>
        <w:tc>
          <w:tcPr>
            <w:tcW w:w="4680" w:type="dxa"/>
          </w:tcPr>
          <w:p w14:paraId="210678C6" w14:textId="77777777" w:rsidR="006F7F22" w:rsidRDefault="006F7F22">
            <w:r>
              <w:t>Same information as Anthelidae (above)</w:t>
            </w:r>
          </w:p>
        </w:tc>
      </w:tr>
      <w:tr w:rsidR="006F7F22" w14:paraId="210678CC" w14:textId="77777777">
        <w:trPr>
          <w:cantSplit/>
        </w:trPr>
        <w:tc>
          <w:tcPr>
            <w:tcW w:w="3348" w:type="dxa"/>
          </w:tcPr>
          <w:p w14:paraId="210678C8" w14:textId="77777777" w:rsidR="006F7F22" w:rsidRDefault="006F7F22">
            <w:pPr>
              <w:pStyle w:val="Heading1"/>
              <w:keepNext w:val="0"/>
              <w:rPr>
                <w:b w:val="0"/>
                <w:bCs w:val="0"/>
              </w:rPr>
            </w:pPr>
            <w:r>
              <w:rPr>
                <w:b w:val="0"/>
                <w:bCs w:val="0"/>
              </w:rPr>
              <w:lastRenderedPageBreak/>
              <w:t xml:space="preserve">Family: Aganaidae </w:t>
            </w:r>
          </w:p>
          <w:p w14:paraId="210678C9" w14:textId="77777777" w:rsidR="006F7F22" w:rsidRDefault="006F7F22">
            <w:pPr>
              <w:pStyle w:val="Heading1"/>
              <w:keepNext w:val="0"/>
              <w:rPr>
                <w:b w:val="0"/>
                <w:bCs w:val="0"/>
              </w:rPr>
            </w:pPr>
            <w:r>
              <w:rPr>
                <w:b w:val="0"/>
                <w:bCs w:val="0"/>
              </w:rPr>
              <w:t>Common name: Moths</w:t>
            </w:r>
          </w:p>
        </w:tc>
        <w:tc>
          <w:tcPr>
            <w:tcW w:w="1440" w:type="dxa"/>
          </w:tcPr>
          <w:p w14:paraId="210678CA" w14:textId="77777777" w:rsidR="006F7F22" w:rsidRDefault="006F7F22">
            <w:pPr>
              <w:pStyle w:val="Heading1"/>
              <w:jc w:val="center"/>
              <w:rPr>
                <w:b w:val="0"/>
                <w:bCs w:val="0"/>
              </w:rPr>
            </w:pPr>
            <w:r>
              <w:rPr>
                <w:b w:val="0"/>
                <w:bCs w:val="0"/>
              </w:rPr>
              <w:t>200</w:t>
            </w:r>
          </w:p>
        </w:tc>
        <w:tc>
          <w:tcPr>
            <w:tcW w:w="4680" w:type="dxa"/>
          </w:tcPr>
          <w:p w14:paraId="210678CB" w14:textId="77777777" w:rsidR="006F7F22" w:rsidRDefault="006F7F22">
            <w:r>
              <w:t>Same information as Anthelidae (above)</w:t>
            </w:r>
          </w:p>
        </w:tc>
      </w:tr>
      <w:tr w:rsidR="006F7F22" w14:paraId="210678D1" w14:textId="77777777">
        <w:trPr>
          <w:cantSplit/>
        </w:trPr>
        <w:tc>
          <w:tcPr>
            <w:tcW w:w="3348" w:type="dxa"/>
          </w:tcPr>
          <w:p w14:paraId="210678CD" w14:textId="77777777" w:rsidR="006F7F22" w:rsidRDefault="006F7F22">
            <w:pPr>
              <w:pStyle w:val="Heading1"/>
              <w:keepNext w:val="0"/>
              <w:rPr>
                <w:b w:val="0"/>
                <w:bCs w:val="0"/>
              </w:rPr>
            </w:pPr>
            <w:r>
              <w:rPr>
                <w:b w:val="0"/>
                <w:bCs w:val="0"/>
              </w:rPr>
              <w:t xml:space="preserve">Family: Pieridae </w:t>
            </w:r>
          </w:p>
          <w:p w14:paraId="210678CE" w14:textId="77777777" w:rsidR="006F7F22" w:rsidRDefault="006F7F22">
            <w:pPr>
              <w:pStyle w:val="Heading1"/>
              <w:keepNext w:val="0"/>
              <w:rPr>
                <w:b w:val="0"/>
                <w:bCs w:val="0"/>
              </w:rPr>
            </w:pPr>
            <w:r>
              <w:rPr>
                <w:b w:val="0"/>
                <w:bCs w:val="0"/>
              </w:rPr>
              <w:t>Common name: Butterflies</w:t>
            </w:r>
          </w:p>
        </w:tc>
        <w:tc>
          <w:tcPr>
            <w:tcW w:w="1440" w:type="dxa"/>
          </w:tcPr>
          <w:p w14:paraId="210678CF" w14:textId="77777777" w:rsidR="006F7F22" w:rsidRDefault="006F7F22">
            <w:pPr>
              <w:pStyle w:val="Heading1"/>
              <w:jc w:val="center"/>
              <w:rPr>
                <w:b w:val="0"/>
                <w:bCs w:val="0"/>
              </w:rPr>
            </w:pPr>
            <w:r>
              <w:rPr>
                <w:b w:val="0"/>
                <w:bCs w:val="0"/>
              </w:rPr>
              <w:t>200</w:t>
            </w:r>
          </w:p>
        </w:tc>
        <w:tc>
          <w:tcPr>
            <w:tcW w:w="4680" w:type="dxa"/>
          </w:tcPr>
          <w:p w14:paraId="210678D0" w14:textId="77777777" w:rsidR="006F7F22" w:rsidRDefault="006F7F22">
            <w:r>
              <w:t>Same information as Anthelidae (above)</w:t>
            </w:r>
          </w:p>
        </w:tc>
      </w:tr>
      <w:tr w:rsidR="006F7F22" w14:paraId="210678D6" w14:textId="77777777">
        <w:trPr>
          <w:cantSplit/>
        </w:trPr>
        <w:tc>
          <w:tcPr>
            <w:tcW w:w="3348" w:type="dxa"/>
          </w:tcPr>
          <w:p w14:paraId="210678D2" w14:textId="77777777" w:rsidR="006F7F22" w:rsidRDefault="006F7F22">
            <w:pPr>
              <w:pStyle w:val="Heading1"/>
              <w:keepNext w:val="0"/>
              <w:rPr>
                <w:b w:val="0"/>
                <w:bCs w:val="0"/>
              </w:rPr>
            </w:pPr>
            <w:r>
              <w:rPr>
                <w:b w:val="0"/>
                <w:bCs w:val="0"/>
              </w:rPr>
              <w:t xml:space="preserve">Family: Notodontidae </w:t>
            </w:r>
          </w:p>
          <w:p w14:paraId="210678D3" w14:textId="77777777" w:rsidR="006F7F22" w:rsidRDefault="006F7F22">
            <w:pPr>
              <w:pStyle w:val="Heading1"/>
              <w:keepNext w:val="0"/>
              <w:rPr>
                <w:b w:val="0"/>
                <w:bCs w:val="0"/>
              </w:rPr>
            </w:pPr>
            <w:r>
              <w:rPr>
                <w:b w:val="0"/>
                <w:bCs w:val="0"/>
              </w:rPr>
              <w:t>Common name: Moths</w:t>
            </w:r>
          </w:p>
        </w:tc>
        <w:tc>
          <w:tcPr>
            <w:tcW w:w="1440" w:type="dxa"/>
          </w:tcPr>
          <w:p w14:paraId="210678D4" w14:textId="77777777" w:rsidR="006F7F22" w:rsidRDefault="006F7F22">
            <w:pPr>
              <w:pStyle w:val="Heading1"/>
              <w:jc w:val="center"/>
              <w:rPr>
                <w:b w:val="0"/>
                <w:bCs w:val="0"/>
              </w:rPr>
            </w:pPr>
            <w:r>
              <w:rPr>
                <w:b w:val="0"/>
                <w:bCs w:val="0"/>
              </w:rPr>
              <w:t>200</w:t>
            </w:r>
          </w:p>
        </w:tc>
        <w:tc>
          <w:tcPr>
            <w:tcW w:w="4680" w:type="dxa"/>
          </w:tcPr>
          <w:p w14:paraId="210678D5" w14:textId="77777777" w:rsidR="006F7F22" w:rsidRDefault="006F7F22">
            <w:r>
              <w:t>Same information as Anthelidae (above)</w:t>
            </w:r>
          </w:p>
        </w:tc>
      </w:tr>
      <w:tr w:rsidR="006F7F22" w14:paraId="210678DB" w14:textId="77777777">
        <w:trPr>
          <w:cantSplit/>
        </w:trPr>
        <w:tc>
          <w:tcPr>
            <w:tcW w:w="3348" w:type="dxa"/>
          </w:tcPr>
          <w:p w14:paraId="210678D7" w14:textId="77777777" w:rsidR="006F7F22" w:rsidRDefault="006F7F22">
            <w:pPr>
              <w:pStyle w:val="Heading1"/>
              <w:keepNext w:val="0"/>
              <w:rPr>
                <w:b w:val="0"/>
                <w:bCs w:val="0"/>
              </w:rPr>
            </w:pPr>
            <w:r>
              <w:rPr>
                <w:b w:val="0"/>
                <w:bCs w:val="0"/>
              </w:rPr>
              <w:t xml:space="preserve">Family: Lycaenidae </w:t>
            </w:r>
          </w:p>
          <w:p w14:paraId="210678D8" w14:textId="77777777" w:rsidR="006F7F22" w:rsidRDefault="006F7F22">
            <w:pPr>
              <w:pStyle w:val="Heading1"/>
              <w:keepNext w:val="0"/>
              <w:rPr>
                <w:b w:val="0"/>
                <w:bCs w:val="0"/>
              </w:rPr>
            </w:pPr>
            <w:r>
              <w:rPr>
                <w:b w:val="0"/>
                <w:bCs w:val="0"/>
              </w:rPr>
              <w:t>Common name: Butterflies</w:t>
            </w:r>
          </w:p>
        </w:tc>
        <w:tc>
          <w:tcPr>
            <w:tcW w:w="1440" w:type="dxa"/>
          </w:tcPr>
          <w:p w14:paraId="210678D9" w14:textId="77777777" w:rsidR="006F7F22" w:rsidRDefault="006F7F22">
            <w:pPr>
              <w:pStyle w:val="Heading1"/>
              <w:jc w:val="center"/>
              <w:rPr>
                <w:b w:val="0"/>
                <w:bCs w:val="0"/>
              </w:rPr>
            </w:pPr>
            <w:r>
              <w:rPr>
                <w:b w:val="0"/>
                <w:bCs w:val="0"/>
              </w:rPr>
              <w:t>200</w:t>
            </w:r>
          </w:p>
        </w:tc>
        <w:tc>
          <w:tcPr>
            <w:tcW w:w="4680" w:type="dxa"/>
          </w:tcPr>
          <w:p w14:paraId="210678DA" w14:textId="77777777" w:rsidR="006F7F22" w:rsidRDefault="006F7F22">
            <w:r>
              <w:t>Same information as Anthelidae (above)</w:t>
            </w:r>
          </w:p>
        </w:tc>
      </w:tr>
      <w:tr w:rsidR="006F7F22" w14:paraId="210678E0" w14:textId="77777777">
        <w:trPr>
          <w:cantSplit/>
        </w:trPr>
        <w:tc>
          <w:tcPr>
            <w:tcW w:w="3348" w:type="dxa"/>
          </w:tcPr>
          <w:p w14:paraId="210678DC" w14:textId="77777777" w:rsidR="006F7F22" w:rsidRDefault="006F7F22">
            <w:pPr>
              <w:pStyle w:val="Heading1"/>
              <w:keepNext w:val="0"/>
              <w:rPr>
                <w:b w:val="0"/>
                <w:bCs w:val="0"/>
              </w:rPr>
            </w:pPr>
            <w:r>
              <w:rPr>
                <w:b w:val="0"/>
                <w:bCs w:val="0"/>
              </w:rPr>
              <w:t xml:space="preserve">Family: Nymphalidae </w:t>
            </w:r>
          </w:p>
          <w:p w14:paraId="210678DD" w14:textId="77777777" w:rsidR="006F7F22" w:rsidRDefault="006F7F22">
            <w:pPr>
              <w:pStyle w:val="Heading1"/>
              <w:keepNext w:val="0"/>
              <w:rPr>
                <w:b w:val="0"/>
                <w:bCs w:val="0"/>
              </w:rPr>
            </w:pPr>
            <w:r>
              <w:rPr>
                <w:b w:val="0"/>
                <w:bCs w:val="0"/>
              </w:rPr>
              <w:t>Common name: Butterflies</w:t>
            </w:r>
          </w:p>
        </w:tc>
        <w:tc>
          <w:tcPr>
            <w:tcW w:w="1440" w:type="dxa"/>
          </w:tcPr>
          <w:p w14:paraId="210678DE" w14:textId="77777777" w:rsidR="006F7F22" w:rsidRDefault="006F7F22">
            <w:pPr>
              <w:pStyle w:val="Heading1"/>
              <w:jc w:val="center"/>
              <w:rPr>
                <w:b w:val="0"/>
                <w:bCs w:val="0"/>
              </w:rPr>
            </w:pPr>
            <w:r>
              <w:rPr>
                <w:b w:val="0"/>
                <w:bCs w:val="0"/>
              </w:rPr>
              <w:t>200</w:t>
            </w:r>
          </w:p>
        </w:tc>
        <w:tc>
          <w:tcPr>
            <w:tcW w:w="4680" w:type="dxa"/>
          </w:tcPr>
          <w:p w14:paraId="210678DF" w14:textId="77777777" w:rsidR="006F7F22" w:rsidRDefault="006F7F22">
            <w:r>
              <w:t>Same information as Anthelidae (above)</w:t>
            </w:r>
          </w:p>
        </w:tc>
      </w:tr>
      <w:tr w:rsidR="006F7F22" w14:paraId="210678E5" w14:textId="77777777">
        <w:trPr>
          <w:cantSplit/>
        </w:trPr>
        <w:tc>
          <w:tcPr>
            <w:tcW w:w="3348" w:type="dxa"/>
          </w:tcPr>
          <w:p w14:paraId="210678E1" w14:textId="77777777" w:rsidR="006F7F22" w:rsidRDefault="006F7F22">
            <w:pPr>
              <w:pStyle w:val="Heading1"/>
              <w:keepNext w:val="0"/>
              <w:rPr>
                <w:b w:val="0"/>
                <w:bCs w:val="0"/>
              </w:rPr>
            </w:pPr>
            <w:r>
              <w:rPr>
                <w:b w:val="0"/>
                <w:bCs w:val="0"/>
              </w:rPr>
              <w:t xml:space="preserve">Family: Papilionidae </w:t>
            </w:r>
          </w:p>
          <w:p w14:paraId="210678E2" w14:textId="77777777" w:rsidR="006F7F22" w:rsidRDefault="006F7F22">
            <w:pPr>
              <w:pStyle w:val="Heading1"/>
              <w:keepNext w:val="0"/>
              <w:rPr>
                <w:b w:val="0"/>
                <w:bCs w:val="0"/>
              </w:rPr>
            </w:pPr>
            <w:r>
              <w:rPr>
                <w:b w:val="0"/>
                <w:bCs w:val="0"/>
              </w:rPr>
              <w:t>Common name: Butterflies</w:t>
            </w:r>
          </w:p>
        </w:tc>
        <w:tc>
          <w:tcPr>
            <w:tcW w:w="1440" w:type="dxa"/>
          </w:tcPr>
          <w:p w14:paraId="210678E3" w14:textId="77777777" w:rsidR="006F7F22" w:rsidRDefault="006F7F22">
            <w:pPr>
              <w:pStyle w:val="Heading1"/>
              <w:jc w:val="center"/>
              <w:rPr>
                <w:b w:val="0"/>
                <w:bCs w:val="0"/>
              </w:rPr>
            </w:pPr>
            <w:r>
              <w:rPr>
                <w:b w:val="0"/>
                <w:bCs w:val="0"/>
              </w:rPr>
              <w:t>200</w:t>
            </w:r>
          </w:p>
        </w:tc>
        <w:tc>
          <w:tcPr>
            <w:tcW w:w="4680" w:type="dxa"/>
          </w:tcPr>
          <w:p w14:paraId="210678E4" w14:textId="77777777" w:rsidR="006F7F22" w:rsidRDefault="006F7F22">
            <w:r>
              <w:t>Same information as Anthelidae (above)</w:t>
            </w:r>
          </w:p>
        </w:tc>
      </w:tr>
      <w:tr w:rsidR="006F7F22" w14:paraId="210678EA" w14:textId="77777777">
        <w:trPr>
          <w:cantSplit/>
        </w:trPr>
        <w:tc>
          <w:tcPr>
            <w:tcW w:w="3348" w:type="dxa"/>
            <w:tcBorders>
              <w:bottom w:val="single" w:sz="4" w:space="0" w:color="auto"/>
            </w:tcBorders>
          </w:tcPr>
          <w:p w14:paraId="210678E6" w14:textId="77777777" w:rsidR="006F7F22" w:rsidRDefault="006F7F22">
            <w:pPr>
              <w:pStyle w:val="Heading1"/>
              <w:keepNext w:val="0"/>
              <w:rPr>
                <w:b w:val="0"/>
                <w:bCs w:val="0"/>
              </w:rPr>
            </w:pPr>
            <w:r>
              <w:rPr>
                <w:b w:val="0"/>
                <w:bCs w:val="0"/>
              </w:rPr>
              <w:t xml:space="preserve">Family: Hesperidae </w:t>
            </w:r>
          </w:p>
          <w:p w14:paraId="210678E7" w14:textId="77777777" w:rsidR="006F7F22" w:rsidRDefault="006F7F22">
            <w:pPr>
              <w:pStyle w:val="Heading1"/>
              <w:keepNext w:val="0"/>
              <w:rPr>
                <w:b w:val="0"/>
                <w:bCs w:val="0"/>
              </w:rPr>
            </w:pPr>
            <w:r>
              <w:rPr>
                <w:b w:val="0"/>
                <w:bCs w:val="0"/>
              </w:rPr>
              <w:t>Common name: Butterflies</w:t>
            </w:r>
          </w:p>
        </w:tc>
        <w:tc>
          <w:tcPr>
            <w:tcW w:w="1440" w:type="dxa"/>
            <w:tcBorders>
              <w:bottom w:val="single" w:sz="4" w:space="0" w:color="auto"/>
            </w:tcBorders>
          </w:tcPr>
          <w:p w14:paraId="210678E8" w14:textId="77777777" w:rsidR="006F7F22" w:rsidRDefault="006F7F22">
            <w:pPr>
              <w:pStyle w:val="Heading1"/>
              <w:jc w:val="center"/>
              <w:rPr>
                <w:b w:val="0"/>
                <w:bCs w:val="0"/>
              </w:rPr>
            </w:pPr>
            <w:r>
              <w:rPr>
                <w:b w:val="0"/>
                <w:bCs w:val="0"/>
              </w:rPr>
              <w:t>200</w:t>
            </w:r>
          </w:p>
        </w:tc>
        <w:tc>
          <w:tcPr>
            <w:tcW w:w="4680" w:type="dxa"/>
            <w:tcBorders>
              <w:bottom w:val="single" w:sz="4" w:space="0" w:color="auto"/>
            </w:tcBorders>
          </w:tcPr>
          <w:p w14:paraId="210678E9" w14:textId="77777777" w:rsidR="006F7F22" w:rsidRDefault="006F7F22">
            <w:r>
              <w:t>Same information as Anthelidae (above)</w:t>
            </w:r>
          </w:p>
        </w:tc>
      </w:tr>
      <w:tr w:rsidR="006F7F22" w14:paraId="210678EC" w14:textId="77777777" w:rsidTr="000B31BB">
        <w:trPr>
          <w:cantSplit/>
        </w:trPr>
        <w:tc>
          <w:tcPr>
            <w:tcW w:w="9468" w:type="dxa"/>
            <w:gridSpan w:val="3"/>
            <w:shd w:val="clear" w:color="auto" w:fill="D9D9D9"/>
          </w:tcPr>
          <w:p w14:paraId="210678EB" w14:textId="77777777" w:rsidR="006F7F22" w:rsidRDefault="006F7F22">
            <w:pPr>
              <w:pStyle w:val="Heading1"/>
              <w:keepNext w:val="0"/>
              <w:rPr>
                <w:b w:val="0"/>
                <w:bCs w:val="0"/>
              </w:rPr>
            </w:pPr>
            <w:r>
              <w:rPr>
                <w:b w:val="0"/>
                <w:bCs w:val="0"/>
              </w:rPr>
              <w:t>ORDER: ORTHOPTERA (Crickets; Grasshoppers)</w:t>
            </w:r>
          </w:p>
        </w:tc>
      </w:tr>
      <w:tr w:rsidR="006F7F22" w14:paraId="210678F0" w14:textId="77777777">
        <w:trPr>
          <w:cantSplit/>
        </w:trPr>
        <w:tc>
          <w:tcPr>
            <w:tcW w:w="3348" w:type="dxa"/>
          </w:tcPr>
          <w:p w14:paraId="210678ED" w14:textId="77777777" w:rsidR="006F7F22" w:rsidRDefault="006F7F22">
            <w:pPr>
              <w:pStyle w:val="Heading1"/>
              <w:keepNext w:val="0"/>
              <w:rPr>
                <w:b w:val="0"/>
                <w:bCs w:val="0"/>
              </w:rPr>
            </w:pPr>
            <w:r>
              <w:rPr>
                <w:b w:val="0"/>
                <w:bCs w:val="0"/>
              </w:rPr>
              <w:t>Family: Pyrgomorphidae</w:t>
            </w:r>
          </w:p>
        </w:tc>
        <w:tc>
          <w:tcPr>
            <w:tcW w:w="1440" w:type="dxa"/>
          </w:tcPr>
          <w:p w14:paraId="210678EE" w14:textId="77777777" w:rsidR="006F7F22" w:rsidRDefault="006F7F22">
            <w:pPr>
              <w:pStyle w:val="Heading1"/>
              <w:jc w:val="center"/>
              <w:rPr>
                <w:b w:val="0"/>
                <w:bCs w:val="0"/>
              </w:rPr>
            </w:pPr>
            <w:r>
              <w:rPr>
                <w:b w:val="0"/>
                <w:bCs w:val="0"/>
              </w:rPr>
              <w:t>200</w:t>
            </w:r>
          </w:p>
        </w:tc>
        <w:tc>
          <w:tcPr>
            <w:tcW w:w="4680" w:type="dxa"/>
          </w:tcPr>
          <w:p w14:paraId="210678EF" w14:textId="77777777" w:rsidR="006F7F22" w:rsidRDefault="006F7F22">
            <w:r>
              <w:t>Feeding on a wide variety of plant material e.g.: grasses, bushes, trees and dead leaves to lichens, algae and bark.</w:t>
            </w:r>
          </w:p>
        </w:tc>
      </w:tr>
      <w:tr w:rsidR="006F7F22" w14:paraId="210678F4" w14:textId="77777777">
        <w:trPr>
          <w:cantSplit/>
        </w:trPr>
        <w:tc>
          <w:tcPr>
            <w:tcW w:w="3348" w:type="dxa"/>
          </w:tcPr>
          <w:p w14:paraId="210678F1" w14:textId="77777777" w:rsidR="006F7F22" w:rsidRDefault="006F7F22">
            <w:pPr>
              <w:pStyle w:val="Heading1"/>
              <w:keepNext w:val="0"/>
              <w:rPr>
                <w:b w:val="0"/>
                <w:bCs w:val="0"/>
              </w:rPr>
            </w:pPr>
            <w:r>
              <w:rPr>
                <w:b w:val="0"/>
                <w:bCs w:val="0"/>
              </w:rPr>
              <w:t>Family: Tettigoniidae</w:t>
            </w:r>
          </w:p>
        </w:tc>
        <w:tc>
          <w:tcPr>
            <w:tcW w:w="1440" w:type="dxa"/>
          </w:tcPr>
          <w:p w14:paraId="210678F2" w14:textId="77777777" w:rsidR="006F7F22" w:rsidRDefault="006F7F22">
            <w:pPr>
              <w:pStyle w:val="Heading1"/>
              <w:jc w:val="center"/>
              <w:rPr>
                <w:b w:val="0"/>
                <w:bCs w:val="0"/>
              </w:rPr>
            </w:pPr>
            <w:r>
              <w:rPr>
                <w:b w:val="0"/>
                <w:bCs w:val="0"/>
              </w:rPr>
              <w:t>200</w:t>
            </w:r>
          </w:p>
        </w:tc>
        <w:tc>
          <w:tcPr>
            <w:tcW w:w="4680" w:type="dxa"/>
          </w:tcPr>
          <w:p w14:paraId="210678F3" w14:textId="77777777" w:rsidR="006F7F22" w:rsidRDefault="006F7F22">
            <w:r>
              <w:t>Same information as Pyrgomorphidae (above)</w:t>
            </w:r>
          </w:p>
        </w:tc>
      </w:tr>
      <w:tr w:rsidR="006F7F22" w14:paraId="210678F8" w14:textId="77777777">
        <w:trPr>
          <w:cantSplit/>
        </w:trPr>
        <w:tc>
          <w:tcPr>
            <w:tcW w:w="3348" w:type="dxa"/>
          </w:tcPr>
          <w:p w14:paraId="210678F5" w14:textId="77777777" w:rsidR="006F7F22" w:rsidRDefault="006F7F22" w:rsidP="00F60737">
            <w:pPr>
              <w:pStyle w:val="Heading1"/>
              <w:keepNext w:val="0"/>
              <w:rPr>
                <w:b w:val="0"/>
                <w:bCs w:val="0"/>
              </w:rPr>
            </w:pPr>
            <w:r>
              <w:rPr>
                <w:b w:val="0"/>
                <w:bCs w:val="0"/>
              </w:rPr>
              <w:t xml:space="preserve">Family: </w:t>
            </w:r>
            <w:r w:rsidR="00F60737">
              <w:rPr>
                <w:b w:val="0"/>
                <w:bCs w:val="0"/>
              </w:rPr>
              <w:t>G</w:t>
            </w:r>
            <w:r>
              <w:rPr>
                <w:b w:val="0"/>
                <w:bCs w:val="0"/>
              </w:rPr>
              <w:t>r</w:t>
            </w:r>
            <w:r w:rsidR="00F60737">
              <w:rPr>
                <w:b w:val="0"/>
                <w:bCs w:val="0"/>
              </w:rPr>
              <w:t>yllacrid</w:t>
            </w:r>
            <w:r>
              <w:rPr>
                <w:b w:val="0"/>
                <w:bCs w:val="0"/>
              </w:rPr>
              <w:t>ida</w:t>
            </w:r>
            <w:r w:rsidR="00F60737">
              <w:rPr>
                <w:b w:val="0"/>
                <w:bCs w:val="0"/>
              </w:rPr>
              <w:t>e</w:t>
            </w:r>
          </w:p>
        </w:tc>
        <w:tc>
          <w:tcPr>
            <w:tcW w:w="1440" w:type="dxa"/>
          </w:tcPr>
          <w:p w14:paraId="210678F6" w14:textId="77777777" w:rsidR="006F7F22" w:rsidRDefault="006F7F22">
            <w:pPr>
              <w:pStyle w:val="Heading1"/>
              <w:jc w:val="center"/>
              <w:rPr>
                <w:b w:val="0"/>
                <w:bCs w:val="0"/>
              </w:rPr>
            </w:pPr>
            <w:r>
              <w:rPr>
                <w:b w:val="0"/>
                <w:bCs w:val="0"/>
              </w:rPr>
              <w:t>200</w:t>
            </w:r>
          </w:p>
        </w:tc>
        <w:tc>
          <w:tcPr>
            <w:tcW w:w="4680" w:type="dxa"/>
          </w:tcPr>
          <w:p w14:paraId="210678F7" w14:textId="77777777" w:rsidR="006F7F22" w:rsidRDefault="006F7F22">
            <w:r>
              <w:t>Same information as Pyrgomorphidae (above)</w:t>
            </w:r>
          </w:p>
        </w:tc>
      </w:tr>
      <w:tr w:rsidR="006F7F22" w14:paraId="210678FC" w14:textId="77777777">
        <w:trPr>
          <w:cantSplit/>
        </w:trPr>
        <w:tc>
          <w:tcPr>
            <w:tcW w:w="3348" w:type="dxa"/>
            <w:tcBorders>
              <w:bottom w:val="single" w:sz="4" w:space="0" w:color="auto"/>
            </w:tcBorders>
          </w:tcPr>
          <w:p w14:paraId="210678F9" w14:textId="77777777" w:rsidR="006F7F22" w:rsidRDefault="006F7F22">
            <w:pPr>
              <w:pStyle w:val="Heading1"/>
              <w:keepNext w:val="0"/>
              <w:rPr>
                <w:b w:val="0"/>
                <w:bCs w:val="0"/>
              </w:rPr>
            </w:pPr>
            <w:r>
              <w:rPr>
                <w:b w:val="0"/>
                <w:bCs w:val="0"/>
              </w:rPr>
              <w:t>Family: Acrididae</w:t>
            </w:r>
          </w:p>
        </w:tc>
        <w:tc>
          <w:tcPr>
            <w:tcW w:w="1440" w:type="dxa"/>
            <w:tcBorders>
              <w:bottom w:val="single" w:sz="4" w:space="0" w:color="auto"/>
            </w:tcBorders>
          </w:tcPr>
          <w:p w14:paraId="210678FA" w14:textId="77777777" w:rsidR="006F7F22" w:rsidRDefault="006F7F22">
            <w:pPr>
              <w:pStyle w:val="Heading1"/>
              <w:jc w:val="center"/>
              <w:rPr>
                <w:b w:val="0"/>
                <w:bCs w:val="0"/>
              </w:rPr>
            </w:pPr>
            <w:r>
              <w:rPr>
                <w:b w:val="0"/>
                <w:bCs w:val="0"/>
              </w:rPr>
              <w:t>200</w:t>
            </w:r>
          </w:p>
        </w:tc>
        <w:tc>
          <w:tcPr>
            <w:tcW w:w="4680" w:type="dxa"/>
            <w:tcBorders>
              <w:bottom w:val="single" w:sz="4" w:space="0" w:color="auto"/>
            </w:tcBorders>
          </w:tcPr>
          <w:p w14:paraId="210678FB" w14:textId="77777777" w:rsidR="006F7F22" w:rsidRDefault="006F7F22">
            <w:r>
              <w:t>Same information as Pyrgomorphidae (above)</w:t>
            </w:r>
          </w:p>
        </w:tc>
      </w:tr>
      <w:tr w:rsidR="006F7F22" w14:paraId="210678FE" w14:textId="77777777" w:rsidTr="000B31BB">
        <w:trPr>
          <w:cantSplit/>
        </w:trPr>
        <w:tc>
          <w:tcPr>
            <w:tcW w:w="9468" w:type="dxa"/>
            <w:gridSpan w:val="3"/>
            <w:shd w:val="clear" w:color="auto" w:fill="D9D9D9"/>
          </w:tcPr>
          <w:p w14:paraId="210678FD" w14:textId="77777777" w:rsidR="006F7F22" w:rsidRPr="000B31BB" w:rsidRDefault="006F7F22">
            <w:pPr>
              <w:rPr>
                <w:sz w:val="24"/>
                <w:szCs w:val="24"/>
              </w:rPr>
            </w:pPr>
            <w:r w:rsidRPr="000B31BB">
              <w:rPr>
                <w:sz w:val="24"/>
                <w:szCs w:val="24"/>
              </w:rPr>
              <w:t>ORDER: HYMENOPTERA (Bees; Wasps; Ants)</w:t>
            </w:r>
          </w:p>
        </w:tc>
      </w:tr>
      <w:tr w:rsidR="006F7F22" w14:paraId="21067903" w14:textId="77777777">
        <w:trPr>
          <w:cantSplit/>
        </w:trPr>
        <w:tc>
          <w:tcPr>
            <w:tcW w:w="3348" w:type="dxa"/>
          </w:tcPr>
          <w:p w14:paraId="210678FF" w14:textId="77777777" w:rsidR="006F7F22" w:rsidRDefault="006F7F22">
            <w:pPr>
              <w:pStyle w:val="Heading1"/>
              <w:keepNext w:val="0"/>
              <w:rPr>
                <w:b w:val="0"/>
                <w:bCs w:val="0"/>
              </w:rPr>
            </w:pPr>
            <w:r>
              <w:rPr>
                <w:b w:val="0"/>
                <w:bCs w:val="0"/>
              </w:rPr>
              <w:t>Family: Formicidae</w:t>
            </w:r>
          </w:p>
          <w:p w14:paraId="21067900" w14:textId="77777777" w:rsidR="006F7F22" w:rsidRDefault="006F7F22">
            <w:pPr>
              <w:rPr>
                <w:b/>
                <w:bCs/>
                <w:i/>
                <w:iCs/>
              </w:rPr>
            </w:pPr>
            <w:r>
              <w:t>Common name: Ants</w:t>
            </w:r>
          </w:p>
        </w:tc>
        <w:tc>
          <w:tcPr>
            <w:tcW w:w="1440" w:type="dxa"/>
          </w:tcPr>
          <w:p w14:paraId="21067901" w14:textId="77777777" w:rsidR="006F7F22" w:rsidRDefault="006F7F22">
            <w:pPr>
              <w:pStyle w:val="Heading1"/>
              <w:jc w:val="center"/>
              <w:rPr>
                <w:b w:val="0"/>
                <w:bCs w:val="0"/>
              </w:rPr>
            </w:pPr>
            <w:r>
              <w:rPr>
                <w:b w:val="0"/>
                <w:bCs w:val="0"/>
              </w:rPr>
              <w:t>200</w:t>
            </w:r>
          </w:p>
        </w:tc>
        <w:tc>
          <w:tcPr>
            <w:tcW w:w="4680" w:type="dxa"/>
          </w:tcPr>
          <w:p w14:paraId="21067902" w14:textId="77777777" w:rsidR="006F7F22" w:rsidRDefault="006F7F22" w:rsidP="00605581">
            <w:r>
              <w:t xml:space="preserve">Some </w:t>
            </w:r>
            <w:r w:rsidR="00605581">
              <w:t xml:space="preserve"> ants</w:t>
            </w:r>
            <w:r>
              <w:t xml:space="preserve"> forage on trees and shrubs for honeydew produced by sap sucking bugs others are predators feeding on other insects and small prey.</w:t>
            </w:r>
          </w:p>
        </w:tc>
      </w:tr>
      <w:tr w:rsidR="006F7F22" w14:paraId="21067908" w14:textId="77777777">
        <w:trPr>
          <w:cantSplit/>
        </w:trPr>
        <w:tc>
          <w:tcPr>
            <w:tcW w:w="3348" w:type="dxa"/>
          </w:tcPr>
          <w:p w14:paraId="21067904" w14:textId="77777777" w:rsidR="006F7F22" w:rsidRDefault="006F7F22">
            <w:pPr>
              <w:pStyle w:val="Heading1"/>
              <w:keepNext w:val="0"/>
              <w:rPr>
                <w:b w:val="0"/>
                <w:bCs w:val="0"/>
              </w:rPr>
            </w:pPr>
            <w:r>
              <w:rPr>
                <w:b w:val="0"/>
                <w:bCs w:val="0"/>
              </w:rPr>
              <w:t xml:space="preserve">Family: </w:t>
            </w:r>
            <w:r w:rsidR="001901BC">
              <w:rPr>
                <w:b w:val="0"/>
                <w:bCs w:val="0"/>
              </w:rPr>
              <w:t>Apidae</w:t>
            </w:r>
          </w:p>
          <w:p w14:paraId="21067905" w14:textId="77777777" w:rsidR="006F7F22" w:rsidRDefault="006F7F22">
            <w:r>
              <w:t>Common name: Bees</w:t>
            </w:r>
          </w:p>
        </w:tc>
        <w:tc>
          <w:tcPr>
            <w:tcW w:w="1440" w:type="dxa"/>
          </w:tcPr>
          <w:p w14:paraId="21067906" w14:textId="77777777" w:rsidR="006F7F22" w:rsidRDefault="006F7F22">
            <w:pPr>
              <w:pStyle w:val="Heading1"/>
              <w:jc w:val="center"/>
              <w:rPr>
                <w:b w:val="0"/>
                <w:bCs w:val="0"/>
              </w:rPr>
            </w:pPr>
            <w:r>
              <w:rPr>
                <w:b w:val="0"/>
                <w:bCs w:val="0"/>
              </w:rPr>
              <w:t>200</w:t>
            </w:r>
          </w:p>
        </w:tc>
        <w:tc>
          <w:tcPr>
            <w:tcW w:w="4680" w:type="dxa"/>
          </w:tcPr>
          <w:p w14:paraId="21067907" w14:textId="77777777" w:rsidR="006F7F22" w:rsidRDefault="006F7F22">
            <w:r>
              <w:t xml:space="preserve">Bees feed larvae on pollen. </w:t>
            </w:r>
          </w:p>
        </w:tc>
      </w:tr>
      <w:tr w:rsidR="006F7F22" w14:paraId="2106790D" w14:textId="77777777">
        <w:trPr>
          <w:cantSplit/>
        </w:trPr>
        <w:tc>
          <w:tcPr>
            <w:tcW w:w="3348" w:type="dxa"/>
            <w:tcBorders>
              <w:bottom w:val="single" w:sz="4" w:space="0" w:color="auto"/>
            </w:tcBorders>
          </w:tcPr>
          <w:p w14:paraId="21067909" w14:textId="77777777" w:rsidR="006F7F22" w:rsidRDefault="006F7F22">
            <w:pPr>
              <w:pStyle w:val="Heading1"/>
              <w:keepNext w:val="0"/>
              <w:rPr>
                <w:b w:val="0"/>
                <w:bCs w:val="0"/>
              </w:rPr>
            </w:pPr>
            <w:r>
              <w:rPr>
                <w:b w:val="0"/>
                <w:bCs w:val="0"/>
              </w:rPr>
              <w:t>Family: Chrysididae</w:t>
            </w:r>
          </w:p>
          <w:p w14:paraId="2106790A" w14:textId="77777777" w:rsidR="006F7F22" w:rsidRDefault="006F7F22">
            <w:r>
              <w:t>Common name: Wasps</w:t>
            </w:r>
          </w:p>
        </w:tc>
        <w:tc>
          <w:tcPr>
            <w:tcW w:w="1440" w:type="dxa"/>
            <w:tcBorders>
              <w:bottom w:val="single" w:sz="4" w:space="0" w:color="auto"/>
            </w:tcBorders>
          </w:tcPr>
          <w:p w14:paraId="2106790B" w14:textId="77777777" w:rsidR="006F7F22" w:rsidRDefault="006F7F22">
            <w:pPr>
              <w:pStyle w:val="Heading1"/>
              <w:jc w:val="center"/>
              <w:rPr>
                <w:b w:val="0"/>
                <w:bCs w:val="0"/>
              </w:rPr>
            </w:pPr>
            <w:r>
              <w:rPr>
                <w:b w:val="0"/>
                <w:bCs w:val="0"/>
              </w:rPr>
              <w:t>200</w:t>
            </w:r>
          </w:p>
        </w:tc>
        <w:tc>
          <w:tcPr>
            <w:tcW w:w="4680" w:type="dxa"/>
            <w:tcBorders>
              <w:bottom w:val="single" w:sz="4" w:space="0" w:color="auto"/>
            </w:tcBorders>
          </w:tcPr>
          <w:p w14:paraId="2106790C" w14:textId="77777777" w:rsidR="006F7F22" w:rsidRDefault="006F7F22">
            <w:r>
              <w:t xml:space="preserve">Most wasp larvae feed on other insects or spiders; some as parasites others inside a nest with prey. </w:t>
            </w:r>
          </w:p>
        </w:tc>
      </w:tr>
      <w:tr w:rsidR="006F7F22" w14:paraId="2106790F" w14:textId="77777777">
        <w:trPr>
          <w:cantSplit/>
        </w:trPr>
        <w:tc>
          <w:tcPr>
            <w:tcW w:w="9468" w:type="dxa"/>
            <w:gridSpan w:val="3"/>
            <w:shd w:val="clear" w:color="auto" w:fill="E0E0E0"/>
          </w:tcPr>
          <w:p w14:paraId="2106790E" w14:textId="77777777" w:rsidR="006F7F22" w:rsidRPr="000B31BB" w:rsidRDefault="006F7F22">
            <w:pPr>
              <w:rPr>
                <w:sz w:val="24"/>
                <w:szCs w:val="24"/>
              </w:rPr>
            </w:pPr>
            <w:r w:rsidRPr="000B31BB">
              <w:rPr>
                <w:sz w:val="24"/>
                <w:szCs w:val="24"/>
              </w:rPr>
              <w:t>ORDER: DIPTERA (Flies)</w:t>
            </w:r>
          </w:p>
        </w:tc>
      </w:tr>
      <w:tr w:rsidR="006F7F22" w14:paraId="21067914" w14:textId="77777777">
        <w:trPr>
          <w:cantSplit/>
        </w:trPr>
        <w:tc>
          <w:tcPr>
            <w:tcW w:w="3348" w:type="dxa"/>
            <w:tcBorders>
              <w:bottom w:val="single" w:sz="4" w:space="0" w:color="auto"/>
            </w:tcBorders>
          </w:tcPr>
          <w:p w14:paraId="21067910" w14:textId="77777777" w:rsidR="006F7F22" w:rsidRDefault="006F7F22">
            <w:pPr>
              <w:pStyle w:val="Heading1"/>
              <w:keepNext w:val="0"/>
              <w:rPr>
                <w:b w:val="0"/>
                <w:bCs w:val="0"/>
              </w:rPr>
            </w:pPr>
            <w:r>
              <w:rPr>
                <w:b w:val="0"/>
                <w:bCs w:val="0"/>
              </w:rPr>
              <w:t>Family: Platystomatidae</w:t>
            </w:r>
          </w:p>
          <w:p w14:paraId="21067911" w14:textId="77777777" w:rsidR="00F60737" w:rsidRDefault="001901BC">
            <w:pPr>
              <w:rPr>
                <w:b/>
                <w:bCs/>
              </w:rPr>
            </w:pPr>
            <w:r>
              <w:rPr>
                <w:lang w:val="en-US"/>
              </w:rPr>
              <w:t>Common name: Signal flies</w:t>
            </w:r>
          </w:p>
        </w:tc>
        <w:tc>
          <w:tcPr>
            <w:tcW w:w="1440" w:type="dxa"/>
            <w:tcBorders>
              <w:bottom w:val="single" w:sz="4" w:space="0" w:color="auto"/>
            </w:tcBorders>
          </w:tcPr>
          <w:p w14:paraId="21067912" w14:textId="77777777" w:rsidR="006F7F22" w:rsidRDefault="006F7F22">
            <w:pPr>
              <w:pStyle w:val="Heading1"/>
              <w:jc w:val="center"/>
              <w:rPr>
                <w:b w:val="0"/>
                <w:bCs w:val="0"/>
              </w:rPr>
            </w:pPr>
            <w:r>
              <w:rPr>
                <w:b w:val="0"/>
                <w:bCs w:val="0"/>
              </w:rPr>
              <w:t>200</w:t>
            </w:r>
          </w:p>
        </w:tc>
        <w:tc>
          <w:tcPr>
            <w:tcW w:w="4680" w:type="dxa"/>
            <w:tcBorders>
              <w:bottom w:val="single" w:sz="4" w:space="0" w:color="auto"/>
            </w:tcBorders>
          </w:tcPr>
          <w:p w14:paraId="21067913" w14:textId="77777777" w:rsidR="006F7F22" w:rsidRDefault="006F7F22">
            <w:r>
              <w:t>Most larvae feed on decaying organic matter either animal or plant, some feed on living plants, or are predators and parasites of insects. Adults feed on fluids such as mammalian blood, nectar or solid material e.g. carrion.</w:t>
            </w:r>
          </w:p>
        </w:tc>
      </w:tr>
      <w:tr w:rsidR="006F7F22" w14:paraId="21067916" w14:textId="77777777" w:rsidTr="000B31BB">
        <w:trPr>
          <w:cantSplit/>
        </w:trPr>
        <w:tc>
          <w:tcPr>
            <w:tcW w:w="9468" w:type="dxa"/>
            <w:gridSpan w:val="3"/>
            <w:shd w:val="clear" w:color="auto" w:fill="D9D9D9"/>
          </w:tcPr>
          <w:p w14:paraId="21067915" w14:textId="77777777" w:rsidR="006F7F22" w:rsidRPr="000B31BB" w:rsidRDefault="006F7F22">
            <w:pPr>
              <w:rPr>
                <w:sz w:val="24"/>
                <w:szCs w:val="24"/>
              </w:rPr>
            </w:pPr>
            <w:r w:rsidRPr="000B31BB">
              <w:rPr>
                <w:sz w:val="24"/>
                <w:szCs w:val="24"/>
              </w:rPr>
              <w:t>ORDER: HEMIPTERA (Sucking bugs)</w:t>
            </w:r>
          </w:p>
        </w:tc>
      </w:tr>
      <w:tr w:rsidR="006F7F22" w14:paraId="2106791A" w14:textId="77777777">
        <w:trPr>
          <w:cantSplit/>
        </w:trPr>
        <w:tc>
          <w:tcPr>
            <w:tcW w:w="3348" w:type="dxa"/>
          </w:tcPr>
          <w:p w14:paraId="21067917" w14:textId="77777777" w:rsidR="006F7F22" w:rsidRDefault="006F7F22">
            <w:pPr>
              <w:pStyle w:val="Heading1"/>
              <w:keepNext w:val="0"/>
              <w:rPr>
                <w:b w:val="0"/>
                <w:bCs w:val="0"/>
              </w:rPr>
            </w:pPr>
            <w:r>
              <w:rPr>
                <w:b w:val="0"/>
                <w:bCs w:val="0"/>
              </w:rPr>
              <w:t>Family: Tessaratomidae</w:t>
            </w:r>
          </w:p>
        </w:tc>
        <w:tc>
          <w:tcPr>
            <w:tcW w:w="1440" w:type="dxa"/>
          </w:tcPr>
          <w:p w14:paraId="21067918" w14:textId="77777777" w:rsidR="006F7F22" w:rsidRDefault="006F7F22">
            <w:pPr>
              <w:pStyle w:val="Heading1"/>
              <w:jc w:val="center"/>
              <w:rPr>
                <w:b w:val="0"/>
                <w:bCs w:val="0"/>
              </w:rPr>
            </w:pPr>
            <w:r>
              <w:rPr>
                <w:b w:val="0"/>
                <w:bCs w:val="0"/>
              </w:rPr>
              <w:t>200</w:t>
            </w:r>
          </w:p>
        </w:tc>
        <w:tc>
          <w:tcPr>
            <w:tcW w:w="4680" w:type="dxa"/>
          </w:tcPr>
          <w:p w14:paraId="21067919" w14:textId="77777777" w:rsidR="006F7F22" w:rsidRDefault="006F7F22">
            <w:r>
              <w:t>All feed on liquid food e.g. plant juices, some predatory feeding on juices from other small insects.</w:t>
            </w:r>
          </w:p>
        </w:tc>
      </w:tr>
      <w:tr w:rsidR="006F7F22" w14:paraId="2106791E" w14:textId="77777777">
        <w:trPr>
          <w:cantSplit/>
        </w:trPr>
        <w:tc>
          <w:tcPr>
            <w:tcW w:w="3348" w:type="dxa"/>
          </w:tcPr>
          <w:p w14:paraId="2106791B" w14:textId="77777777" w:rsidR="006F7F22" w:rsidRDefault="006F7F22">
            <w:pPr>
              <w:pStyle w:val="Heading1"/>
              <w:keepNext w:val="0"/>
              <w:rPr>
                <w:b w:val="0"/>
                <w:bCs w:val="0"/>
              </w:rPr>
            </w:pPr>
            <w:r>
              <w:rPr>
                <w:b w:val="0"/>
                <w:bCs w:val="0"/>
              </w:rPr>
              <w:t>Family: Belostomatidae</w:t>
            </w:r>
          </w:p>
        </w:tc>
        <w:tc>
          <w:tcPr>
            <w:tcW w:w="1440" w:type="dxa"/>
          </w:tcPr>
          <w:p w14:paraId="2106791C" w14:textId="77777777" w:rsidR="006F7F22" w:rsidRDefault="006F7F22">
            <w:pPr>
              <w:pStyle w:val="Heading1"/>
              <w:jc w:val="center"/>
              <w:rPr>
                <w:b w:val="0"/>
                <w:bCs w:val="0"/>
              </w:rPr>
            </w:pPr>
            <w:r>
              <w:rPr>
                <w:b w:val="0"/>
                <w:bCs w:val="0"/>
              </w:rPr>
              <w:t>200</w:t>
            </w:r>
          </w:p>
        </w:tc>
        <w:tc>
          <w:tcPr>
            <w:tcW w:w="4680" w:type="dxa"/>
          </w:tcPr>
          <w:p w14:paraId="2106791D" w14:textId="77777777" w:rsidR="006F7F22" w:rsidRDefault="006F7F22">
            <w:r>
              <w:t>Same information as Tessaratomidae (above)</w:t>
            </w:r>
          </w:p>
        </w:tc>
      </w:tr>
      <w:tr w:rsidR="006F7F22" w14:paraId="21067922" w14:textId="77777777">
        <w:trPr>
          <w:cantSplit/>
        </w:trPr>
        <w:tc>
          <w:tcPr>
            <w:tcW w:w="3348" w:type="dxa"/>
            <w:tcBorders>
              <w:bottom w:val="single" w:sz="4" w:space="0" w:color="auto"/>
            </w:tcBorders>
          </w:tcPr>
          <w:p w14:paraId="2106791F" w14:textId="77777777" w:rsidR="006F7F22" w:rsidRDefault="006F7F22">
            <w:pPr>
              <w:pStyle w:val="Heading1"/>
              <w:keepNext w:val="0"/>
              <w:rPr>
                <w:b w:val="0"/>
                <w:bCs w:val="0"/>
              </w:rPr>
            </w:pPr>
            <w:r>
              <w:rPr>
                <w:b w:val="0"/>
                <w:bCs w:val="0"/>
              </w:rPr>
              <w:t>Family: Cicadidae</w:t>
            </w:r>
          </w:p>
        </w:tc>
        <w:tc>
          <w:tcPr>
            <w:tcW w:w="1440" w:type="dxa"/>
            <w:tcBorders>
              <w:bottom w:val="single" w:sz="4" w:space="0" w:color="auto"/>
            </w:tcBorders>
          </w:tcPr>
          <w:p w14:paraId="21067920" w14:textId="77777777" w:rsidR="006F7F22" w:rsidRDefault="006F7F22">
            <w:pPr>
              <w:pStyle w:val="Heading1"/>
              <w:jc w:val="center"/>
              <w:rPr>
                <w:b w:val="0"/>
                <w:bCs w:val="0"/>
              </w:rPr>
            </w:pPr>
            <w:r>
              <w:rPr>
                <w:b w:val="0"/>
                <w:bCs w:val="0"/>
              </w:rPr>
              <w:t>200</w:t>
            </w:r>
          </w:p>
        </w:tc>
        <w:tc>
          <w:tcPr>
            <w:tcW w:w="4680" w:type="dxa"/>
            <w:tcBorders>
              <w:bottom w:val="single" w:sz="4" w:space="0" w:color="auto"/>
            </w:tcBorders>
          </w:tcPr>
          <w:p w14:paraId="21067921" w14:textId="77777777" w:rsidR="006F7F22" w:rsidRDefault="006F7F22">
            <w:r>
              <w:t>Same information as Tessaratomidae (above)</w:t>
            </w:r>
          </w:p>
        </w:tc>
      </w:tr>
      <w:tr w:rsidR="006F7F22" w14:paraId="21067924" w14:textId="77777777" w:rsidTr="000B31BB">
        <w:trPr>
          <w:cantSplit/>
        </w:trPr>
        <w:tc>
          <w:tcPr>
            <w:tcW w:w="9468" w:type="dxa"/>
            <w:gridSpan w:val="3"/>
            <w:shd w:val="clear" w:color="auto" w:fill="D9D9D9"/>
          </w:tcPr>
          <w:p w14:paraId="21067923" w14:textId="77777777" w:rsidR="006F7F22" w:rsidRPr="000B31BB" w:rsidRDefault="006F7F22">
            <w:pPr>
              <w:rPr>
                <w:sz w:val="24"/>
                <w:szCs w:val="24"/>
              </w:rPr>
            </w:pPr>
            <w:r w:rsidRPr="000B31BB">
              <w:rPr>
                <w:sz w:val="24"/>
                <w:szCs w:val="24"/>
              </w:rPr>
              <w:t>ORDER: ODONATA (Dragonflies)</w:t>
            </w:r>
          </w:p>
        </w:tc>
      </w:tr>
      <w:tr w:rsidR="0060570F" w14:paraId="2106792A" w14:textId="77777777">
        <w:trPr>
          <w:cantSplit/>
        </w:trPr>
        <w:tc>
          <w:tcPr>
            <w:tcW w:w="3348" w:type="dxa"/>
          </w:tcPr>
          <w:p w14:paraId="21067925" w14:textId="77777777" w:rsidR="0060570F" w:rsidRPr="001C53A4" w:rsidRDefault="00274C67" w:rsidP="00FA7CF6">
            <w:pPr>
              <w:rPr>
                <w:sz w:val="24"/>
                <w:szCs w:val="24"/>
              </w:rPr>
            </w:pPr>
            <w:r>
              <w:rPr>
                <w:noProof/>
                <w:sz w:val="24"/>
                <w:szCs w:val="24"/>
                <w:lang w:eastAsia="en-AU"/>
              </w:rPr>
              <mc:AlternateContent>
                <mc:Choice Requires="wps">
                  <w:drawing>
                    <wp:anchor distT="0" distB="0" distL="114300" distR="114300" simplePos="0" relativeHeight="251654656" behindDoc="0" locked="0" layoutInCell="1" allowOverlap="1" wp14:anchorId="21067A25" wp14:editId="21067A26">
                      <wp:simplePos x="0" y="0"/>
                      <wp:positionH relativeFrom="column">
                        <wp:posOffset>2962275</wp:posOffset>
                      </wp:positionH>
                      <wp:positionV relativeFrom="paragraph">
                        <wp:posOffset>1905</wp:posOffset>
                      </wp:positionV>
                      <wp:extent cx="0" cy="868680"/>
                      <wp:effectExtent l="0" t="0" r="0" b="0"/>
                      <wp:wrapNone/>
                      <wp:docPr id="8"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B5D912" id="AutoShape 27" o:spid="_x0000_s1026" type="#_x0000_t32" style="position:absolute;margin-left:233.25pt;margin-top:.15pt;width:0;height:68.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"/>
                  </w:pict>
                </mc:Fallback>
              </mc:AlternateContent>
            </w:r>
            <w:r>
              <w:rPr>
                <w:noProof/>
                <w:sz w:val="24"/>
                <w:szCs w:val="24"/>
                <w:lang w:eastAsia="en-AU"/>
              </w:rPr>
              <mc:AlternateContent>
                <mc:Choice Requires="wps">
                  <w:drawing>
                    <wp:anchor distT="0" distB="0" distL="114300" distR="114300" simplePos="0" relativeHeight="251653632" behindDoc="0" locked="0" layoutInCell="1" allowOverlap="1" wp14:anchorId="21067A27" wp14:editId="21067A28">
                      <wp:simplePos x="0" y="0"/>
                      <wp:positionH relativeFrom="column">
                        <wp:posOffset>2047875</wp:posOffset>
                      </wp:positionH>
                      <wp:positionV relativeFrom="paragraph">
                        <wp:posOffset>1905</wp:posOffset>
                      </wp:positionV>
                      <wp:extent cx="0" cy="868680"/>
                      <wp:effectExtent l="0" t="0" r="0" b="0"/>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EF1770" id="AutoShape 26" o:spid="_x0000_s1026" type="#_x0000_t32" style="position:absolute;margin-left:161.25pt;margin-top:.15pt;width:0;height:68.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"/>
                  </w:pict>
                </mc:Fallback>
              </mc:AlternateContent>
            </w:r>
            <w:r w:rsidR="0060570F" w:rsidRPr="001C53A4">
              <w:rPr>
                <w:sz w:val="24"/>
                <w:szCs w:val="24"/>
              </w:rPr>
              <w:t>Family: Aeshnidae</w:t>
            </w:r>
          </w:p>
          <w:p w14:paraId="21067926" w14:textId="77777777" w:rsidR="0060570F" w:rsidRPr="001C53A4" w:rsidRDefault="0060570F" w:rsidP="00FA7CF6">
            <w:pPr>
              <w:rPr>
                <w:sz w:val="24"/>
                <w:szCs w:val="24"/>
              </w:rPr>
            </w:pPr>
          </w:p>
        </w:tc>
        <w:tc>
          <w:tcPr>
            <w:tcW w:w="1440" w:type="dxa"/>
          </w:tcPr>
          <w:p w14:paraId="21067927" w14:textId="77777777" w:rsidR="0060570F" w:rsidRDefault="0060570F">
            <w:pPr>
              <w:pStyle w:val="Heading1"/>
              <w:jc w:val="center"/>
              <w:rPr>
                <w:b w:val="0"/>
                <w:bCs w:val="0"/>
              </w:rPr>
            </w:pPr>
          </w:p>
          <w:p w14:paraId="21067928" w14:textId="77777777" w:rsidR="0060570F" w:rsidRPr="0060570F" w:rsidRDefault="0060570F" w:rsidP="00CB6583">
            <w:pPr>
              <w:rPr>
                <w:lang w:val="en-US"/>
              </w:rPr>
            </w:pPr>
            <w:r>
              <w:rPr>
                <w:lang w:val="en-US"/>
              </w:rPr>
              <w:t xml:space="preserve">        200       </w:t>
            </w:r>
          </w:p>
        </w:tc>
        <w:tc>
          <w:tcPr>
            <w:tcW w:w="4680" w:type="dxa"/>
          </w:tcPr>
          <w:p w14:paraId="21067929" w14:textId="77777777" w:rsidR="0060570F" w:rsidRPr="009B3D13" w:rsidRDefault="00CB6583">
            <w:pPr>
              <w:rPr>
                <w:sz w:val="24"/>
                <w:szCs w:val="24"/>
              </w:rPr>
            </w:pPr>
            <w:r w:rsidRPr="001C53A4">
              <w:rPr>
                <w:sz w:val="24"/>
                <w:szCs w:val="24"/>
              </w:rPr>
              <w:t>Adults are predators, feeding on insects, spiders. Larvae also predators, feeding on aquatic invertebrates, tadpoles, small fish.</w:t>
            </w:r>
          </w:p>
        </w:tc>
      </w:tr>
      <w:tr w:rsidR="0060570F" w14:paraId="21067930" w14:textId="77777777">
        <w:trPr>
          <w:cantSplit/>
        </w:trPr>
        <w:tc>
          <w:tcPr>
            <w:tcW w:w="3348" w:type="dxa"/>
          </w:tcPr>
          <w:p w14:paraId="2106792B" w14:textId="77777777" w:rsidR="0060570F" w:rsidRDefault="0060570F">
            <w:pPr>
              <w:rPr>
                <w:sz w:val="24"/>
                <w:szCs w:val="24"/>
              </w:rPr>
            </w:pPr>
            <w:r>
              <w:rPr>
                <w:sz w:val="24"/>
                <w:szCs w:val="24"/>
              </w:rPr>
              <w:t>Family: Austrocorduliidae</w:t>
            </w:r>
          </w:p>
          <w:p w14:paraId="2106792C" w14:textId="77777777" w:rsidR="0060570F" w:rsidRPr="00574A9F" w:rsidRDefault="0060570F">
            <w:pPr>
              <w:rPr>
                <w:sz w:val="24"/>
                <w:szCs w:val="24"/>
              </w:rPr>
            </w:pPr>
          </w:p>
        </w:tc>
        <w:tc>
          <w:tcPr>
            <w:tcW w:w="1440" w:type="dxa"/>
          </w:tcPr>
          <w:p w14:paraId="2106792D" w14:textId="77777777" w:rsidR="0060570F" w:rsidRDefault="0060570F">
            <w:pPr>
              <w:pStyle w:val="Heading1"/>
              <w:jc w:val="center"/>
              <w:rPr>
                <w:b w:val="0"/>
                <w:bCs w:val="0"/>
              </w:rPr>
            </w:pPr>
          </w:p>
          <w:p w14:paraId="2106792E" w14:textId="77777777" w:rsidR="0060570F" w:rsidRPr="001C53A4" w:rsidRDefault="0060570F" w:rsidP="001C53A4">
            <w:pPr>
              <w:rPr>
                <w:lang w:val="en-US"/>
              </w:rPr>
            </w:pPr>
            <w:r>
              <w:rPr>
                <w:lang w:val="en-US"/>
              </w:rPr>
              <w:t xml:space="preserve">        200</w:t>
            </w:r>
          </w:p>
        </w:tc>
        <w:tc>
          <w:tcPr>
            <w:tcW w:w="4680" w:type="dxa"/>
          </w:tcPr>
          <w:p w14:paraId="2106792F" w14:textId="77777777" w:rsidR="0060570F" w:rsidRPr="009B3D13" w:rsidRDefault="00CB6583">
            <w:pPr>
              <w:rPr>
                <w:sz w:val="24"/>
                <w:szCs w:val="24"/>
              </w:rPr>
            </w:pPr>
            <w:r>
              <w:rPr>
                <w:sz w:val="24"/>
                <w:szCs w:val="24"/>
              </w:rPr>
              <w:t>As above</w:t>
            </w:r>
          </w:p>
        </w:tc>
      </w:tr>
      <w:tr w:rsidR="0060570F" w14:paraId="21067936" w14:textId="77777777">
        <w:trPr>
          <w:cantSplit/>
        </w:trPr>
        <w:tc>
          <w:tcPr>
            <w:tcW w:w="3348" w:type="dxa"/>
          </w:tcPr>
          <w:p w14:paraId="21067931" w14:textId="77777777" w:rsidR="0060570F" w:rsidRDefault="0060570F">
            <w:pPr>
              <w:rPr>
                <w:sz w:val="24"/>
                <w:szCs w:val="24"/>
              </w:rPr>
            </w:pPr>
            <w:r>
              <w:rPr>
                <w:sz w:val="24"/>
                <w:szCs w:val="24"/>
              </w:rPr>
              <w:lastRenderedPageBreak/>
              <w:t>Family: Corduliidae</w:t>
            </w:r>
          </w:p>
          <w:p w14:paraId="21067932" w14:textId="77777777" w:rsidR="0060570F" w:rsidRPr="001C53A4" w:rsidRDefault="0060570F">
            <w:pPr>
              <w:rPr>
                <w:sz w:val="24"/>
                <w:szCs w:val="24"/>
              </w:rPr>
            </w:pPr>
          </w:p>
        </w:tc>
        <w:tc>
          <w:tcPr>
            <w:tcW w:w="1440" w:type="dxa"/>
          </w:tcPr>
          <w:p w14:paraId="21067933" w14:textId="77777777" w:rsidR="0060570F" w:rsidRDefault="0060570F">
            <w:pPr>
              <w:pStyle w:val="Heading1"/>
              <w:jc w:val="center"/>
              <w:rPr>
                <w:b w:val="0"/>
                <w:bCs w:val="0"/>
              </w:rPr>
            </w:pPr>
          </w:p>
          <w:p w14:paraId="21067934" w14:textId="77777777" w:rsidR="0060570F" w:rsidRPr="001C53A4" w:rsidRDefault="00AF74A5" w:rsidP="001C53A4">
            <w:pPr>
              <w:rPr>
                <w:lang w:val="en-US"/>
              </w:rPr>
            </w:pPr>
            <w:r>
              <w:rPr>
                <w:lang w:val="en-US"/>
              </w:rPr>
              <w:t xml:space="preserve">        2</w:t>
            </w:r>
            <w:r w:rsidR="0060570F">
              <w:rPr>
                <w:lang w:val="en-US"/>
              </w:rPr>
              <w:t>00</w:t>
            </w:r>
          </w:p>
        </w:tc>
        <w:tc>
          <w:tcPr>
            <w:tcW w:w="4680" w:type="dxa"/>
          </w:tcPr>
          <w:p w14:paraId="21067935" w14:textId="77777777" w:rsidR="0060570F" w:rsidRPr="009B3D13" w:rsidRDefault="00CB6583">
            <w:pPr>
              <w:rPr>
                <w:sz w:val="24"/>
                <w:szCs w:val="24"/>
              </w:rPr>
            </w:pPr>
            <w:r>
              <w:rPr>
                <w:sz w:val="24"/>
                <w:szCs w:val="24"/>
              </w:rPr>
              <w:t>As above</w:t>
            </w:r>
          </w:p>
        </w:tc>
      </w:tr>
      <w:tr w:rsidR="0060570F" w14:paraId="2106793C" w14:textId="77777777">
        <w:trPr>
          <w:cantSplit/>
        </w:trPr>
        <w:tc>
          <w:tcPr>
            <w:tcW w:w="3348" w:type="dxa"/>
          </w:tcPr>
          <w:p w14:paraId="21067937" w14:textId="77777777" w:rsidR="0060570F" w:rsidRPr="001C53A4" w:rsidRDefault="0060570F" w:rsidP="00FA7CF6">
            <w:pPr>
              <w:pStyle w:val="Heading1"/>
              <w:keepNext w:val="0"/>
              <w:rPr>
                <w:b w:val="0"/>
                <w:bCs w:val="0"/>
                <w:i/>
              </w:rPr>
            </w:pPr>
            <w:r w:rsidRPr="001C53A4">
              <w:rPr>
                <w:b w:val="0"/>
                <w:bCs w:val="0"/>
              </w:rPr>
              <w:t xml:space="preserve">Family: </w:t>
            </w:r>
            <w:r w:rsidR="00420C12">
              <w:rPr>
                <w:rFonts w:ascii="Calibri" w:hAnsi="Calibri"/>
                <w:b w:val="0"/>
                <w:color w:val="1F497D"/>
              </w:rPr>
              <w:t>Lestoideidae</w:t>
            </w:r>
          </w:p>
          <w:p w14:paraId="21067938" w14:textId="77777777" w:rsidR="0060570F" w:rsidRPr="001C53A4" w:rsidRDefault="0060570F" w:rsidP="00FA7CF6">
            <w:pPr>
              <w:rPr>
                <w:sz w:val="24"/>
                <w:szCs w:val="24"/>
                <w:lang w:val="en-US"/>
              </w:rPr>
            </w:pPr>
          </w:p>
        </w:tc>
        <w:tc>
          <w:tcPr>
            <w:tcW w:w="1440" w:type="dxa"/>
          </w:tcPr>
          <w:p w14:paraId="21067939" w14:textId="77777777" w:rsidR="0060570F" w:rsidRDefault="0060570F" w:rsidP="00FA7CF6">
            <w:pPr>
              <w:pStyle w:val="Heading1"/>
              <w:jc w:val="center"/>
              <w:rPr>
                <w:b w:val="0"/>
                <w:bCs w:val="0"/>
              </w:rPr>
            </w:pPr>
          </w:p>
          <w:p w14:paraId="2106793A" w14:textId="77777777" w:rsidR="0060570F" w:rsidRPr="009B3D13" w:rsidRDefault="0060570F" w:rsidP="00AF74A5">
            <w:pPr>
              <w:rPr>
                <w:lang w:val="en-US"/>
              </w:rPr>
            </w:pPr>
            <w:r>
              <w:rPr>
                <w:lang w:val="en-US"/>
              </w:rPr>
              <w:t xml:space="preserve">        </w:t>
            </w:r>
            <w:r w:rsidR="00AF74A5">
              <w:rPr>
                <w:lang w:val="en-US"/>
              </w:rPr>
              <w:t>2</w:t>
            </w:r>
            <w:r>
              <w:rPr>
                <w:lang w:val="en-US"/>
              </w:rPr>
              <w:t>00</w:t>
            </w:r>
          </w:p>
        </w:tc>
        <w:tc>
          <w:tcPr>
            <w:tcW w:w="4680" w:type="dxa"/>
          </w:tcPr>
          <w:p w14:paraId="2106793B" w14:textId="77777777" w:rsidR="0060570F" w:rsidRPr="009B3D13" w:rsidRDefault="00CB6583">
            <w:pPr>
              <w:rPr>
                <w:sz w:val="24"/>
                <w:szCs w:val="24"/>
              </w:rPr>
            </w:pPr>
            <w:r>
              <w:rPr>
                <w:sz w:val="24"/>
                <w:szCs w:val="24"/>
              </w:rPr>
              <w:t>As above</w:t>
            </w:r>
          </w:p>
        </w:tc>
      </w:tr>
      <w:tr w:rsidR="0060570F" w14:paraId="21067942" w14:textId="77777777">
        <w:trPr>
          <w:cantSplit/>
        </w:trPr>
        <w:tc>
          <w:tcPr>
            <w:tcW w:w="3348" w:type="dxa"/>
          </w:tcPr>
          <w:p w14:paraId="2106793D" w14:textId="77777777" w:rsidR="0060570F" w:rsidRPr="001C53A4" w:rsidRDefault="0060570F" w:rsidP="00FA7CF6">
            <w:pPr>
              <w:pStyle w:val="Heading1"/>
              <w:keepNext w:val="0"/>
              <w:rPr>
                <w:b w:val="0"/>
                <w:bCs w:val="0"/>
              </w:rPr>
            </w:pPr>
            <w:r w:rsidRPr="001C53A4">
              <w:rPr>
                <w:b w:val="0"/>
                <w:bCs w:val="0"/>
              </w:rPr>
              <w:t>Family: Gomphidae</w:t>
            </w:r>
          </w:p>
          <w:p w14:paraId="2106793E" w14:textId="77777777" w:rsidR="0060570F" w:rsidRPr="001C53A4" w:rsidRDefault="0060570F" w:rsidP="00FA7CF6">
            <w:pPr>
              <w:rPr>
                <w:sz w:val="24"/>
                <w:szCs w:val="24"/>
                <w:lang w:val="en-US"/>
              </w:rPr>
            </w:pPr>
          </w:p>
        </w:tc>
        <w:tc>
          <w:tcPr>
            <w:tcW w:w="1440" w:type="dxa"/>
          </w:tcPr>
          <w:p w14:paraId="2106793F" w14:textId="77777777" w:rsidR="0060570F" w:rsidRDefault="0060570F" w:rsidP="00FA7CF6">
            <w:pPr>
              <w:pStyle w:val="Heading1"/>
              <w:rPr>
                <w:b w:val="0"/>
                <w:bCs w:val="0"/>
              </w:rPr>
            </w:pPr>
          </w:p>
          <w:p w14:paraId="21067940" w14:textId="77777777" w:rsidR="0060570F" w:rsidRPr="009B3D13" w:rsidRDefault="0060570F" w:rsidP="00FA7CF6">
            <w:pPr>
              <w:pStyle w:val="Heading1"/>
              <w:rPr>
                <w:b w:val="0"/>
                <w:bCs w:val="0"/>
              </w:rPr>
            </w:pPr>
            <w:r>
              <w:rPr>
                <w:b w:val="0"/>
                <w:bCs w:val="0"/>
              </w:rPr>
              <w:t xml:space="preserve">       </w:t>
            </w:r>
            <w:r w:rsidR="00AF74A5">
              <w:rPr>
                <w:b w:val="0"/>
                <w:bCs w:val="0"/>
              </w:rPr>
              <w:t>2</w:t>
            </w:r>
            <w:r w:rsidRPr="009B3D13">
              <w:rPr>
                <w:b w:val="0"/>
                <w:bCs w:val="0"/>
              </w:rPr>
              <w:t>00</w:t>
            </w:r>
          </w:p>
        </w:tc>
        <w:tc>
          <w:tcPr>
            <w:tcW w:w="4680" w:type="dxa"/>
          </w:tcPr>
          <w:p w14:paraId="21067941" w14:textId="77777777" w:rsidR="0060570F" w:rsidRPr="009B3D13" w:rsidRDefault="0060570F" w:rsidP="00CB6583">
            <w:pPr>
              <w:rPr>
                <w:sz w:val="24"/>
                <w:szCs w:val="24"/>
              </w:rPr>
            </w:pPr>
            <w:r w:rsidRPr="009B3D13">
              <w:rPr>
                <w:sz w:val="24"/>
                <w:szCs w:val="24"/>
              </w:rPr>
              <w:t>Same information as above</w:t>
            </w:r>
          </w:p>
        </w:tc>
      </w:tr>
      <w:tr w:rsidR="0060570F" w:rsidRPr="001C53A4" w14:paraId="21067949" w14:textId="77777777">
        <w:trPr>
          <w:cantSplit/>
        </w:trPr>
        <w:tc>
          <w:tcPr>
            <w:tcW w:w="3348" w:type="dxa"/>
          </w:tcPr>
          <w:p w14:paraId="21067943" w14:textId="77777777" w:rsidR="0060570F" w:rsidRPr="001C53A4" w:rsidRDefault="0060570F" w:rsidP="00574A9F">
            <w:pPr>
              <w:tabs>
                <w:tab w:val="right" w:pos="3132"/>
              </w:tabs>
              <w:rPr>
                <w:sz w:val="24"/>
                <w:szCs w:val="24"/>
              </w:rPr>
            </w:pPr>
            <w:r w:rsidRPr="001C53A4">
              <w:rPr>
                <w:sz w:val="24"/>
                <w:szCs w:val="24"/>
              </w:rPr>
              <w:t>Family: Libellulidae</w:t>
            </w:r>
            <w:r w:rsidRPr="001C53A4">
              <w:rPr>
                <w:sz w:val="24"/>
                <w:szCs w:val="24"/>
              </w:rPr>
              <w:tab/>
            </w:r>
          </w:p>
          <w:p w14:paraId="21067944" w14:textId="77777777" w:rsidR="0060570F" w:rsidRPr="001C53A4" w:rsidRDefault="0060570F" w:rsidP="00574A9F">
            <w:pPr>
              <w:tabs>
                <w:tab w:val="left" w:pos="465"/>
              </w:tabs>
              <w:rPr>
                <w:sz w:val="24"/>
                <w:szCs w:val="24"/>
              </w:rPr>
            </w:pPr>
          </w:p>
        </w:tc>
        <w:tc>
          <w:tcPr>
            <w:tcW w:w="1440" w:type="dxa"/>
          </w:tcPr>
          <w:p w14:paraId="21067945" w14:textId="77777777" w:rsidR="0060570F" w:rsidRPr="001C53A4" w:rsidRDefault="0060570F">
            <w:pPr>
              <w:pStyle w:val="Heading1"/>
              <w:jc w:val="center"/>
              <w:rPr>
                <w:b w:val="0"/>
                <w:bCs w:val="0"/>
              </w:rPr>
            </w:pPr>
          </w:p>
          <w:p w14:paraId="21067946" w14:textId="77777777" w:rsidR="0060570F" w:rsidRPr="00CB6583" w:rsidRDefault="00AF74A5" w:rsidP="00CB6583">
            <w:pPr>
              <w:pStyle w:val="Heading1"/>
              <w:jc w:val="center"/>
              <w:rPr>
                <w:b w:val="0"/>
                <w:bCs w:val="0"/>
              </w:rPr>
            </w:pPr>
            <w:r>
              <w:rPr>
                <w:b w:val="0"/>
                <w:bCs w:val="0"/>
              </w:rPr>
              <w:t>2</w:t>
            </w:r>
            <w:r w:rsidR="0060570F" w:rsidRPr="001C53A4">
              <w:rPr>
                <w:b w:val="0"/>
                <w:bCs w:val="0"/>
              </w:rPr>
              <w:t>00</w:t>
            </w:r>
          </w:p>
          <w:p w14:paraId="21067947" w14:textId="77777777" w:rsidR="0060570F" w:rsidRPr="001C53A4" w:rsidRDefault="0060570F" w:rsidP="003B288C">
            <w:pPr>
              <w:rPr>
                <w:sz w:val="24"/>
                <w:szCs w:val="24"/>
                <w:lang w:val="en-US"/>
              </w:rPr>
            </w:pPr>
          </w:p>
        </w:tc>
        <w:tc>
          <w:tcPr>
            <w:tcW w:w="4680" w:type="dxa"/>
          </w:tcPr>
          <w:p w14:paraId="21067948" w14:textId="77777777" w:rsidR="0060570F" w:rsidRPr="001C53A4" w:rsidRDefault="0060570F">
            <w:pPr>
              <w:rPr>
                <w:sz w:val="24"/>
                <w:szCs w:val="24"/>
              </w:rPr>
            </w:pPr>
            <w:r w:rsidRPr="001C53A4">
              <w:rPr>
                <w:sz w:val="24"/>
                <w:szCs w:val="24"/>
              </w:rPr>
              <w:t xml:space="preserve">Adults are predators, feeding on insects, spiders. Larvae also predators, feeding on aquatic invertebrates, tadpoles, small fish. </w:t>
            </w:r>
          </w:p>
        </w:tc>
      </w:tr>
      <w:tr w:rsidR="0060570F" w14:paraId="21067950" w14:textId="77777777">
        <w:trPr>
          <w:cantSplit/>
        </w:trPr>
        <w:tc>
          <w:tcPr>
            <w:tcW w:w="3348" w:type="dxa"/>
          </w:tcPr>
          <w:p w14:paraId="2106794A" w14:textId="77777777" w:rsidR="0060570F" w:rsidRPr="001C53A4" w:rsidRDefault="0060570F">
            <w:pPr>
              <w:pStyle w:val="Heading1"/>
              <w:keepNext w:val="0"/>
              <w:rPr>
                <w:b w:val="0"/>
                <w:bCs w:val="0"/>
              </w:rPr>
            </w:pPr>
            <w:r w:rsidRPr="001C53A4">
              <w:rPr>
                <w:b w:val="0"/>
                <w:bCs w:val="0"/>
              </w:rPr>
              <w:t>Family: Lindeniidae</w:t>
            </w:r>
          </w:p>
          <w:p w14:paraId="2106794B" w14:textId="77777777" w:rsidR="0060570F" w:rsidRPr="001C53A4" w:rsidRDefault="0060570F" w:rsidP="00574A9F">
            <w:pPr>
              <w:rPr>
                <w:sz w:val="24"/>
                <w:szCs w:val="24"/>
                <w:lang w:val="en-US"/>
              </w:rPr>
            </w:pPr>
          </w:p>
        </w:tc>
        <w:tc>
          <w:tcPr>
            <w:tcW w:w="1440" w:type="dxa"/>
          </w:tcPr>
          <w:p w14:paraId="2106794C" w14:textId="77777777" w:rsidR="0060570F" w:rsidRDefault="0060570F">
            <w:pPr>
              <w:pStyle w:val="Heading1"/>
              <w:jc w:val="center"/>
              <w:rPr>
                <w:b w:val="0"/>
                <w:bCs w:val="0"/>
              </w:rPr>
            </w:pPr>
          </w:p>
          <w:p w14:paraId="2106794D" w14:textId="77777777" w:rsidR="0060570F" w:rsidRPr="004804C4" w:rsidRDefault="00AF74A5" w:rsidP="004804C4">
            <w:pPr>
              <w:rPr>
                <w:lang w:val="en-US"/>
              </w:rPr>
            </w:pPr>
            <w:r>
              <w:rPr>
                <w:lang w:val="en-US"/>
              </w:rPr>
              <w:t xml:space="preserve">         2</w:t>
            </w:r>
            <w:r w:rsidR="0060570F">
              <w:rPr>
                <w:lang w:val="en-US"/>
              </w:rPr>
              <w:t>00</w:t>
            </w:r>
          </w:p>
        </w:tc>
        <w:tc>
          <w:tcPr>
            <w:tcW w:w="4680" w:type="dxa"/>
          </w:tcPr>
          <w:p w14:paraId="2106794E" w14:textId="77777777" w:rsidR="0060570F" w:rsidRPr="00CB6583" w:rsidRDefault="0060570F">
            <w:pPr>
              <w:rPr>
                <w:sz w:val="24"/>
                <w:szCs w:val="24"/>
              </w:rPr>
            </w:pPr>
          </w:p>
          <w:p w14:paraId="2106794F" w14:textId="77777777" w:rsidR="00CB6583" w:rsidRPr="00CB6583" w:rsidRDefault="00CB6583">
            <w:pPr>
              <w:rPr>
                <w:sz w:val="24"/>
                <w:szCs w:val="24"/>
              </w:rPr>
            </w:pPr>
            <w:r w:rsidRPr="00CB6583">
              <w:rPr>
                <w:sz w:val="24"/>
                <w:szCs w:val="24"/>
              </w:rPr>
              <w:t>Same information as Libellulidae (above)</w:t>
            </w:r>
          </w:p>
        </w:tc>
      </w:tr>
      <w:tr w:rsidR="0060570F" w14:paraId="21067955" w14:textId="77777777">
        <w:trPr>
          <w:cantSplit/>
        </w:trPr>
        <w:tc>
          <w:tcPr>
            <w:tcW w:w="3348" w:type="dxa"/>
          </w:tcPr>
          <w:p w14:paraId="21067951" w14:textId="77777777" w:rsidR="0060570F" w:rsidRPr="001C53A4" w:rsidRDefault="0060570F">
            <w:pPr>
              <w:pStyle w:val="Heading1"/>
              <w:keepNext w:val="0"/>
              <w:rPr>
                <w:b w:val="0"/>
                <w:bCs w:val="0"/>
              </w:rPr>
            </w:pPr>
            <w:r w:rsidRPr="001C53A4">
              <w:rPr>
                <w:b w:val="0"/>
                <w:bCs w:val="0"/>
              </w:rPr>
              <w:t>Family: Petaluridae</w:t>
            </w:r>
          </w:p>
          <w:p w14:paraId="21067952" w14:textId="77777777" w:rsidR="0060570F" w:rsidRPr="001C53A4" w:rsidRDefault="0060570F" w:rsidP="001C53A4">
            <w:pPr>
              <w:rPr>
                <w:sz w:val="24"/>
                <w:szCs w:val="24"/>
                <w:lang w:val="en-US"/>
              </w:rPr>
            </w:pPr>
          </w:p>
        </w:tc>
        <w:tc>
          <w:tcPr>
            <w:tcW w:w="1440" w:type="dxa"/>
          </w:tcPr>
          <w:p w14:paraId="21067953" w14:textId="77777777" w:rsidR="0060570F" w:rsidRDefault="0060570F">
            <w:pPr>
              <w:pStyle w:val="Heading1"/>
              <w:jc w:val="center"/>
              <w:rPr>
                <w:b w:val="0"/>
                <w:bCs w:val="0"/>
              </w:rPr>
            </w:pPr>
            <w:r>
              <w:rPr>
                <w:b w:val="0"/>
                <w:bCs w:val="0"/>
              </w:rPr>
              <w:t>15</w:t>
            </w:r>
          </w:p>
        </w:tc>
        <w:tc>
          <w:tcPr>
            <w:tcW w:w="4680" w:type="dxa"/>
          </w:tcPr>
          <w:p w14:paraId="21067954" w14:textId="77777777" w:rsidR="0060570F" w:rsidRPr="00CB6583" w:rsidRDefault="0060570F">
            <w:pPr>
              <w:rPr>
                <w:sz w:val="24"/>
                <w:szCs w:val="24"/>
              </w:rPr>
            </w:pPr>
            <w:r w:rsidRPr="00CB6583">
              <w:rPr>
                <w:sz w:val="24"/>
                <w:szCs w:val="24"/>
              </w:rPr>
              <w:t>Same information as Libellulidae (above)</w:t>
            </w:r>
          </w:p>
        </w:tc>
      </w:tr>
      <w:tr w:rsidR="0060570F" w14:paraId="2106795C" w14:textId="77777777">
        <w:trPr>
          <w:cantSplit/>
        </w:trPr>
        <w:tc>
          <w:tcPr>
            <w:tcW w:w="3348" w:type="dxa"/>
          </w:tcPr>
          <w:p w14:paraId="21067956" w14:textId="77777777" w:rsidR="0060570F" w:rsidRPr="001C53A4" w:rsidRDefault="0060570F">
            <w:pPr>
              <w:pStyle w:val="Heading1"/>
              <w:keepNext w:val="0"/>
              <w:rPr>
                <w:b w:val="0"/>
                <w:bCs w:val="0"/>
              </w:rPr>
            </w:pPr>
            <w:r w:rsidRPr="001C53A4">
              <w:rPr>
                <w:b w:val="0"/>
                <w:bCs w:val="0"/>
              </w:rPr>
              <w:t>Family: Telephlebiidae</w:t>
            </w:r>
          </w:p>
          <w:p w14:paraId="21067957" w14:textId="77777777" w:rsidR="0060570F" w:rsidRPr="001C53A4" w:rsidRDefault="0060570F" w:rsidP="009B3D13">
            <w:pPr>
              <w:rPr>
                <w:i/>
                <w:sz w:val="24"/>
                <w:szCs w:val="24"/>
                <w:lang w:val="en-US"/>
              </w:rPr>
            </w:pPr>
          </w:p>
        </w:tc>
        <w:tc>
          <w:tcPr>
            <w:tcW w:w="1440" w:type="dxa"/>
          </w:tcPr>
          <w:p w14:paraId="21067958" w14:textId="77777777" w:rsidR="0060570F" w:rsidRDefault="0060570F">
            <w:pPr>
              <w:pStyle w:val="Heading1"/>
              <w:jc w:val="center"/>
              <w:rPr>
                <w:b w:val="0"/>
                <w:bCs w:val="0"/>
              </w:rPr>
            </w:pPr>
          </w:p>
          <w:p w14:paraId="21067959" w14:textId="77777777" w:rsidR="00AF74A5" w:rsidRPr="00AF74A5" w:rsidRDefault="00AF74A5" w:rsidP="00CB6583">
            <w:pPr>
              <w:rPr>
                <w:lang w:val="en-US"/>
              </w:rPr>
            </w:pPr>
            <w:r>
              <w:rPr>
                <w:lang w:val="en-US"/>
              </w:rPr>
              <w:t xml:space="preserve">        200</w:t>
            </w:r>
          </w:p>
        </w:tc>
        <w:tc>
          <w:tcPr>
            <w:tcW w:w="4680" w:type="dxa"/>
          </w:tcPr>
          <w:p w14:paraId="2106795A" w14:textId="77777777" w:rsidR="0060570F" w:rsidRPr="00CB6583" w:rsidRDefault="0060570F">
            <w:pPr>
              <w:rPr>
                <w:sz w:val="24"/>
                <w:szCs w:val="24"/>
              </w:rPr>
            </w:pPr>
          </w:p>
          <w:p w14:paraId="2106795B" w14:textId="77777777" w:rsidR="00CB6583" w:rsidRPr="00CB6583" w:rsidRDefault="00CB6583">
            <w:pPr>
              <w:rPr>
                <w:sz w:val="24"/>
                <w:szCs w:val="24"/>
              </w:rPr>
            </w:pPr>
            <w:r w:rsidRPr="00CB6583">
              <w:rPr>
                <w:sz w:val="24"/>
                <w:szCs w:val="24"/>
              </w:rPr>
              <w:t>Same information as Libellulidae (above)</w:t>
            </w:r>
          </w:p>
        </w:tc>
      </w:tr>
      <w:tr w:rsidR="0060570F" w14:paraId="2106795E" w14:textId="77777777" w:rsidTr="009B3D13">
        <w:trPr>
          <w:cantSplit/>
        </w:trPr>
        <w:tc>
          <w:tcPr>
            <w:tcW w:w="9468" w:type="dxa"/>
            <w:gridSpan w:val="3"/>
            <w:shd w:val="clear" w:color="auto" w:fill="auto"/>
          </w:tcPr>
          <w:p w14:paraId="2106795D" w14:textId="77777777" w:rsidR="0060570F" w:rsidRPr="00CB6583" w:rsidRDefault="00CB6583">
            <w:pPr>
              <w:rPr>
                <w:noProof/>
                <w:sz w:val="24"/>
                <w:szCs w:val="24"/>
                <w:lang w:eastAsia="en-AU"/>
              </w:rPr>
            </w:pPr>
            <w:r w:rsidRPr="00CB6583">
              <w:rPr>
                <w:noProof/>
                <w:sz w:val="24"/>
                <w:szCs w:val="24"/>
                <w:lang w:eastAsia="en-AU"/>
              </w:rPr>
              <w:t xml:space="preserve">                                                                                  </w:t>
            </w:r>
          </w:p>
        </w:tc>
      </w:tr>
      <w:tr w:rsidR="0060570F" w14:paraId="21067960" w14:textId="77777777" w:rsidTr="009B3D13">
        <w:trPr>
          <w:cantSplit/>
          <w:trHeight w:val="70"/>
        </w:trPr>
        <w:tc>
          <w:tcPr>
            <w:tcW w:w="9468" w:type="dxa"/>
            <w:gridSpan w:val="3"/>
            <w:shd w:val="clear" w:color="auto" w:fill="D9D9D9"/>
          </w:tcPr>
          <w:p w14:paraId="2106795F" w14:textId="77777777" w:rsidR="0060570F" w:rsidRPr="001C53A4" w:rsidRDefault="0060570F">
            <w:pPr>
              <w:rPr>
                <w:sz w:val="24"/>
                <w:szCs w:val="24"/>
              </w:rPr>
            </w:pPr>
            <w:r w:rsidRPr="001C53A4">
              <w:rPr>
                <w:sz w:val="24"/>
                <w:szCs w:val="24"/>
              </w:rPr>
              <w:t>ORDER: MANTODEA (Mantids)</w:t>
            </w:r>
          </w:p>
        </w:tc>
      </w:tr>
      <w:tr w:rsidR="0060570F" w14:paraId="21067964" w14:textId="77777777">
        <w:trPr>
          <w:cantSplit/>
        </w:trPr>
        <w:tc>
          <w:tcPr>
            <w:tcW w:w="3348" w:type="dxa"/>
            <w:tcBorders>
              <w:bottom w:val="single" w:sz="4" w:space="0" w:color="auto"/>
            </w:tcBorders>
          </w:tcPr>
          <w:p w14:paraId="21067961" w14:textId="77777777" w:rsidR="0060570F" w:rsidRPr="001C53A4" w:rsidRDefault="0060570F">
            <w:pPr>
              <w:pStyle w:val="Heading1"/>
              <w:keepNext w:val="0"/>
              <w:rPr>
                <w:b w:val="0"/>
                <w:bCs w:val="0"/>
              </w:rPr>
            </w:pPr>
            <w:r w:rsidRPr="001C53A4">
              <w:rPr>
                <w:b w:val="0"/>
                <w:bCs w:val="0"/>
              </w:rPr>
              <w:t>Family: Mantidae</w:t>
            </w:r>
          </w:p>
        </w:tc>
        <w:tc>
          <w:tcPr>
            <w:tcW w:w="1440" w:type="dxa"/>
            <w:tcBorders>
              <w:bottom w:val="single" w:sz="4" w:space="0" w:color="auto"/>
            </w:tcBorders>
          </w:tcPr>
          <w:p w14:paraId="21067962" w14:textId="77777777" w:rsidR="0060570F" w:rsidRDefault="0060570F">
            <w:pPr>
              <w:pStyle w:val="Heading1"/>
              <w:jc w:val="center"/>
              <w:rPr>
                <w:b w:val="0"/>
                <w:bCs w:val="0"/>
              </w:rPr>
            </w:pPr>
            <w:r>
              <w:rPr>
                <w:b w:val="0"/>
                <w:bCs w:val="0"/>
              </w:rPr>
              <w:t>200</w:t>
            </w:r>
          </w:p>
        </w:tc>
        <w:tc>
          <w:tcPr>
            <w:tcW w:w="4680" w:type="dxa"/>
            <w:tcBorders>
              <w:bottom w:val="single" w:sz="4" w:space="0" w:color="auto"/>
            </w:tcBorders>
          </w:tcPr>
          <w:p w14:paraId="21067963" w14:textId="77777777" w:rsidR="0060570F" w:rsidRDefault="0060570F">
            <w:r>
              <w:t xml:space="preserve">Adults can be found sitting on plant foliage. They are difficult to see because of their camouflage and it takes a trained eye to see them. Adults are attracted to lights.   </w:t>
            </w:r>
          </w:p>
        </w:tc>
      </w:tr>
      <w:tr w:rsidR="0060570F" w14:paraId="21067966" w14:textId="77777777" w:rsidTr="000B31BB">
        <w:trPr>
          <w:cantSplit/>
        </w:trPr>
        <w:tc>
          <w:tcPr>
            <w:tcW w:w="9468" w:type="dxa"/>
            <w:gridSpan w:val="3"/>
            <w:shd w:val="clear" w:color="auto" w:fill="D9D9D9"/>
          </w:tcPr>
          <w:p w14:paraId="21067965" w14:textId="77777777" w:rsidR="0060570F" w:rsidRPr="001C53A4" w:rsidRDefault="00274C67">
            <w:pPr>
              <w:pStyle w:val="Heading1"/>
              <w:keepLines/>
              <w:rPr>
                <w:b w:val="0"/>
                <w:bCs w:val="0"/>
                <w:iCs/>
              </w:rPr>
            </w:pPr>
            <w:r>
              <w:rPr>
                <w:b w:val="0"/>
                <w:bCs w:val="0"/>
                <w:iCs/>
                <w:noProof/>
                <w:lang w:val="en-AU" w:eastAsia="en-AU"/>
              </w:rPr>
              <mc:AlternateContent>
                <mc:Choice Requires="wps">
                  <w:drawing>
                    <wp:anchor distT="0" distB="0" distL="114300" distR="114300" simplePos="0" relativeHeight="251656704" behindDoc="0" locked="0" layoutInCell="1" allowOverlap="1" wp14:anchorId="21067A29" wp14:editId="21067A2A">
                      <wp:simplePos x="0" y="0"/>
                      <wp:positionH relativeFrom="column">
                        <wp:posOffset>2962275</wp:posOffset>
                      </wp:positionH>
                      <wp:positionV relativeFrom="paragraph">
                        <wp:posOffset>164465</wp:posOffset>
                      </wp:positionV>
                      <wp:extent cx="0" cy="533400"/>
                      <wp:effectExtent l="0" t="0" r="0" b="0"/>
                      <wp:wrapNone/>
                      <wp:docPr id="6"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8FDE2F" id="AutoShape 38" o:spid="_x0000_s1026" type="#_x0000_t32" style="position:absolute;margin-left:233.25pt;margin-top:12.95pt;width:0;height:4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"/>
                  </w:pict>
                </mc:Fallback>
              </mc:AlternateContent>
            </w:r>
            <w:r>
              <w:rPr>
                <w:b w:val="0"/>
                <w:bCs w:val="0"/>
                <w:iCs/>
                <w:noProof/>
                <w:lang w:val="en-AU" w:eastAsia="en-AU"/>
              </w:rPr>
              <mc:AlternateContent>
                <mc:Choice Requires="wps">
                  <w:drawing>
                    <wp:anchor distT="0" distB="0" distL="114300" distR="114300" simplePos="0" relativeHeight="251655680" behindDoc="0" locked="0" layoutInCell="1" allowOverlap="1" wp14:anchorId="21067A2B" wp14:editId="21067A2C">
                      <wp:simplePos x="0" y="0"/>
                      <wp:positionH relativeFrom="column">
                        <wp:posOffset>2038350</wp:posOffset>
                      </wp:positionH>
                      <wp:positionV relativeFrom="paragraph">
                        <wp:posOffset>164465</wp:posOffset>
                      </wp:positionV>
                      <wp:extent cx="9525" cy="533400"/>
                      <wp:effectExtent l="0" t="0" r="0" b="0"/>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33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D57D45" id="AutoShape 37" o:spid="_x0000_s1026" type="#_x0000_t32" style="position:absolute;margin-left:160.5pt;margin-top:12.95pt;width:.75pt;height:42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"/>
                  </w:pict>
                </mc:Fallback>
              </mc:AlternateContent>
            </w:r>
            <w:r w:rsidR="0060570F" w:rsidRPr="001C53A4">
              <w:rPr>
                <w:b w:val="0"/>
                <w:bCs w:val="0"/>
                <w:iCs/>
              </w:rPr>
              <w:t>ORDER: PHASMATIDA (Stick insects)</w:t>
            </w:r>
          </w:p>
        </w:tc>
      </w:tr>
      <w:tr w:rsidR="0060570F" w14:paraId="21067968" w14:textId="77777777" w:rsidTr="000B31BB">
        <w:trPr>
          <w:cantSplit/>
        </w:trPr>
        <w:tc>
          <w:tcPr>
            <w:tcW w:w="9468" w:type="dxa"/>
            <w:gridSpan w:val="3"/>
            <w:shd w:val="clear" w:color="auto" w:fill="auto"/>
          </w:tcPr>
          <w:p w14:paraId="21067967" w14:textId="77777777" w:rsidR="0060570F" w:rsidRPr="001C53A4" w:rsidRDefault="0060570F" w:rsidP="000B31BB">
            <w:pPr>
              <w:pStyle w:val="Heading1"/>
              <w:keepLines/>
              <w:rPr>
                <w:b w:val="0"/>
                <w:bCs w:val="0"/>
                <w:iCs/>
              </w:rPr>
            </w:pPr>
            <w:r w:rsidRPr="001C53A4">
              <w:rPr>
                <w:b w:val="0"/>
                <w:bCs w:val="0"/>
                <w:iCs/>
              </w:rPr>
              <w:t>Family: Diapheromeridae                     200                    Adults and nymphs are foliage feeders</w:t>
            </w:r>
          </w:p>
        </w:tc>
      </w:tr>
      <w:tr w:rsidR="0060570F" w14:paraId="2106796A" w14:textId="77777777" w:rsidTr="000B31BB">
        <w:trPr>
          <w:cantSplit/>
        </w:trPr>
        <w:tc>
          <w:tcPr>
            <w:tcW w:w="9468" w:type="dxa"/>
            <w:gridSpan w:val="3"/>
            <w:shd w:val="clear" w:color="auto" w:fill="auto"/>
          </w:tcPr>
          <w:p w14:paraId="21067969" w14:textId="77777777" w:rsidR="0060570F" w:rsidRPr="001C53A4" w:rsidRDefault="0060570F" w:rsidP="000B31BB">
            <w:pPr>
              <w:pStyle w:val="Heading1"/>
              <w:keepLines/>
              <w:rPr>
                <w:b w:val="0"/>
                <w:bCs w:val="0"/>
                <w:iCs/>
              </w:rPr>
            </w:pPr>
            <w:r w:rsidRPr="001C53A4">
              <w:rPr>
                <w:b w:val="0"/>
                <w:bCs w:val="0"/>
                <w:iCs/>
              </w:rPr>
              <w:t>Family: Phasmatidae                             200                     same as above</w:t>
            </w:r>
          </w:p>
        </w:tc>
      </w:tr>
      <w:tr w:rsidR="0060570F" w14:paraId="2106796C" w14:textId="77777777" w:rsidTr="000B31BB">
        <w:trPr>
          <w:cantSplit/>
        </w:trPr>
        <w:tc>
          <w:tcPr>
            <w:tcW w:w="9468" w:type="dxa"/>
            <w:gridSpan w:val="3"/>
            <w:shd w:val="clear" w:color="auto" w:fill="auto"/>
          </w:tcPr>
          <w:p w14:paraId="2106796B" w14:textId="77777777" w:rsidR="0060570F" w:rsidRPr="001C53A4" w:rsidRDefault="0060570F" w:rsidP="000B31BB">
            <w:pPr>
              <w:pStyle w:val="Heading1"/>
              <w:keepLines/>
              <w:rPr>
                <w:b w:val="0"/>
                <w:bCs w:val="0"/>
                <w:iCs/>
              </w:rPr>
            </w:pPr>
            <w:r w:rsidRPr="001C53A4">
              <w:rPr>
                <w:b w:val="0"/>
                <w:bCs w:val="0"/>
                <w:iCs/>
              </w:rPr>
              <w:t>Family: Phyllidae                                  200                     same as above</w:t>
            </w:r>
          </w:p>
        </w:tc>
      </w:tr>
      <w:tr w:rsidR="0060570F" w14:paraId="2106796E" w14:textId="77777777">
        <w:trPr>
          <w:cantSplit/>
        </w:trPr>
        <w:tc>
          <w:tcPr>
            <w:tcW w:w="9468" w:type="dxa"/>
            <w:gridSpan w:val="3"/>
            <w:shd w:val="clear" w:color="auto" w:fill="E0E0E0"/>
          </w:tcPr>
          <w:p w14:paraId="2106796D" w14:textId="77777777" w:rsidR="0060570F" w:rsidRPr="001C53A4" w:rsidRDefault="0060570F">
            <w:pPr>
              <w:pStyle w:val="Heading1"/>
              <w:keepLines/>
              <w:rPr>
                <w:b w:val="0"/>
                <w:bCs w:val="0"/>
                <w:i/>
                <w:iCs/>
              </w:rPr>
            </w:pPr>
            <w:r w:rsidRPr="001C53A4">
              <w:rPr>
                <w:b w:val="0"/>
                <w:bCs w:val="0"/>
                <w:i/>
                <w:iCs/>
              </w:rPr>
              <w:t>CLASS GASTROPODA (Phylum: Mollusc)</w:t>
            </w:r>
          </w:p>
        </w:tc>
      </w:tr>
      <w:tr w:rsidR="0060570F" w14:paraId="21067970" w14:textId="77777777">
        <w:trPr>
          <w:cantSplit/>
        </w:trPr>
        <w:tc>
          <w:tcPr>
            <w:tcW w:w="9468" w:type="dxa"/>
            <w:gridSpan w:val="3"/>
            <w:shd w:val="clear" w:color="auto" w:fill="E0E0E0"/>
          </w:tcPr>
          <w:p w14:paraId="2106796F" w14:textId="77777777" w:rsidR="0060570F" w:rsidRPr="001C53A4" w:rsidRDefault="0060570F">
            <w:pPr>
              <w:keepNext/>
              <w:keepLines/>
              <w:rPr>
                <w:sz w:val="24"/>
                <w:szCs w:val="24"/>
              </w:rPr>
            </w:pPr>
            <w:r w:rsidRPr="001C53A4">
              <w:rPr>
                <w:sz w:val="24"/>
                <w:szCs w:val="24"/>
              </w:rPr>
              <w:t xml:space="preserve">SUPER ORDER: STYLLOMMATOPHORA (Land Living Snails) </w:t>
            </w:r>
          </w:p>
        </w:tc>
      </w:tr>
      <w:tr w:rsidR="0060570F" w14:paraId="21067978" w14:textId="77777777">
        <w:trPr>
          <w:cantSplit/>
        </w:trPr>
        <w:tc>
          <w:tcPr>
            <w:tcW w:w="3348" w:type="dxa"/>
            <w:tcBorders>
              <w:bottom w:val="single" w:sz="4" w:space="0" w:color="auto"/>
            </w:tcBorders>
          </w:tcPr>
          <w:p w14:paraId="21067971" w14:textId="77777777" w:rsidR="0060570F" w:rsidRPr="001C53A4" w:rsidRDefault="0060570F">
            <w:pPr>
              <w:pStyle w:val="Heading1"/>
              <w:keepNext w:val="0"/>
              <w:rPr>
                <w:b w:val="0"/>
                <w:bCs w:val="0"/>
              </w:rPr>
            </w:pPr>
            <w:r w:rsidRPr="001C53A4">
              <w:rPr>
                <w:b w:val="0"/>
                <w:bCs w:val="0"/>
              </w:rPr>
              <w:t>Family: Camaenidae</w:t>
            </w:r>
          </w:p>
          <w:p w14:paraId="21067972" w14:textId="77777777" w:rsidR="0060570F" w:rsidRPr="001C53A4" w:rsidRDefault="0060570F">
            <w:pPr>
              <w:pStyle w:val="Heading1"/>
              <w:keepNext w:val="0"/>
              <w:rPr>
                <w:b w:val="0"/>
                <w:bCs w:val="0"/>
              </w:rPr>
            </w:pPr>
            <w:r w:rsidRPr="001C53A4">
              <w:rPr>
                <w:b w:val="0"/>
                <w:bCs w:val="0"/>
              </w:rPr>
              <w:t>* Quota relates to all species included in family except for species listed below</w:t>
            </w:r>
          </w:p>
        </w:tc>
        <w:tc>
          <w:tcPr>
            <w:tcW w:w="1440" w:type="dxa"/>
            <w:tcBorders>
              <w:bottom w:val="single" w:sz="4" w:space="0" w:color="auto"/>
            </w:tcBorders>
          </w:tcPr>
          <w:p w14:paraId="21067973" w14:textId="77777777" w:rsidR="0060570F" w:rsidRPr="00E9351E" w:rsidRDefault="0060570F">
            <w:pPr>
              <w:pStyle w:val="Heading1"/>
              <w:jc w:val="center"/>
              <w:rPr>
                <w:b w:val="0"/>
                <w:bCs w:val="0"/>
              </w:rPr>
            </w:pPr>
            <w:r w:rsidRPr="00E9351E">
              <w:rPr>
                <w:b w:val="0"/>
                <w:bCs w:val="0"/>
              </w:rPr>
              <w:t>50*</w:t>
            </w:r>
          </w:p>
          <w:p w14:paraId="21067974" w14:textId="77777777" w:rsidR="0060570F" w:rsidRPr="00E9351E" w:rsidRDefault="0060570F">
            <w:pPr>
              <w:rPr>
                <w:sz w:val="24"/>
                <w:szCs w:val="24"/>
                <w:lang w:val="en-US"/>
              </w:rPr>
            </w:pPr>
          </w:p>
        </w:tc>
        <w:tc>
          <w:tcPr>
            <w:tcW w:w="4680" w:type="dxa"/>
            <w:tcBorders>
              <w:bottom w:val="single" w:sz="4" w:space="0" w:color="auto"/>
            </w:tcBorders>
          </w:tcPr>
          <w:p w14:paraId="21067975" w14:textId="77777777" w:rsidR="0060570F" w:rsidRPr="00E9351E" w:rsidRDefault="0060570F">
            <w:pPr>
              <w:rPr>
                <w:sz w:val="24"/>
                <w:szCs w:val="24"/>
              </w:rPr>
            </w:pPr>
            <w:r w:rsidRPr="00E9351E">
              <w:rPr>
                <w:sz w:val="24"/>
                <w:szCs w:val="24"/>
              </w:rPr>
              <w:t>Most feed on vegetation, some carnivorous eating other snails.</w:t>
            </w:r>
          </w:p>
          <w:p w14:paraId="21067976" w14:textId="77777777" w:rsidR="0060570F" w:rsidRPr="00E9351E" w:rsidRDefault="0060570F">
            <w:pPr>
              <w:rPr>
                <w:sz w:val="24"/>
                <w:szCs w:val="24"/>
              </w:rPr>
            </w:pPr>
          </w:p>
          <w:p w14:paraId="21067977" w14:textId="77777777" w:rsidR="0060570F" w:rsidRPr="00E9351E" w:rsidRDefault="0060570F">
            <w:pPr>
              <w:rPr>
                <w:sz w:val="24"/>
                <w:szCs w:val="24"/>
              </w:rPr>
            </w:pPr>
          </w:p>
        </w:tc>
      </w:tr>
      <w:tr w:rsidR="0060570F" w14:paraId="2106797D" w14:textId="77777777">
        <w:trPr>
          <w:cantSplit/>
        </w:trPr>
        <w:tc>
          <w:tcPr>
            <w:tcW w:w="3348" w:type="dxa"/>
            <w:tcBorders>
              <w:bottom w:val="single" w:sz="4" w:space="0" w:color="auto"/>
            </w:tcBorders>
          </w:tcPr>
          <w:p w14:paraId="21067979" w14:textId="77777777" w:rsidR="0060570F" w:rsidRPr="001C53A4" w:rsidRDefault="0060570F" w:rsidP="009B3D13">
            <w:pPr>
              <w:pStyle w:val="Heading1"/>
              <w:keepNext w:val="0"/>
              <w:rPr>
                <w:b w:val="0"/>
                <w:bCs w:val="0"/>
              </w:rPr>
            </w:pPr>
            <w:r w:rsidRPr="001C53A4">
              <w:rPr>
                <w:b w:val="0"/>
                <w:bCs w:val="0"/>
              </w:rPr>
              <w:t>Species</w:t>
            </w:r>
            <w:r w:rsidRPr="001C53A4">
              <w:rPr>
                <w:b w:val="0"/>
                <w:bCs w:val="0"/>
                <w:i/>
              </w:rPr>
              <w:t>: Rhy</w:t>
            </w:r>
            <w:r w:rsidR="008A13DF">
              <w:rPr>
                <w:b w:val="0"/>
                <w:bCs w:val="0"/>
                <w:i/>
              </w:rPr>
              <w:t>n</w:t>
            </w:r>
            <w:r w:rsidRPr="001C53A4">
              <w:rPr>
                <w:b w:val="0"/>
                <w:bCs w:val="0"/>
                <w:i/>
              </w:rPr>
              <w:t xml:space="preserve">chotrochus macgillivrayi </w:t>
            </w:r>
            <w:r w:rsidRPr="001C53A4">
              <w:rPr>
                <w:b w:val="0"/>
                <w:bCs w:val="0"/>
                <w:iCs/>
              </w:rPr>
              <w:t xml:space="preserve">(common tree snail) </w:t>
            </w:r>
          </w:p>
        </w:tc>
        <w:tc>
          <w:tcPr>
            <w:tcW w:w="1440" w:type="dxa"/>
            <w:tcBorders>
              <w:bottom w:val="single" w:sz="4" w:space="0" w:color="auto"/>
            </w:tcBorders>
          </w:tcPr>
          <w:p w14:paraId="2106797A" w14:textId="77777777" w:rsidR="0060570F" w:rsidRPr="00E9351E" w:rsidRDefault="0060570F">
            <w:pPr>
              <w:pStyle w:val="Heading1"/>
              <w:jc w:val="center"/>
              <w:rPr>
                <w:b w:val="0"/>
                <w:bCs w:val="0"/>
              </w:rPr>
            </w:pPr>
            <w:r w:rsidRPr="00E9351E">
              <w:rPr>
                <w:b w:val="0"/>
                <w:bCs w:val="0"/>
              </w:rPr>
              <w:t>100</w:t>
            </w:r>
          </w:p>
        </w:tc>
        <w:tc>
          <w:tcPr>
            <w:tcW w:w="4680" w:type="dxa"/>
            <w:tcBorders>
              <w:bottom w:val="single" w:sz="4" w:space="0" w:color="auto"/>
            </w:tcBorders>
          </w:tcPr>
          <w:p w14:paraId="2106797B" w14:textId="77777777" w:rsidR="0060570F" w:rsidRPr="00E9351E" w:rsidRDefault="0060570F">
            <w:pPr>
              <w:rPr>
                <w:sz w:val="24"/>
                <w:szCs w:val="24"/>
              </w:rPr>
            </w:pPr>
            <w:r w:rsidRPr="00E9351E">
              <w:rPr>
                <w:sz w:val="24"/>
                <w:szCs w:val="24"/>
              </w:rPr>
              <w:t>Feed on moss lichens and fungi</w:t>
            </w:r>
          </w:p>
          <w:p w14:paraId="2106797C" w14:textId="77777777" w:rsidR="0060570F" w:rsidRPr="00E9351E" w:rsidRDefault="0060570F">
            <w:pPr>
              <w:rPr>
                <w:sz w:val="24"/>
                <w:szCs w:val="24"/>
              </w:rPr>
            </w:pPr>
          </w:p>
        </w:tc>
      </w:tr>
      <w:tr w:rsidR="0060570F" w14:paraId="21067981" w14:textId="77777777">
        <w:trPr>
          <w:cantSplit/>
        </w:trPr>
        <w:tc>
          <w:tcPr>
            <w:tcW w:w="3348" w:type="dxa"/>
            <w:tcBorders>
              <w:bottom w:val="single" w:sz="4" w:space="0" w:color="auto"/>
            </w:tcBorders>
          </w:tcPr>
          <w:p w14:paraId="2106797E" w14:textId="77777777" w:rsidR="0060570F" w:rsidRPr="001C53A4" w:rsidRDefault="0060570F" w:rsidP="00F60737">
            <w:pPr>
              <w:pStyle w:val="Heading1"/>
              <w:keepNext w:val="0"/>
              <w:rPr>
                <w:b w:val="0"/>
                <w:bCs w:val="0"/>
              </w:rPr>
            </w:pPr>
            <w:r w:rsidRPr="001C53A4">
              <w:rPr>
                <w:b w:val="0"/>
                <w:bCs w:val="0"/>
              </w:rPr>
              <w:t>Species:</w:t>
            </w:r>
            <w:r w:rsidRPr="001C53A4">
              <w:rPr>
                <w:b w:val="0"/>
                <w:bCs w:val="0"/>
                <w:i/>
              </w:rPr>
              <w:t xml:space="preserve"> Hadra webbi </w:t>
            </w:r>
            <w:r w:rsidRPr="001C53A4">
              <w:rPr>
                <w:b w:val="0"/>
                <w:bCs w:val="0"/>
                <w:iCs/>
              </w:rPr>
              <w:t>(</w:t>
            </w:r>
            <w:r w:rsidR="008A13DF" w:rsidRPr="008A13DF">
              <w:rPr>
                <w:b w:val="0"/>
                <w:bCs w:val="0"/>
                <w:iCs/>
              </w:rPr>
              <w:t>Atherton Tableland Bicoloured Snai</w:t>
            </w:r>
            <w:r w:rsidR="00F60737">
              <w:rPr>
                <w:b w:val="0"/>
                <w:bCs w:val="0"/>
                <w:iCs/>
              </w:rPr>
              <w:t>l</w:t>
            </w:r>
          </w:p>
        </w:tc>
        <w:tc>
          <w:tcPr>
            <w:tcW w:w="1440" w:type="dxa"/>
            <w:tcBorders>
              <w:bottom w:val="single" w:sz="4" w:space="0" w:color="auto"/>
            </w:tcBorders>
          </w:tcPr>
          <w:p w14:paraId="2106797F" w14:textId="77777777" w:rsidR="0060570F" w:rsidRPr="00E9351E" w:rsidRDefault="0060570F">
            <w:pPr>
              <w:pStyle w:val="Heading1"/>
              <w:jc w:val="center"/>
              <w:rPr>
                <w:b w:val="0"/>
                <w:bCs w:val="0"/>
              </w:rPr>
            </w:pPr>
            <w:r w:rsidRPr="00E9351E">
              <w:rPr>
                <w:b w:val="0"/>
                <w:bCs w:val="0"/>
              </w:rPr>
              <w:t>100</w:t>
            </w:r>
          </w:p>
        </w:tc>
        <w:tc>
          <w:tcPr>
            <w:tcW w:w="4680" w:type="dxa"/>
            <w:tcBorders>
              <w:bottom w:val="single" w:sz="4" w:space="0" w:color="auto"/>
            </w:tcBorders>
          </w:tcPr>
          <w:p w14:paraId="21067980" w14:textId="77777777" w:rsidR="0060570F" w:rsidRPr="00E9351E" w:rsidRDefault="0060570F">
            <w:pPr>
              <w:rPr>
                <w:sz w:val="24"/>
                <w:szCs w:val="24"/>
              </w:rPr>
            </w:pPr>
            <w:r w:rsidRPr="00E9351E">
              <w:rPr>
                <w:sz w:val="24"/>
                <w:szCs w:val="24"/>
              </w:rPr>
              <w:t>Feeds on dead and live vegetation</w:t>
            </w:r>
          </w:p>
        </w:tc>
      </w:tr>
      <w:tr w:rsidR="0060570F" w14:paraId="21067983" w14:textId="77777777" w:rsidTr="00A10C32">
        <w:trPr>
          <w:cantSplit/>
        </w:trPr>
        <w:tc>
          <w:tcPr>
            <w:tcW w:w="9468" w:type="dxa"/>
            <w:gridSpan w:val="3"/>
            <w:shd w:val="clear" w:color="auto" w:fill="BFBFBF"/>
          </w:tcPr>
          <w:p w14:paraId="21067982" w14:textId="77777777" w:rsidR="0060570F" w:rsidRPr="001C53A4" w:rsidRDefault="0060570F">
            <w:pPr>
              <w:pStyle w:val="Heading1"/>
              <w:keepNext w:val="0"/>
              <w:rPr>
                <w:b w:val="0"/>
                <w:bCs w:val="0"/>
                <w:i/>
                <w:iCs/>
              </w:rPr>
            </w:pPr>
            <w:r w:rsidRPr="001C53A4">
              <w:rPr>
                <w:b w:val="0"/>
                <w:bCs w:val="0"/>
                <w:i/>
                <w:iCs/>
              </w:rPr>
              <w:t>CLASS ARACHNIDA</w:t>
            </w:r>
          </w:p>
        </w:tc>
      </w:tr>
      <w:tr w:rsidR="0060570F" w14:paraId="21067985" w14:textId="77777777" w:rsidTr="00A10C32">
        <w:trPr>
          <w:cantSplit/>
        </w:trPr>
        <w:tc>
          <w:tcPr>
            <w:tcW w:w="9468" w:type="dxa"/>
            <w:gridSpan w:val="3"/>
            <w:shd w:val="clear" w:color="auto" w:fill="BFBFBF"/>
          </w:tcPr>
          <w:p w14:paraId="21067984" w14:textId="77777777" w:rsidR="0060570F" w:rsidRPr="001C53A4" w:rsidRDefault="0060570F">
            <w:pPr>
              <w:rPr>
                <w:sz w:val="24"/>
                <w:szCs w:val="24"/>
              </w:rPr>
            </w:pPr>
            <w:r w:rsidRPr="001C53A4">
              <w:rPr>
                <w:sz w:val="24"/>
                <w:szCs w:val="24"/>
              </w:rPr>
              <w:t>ORDER: SCORPIONINAE (Scorpions)</w:t>
            </w:r>
          </w:p>
        </w:tc>
      </w:tr>
      <w:tr w:rsidR="0060570F" w14:paraId="21067989" w14:textId="77777777">
        <w:trPr>
          <w:cantSplit/>
        </w:trPr>
        <w:tc>
          <w:tcPr>
            <w:tcW w:w="3348" w:type="dxa"/>
            <w:tcBorders>
              <w:bottom w:val="single" w:sz="4" w:space="0" w:color="auto"/>
            </w:tcBorders>
          </w:tcPr>
          <w:p w14:paraId="21067986" w14:textId="77777777" w:rsidR="0060570F" w:rsidRPr="001C53A4" w:rsidRDefault="0060570F" w:rsidP="00D5595F">
            <w:pPr>
              <w:pStyle w:val="Heading1"/>
              <w:keepNext w:val="0"/>
              <w:rPr>
                <w:b w:val="0"/>
                <w:bCs w:val="0"/>
              </w:rPr>
            </w:pPr>
            <w:r w:rsidRPr="001C53A4">
              <w:rPr>
                <w:b w:val="0"/>
                <w:bCs w:val="0"/>
              </w:rPr>
              <w:t xml:space="preserve">Family: </w:t>
            </w:r>
            <w:r w:rsidR="00D5595F">
              <w:rPr>
                <w:b w:val="0"/>
                <w:bCs w:val="0"/>
              </w:rPr>
              <w:t>Hormuridae</w:t>
            </w:r>
          </w:p>
        </w:tc>
        <w:tc>
          <w:tcPr>
            <w:tcW w:w="1440" w:type="dxa"/>
            <w:tcBorders>
              <w:bottom w:val="single" w:sz="4" w:space="0" w:color="auto"/>
            </w:tcBorders>
          </w:tcPr>
          <w:p w14:paraId="21067987" w14:textId="77777777" w:rsidR="0060570F" w:rsidRPr="00E9351E" w:rsidRDefault="0060570F">
            <w:pPr>
              <w:pStyle w:val="Heading1"/>
              <w:jc w:val="center"/>
              <w:rPr>
                <w:b w:val="0"/>
                <w:bCs w:val="0"/>
              </w:rPr>
            </w:pPr>
            <w:r w:rsidRPr="00E9351E">
              <w:rPr>
                <w:b w:val="0"/>
                <w:bCs w:val="0"/>
              </w:rPr>
              <w:t>200</w:t>
            </w:r>
          </w:p>
        </w:tc>
        <w:tc>
          <w:tcPr>
            <w:tcW w:w="4680" w:type="dxa"/>
            <w:tcBorders>
              <w:bottom w:val="single" w:sz="4" w:space="0" w:color="auto"/>
            </w:tcBorders>
          </w:tcPr>
          <w:p w14:paraId="21067988" w14:textId="77777777" w:rsidR="0060570F" w:rsidRPr="00E9351E" w:rsidRDefault="0060570F">
            <w:pPr>
              <w:rPr>
                <w:sz w:val="24"/>
                <w:szCs w:val="24"/>
              </w:rPr>
            </w:pPr>
            <w:r w:rsidRPr="00E9351E">
              <w:rPr>
                <w:sz w:val="24"/>
                <w:szCs w:val="24"/>
              </w:rPr>
              <w:t xml:space="preserve">All predators, feeding on insects, small prey, spiders. </w:t>
            </w:r>
          </w:p>
        </w:tc>
      </w:tr>
      <w:tr w:rsidR="0060570F" w14:paraId="2106798D" w14:textId="77777777" w:rsidTr="00E9351E">
        <w:trPr>
          <w:cantSplit/>
        </w:trPr>
        <w:tc>
          <w:tcPr>
            <w:tcW w:w="3348" w:type="dxa"/>
            <w:tcBorders>
              <w:bottom w:val="single" w:sz="4" w:space="0" w:color="auto"/>
            </w:tcBorders>
            <w:shd w:val="clear" w:color="auto" w:fill="BFBFBF"/>
          </w:tcPr>
          <w:p w14:paraId="2106798A" w14:textId="77777777" w:rsidR="0060570F" w:rsidRPr="000C752F" w:rsidRDefault="0060570F" w:rsidP="000C752F">
            <w:pPr>
              <w:pStyle w:val="Heading1"/>
              <w:keepNext w:val="0"/>
              <w:rPr>
                <w:b w:val="0"/>
                <w:bCs w:val="0"/>
              </w:rPr>
            </w:pPr>
            <w:r w:rsidRPr="000C752F">
              <w:rPr>
                <w:b w:val="0"/>
                <w:bCs w:val="0"/>
              </w:rPr>
              <w:t>**ORDER:</w:t>
            </w:r>
            <w:r>
              <w:rPr>
                <w:b w:val="0"/>
                <w:bCs w:val="0"/>
              </w:rPr>
              <w:t xml:space="preserve"> ARANEAE (Spid</w:t>
            </w:r>
            <w:r w:rsidRPr="000C752F">
              <w:rPr>
                <w:b w:val="0"/>
                <w:bCs w:val="0"/>
              </w:rPr>
              <w:t>ers)</w:t>
            </w:r>
          </w:p>
        </w:tc>
        <w:tc>
          <w:tcPr>
            <w:tcW w:w="1440" w:type="dxa"/>
            <w:tcBorders>
              <w:bottom w:val="single" w:sz="4" w:space="0" w:color="auto"/>
            </w:tcBorders>
            <w:shd w:val="clear" w:color="auto" w:fill="BFBFBF"/>
          </w:tcPr>
          <w:p w14:paraId="2106798B" w14:textId="77777777" w:rsidR="0060570F" w:rsidRDefault="0060570F" w:rsidP="00E9351E">
            <w:pPr>
              <w:pStyle w:val="Heading1"/>
              <w:jc w:val="center"/>
              <w:rPr>
                <w:b w:val="0"/>
                <w:bCs w:val="0"/>
              </w:rPr>
            </w:pPr>
          </w:p>
        </w:tc>
        <w:tc>
          <w:tcPr>
            <w:tcW w:w="4680" w:type="dxa"/>
            <w:tcBorders>
              <w:bottom w:val="single" w:sz="4" w:space="0" w:color="auto"/>
            </w:tcBorders>
            <w:shd w:val="clear" w:color="auto" w:fill="BFBFBF"/>
          </w:tcPr>
          <w:p w14:paraId="2106798C" w14:textId="77777777" w:rsidR="0060570F" w:rsidRPr="00E9351E" w:rsidRDefault="0060570F">
            <w:pPr>
              <w:rPr>
                <w:sz w:val="24"/>
                <w:szCs w:val="24"/>
              </w:rPr>
            </w:pPr>
          </w:p>
        </w:tc>
      </w:tr>
      <w:tr w:rsidR="0060570F" w14:paraId="21067991" w14:textId="77777777">
        <w:trPr>
          <w:cantSplit/>
        </w:trPr>
        <w:tc>
          <w:tcPr>
            <w:tcW w:w="3348" w:type="dxa"/>
            <w:tcBorders>
              <w:bottom w:val="single" w:sz="4" w:space="0" w:color="auto"/>
            </w:tcBorders>
          </w:tcPr>
          <w:p w14:paraId="2106798E" w14:textId="77777777" w:rsidR="0060570F" w:rsidRPr="00E9351E" w:rsidRDefault="0060570F" w:rsidP="00E9351E">
            <w:pPr>
              <w:rPr>
                <w:sz w:val="24"/>
                <w:szCs w:val="24"/>
                <w:lang w:val="en-US"/>
              </w:rPr>
            </w:pPr>
          </w:p>
        </w:tc>
        <w:tc>
          <w:tcPr>
            <w:tcW w:w="1440" w:type="dxa"/>
            <w:tcBorders>
              <w:bottom w:val="single" w:sz="4" w:space="0" w:color="auto"/>
            </w:tcBorders>
          </w:tcPr>
          <w:p w14:paraId="2106798F" w14:textId="77777777" w:rsidR="0060570F" w:rsidRDefault="0060570F" w:rsidP="00E9351E">
            <w:pPr>
              <w:pStyle w:val="Heading1"/>
              <w:jc w:val="center"/>
              <w:rPr>
                <w:b w:val="0"/>
                <w:bCs w:val="0"/>
              </w:rPr>
            </w:pPr>
          </w:p>
        </w:tc>
        <w:tc>
          <w:tcPr>
            <w:tcW w:w="4680" w:type="dxa"/>
            <w:tcBorders>
              <w:bottom w:val="single" w:sz="4" w:space="0" w:color="auto"/>
            </w:tcBorders>
          </w:tcPr>
          <w:p w14:paraId="21067990" w14:textId="77777777" w:rsidR="0060570F" w:rsidRDefault="0060570F">
            <w:pPr>
              <w:rPr>
                <w:sz w:val="24"/>
                <w:szCs w:val="24"/>
              </w:rPr>
            </w:pPr>
          </w:p>
        </w:tc>
      </w:tr>
      <w:tr w:rsidR="0060570F" w14:paraId="210679BA" w14:textId="77777777" w:rsidTr="00CB6583">
        <w:trPr>
          <w:cantSplit/>
          <w:trHeight w:val="3713"/>
        </w:trPr>
        <w:tc>
          <w:tcPr>
            <w:tcW w:w="3348" w:type="dxa"/>
            <w:tcBorders>
              <w:bottom w:val="single" w:sz="4" w:space="0" w:color="auto"/>
            </w:tcBorders>
          </w:tcPr>
          <w:p w14:paraId="21067992" w14:textId="77777777" w:rsidR="0060570F" w:rsidRDefault="0060570F" w:rsidP="00E9351E">
            <w:pPr>
              <w:rPr>
                <w:sz w:val="24"/>
                <w:szCs w:val="24"/>
                <w:lang w:val="en-US"/>
              </w:rPr>
            </w:pPr>
            <w:r>
              <w:rPr>
                <w:sz w:val="24"/>
                <w:szCs w:val="24"/>
                <w:lang w:val="en-US"/>
              </w:rPr>
              <w:lastRenderedPageBreak/>
              <w:t>FAMILY: Araneidae</w:t>
            </w:r>
          </w:p>
          <w:p w14:paraId="21067993" w14:textId="77777777" w:rsidR="0060570F" w:rsidRPr="00E9351E" w:rsidRDefault="0060570F" w:rsidP="00E9351E">
            <w:pPr>
              <w:rPr>
                <w:sz w:val="24"/>
                <w:szCs w:val="24"/>
                <w:lang w:val="en-US"/>
              </w:rPr>
            </w:pPr>
          </w:p>
          <w:p w14:paraId="21067994" w14:textId="77777777" w:rsidR="0060570F" w:rsidRPr="00E9351E" w:rsidRDefault="00274C67" w:rsidP="00E9351E">
            <w:pPr>
              <w:rPr>
                <w:sz w:val="24"/>
                <w:szCs w:val="24"/>
                <w:lang w:val="en-US"/>
              </w:rPr>
            </w:pPr>
            <w:r>
              <w:rPr>
                <w:noProof/>
                <w:sz w:val="24"/>
                <w:szCs w:val="24"/>
                <w:lang w:eastAsia="en-AU"/>
              </w:rPr>
              <mc:AlternateContent>
                <mc:Choice Requires="wps">
                  <w:drawing>
                    <wp:anchor distT="0" distB="0" distL="114300" distR="114300" simplePos="0" relativeHeight="251657728" behindDoc="0" locked="0" layoutInCell="1" allowOverlap="1" wp14:anchorId="21067A2D" wp14:editId="21067A2E">
                      <wp:simplePos x="0" y="0"/>
                      <wp:positionH relativeFrom="column">
                        <wp:posOffset>-66675</wp:posOffset>
                      </wp:positionH>
                      <wp:positionV relativeFrom="paragraph">
                        <wp:posOffset>8255</wp:posOffset>
                      </wp:positionV>
                      <wp:extent cx="5981700" cy="0"/>
                      <wp:effectExtent l="0" t="0" r="0" b="0"/>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7F9D46" id="AutoShape 39" o:spid="_x0000_s1026" type="#_x0000_t32" style="position:absolute;margin-left:-5.25pt;margin-top:.65pt;width:471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J/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"/>
                  </w:pict>
                </mc:Fallback>
              </mc:AlternateContent>
            </w:r>
            <w:r w:rsidR="0060570F" w:rsidRPr="00E9351E">
              <w:rPr>
                <w:sz w:val="24"/>
                <w:szCs w:val="24"/>
                <w:lang w:val="en-US"/>
              </w:rPr>
              <w:t>FAMILY: Argiopidae</w:t>
            </w:r>
          </w:p>
          <w:p w14:paraId="21067995" w14:textId="77777777" w:rsidR="0060570F" w:rsidRPr="00E9351E" w:rsidRDefault="0060570F" w:rsidP="00E9351E">
            <w:pPr>
              <w:rPr>
                <w:sz w:val="24"/>
                <w:szCs w:val="24"/>
                <w:lang w:val="en-US"/>
              </w:rPr>
            </w:pPr>
          </w:p>
          <w:p w14:paraId="21067996" w14:textId="77777777" w:rsidR="0060570F" w:rsidRPr="00E9351E" w:rsidRDefault="00274C67" w:rsidP="00E9351E">
            <w:pPr>
              <w:rPr>
                <w:sz w:val="24"/>
                <w:szCs w:val="24"/>
                <w:lang w:val="en-US"/>
              </w:rPr>
            </w:pPr>
            <w:r>
              <w:rPr>
                <w:noProof/>
                <w:sz w:val="24"/>
                <w:szCs w:val="24"/>
                <w:lang w:eastAsia="en-AU"/>
              </w:rPr>
              <mc:AlternateContent>
                <mc:Choice Requires="wps">
                  <w:drawing>
                    <wp:anchor distT="0" distB="0" distL="114300" distR="114300" simplePos="0" relativeHeight="251658752" behindDoc="0" locked="0" layoutInCell="1" allowOverlap="1" wp14:anchorId="21067A2F" wp14:editId="21067A30">
                      <wp:simplePos x="0" y="0"/>
                      <wp:positionH relativeFrom="column">
                        <wp:posOffset>-66675</wp:posOffset>
                      </wp:positionH>
                      <wp:positionV relativeFrom="paragraph">
                        <wp:posOffset>10160</wp:posOffset>
                      </wp:positionV>
                      <wp:extent cx="5981700" cy="0"/>
                      <wp:effectExtent l="0" t="0" r="0" b="0"/>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82BDD5" id="AutoShape 40" o:spid="_x0000_s1026" type="#_x0000_t32" style="position:absolute;margin-left:-5.25pt;margin-top:.8pt;width:471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gSEHwIAADw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"/>
                  </w:pict>
                </mc:Fallback>
              </mc:AlternateContent>
            </w:r>
            <w:r w:rsidR="0060570F" w:rsidRPr="00E9351E">
              <w:rPr>
                <w:sz w:val="24"/>
                <w:szCs w:val="24"/>
                <w:lang w:val="en-US"/>
              </w:rPr>
              <w:t>FAMILY: Thomisidae</w:t>
            </w:r>
          </w:p>
          <w:p w14:paraId="21067997" w14:textId="77777777" w:rsidR="0060570F" w:rsidRDefault="0060570F" w:rsidP="00E9351E">
            <w:pPr>
              <w:rPr>
                <w:sz w:val="24"/>
                <w:szCs w:val="24"/>
                <w:lang w:val="en-US"/>
              </w:rPr>
            </w:pPr>
          </w:p>
          <w:p w14:paraId="21067998" w14:textId="77777777" w:rsidR="0060570F" w:rsidRDefault="0060570F" w:rsidP="00E9351E">
            <w:pPr>
              <w:rPr>
                <w:sz w:val="24"/>
                <w:szCs w:val="24"/>
                <w:lang w:val="en-US"/>
              </w:rPr>
            </w:pPr>
          </w:p>
          <w:p w14:paraId="21067999" w14:textId="77777777" w:rsidR="00CB6583" w:rsidRDefault="00274C67" w:rsidP="00E9351E">
            <w:pPr>
              <w:rPr>
                <w:sz w:val="24"/>
                <w:szCs w:val="24"/>
                <w:lang w:val="en-US"/>
              </w:rPr>
            </w:pPr>
            <w:r>
              <w:rPr>
                <w:i/>
                <w:noProof/>
                <w:sz w:val="24"/>
                <w:szCs w:val="24"/>
                <w:lang w:eastAsia="en-AU"/>
              </w:rPr>
              <mc:AlternateContent>
                <mc:Choice Requires="wps">
                  <w:drawing>
                    <wp:anchor distT="0" distB="0" distL="114300" distR="114300" simplePos="0" relativeHeight="251660800" behindDoc="0" locked="0" layoutInCell="1" allowOverlap="1" wp14:anchorId="21067A31" wp14:editId="21067A32">
                      <wp:simplePos x="0" y="0"/>
                      <wp:positionH relativeFrom="column">
                        <wp:posOffset>-66675</wp:posOffset>
                      </wp:positionH>
                      <wp:positionV relativeFrom="paragraph">
                        <wp:posOffset>95885</wp:posOffset>
                      </wp:positionV>
                      <wp:extent cx="5981700" cy="0"/>
                      <wp:effectExtent l="0" t="0" r="0" b="0"/>
                      <wp:wrapNone/>
                      <wp:docPr id="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CA077" id="AutoShape 42" o:spid="_x0000_s1026" type="#_x0000_t32" style="position:absolute;margin-left:-5.25pt;margin-top:7.55pt;width:471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m5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GW+vkM2uYQVsqd8R3Sk3zVz4p+t0iqsiWy4SH67awhOfEZ0bsUf7EaquyHL4pBDIEC&#10;YVin2vQeEsaATmEn59tO+MkhCh9ny0XyEMPq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"/>
                  </w:pict>
                </mc:Fallback>
              </mc:AlternateContent>
            </w:r>
          </w:p>
          <w:p w14:paraId="2106799A" w14:textId="77777777" w:rsidR="0060570F" w:rsidRDefault="0060570F" w:rsidP="00E9351E">
            <w:pPr>
              <w:rPr>
                <w:sz w:val="24"/>
                <w:szCs w:val="24"/>
                <w:lang w:val="en-US"/>
              </w:rPr>
            </w:pPr>
            <w:r>
              <w:rPr>
                <w:sz w:val="24"/>
                <w:szCs w:val="24"/>
                <w:lang w:val="en-US"/>
              </w:rPr>
              <w:t>FAMILY: Salticidae</w:t>
            </w:r>
          </w:p>
          <w:p w14:paraId="2106799B" w14:textId="77777777" w:rsidR="0060570F" w:rsidRDefault="0060570F" w:rsidP="00E9351E">
            <w:pPr>
              <w:rPr>
                <w:i/>
                <w:sz w:val="24"/>
                <w:szCs w:val="24"/>
                <w:lang w:val="en-US"/>
              </w:rPr>
            </w:pPr>
            <w:r>
              <w:rPr>
                <w:i/>
                <w:sz w:val="24"/>
                <w:szCs w:val="24"/>
                <w:lang w:val="en-US"/>
              </w:rPr>
              <w:t xml:space="preserve"> </w:t>
            </w:r>
          </w:p>
          <w:p w14:paraId="2106799C" w14:textId="77777777" w:rsidR="0060570F" w:rsidRDefault="00274C67" w:rsidP="00E9351E">
            <w:pPr>
              <w:rPr>
                <w:i/>
                <w:sz w:val="24"/>
                <w:szCs w:val="24"/>
                <w:lang w:val="en-US"/>
              </w:rPr>
            </w:pPr>
            <w:r>
              <w:rPr>
                <w:noProof/>
                <w:sz w:val="24"/>
                <w:szCs w:val="24"/>
                <w:lang w:eastAsia="en-AU"/>
              </w:rPr>
              <mc:AlternateContent>
                <mc:Choice Requires="wps">
                  <w:drawing>
                    <wp:anchor distT="0" distB="0" distL="114300" distR="114300" simplePos="0" relativeHeight="251661824" behindDoc="0" locked="0" layoutInCell="1" allowOverlap="1" wp14:anchorId="21067A33" wp14:editId="21067A34">
                      <wp:simplePos x="0" y="0"/>
                      <wp:positionH relativeFrom="column">
                        <wp:posOffset>-66675</wp:posOffset>
                      </wp:positionH>
                      <wp:positionV relativeFrom="paragraph">
                        <wp:posOffset>65405</wp:posOffset>
                      </wp:positionV>
                      <wp:extent cx="5981700" cy="0"/>
                      <wp:effectExtent l="0" t="0" r="0" b="0"/>
                      <wp:wrapNone/>
                      <wp:docPr id="1"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37B7A1" id="AutoShape 43" o:spid="_x0000_s1026" type="#_x0000_t32" style="position:absolute;margin-left:-5.25pt;margin-top:5.15pt;width:471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zqI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"/>
                  </w:pict>
                </mc:Fallback>
              </mc:AlternateContent>
            </w:r>
          </w:p>
          <w:p w14:paraId="2106799D" w14:textId="77777777" w:rsidR="00CB6583" w:rsidRPr="00E9351E" w:rsidRDefault="0060570F" w:rsidP="00991F74">
            <w:pPr>
              <w:rPr>
                <w:sz w:val="24"/>
                <w:szCs w:val="24"/>
                <w:lang w:val="en-US"/>
              </w:rPr>
            </w:pPr>
            <w:r w:rsidRPr="000C752F">
              <w:rPr>
                <w:sz w:val="24"/>
                <w:szCs w:val="24"/>
                <w:lang w:val="en-US"/>
              </w:rPr>
              <w:t xml:space="preserve">FAMILY: </w:t>
            </w:r>
            <w:r w:rsidR="00991F74">
              <w:rPr>
                <w:sz w:val="24"/>
                <w:szCs w:val="24"/>
                <w:lang w:val="en-US"/>
              </w:rPr>
              <w:t>Sparassidae</w:t>
            </w:r>
          </w:p>
        </w:tc>
        <w:tc>
          <w:tcPr>
            <w:tcW w:w="1440" w:type="dxa"/>
            <w:tcBorders>
              <w:bottom w:val="single" w:sz="4" w:space="0" w:color="auto"/>
            </w:tcBorders>
          </w:tcPr>
          <w:p w14:paraId="2106799E" w14:textId="77777777" w:rsidR="0060570F" w:rsidRDefault="0060570F" w:rsidP="00E9351E">
            <w:pPr>
              <w:pStyle w:val="Heading1"/>
              <w:jc w:val="center"/>
              <w:rPr>
                <w:b w:val="0"/>
                <w:bCs w:val="0"/>
              </w:rPr>
            </w:pPr>
          </w:p>
          <w:p w14:paraId="2106799F" w14:textId="77777777" w:rsidR="0060570F" w:rsidRDefault="0060570F" w:rsidP="00E9351E">
            <w:pPr>
              <w:pStyle w:val="Heading1"/>
              <w:jc w:val="center"/>
              <w:rPr>
                <w:b w:val="0"/>
                <w:bCs w:val="0"/>
              </w:rPr>
            </w:pPr>
            <w:r>
              <w:rPr>
                <w:b w:val="0"/>
                <w:bCs w:val="0"/>
              </w:rPr>
              <w:t>200</w:t>
            </w:r>
          </w:p>
          <w:p w14:paraId="210679A0" w14:textId="77777777" w:rsidR="0060570F" w:rsidRDefault="0060570F" w:rsidP="00E9351E">
            <w:pPr>
              <w:rPr>
                <w:lang w:val="en-US"/>
              </w:rPr>
            </w:pPr>
          </w:p>
          <w:p w14:paraId="210679A1" w14:textId="77777777" w:rsidR="0060570F" w:rsidRDefault="00CB6583" w:rsidP="00E9351E">
            <w:pPr>
              <w:jc w:val="center"/>
              <w:rPr>
                <w:sz w:val="24"/>
                <w:szCs w:val="24"/>
                <w:lang w:val="en-US"/>
              </w:rPr>
            </w:pPr>
            <w:r>
              <w:rPr>
                <w:sz w:val="24"/>
                <w:szCs w:val="24"/>
                <w:lang w:val="en-US"/>
              </w:rPr>
              <w:t>200</w:t>
            </w:r>
          </w:p>
          <w:p w14:paraId="210679A2" w14:textId="77777777" w:rsidR="0060570F" w:rsidRDefault="0060570F" w:rsidP="00E9351E">
            <w:pPr>
              <w:jc w:val="center"/>
              <w:rPr>
                <w:sz w:val="24"/>
                <w:szCs w:val="24"/>
                <w:lang w:val="en-US"/>
              </w:rPr>
            </w:pPr>
          </w:p>
          <w:p w14:paraId="210679A3" w14:textId="77777777" w:rsidR="0060570F" w:rsidRPr="00E9351E" w:rsidRDefault="0060570F" w:rsidP="00E9351E">
            <w:pPr>
              <w:jc w:val="center"/>
              <w:rPr>
                <w:sz w:val="24"/>
                <w:szCs w:val="24"/>
                <w:lang w:val="en-US"/>
              </w:rPr>
            </w:pPr>
            <w:r w:rsidRPr="00E9351E">
              <w:rPr>
                <w:sz w:val="24"/>
                <w:szCs w:val="24"/>
                <w:lang w:val="en-US"/>
              </w:rPr>
              <w:t>200</w:t>
            </w:r>
          </w:p>
          <w:p w14:paraId="210679A4" w14:textId="77777777" w:rsidR="0060570F" w:rsidRPr="00E9351E" w:rsidRDefault="0060570F" w:rsidP="00E9351E">
            <w:pPr>
              <w:jc w:val="center"/>
              <w:rPr>
                <w:sz w:val="24"/>
                <w:szCs w:val="24"/>
                <w:lang w:val="en-US"/>
              </w:rPr>
            </w:pPr>
          </w:p>
          <w:p w14:paraId="210679A5" w14:textId="77777777" w:rsidR="0060570F" w:rsidRDefault="0060570F" w:rsidP="00E9351E">
            <w:pPr>
              <w:jc w:val="center"/>
              <w:rPr>
                <w:sz w:val="24"/>
                <w:szCs w:val="24"/>
                <w:lang w:val="en-US"/>
              </w:rPr>
            </w:pPr>
          </w:p>
          <w:p w14:paraId="210679A6" w14:textId="77777777" w:rsidR="0060570F" w:rsidRPr="00E9351E" w:rsidRDefault="0060570F" w:rsidP="00E9351E">
            <w:pPr>
              <w:jc w:val="center"/>
              <w:rPr>
                <w:sz w:val="24"/>
                <w:szCs w:val="24"/>
                <w:lang w:val="en-US"/>
              </w:rPr>
            </w:pPr>
            <w:r w:rsidRPr="00E9351E">
              <w:rPr>
                <w:sz w:val="24"/>
                <w:szCs w:val="24"/>
                <w:lang w:val="en-US"/>
              </w:rPr>
              <w:t>200</w:t>
            </w:r>
          </w:p>
          <w:p w14:paraId="210679A7" w14:textId="77777777" w:rsidR="0060570F" w:rsidRPr="00E9351E" w:rsidRDefault="0060570F" w:rsidP="00E9351E">
            <w:pPr>
              <w:jc w:val="center"/>
              <w:rPr>
                <w:sz w:val="24"/>
                <w:szCs w:val="24"/>
                <w:lang w:val="en-US"/>
              </w:rPr>
            </w:pPr>
          </w:p>
          <w:p w14:paraId="210679A8" w14:textId="77777777" w:rsidR="00CB6583" w:rsidRDefault="00CB6583" w:rsidP="00CB6583">
            <w:pPr>
              <w:rPr>
                <w:sz w:val="24"/>
                <w:szCs w:val="24"/>
                <w:lang w:val="en-US"/>
              </w:rPr>
            </w:pPr>
            <w:r>
              <w:rPr>
                <w:sz w:val="24"/>
                <w:szCs w:val="24"/>
                <w:lang w:val="en-US"/>
              </w:rPr>
              <w:t xml:space="preserve">     </w:t>
            </w:r>
          </w:p>
          <w:p w14:paraId="210679A9" w14:textId="77777777" w:rsidR="0060570F" w:rsidRDefault="00CB6583" w:rsidP="00CB6583">
            <w:pPr>
              <w:rPr>
                <w:sz w:val="24"/>
                <w:szCs w:val="24"/>
                <w:lang w:val="en-US"/>
              </w:rPr>
            </w:pPr>
            <w:r>
              <w:rPr>
                <w:sz w:val="24"/>
                <w:szCs w:val="24"/>
                <w:lang w:val="en-US"/>
              </w:rPr>
              <w:t xml:space="preserve">       </w:t>
            </w:r>
            <w:r w:rsidR="0060570F">
              <w:rPr>
                <w:sz w:val="24"/>
                <w:szCs w:val="24"/>
                <w:lang w:val="en-US"/>
              </w:rPr>
              <w:t>200</w:t>
            </w:r>
          </w:p>
          <w:p w14:paraId="210679AA" w14:textId="77777777" w:rsidR="0060570F" w:rsidRDefault="0060570F" w:rsidP="00E9351E">
            <w:pPr>
              <w:rPr>
                <w:sz w:val="24"/>
                <w:szCs w:val="24"/>
                <w:lang w:val="en-US"/>
              </w:rPr>
            </w:pPr>
          </w:p>
          <w:p w14:paraId="210679AB" w14:textId="77777777" w:rsidR="0060570F" w:rsidRDefault="0060570F" w:rsidP="00E9351E">
            <w:pPr>
              <w:jc w:val="center"/>
              <w:rPr>
                <w:sz w:val="24"/>
                <w:szCs w:val="24"/>
                <w:lang w:val="en-US"/>
              </w:rPr>
            </w:pPr>
          </w:p>
          <w:p w14:paraId="210679AC" w14:textId="77777777" w:rsidR="0060570F" w:rsidRDefault="0060570F" w:rsidP="00E9351E">
            <w:pPr>
              <w:jc w:val="center"/>
              <w:rPr>
                <w:sz w:val="24"/>
                <w:szCs w:val="24"/>
                <w:lang w:val="en-US"/>
              </w:rPr>
            </w:pPr>
          </w:p>
          <w:p w14:paraId="210679AD" w14:textId="77777777" w:rsidR="0060570F" w:rsidRPr="00E9351E" w:rsidRDefault="0060570F" w:rsidP="00CB6583">
            <w:pPr>
              <w:rPr>
                <w:lang w:val="en-US"/>
              </w:rPr>
            </w:pPr>
          </w:p>
        </w:tc>
        <w:tc>
          <w:tcPr>
            <w:tcW w:w="4680" w:type="dxa"/>
            <w:tcBorders>
              <w:bottom w:val="single" w:sz="4" w:space="0" w:color="auto"/>
            </w:tcBorders>
          </w:tcPr>
          <w:p w14:paraId="210679AE" w14:textId="77777777" w:rsidR="0060570F" w:rsidRDefault="0060570F">
            <w:pPr>
              <w:rPr>
                <w:sz w:val="24"/>
                <w:szCs w:val="24"/>
              </w:rPr>
            </w:pPr>
          </w:p>
          <w:p w14:paraId="210679AF" w14:textId="77777777" w:rsidR="0060570F" w:rsidRDefault="0060570F">
            <w:pPr>
              <w:rPr>
                <w:sz w:val="24"/>
                <w:szCs w:val="24"/>
              </w:rPr>
            </w:pPr>
            <w:r>
              <w:rPr>
                <w:sz w:val="24"/>
                <w:szCs w:val="24"/>
              </w:rPr>
              <w:t>All predators, feeding on insects.</w:t>
            </w:r>
          </w:p>
          <w:p w14:paraId="210679B0" w14:textId="77777777" w:rsidR="0060570F" w:rsidRDefault="0060570F">
            <w:pPr>
              <w:rPr>
                <w:sz w:val="24"/>
                <w:szCs w:val="24"/>
              </w:rPr>
            </w:pPr>
          </w:p>
          <w:p w14:paraId="210679B1" w14:textId="77777777" w:rsidR="0060570F" w:rsidRDefault="00CB6583">
            <w:pPr>
              <w:rPr>
                <w:sz w:val="24"/>
                <w:szCs w:val="24"/>
              </w:rPr>
            </w:pPr>
            <w:r>
              <w:rPr>
                <w:sz w:val="24"/>
                <w:szCs w:val="24"/>
              </w:rPr>
              <w:t>All predators, feeding on insects</w:t>
            </w:r>
          </w:p>
          <w:p w14:paraId="210679B2" w14:textId="77777777" w:rsidR="00CB6583" w:rsidRDefault="00CB6583">
            <w:pPr>
              <w:rPr>
                <w:sz w:val="24"/>
                <w:szCs w:val="24"/>
              </w:rPr>
            </w:pPr>
          </w:p>
          <w:p w14:paraId="210679B3" w14:textId="77777777" w:rsidR="0060570F" w:rsidRDefault="0060570F">
            <w:pPr>
              <w:rPr>
                <w:sz w:val="24"/>
                <w:szCs w:val="24"/>
              </w:rPr>
            </w:pPr>
            <w:r>
              <w:rPr>
                <w:sz w:val="24"/>
                <w:szCs w:val="24"/>
              </w:rPr>
              <w:t>All predators, feeding on insects.</w:t>
            </w:r>
          </w:p>
          <w:p w14:paraId="210679B4" w14:textId="77777777" w:rsidR="0060570F" w:rsidRDefault="0060570F">
            <w:pPr>
              <w:rPr>
                <w:sz w:val="24"/>
                <w:szCs w:val="24"/>
              </w:rPr>
            </w:pPr>
          </w:p>
          <w:p w14:paraId="210679B5" w14:textId="77777777" w:rsidR="0060570F" w:rsidRDefault="0060570F">
            <w:pPr>
              <w:rPr>
                <w:sz w:val="24"/>
                <w:szCs w:val="24"/>
              </w:rPr>
            </w:pPr>
          </w:p>
          <w:p w14:paraId="210679B6" w14:textId="77777777" w:rsidR="0060570F" w:rsidRDefault="0060570F">
            <w:pPr>
              <w:rPr>
                <w:sz w:val="24"/>
                <w:szCs w:val="24"/>
              </w:rPr>
            </w:pPr>
            <w:r>
              <w:rPr>
                <w:sz w:val="24"/>
                <w:szCs w:val="24"/>
              </w:rPr>
              <w:t>All predators, feeding on insects</w:t>
            </w:r>
          </w:p>
          <w:p w14:paraId="210679B7" w14:textId="77777777" w:rsidR="0060570F" w:rsidRDefault="0060570F">
            <w:pPr>
              <w:rPr>
                <w:sz w:val="24"/>
                <w:szCs w:val="24"/>
              </w:rPr>
            </w:pPr>
          </w:p>
          <w:p w14:paraId="210679B8" w14:textId="77777777" w:rsidR="00CB6583" w:rsidRDefault="00CB6583">
            <w:pPr>
              <w:rPr>
                <w:sz w:val="24"/>
                <w:szCs w:val="24"/>
              </w:rPr>
            </w:pPr>
          </w:p>
          <w:p w14:paraId="210679B9" w14:textId="77777777" w:rsidR="0060570F" w:rsidRPr="00E9351E" w:rsidRDefault="0060570F">
            <w:pPr>
              <w:rPr>
                <w:sz w:val="24"/>
                <w:szCs w:val="24"/>
              </w:rPr>
            </w:pPr>
            <w:r>
              <w:rPr>
                <w:sz w:val="24"/>
                <w:szCs w:val="24"/>
              </w:rPr>
              <w:t>All predators, feeding on insects</w:t>
            </w:r>
          </w:p>
        </w:tc>
      </w:tr>
      <w:tr w:rsidR="0060570F" w14:paraId="210679BC" w14:textId="77777777">
        <w:trPr>
          <w:cantSplit/>
        </w:trPr>
        <w:tc>
          <w:tcPr>
            <w:tcW w:w="9468" w:type="dxa"/>
            <w:gridSpan w:val="3"/>
            <w:shd w:val="clear" w:color="auto" w:fill="E0E0E0"/>
          </w:tcPr>
          <w:p w14:paraId="210679BB" w14:textId="77777777" w:rsidR="0060570F" w:rsidRPr="00E9351E" w:rsidRDefault="0060570F">
            <w:pPr>
              <w:pStyle w:val="Heading1"/>
              <w:keepNext w:val="0"/>
              <w:rPr>
                <w:b w:val="0"/>
                <w:bCs w:val="0"/>
                <w:i/>
                <w:iCs/>
              </w:rPr>
            </w:pPr>
            <w:r w:rsidRPr="00E9351E">
              <w:rPr>
                <w:b w:val="0"/>
                <w:bCs w:val="0"/>
                <w:i/>
                <w:iCs/>
              </w:rPr>
              <w:t>CLASS MYRIOPODA</w:t>
            </w:r>
          </w:p>
        </w:tc>
      </w:tr>
      <w:tr w:rsidR="0060570F" w14:paraId="210679BE" w14:textId="77777777">
        <w:trPr>
          <w:cantSplit/>
        </w:trPr>
        <w:tc>
          <w:tcPr>
            <w:tcW w:w="9468" w:type="dxa"/>
            <w:gridSpan w:val="3"/>
            <w:shd w:val="clear" w:color="auto" w:fill="E0E0E0"/>
          </w:tcPr>
          <w:p w14:paraId="210679BD" w14:textId="77777777" w:rsidR="0060570F" w:rsidRPr="00E9351E" w:rsidRDefault="0060570F">
            <w:pPr>
              <w:rPr>
                <w:sz w:val="24"/>
                <w:szCs w:val="24"/>
              </w:rPr>
            </w:pPr>
            <w:r w:rsidRPr="00E9351E">
              <w:rPr>
                <w:sz w:val="24"/>
                <w:szCs w:val="24"/>
              </w:rPr>
              <w:t>ORDER: DIPLOPODA (Millipedes)</w:t>
            </w:r>
          </w:p>
        </w:tc>
      </w:tr>
      <w:tr w:rsidR="0060570F" w14:paraId="210679C2" w14:textId="77777777">
        <w:trPr>
          <w:cantSplit/>
        </w:trPr>
        <w:tc>
          <w:tcPr>
            <w:tcW w:w="3348" w:type="dxa"/>
            <w:tcBorders>
              <w:bottom w:val="single" w:sz="4" w:space="0" w:color="auto"/>
            </w:tcBorders>
          </w:tcPr>
          <w:p w14:paraId="210679BF" w14:textId="77777777" w:rsidR="0060570F" w:rsidRPr="00E9351E" w:rsidRDefault="0060570F">
            <w:pPr>
              <w:pStyle w:val="Heading1"/>
              <w:keepNext w:val="0"/>
              <w:rPr>
                <w:b w:val="0"/>
                <w:bCs w:val="0"/>
              </w:rPr>
            </w:pPr>
            <w:r w:rsidRPr="00E9351E">
              <w:rPr>
                <w:b w:val="0"/>
                <w:bCs w:val="0"/>
              </w:rPr>
              <w:t>Family: Rhinocricidae</w:t>
            </w:r>
          </w:p>
        </w:tc>
        <w:tc>
          <w:tcPr>
            <w:tcW w:w="1440" w:type="dxa"/>
            <w:tcBorders>
              <w:bottom w:val="single" w:sz="4" w:space="0" w:color="auto"/>
            </w:tcBorders>
          </w:tcPr>
          <w:p w14:paraId="210679C0" w14:textId="77777777" w:rsidR="0060570F" w:rsidRPr="00E9351E" w:rsidRDefault="0060570F">
            <w:pPr>
              <w:pStyle w:val="Heading1"/>
              <w:jc w:val="center"/>
              <w:rPr>
                <w:b w:val="0"/>
                <w:bCs w:val="0"/>
              </w:rPr>
            </w:pPr>
            <w:r w:rsidRPr="00E9351E">
              <w:rPr>
                <w:b w:val="0"/>
                <w:bCs w:val="0"/>
              </w:rPr>
              <w:t>200</w:t>
            </w:r>
          </w:p>
        </w:tc>
        <w:tc>
          <w:tcPr>
            <w:tcW w:w="4680" w:type="dxa"/>
            <w:tcBorders>
              <w:bottom w:val="single" w:sz="4" w:space="0" w:color="auto"/>
            </w:tcBorders>
          </w:tcPr>
          <w:p w14:paraId="210679C1" w14:textId="77777777" w:rsidR="0060570F" w:rsidRPr="00E9351E" w:rsidRDefault="0060570F">
            <w:pPr>
              <w:rPr>
                <w:sz w:val="24"/>
                <w:szCs w:val="24"/>
              </w:rPr>
            </w:pPr>
            <w:r w:rsidRPr="00E9351E">
              <w:rPr>
                <w:sz w:val="24"/>
                <w:szCs w:val="24"/>
              </w:rPr>
              <w:t xml:space="preserve">Feeding on decomposing organic matter. </w:t>
            </w:r>
          </w:p>
        </w:tc>
      </w:tr>
      <w:tr w:rsidR="0060570F" w14:paraId="210679C4" w14:textId="77777777">
        <w:trPr>
          <w:cantSplit/>
        </w:trPr>
        <w:tc>
          <w:tcPr>
            <w:tcW w:w="9468" w:type="dxa"/>
            <w:gridSpan w:val="3"/>
            <w:shd w:val="clear" w:color="auto" w:fill="E0E0E0"/>
          </w:tcPr>
          <w:p w14:paraId="210679C3" w14:textId="77777777" w:rsidR="0060570F" w:rsidRPr="00E9351E" w:rsidRDefault="0060570F">
            <w:pPr>
              <w:rPr>
                <w:sz w:val="24"/>
                <w:szCs w:val="24"/>
              </w:rPr>
            </w:pPr>
            <w:r w:rsidRPr="00E9351E">
              <w:rPr>
                <w:sz w:val="24"/>
                <w:szCs w:val="24"/>
              </w:rPr>
              <w:t>ORDER: CHILOPODA (Centipedes)</w:t>
            </w:r>
          </w:p>
        </w:tc>
      </w:tr>
      <w:tr w:rsidR="0060570F" w14:paraId="210679C8" w14:textId="77777777">
        <w:trPr>
          <w:cantSplit/>
        </w:trPr>
        <w:tc>
          <w:tcPr>
            <w:tcW w:w="3348" w:type="dxa"/>
          </w:tcPr>
          <w:p w14:paraId="210679C5" w14:textId="77777777" w:rsidR="0060570F" w:rsidRPr="00E9351E" w:rsidRDefault="0060570F" w:rsidP="00C47D04">
            <w:pPr>
              <w:pStyle w:val="Heading1"/>
              <w:keepNext w:val="0"/>
              <w:rPr>
                <w:b w:val="0"/>
                <w:bCs w:val="0"/>
              </w:rPr>
            </w:pPr>
            <w:r w:rsidRPr="00E9351E">
              <w:rPr>
                <w:b w:val="0"/>
                <w:bCs w:val="0"/>
              </w:rPr>
              <w:t>Family: Scolopendridae</w:t>
            </w:r>
          </w:p>
        </w:tc>
        <w:tc>
          <w:tcPr>
            <w:tcW w:w="1440" w:type="dxa"/>
          </w:tcPr>
          <w:p w14:paraId="210679C6" w14:textId="77777777" w:rsidR="0060570F" w:rsidRPr="00E9351E" w:rsidRDefault="0060570F">
            <w:pPr>
              <w:pStyle w:val="Heading1"/>
              <w:jc w:val="center"/>
              <w:rPr>
                <w:b w:val="0"/>
                <w:bCs w:val="0"/>
              </w:rPr>
            </w:pPr>
            <w:r w:rsidRPr="00E9351E">
              <w:rPr>
                <w:b w:val="0"/>
                <w:bCs w:val="0"/>
              </w:rPr>
              <w:t>200</w:t>
            </w:r>
          </w:p>
        </w:tc>
        <w:tc>
          <w:tcPr>
            <w:tcW w:w="4680" w:type="dxa"/>
          </w:tcPr>
          <w:p w14:paraId="210679C7" w14:textId="77777777" w:rsidR="0060570F" w:rsidRPr="00E9351E" w:rsidRDefault="0060570F">
            <w:pPr>
              <w:rPr>
                <w:sz w:val="24"/>
                <w:szCs w:val="24"/>
              </w:rPr>
            </w:pPr>
            <w:r w:rsidRPr="00E9351E">
              <w:rPr>
                <w:sz w:val="24"/>
                <w:szCs w:val="24"/>
              </w:rPr>
              <w:t>Predatory, feeding on live insects, lizards.</w:t>
            </w:r>
          </w:p>
        </w:tc>
      </w:tr>
      <w:tr w:rsidR="0060570F" w14:paraId="210679CC" w14:textId="77777777">
        <w:trPr>
          <w:cantSplit/>
        </w:trPr>
        <w:tc>
          <w:tcPr>
            <w:tcW w:w="3348" w:type="dxa"/>
          </w:tcPr>
          <w:p w14:paraId="210679C9" w14:textId="77777777" w:rsidR="0060570F" w:rsidRPr="00E9351E" w:rsidRDefault="0060570F">
            <w:pPr>
              <w:pStyle w:val="Heading1"/>
              <w:keepNext w:val="0"/>
              <w:rPr>
                <w:b w:val="0"/>
                <w:bCs w:val="0"/>
                <w:i/>
              </w:rPr>
            </w:pPr>
          </w:p>
        </w:tc>
        <w:tc>
          <w:tcPr>
            <w:tcW w:w="1440" w:type="dxa"/>
          </w:tcPr>
          <w:p w14:paraId="210679CA" w14:textId="77777777" w:rsidR="0060570F" w:rsidRPr="00E9351E" w:rsidRDefault="0060570F">
            <w:pPr>
              <w:pStyle w:val="Heading1"/>
              <w:jc w:val="center"/>
              <w:rPr>
                <w:b w:val="0"/>
                <w:bCs w:val="0"/>
              </w:rPr>
            </w:pPr>
          </w:p>
        </w:tc>
        <w:tc>
          <w:tcPr>
            <w:tcW w:w="4680" w:type="dxa"/>
          </w:tcPr>
          <w:p w14:paraId="210679CB" w14:textId="77777777" w:rsidR="0060570F" w:rsidRPr="00E9351E" w:rsidRDefault="0060570F">
            <w:pPr>
              <w:rPr>
                <w:sz w:val="24"/>
                <w:szCs w:val="24"/>
              </w:rPr>
            </w:pPr>
          </w:p>
        </w:tc>
      </w:tr>
    </w:tbl>
    <w:p w14:paraId="210679CD" w14:textId="77777777" w:rsidR="006F7F22" w:rsidRDefault="006F7F22">
      <w:pPr>
        <w:rPr>
          <w:b/>
          <w:bCs/>
        </w:rPr>
      </w:pPr>
    </w:p>
    <w:p w14:paraId="210679CE" w14:textId="77777777" w:rsidR="00E9351E" w:rsidRDefault="00E9351E" w:rsidP="00E9351E">
      <w:pPr>
        <w:tabs>
          <w:tab w:val="left" w:pos="426"/>
        </w:tabs>
        <w:spacing w:line="220" w:lineRule="exact"/>
        <w:rPr>
          <w:color w:val="0000FF"/>
          <w:sz w:val="24"/>
        </w:rPr>
      </w:pPr>
    </w:p>
    <w:p w14:paraId="210679CF" w14:textId="77777777" w:rsidR="00016F36" w:rsidRDefault="00016F36">
      <w:pPr>
        <w:rPr>
          <w:b/>
          <w:bCs/>
          <w:sz w:val="24"/>
          <w:szCs w:val="24"/>
        </w:rPr>
      </w:pPr>
    </w:p>
    <w:p w14:paraId="210679D0" w14:textId="77777777" w:rsidR="00016F36" w:rsidRDefault="00016F36">
      <w:pPr>
        <w:rPr>
          <w:b/>
          <w:bCs/>
          <w:sz w:val="24"/>
          <w:szCs w:val="24"/>
        </w:rPr>
      </w:pPr>
    </w:p>
    <w:p w14:paraId="210679D1" w14:textId="77777777" w:rsidR="00016F36" w:rsidRDefault="00016F36">
      <w:pPr>
        <w:rPr>
          <w:b/>
          <w:bCs/>
          <w:sz w:val="24"/>
          <w:szCs w:val="24"/>
        </w:rPr>
      </w:pPr>
    </w:p>
    <w:p w14:paraId="210679D2" w14:textId="77777777" w:rsidR="00016F36" w:rsidRDefault="00016F36">
      <w:pPr>
        <w:rPr>
          <w:b/>
          <w:bCs/>
          <w:sz w:val="24"/>
          <w:szCs w:val="24"/>
        </w:rPr>
      </w:pPr>
    </w:p>
    <w:p w14:paraId="210679D3" w14:textId="77777777" w:rsidR="00016F36" w:rsidRDefault="00016F36">
      <w:pPr>
        <w:rPr>
          <w:b/>
          <w:bCs/>
          <w:sz w:val="24"/>
          <w:szCs w:val="24"/>
        </w:rPr>
      </w:pPr>
    </w:p>
    <w:p w14:paraId="210679D4" w14:textId="77777777" w:rsidR="00016F36" w:rsidRDefault="00016F36">
      <w:pPr>
        <w:rPr>
          <w:b/>
          <w:bCs/>
          <w:sz w:val="24"/>
          <w:szCs w:val="24"/>
        </w:rPr>
      </w:pPr>
    </w:p>
    <w:p w14:paraId="210679D5" w14:textId="77777777" w:rsidR="00016F36" w:rsidRDefault="00016F36">
      <w:pPr>
        <w:rPr>
          <w:b/>
          <w:bCs/>
          <w:sz w:val="24"/>
          <w:szCs w:val="24"/>
        </w:rPr>
      </w:pPr>
    </w:p>
    <w:p w14:paraId="210679D6" w14:textId="77777777" w:rsidR="00016F36" w:rsidRDefault="00016F36">
      <w:pPr>
        <w:rPr>
          <w:b/>
          <w:bCs/>
          <w:sz w:val="24"/>
          <w:szCs w:val="24"/>
        </w:rPr>
      </w:pPr>
    </w:p>
    <w:p w14:paraId="210679D7" w14:textId="77777777" w:rsidR="00016F36" w:rsidRDefault="00016F36">
      <w:pPr>
        <w:rPr>
          <w:b/>
          <w:bCs/>
          <w:sz w:val="24"/>
          <w:szCs w:val="24"/>
        </w:rPr>
      </w:pPr>
    </w:p>
    <w:p w14:paraId="210679D8" w14:textId="77777777" w:rsidR="00016F36" w:rsidRDefault="00016F36">
      <w:pPr>
        <w:rPr>
          <w:b/>
          <w:bCs/>
          <w:sz w:val="24"/>
          <w:szCs w:val="24"/>
        </w:rPr>
      </w:pPr>
    </w:p>
    <w:p w14:paraId="210679D9" w14:textId="77777777" w:rsidR="00016F36" w:rsidRDefault="00016F36">
      <w:pPr>
        <w:rPr>
          <w:b/>
          <w:bCs/>
          <w:sz w:val="24"/>
          <w:szCs w:val="24"/>
        </w:rPr>
      </w:pPr>
    </w:p>
    <w:p w14:paraId="210679DA" w14:textId="77777777" w:rsidR="00016F36" w:rsidRDefault="00016F36">
      <w:pPr>
        <w:rPr>
          <w:b/>
          <w:bCs/>
          <w:sz w:val="24"/>
          <w:szCs w:val="24"/>
        </w:rPr>
      </w:pPr>
    </w:p>
    <w:p w14:paraId="210679DB" w14:textId="77777777" w:rsidR="00016F36" w:rsidRDefault="00016F36">
      <w:pPr>
        <w:rPr>
          <w:b/>
          <w:bCs/>
          <w:sz w:val="24"/>
          <w:szCs w:val="24"/>
        </w:rPr>
      </w:pPr>
    </w:p>
    <w:p w14:paraId="210679DC" w14:textId="77777777" w:rsidR="00016F36" w:rsidRDefault="00016F36">
      <w:pPr>
        <w:rPr>
          <w:b/>
          <w:bCs/>
          <w:sz w:val="24"/>
          <w:szCs w:val="24"/>
        </w:rPr>
      </w:pPr>
    </w:p>
    <w:p w14:paraId="210679DD" w14:textId="77777777" w:rsidR="00016F36" w:rsidRDefault="00016F36">
      <w:pPr>
        <w:rPr>
          <w:b/>
          <w:bCs/>
          <w:sz w:val="24"/>
          <w:szCs w:val="24"/>
        </w:rPr>
      </w:pPr>
    </w:p>
    <w:p w14:paraId="210679DE" w14:textId="77777777" w:rsidR="00016F36" w:rsidRDefault="00016F36">
      <w:pPr>
        <w:rPr>
          <w:b/>
          <w:bCs/>
          <w:sz w:val="24"/>
          <w:szCs w:val="24"/>
        </w:rPr>
      </w:pPr>
    </w:p>
    <w:p w14:paraId="210679DF" w14:textId="77777777" w:rsidR="00C44B3A" w:rsidRDefault="00C44B3A">
      <w:pPr>
        <w:rPr>
          <w:b/>
          <w:bCs/>
          <w:sz w:val="24"/>
          <w:szCs w:val="24"/>
        </w:rPr>
      </w:pPr>
    </w:p>
    <w:p w14:paraId="210679E0" w14:textId="77777777" w:rsidR="00C44B3A" w:rsidRDefault="00C44B3A">
      <w:pPr>
        <w:rPr>
          <w:b/>
          <w:bCs/>
          <w:sz w:val="24"/>
          <w:szCs w:val="24"/>
        </w:rPr>
      </w:pPr>
    </w:p>
    <w:p w14:paraId="210679E1" w14:textId="77777777" w:rsidR="00C44B3A" w:rsidRDefault="00C44B3A">
      <w:pPr>
        <w:rPr>
          <w:b/>
          <w:bCs/>
          <w:sz w:val="24"/>
          <w:szCs w:val="24"/>
        </w:rPr>
      </w:pPr>
    </w:p>
    <w:p w14:paraId="210679E2" w14:textId="77777777" w:rsidR="00C44B3A" w:rsidRDefault="00C44B3A">
      <w:pPr>
        <w:rPr>
          <w:b/>
          <w:bCs/>
          <w:sz w:val="24"/>
          <w:szCs w:val="24"/>
        </w:rPr>
      </w:pPr>
    </w:p>
    <w:p w14:paraId="210679E3" w14:textId="77777777" w:rsidR="00C44B3A" w:rsidRDefault="00C44B3A">
      <w:pPr>
        <w:rPr>
          <w:b/>
          <w:bCs/>
          <w:sz w:val="24"/>
          <w:szCs w:val="24"/>
        </w:rPr>
      </w:pPr>
    </w:p>
    <w:p w14:paraId="210679E4" w14:textId="77777777" w:rsidR="006F7F22" w:rsidRDefault="00D0400B">
      <w:pPr>
        <w:rPr>
          <w:b/>
          <w:bCs/>
        </w:rPr>
      </w:pPr>
      <w:r>
        <w:rPr>
          <w:b/>
          <w:bCs/>
          <w:sz w:val="24"/>
          <w:szCs w:val="24"/>
        </w:rPr>
        <w:t xml:space="preserve">SPECIES </w:t>
      </w:r>
      <w:r w:rsidR="001719D7">
        <w:rPr>
          <w:b/>
          <w:bCs/>
          <w:sz w:val="24"/>
          <w:szCs w:val="24"/>
        </w:rPr>
        <w:t>PROTECTED</w:t>
      </w:r>
      <w:r>
        <w:rPr>
          <w:b/>
          <w:bCs/>
          <w:sz w:val="24"/>
          <w:szCs w:val="24"/>
        </w:rPr>
        <w:t xml:space="preserve"> UNDER QUEENSLAND LEGISLATION </w:t>
      </w:r>
      <w:r w:rsidR="006F7F22">
        <w:rPr>
          <w:b/>
          <w:bCs/>
        </w:rPr>
        <w:t xml:space="preserve">– </w:t>
      </w:r>
      <w:r w:rsidR="00C44B3A" w:rsidRPr="00C44B3A">
        <w:rPr>
          <w:b/>
          <w:bCs/>
          <w:sz w:val="24"/>
          <w:szCs w:val="24"/>
        </w:rPr>
        <w:t xml:space="preserve">NOT </w:t>
      </w:r>
      <w:r w:rsidR="006F7F22" w:rsidRPr="00C44B3A">
        <w:rPr>
          <w:b/>
          <w:bCs/>
          <w:sz w:val="24"/>
          <w:szCs w:val="24"/>
        </w:rPr>
        <w:t xml:space="preserve"> HARVESTED</w:t>
      </w:r>
    </w:p>
    <w:p w14:paraId="210679E5" w14:textId="77777777" w:rsidR="006F7F22" w:rsidRDefault="006F7F22">
      <w:pPr>
        <w:pStyle w:val="Heading1"/>
      </w:pPr>
    </w:p>
    <w:p w14:paraId="210679E6" w14:textId="77777777" w:rsidR="006F7F22" w:rsidRDefault="006F7F22">
      <w:pPr>
        <w:pStyle w:val="Heading1"/>
      </w:pPr>
      <w:r>
        <w:t>Endangered Species</w:t>
      </w:r>
    </w:p>
    <w:p w14:paraId="210679E7" w14:textId="77777777" w:rsidR="006F7F22" w:rsidRDefault="006F7F22">
      <w:pPr>
        <w:rPr>
          <w:i/>
          <w:iCs/>
        </w:rPr>
      </w:pPr>
      <w:r>
        <w:rPr>
          <w:i/>
          <w:iCs/>
        </w:rPr>
        <w:t>Argyreus hyperbius inconstans</w:t>
      </w:r>
    </w:p>
    <w:p w14:paraId="210679E8" w14:textId="77777777" w:rsidR="006F7F22" w:rsidRDefault="006F7F22">
      <w:pPr>
        <w:rPr>
          <w:i/>
          <w:iCs/>
        </w:rPr>
      </w:pPr>
      <w:r>
        <w:rPr>
          <w:i/>
          <w:iCs/>
        </w:rPr>
        <w:t>Hypochrysops piceatus</w:t>
      </w:r>
    </w:p>
    <w:p w14:paraId="210679E9" w14:textId="77777777" w:rsidR="006F7F22" w:rsidRPr="001719D7" w:rsidRDefault="006F7F22">
      <w:pPr>
        <w:rPr>
          <w:b/>
        </w:rPr>
      </w:pPr>
    </w:p>
    <w:p w14:paraId="210679EA" w14:textId="77777777" w:rsidR="006F7F22" w:rsidRDefault="006F7F22"/>
    <w:p w14:paraId="210679EB" w14:textId="77777777" w:rsidR="006F7F22" w:rsidRDefault="006F7F22">
      <w:pPr>
        <w:pStyle w:val="Heading1"/>
      </w:pPr>
      <w:r>
        <w:t>Vulnerable Species</w:t>
      </w:r>
    </w:p>
    <w:p w14:paraId="210679EC" w14:textId="77777777" w:rsidR="006F7F22" w:rsidRPr="001719D7" w:rsidRDefault="006F7F22">
      <w:pPr>
        <w:rPr>
          <w:iCs/>
        </w:rPr>
      </w:pPr>
    </w:p>
    <w:p w14:paraId="210679ED" w14:textId="77777777" w:rsidR="00BC7E9B" w:rsidRDefault="00BC7E9B">
      <w:pPr>
        <w:rPr>
          <w:i/>
          <w:iCs/>
        </w:rPr>
      </w:pPr>
      <w:r>
        <w:rPr>
          <w:i/>
          <w:iCs/>
        </w:rPr>
        <w:t>Acrodipsas illidgei</w:t>
      </w:r>
    </w:p>
    <w:p w14:paraId="210679EE" w14:textId="77777777" w:rsidR="00BC7E9B" w:rsidRDefault="00BC7E9B" w:rsidP="00BC7E9B">
      <w:pPr>
        <w:rPr>
          <w:i/>
          <w:iCs/>
        </w:rPr>
      </w:pPr>
      <w:r>
        <w:rPr>
          <w:i/>
          <w:iCs/>
        </w:rPr>
        <w:t>Hypochrysops apollo apollo</w:t>
      </w:r>
    </w:p>
    <w:p w14:paraId="210679EF" w14:textId="77777777" w:rsidR="006F7F22" w:rsidRDefault="006F7F22">
      <w:pPr>
        <w:rPr>
          <w:i/>
          <w:iCs/>
        </w:rPr>
      </w:pPr>
      <w:r>
        <w:rPr>
          <w:i/>
          <w:iCs/>
        </w:rPr>
        <w:t>Jalmenus eubulus</w:t>
      </w:r>
    </w:p>
    <w:p w14:paraId="210679F0" w14:textId="77777777" w:rsidR="00BC7E9B" w:rsidRDefault="00BC7E9B">
      <w:pPr>
        <w:rPr>
          <w:i/>
          <w:iCs/>
        </w:rPr>
      </w:pPr>
      <w:r>
        <w:rPr>
          <w:i/>
          <w:iCs/>
        </w:rPr>
        <w:t>Nacaduba pactolus cela</w:t>
      </w:r>
    </w:p>
    <w:p w14:paraId="210679F1" w14:textId="77777777" w:rsidR="006F7F22" w:rsidRDefault="006F7F22">
      <w:pPr>
        <w:rPr>
          <w:i/>
          <w:iCs/>
        </w:rPr>
      </w:pPr>
      <w:r>
        <w:rPr>
          <w:i/>
          <w:iCs/>
        </w:rPr>
        <w:t>Ornithoptera richmondia</w:t>
      </w:r>
    </w:p>
    <w:p w14:paraId="210679F2" w14:textId="77777777" w:rsidR="00DA3857" w:rsidRDefault="00DA3857" w:rsidP="005555BA">
      <w:pPr>
        <w:rPr>
          <w:iCs/>
        </w:rPr>
      </w:pPr>
    </w:p>
    <w:p w14:paraId="210679F3" w14:textId="77777777" w:rsidR="00F60737" w:rsidRDefault="002158DA">
      <w:pPr>
        <w:pStyle w:val="Heading1"/>
      </w:pPr>
      <w:r w:rsidRPr="002158DA">
        <w:t>Least Concern</w:t>
      </w:r>
      <w:r w:rsidR="00DA3857">
        <w:t xml:space="preserve"> </w:t>
      </w:r>
      <w:r w:rsidR="00016F36">
        <w:t>Species</w:t>
      </w:r>
    </w:p>
    <w:p w14:paraId="210679F4" w14:textId="77777777" w:rsidR="004F465F" w:rsidRDefault="004F465F">
      <w:pPr>
        <w:rPr>
          <w:lang w:val="en-US"/>
        </w:rPr>
      </w:pPr>
    </w:p>
    <w:tbl>
      <w:tblPr>
        <w:tblW w:w="0" w:type="auto"/>
        <w:tblCellMar>
          <w:left w:w="0" w:type="dxa"/>
          <w:right w:w="0" w:type="dxa"/>
        </w:tblCellMar>
        <w:tblLook w:val="04A0" w:firstRow="1" w:lastRow="0" w:firstColumn="1" w:lastColumn="0" w:noHBand="0" w:noVBand="1"/>
      </w:tblPr>
      <w:tblGrid>
        <w:gridCol w:w="1526"/>
        <w:gridCol w:w="3490"/>
        <w:gridCol w:w="2786"/>
      </w:tblGrid>
      <w:tr w:rsidR="009D56E4" w:rsidRPr="0025226C" w14:paraId="210679F8" w14:textId="77777777" w:rsidTr="0025226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0679F5" w14:textId="77777777" w:rsidR="009D56E4" w:rsidRPr="0025226C" w:rsidRDefault="00783E97" w:rsidP="004F465F">
            <w:pPr>
              <w:rPr>
                <w:b/>
              </w:rPr>
            </w:pPr>
            <w:r w:rsidRPr="00783E97">
              <w:rPr>
                <w:b/>
              </w:rPr>
              <w:t>Family</w:t>
            </w:r>
          </w:p>
        </w:tc>
        <w:tc>
          <w:tcPr>
            <w:tcW w:w="34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0679F6" w14:textId="77777777" w:rsidR="009D56E4" w:rsidRPr="0025226C" w:rsidRDefault="00783E97" w:rsidP="004F465F">
            <w:pPr>
              <w:rPr>
                <w:b/>
              </w:rPr>
            </w:pPr>
            <w:r w:rsidRPr="00783E97">
              <w:rPr>
                <w:b/>
              </w:rPr>
              <w:t xml:space="preserve">Species </w:t>
            </w:r>
          </w:p>
        </w:tc>
        <w:tc>
          <w:tcPr>
            <w:tcW w:w="27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0679F7" w14:textId="77777777" w:rsidR="009D56E4" w:rsidRPr="0025226C" w:rsidRDefault="00783E97" w:rsidP="004F465F">
            <w:pPr>
              <w:rPr>
                <w:b/>
              </w:rPr>
            </w:pPr>
            <w:r w:rsidRPr="00783E97">
              <w:rPr>
                <w:b/>
              </w:rPr>
              <w:t>Common name (if applicable)</w:t>
            </w:r>
          </w:p>
        </w:tc>
      </w:tr>
      <w:tr w:rsidR="009D56E4" w14:paraId="210679FE" w14:textId="77777777" w:rsidTr="0025226C">
        <w:tc>
          <w:tcPr>
            <w:tcW w:w="152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14:paraId="210679F9" w14:textId="77777777" w:rsidR="009D56E4" w:rsidRPr="0025226C" w:rsidRDefault="00783E97" w:rsidP="004F465F">
            <w:pPr>
              <w:autoSpaceDE w:val="0"/>
              <w:autoSpaceDN w:val="0"/>
            </w:pPr>
            <w:r w:rsidRPr="00783E97">
              <w:t>Hesperiidae</w:t>
            </w:r>
          </w:p>
          <w:p w14:paraId="210679FA"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tcPr>
          <w:p w14:paraId="210679FB" w14:textId="77777777" w:rsidR="009D56E4" w:rsidRPr="0025226C" w:rsidRDefault="00783E97" w:rsidP="004F465F">
            <w:pPr>
              <w:tabs>
                <w:tab w:val="center" w:pos="4320"/>
                <w:tab w:val="right" w:pos="8640"/>
              </w:tabs>
              <w:autoSpaceDE w:val="0"/>
              <w:autoSpaceDN w:val="0"/>
            </w:pPr>
            <w:r w:rsidRPr="00783E97">
              <w:rPr>
                <w:i/>
                <w:iCs/>
              </w:rPr>
              <w:t xml:space="preserve">Allora doleschallii doleschallii </w:t>
            </w:r>
          </w:p>
          <w:p w14:paraId="210679FC" w14:textId="77777777" w:rsidR="009D56E4" w:rsidRPr="0025226C" w:rsidRDefault="009D56E4" w:rsidP="004F465F">
            <w:pPr>
              <w:autoSpaceDE w:val="0"/>
              <w:autoSpaceDN w:val="0"/>
            </w:pPr>
          </w:p>
        </w:tc>
        <w:tc>
          <w:tcPr>
            <w:tcW w:w="2786" w:type="dxa"/>
            <w:tcBorders>
              <w:top w:val="nil"/>
              <w:left w:val="nil"/>
              <w:bottom w:val="single" w:sz="8" w:space="0" w:color="auto"/>
              <w:right w:val="single" w:sz="8" w:space="0" w:color="auto"/>
            </w:tcBorders>
            <w:tcMar>
              <w:top w:w="0" w:type="dxa"/>
              <w:left w:w="108" w:type="dxa"/>
              <w:bottom w:w="0" w:type="dxa"/>
              <w:right w:w="108" w:type="dxa"/>
            </w:tcMar>
            <w:hideMark/>
          </w:tcPr>
          <w:p w14:paraId="210679FD" w14:textId="77777777" w:rsidR="009D56E4" w:rsidRPr="0025226C" w:rsidRDefault="00783E97" w:rsidP="004F465F">
            <w:pPr>
              <w:tabs>
                <w:tab w:val="center" w:pos="4320"/>
                <w:tab w:val="right" w:pos="8640"/>
              </w:tabs>
            </w:pPr>
            <w:r w:rsidRPr="00783E97">
              <w:t>peacock awl butterfly</w:t>
            </w:r>
          </w:p>
        </w:tc>
      </w:tr>
      <w:tr w:rsidR="009D56E4" w14:paraId="21067A04" w14:textId="77777777" w:rsidTr="0025226C">
        <w:tc>
          <w:tcPr>
            <w:tcW w:w="1526" w:type="dxa"/>
            <w:vMerge/>
            <w:tcBorders>
              <w:top w:val="nil"/>
              <w:left w:val="single" w:sz="8" w:space="0" w:color="auto"/>
              <w:bottom w:val="single" w:sz="8" w:space="0" w:color="auto"/>
              <w:right w:val="single" w:sz="8" w:space="0" w:color="auto"/>
            </w:tcBorders>
            <w:vAlign w:val="center"/>
            <w:hideMark/>
          </w:tcPr>
          <w:p w14:paraId="210679FF"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tcPr>
          <w:p w14:paraId="21067A00" w14:textId="77777777" w:rsidR="009D56E4" w:rsidRPr="0025226C" w:rsidRDefault="00783E97" w:rsidP="004F465F">
            <w:pPr>
              <w:autoSpaceDE w:val="0"/>
              <w:autoSpaceDN w:val="0"/>
              <w:rPr>
                <w:i/>
                <w:iCs/>
              </w:rPr>
            </w:pPr>
            <w:r w:rsidRPr="00783E97">
              <w:rPr>
                <w:i/>
                <w:iCs/>
              </w:rPr>
              <w:t>Chaetocneme sphinterifera</w:t>
            </w:r>
          </w:p>
          <w:p w14:paraId="21067A01" w14:textId="77777777" w:rsidR="009D56E4" w:rsidRPr="0025226C" w:rsidRDefault="00783E97" w:rsidP="004F465F">
            <w:pPr>
              <w:autoSpaceDE w:val="0"/>
              <w:autoSpaceDN w:val="0"/>
              <w:rPr>
                <w:i/>
                <w:iCs/>
              </w:rPr>
            </w:pPr>
            <w:r w:rsidRPr="00783E97">
              <w:rPr>
                <w:i/>
                <w:iCs/>
              </w:rPr>
              <w:t>sphinterifera</w:t>
            </w:r>
          </w:p>
          <w:p w14:paraId="21067A02" w14:textId="77777777" w:rsidR="009D56E4" w:rsidRPr="0025226C" w:rsidRDefault="009D56E4" w:rsidP="004F465F"/>
        </w:tc>
        <w:tc>
          <w:tcPr>
            <w:tcW w:w="2786" w:type="dxa"/>
            <w:tcBorders>
              <w:top w:val="nil"/>
              <w:left w:val="nil"/>
              <w:bottom w:val="single" w:sz="8" w:space="0" w:color="auto"/>
              <w:right w:val="single" w:sz="8" w:space="0" w:color="auto"/>
            </w:tcBorders>
            <w:tcMar>
              <w:top w:w="0" w:type="dxa"/>
              <w:left w:w="108" w:type="dxa"/>
              <w:bottom w:w="0" w:type="dxa"/>
              <w:right w:w="108" w:type="dxa"/>
            </w:tcMar>
            <w:hideMark/>
          </w:tcPr>
          <w:p w14:paraId="21067A03" w14:textId="77777777" w:rsidR="009D56E4" w:rsidRPr="0025226C" w:rsidRDefault="00783E97" w:rsidP="004F465F">
            <w:r w:rsidRPr="00783E97">
              <w:t>banded dusk-flat butterfly</w:t>
            </w:r>
          </w:p>
        </w:tc>
      </w:tr>
      <w:tr w:rsidR="009D56E4" w14:paraId="21067A08" w14:textId="77777777" w:rsidTr="0025226C">
        <w:tc>
          <w:tcPr>
            <w:tcW w:w="1526" w:type="dxa"/>
            <w:vMerge/>
            <w:tcBorders>
              <w:top w:val="nil"/>
              <w:left w:val="single" w:sz="8" w:space="0" w:color="auto"/>
              <w:bottom w:val="single" w:sz="8" w:space="0" w:color="auto"/>
              <w:right w:val="single" w:sz="8" w:space="0" w:color="auto"/>
            </w:tcBorders>
            <w:vAlign w:val="center"/>
            <w:hideMark/>
          </w:tcPr>
          <w:p w14:paraId="21067A05"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hideMark/>
          </w:tcPr>
          <w:p w14:paraId="21067A06" w14:textId="77777777" w:rsidR="009D56E4" w:rsidRPr="0025226C" w:rsidRDefault="00783E97" w:rsidP="004F465F">
            <w:r w:rsidRPr="00783E97">
              <w:rPr>
                <w:i/>
                <w:iCs/>
              </w:rPr>
              <w:t>Euschemon rafflesia alba</w:t>
            </w:r>
          </w:p>
        </w:tc>
        <w:tc>
          <w:tcPr>
            <w:tcW w:w="2786" w:type="dxa"/>
            <w:tcBorders>
              <w:top w:val="nil"/>
              <w:left w:val="nil"/>
              <w:bottom w:val="single" w:sz="8" w:space="0" w:color="auto"/>
              <w:right w:val="single" w:sz="8" w:space="0" w:color="auto"/>
            </w:tcBorders>
            <w:tcMar>
              <w:top w:w="0" w:type="dxa"/>
              <w:left w:w="108" w:type="dxa"/>
              <w:bottom w:w="0" w:type="dxa"/>
              <w:right w:w="108" w:type="dxa"/>
            </w:tcMar>
          </w:tcPr>
          <w:p w14:paraId="21067A07" w14:textId="77777777" w:rsidR="009D56E4" w:rsidRPr="0025226C" w:rsidRDefault="009D56E4" w:rsidP="004F465F"/>
        </w:tc>
      </w:tr>
      <w:tr w:rsidR="009D56E4" w14:paraId="21067A0C" w14:textId="77777777" w:rsidTr="0025226C">
        <w:tc>
          <w:tcPr>
            <w:tcW w:w="1526" w:type="dxa"/>
            <w:vMerge/>
            <w:tcBorders>
              <w:top w:val="nil"/>
              <w:left w:val="single" w:sz="8" w:space="0" w:color="auto"/>
              <w:bottom w:val="single" w:sz="8" w:space="0" w:color="auto"/>
              <w:right w:val="single" w:sz="8" w:space="0" w:color="auto"/>
            </w:tcBorders>
            <w:vAlign w:val="center"/>
            <w:hideMark/>
          </w:tcPr>
          <w:p w14:paraId="21067A09"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hideMark/>
          </w:tcPr>
          <w:p w14:paraId="21067A0A" w14:textId="77777777" w:rsidR="009D56E4" w:rsidRPr="0025226C" w:rsidRDefault="00783E97" w:rsidP="004F465F">
            <w:r w:rsidRPr="00783E97">
              <w:rPr>
                <w:i/>
                <w:iCs/>
              </w:rPr>
              <w:t>Trapezites symmomus sombra</w:t>
            </w:r>
          </w:p>
        </w:tc>
        <w:tc>
          <w:tcPr>
            <w:tcW w:w="2786" w:type="dxa"/>
            <w:tcBorders>
              <w:top w:val="nil"/>
              <w:left w:val="nil"/>
              <w:bottom w:val="single" w:sz="8" w:space="0" w:color="auto"/>
              <w:right w:val="single" w:sz="8" w:space="0" w:color="auto"/>
            </w:tcBorders>
            <w:tcMar>
              <w:top w:w="0" w:type="dxa"/>
              <w:left w:w="108" w:type="dxa"/>
              <w:bottom w:w="0" w:type="dxa"/>
              <w:right w:w="108" w:type="dxa"/>
            </w:tcMar>
          </w:tcPr>
          <w:p w14:paraId="21067A0B" w14:textId="77777777" w:rsidR="009D56E4" w:rsidRPr="0025226C" w:rsidRDefault="009D56E4" w:rsidP="004F465F"/>
        </w:tc>
      </w:tr>
      <w:tr w:rsidR="009D56E4" w14:paraId="21067A11" w14:textId="77777777" w:rsidTr="0025226C">
        <w:tc>
          <w:tcPr>
            <w:tcW w:w="152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14:paraId="21067A0D" w14:textId="77777777" w:rsidR="009D56E4" w:rsidRPr="0025226C" w:rsidRDefault="00783E97" w:rsidP="004F465F">
            <w:r w:rsidRPr="00783E97">
              <w:t>Lycaenidae</w:t>
            </w:r>
          </w:p>
          <w:p w14:paraId="21067A0E"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hideMark/>
          </w:tcPr>
          <w:p w14:paraId="21067A0F" w14:textId="77777777" w:rsidR="009D56E4" w:rsidRPr="0025226C" w:rsidRDefault="00783E97" w:rsidP="004F465F">
            <w:r w:rsidRPr="00783E97">
              <w:rPr>
                <w:i/>
                <w:iCs/>
              </w:rPr>
              <w:t>Hypochrysops elgneri barnardi</w:t>
            </w:r>
          </w:p>
        </w:tc>
        <w:tc>
          <w:tcPr>
            <w:tcW w:w="2786" w:type="dxa"/>
            <w:tcBorders>
              <w:top w:val="nil"/>
              <w:left w:val="nil"/>
              <w:bottom w:val="single" w:sz="8" w:space="0" w:color="auto"/>
              <w:right w:val="single" w:sz="8" w:space="0" w:color="auto"/>
            </w:tcBorders>
            <w:tcMar>
              <w:top w:w="0" w:type="dxa"/>
              <w:left w:w="108" w:type="dxa"/>
              <w:bottom w:w="0" w:type="dxa"/>
              <w:right w:w="108" w:type="dxa"/>
            </w:tcMar>
          </w:tcPr>
          <w:p w14:paraId="21067A10" w14:textId="77777777" w:rsidR="009D56E4" w:rsidRPr="0025226C" w:rsidRDefault="009D56E4" w:rsidP="004F465F"/>
        </w:tc>
      </w:tr>
      <w:tr w:rsidR="009D56E4" w14:paraId="21067A15" w14:textId="77777777" w:rsidTr="0025226C">
        <w:tc>
          <w:tcPr>
            <w:tcW w:w="1526" w:type="dxa"/>
            <w:vMerge/>
            <w:tcBorders>
              <w:top w:val="nil"/>
              <w:left w:val="single" w:sz="8" w:space="0" w:color="auto"/>
              <w:bottom w:val="single" w:sz="8" w:space="0" w:color="auto"/>
              <w:right w:val="single" w:sz="8" w:space="0" w:color="auto"/>
            </w:tcBorders>
            <w:vAlign w:val="center"/>
            <w:hideMark/>
          </w:tcPr>
          <w:p w14:paraId="21067A12"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hideMark/>
          </w:tcPr>
          <w:p w14:paraId="21067A13" w14:textId="77777777" w:rsidR="009D56E4" w:rsidRPr="0025226C" w:rsidRDefault="00783E97" w:rsidP="004F465F">
            <w:r w:rsidRPr="00783E97">
              <w:rPr>
                <w:i/>
                <w:iCs/>
              </w:rPr>
              <w:t>Liphyra brassolis major</w:t>
            </w:r>
          </w:p>
        </w:tc>
        <w:tc>
          <w:tcPr>
            <w:tcW w:w="2786" w:type="dxa"/>
            <w:tcBorders>
              <w:top w:val="nil"/>
              <w:left w:val="nil"/>
              <w:bottom w:val="single" w:sz="8" w:space="0" w:color="auto"/>
              <w:right w:val="single" w:sz="8" w:space="0" w:color="auto"/>
            </w:tcBorders>
            <w:tcMar>
              <w:top w:w="0" w:type="dxa"/>
              <w:left w:w="108" w:type="dxa"/>
              <w:bottom w:w="0" w:type="dxa"/>
              <w:right w:w="108" w:type="dxa"/>
            </w:tcMar>
            <w:hideMark/>
          </w:tcPr>
          <w:p w14:paraId="21067A14" w14:textId="77777777" w:rsidR="009D56E4" w:rsidRPr="0025226C" w:rsidRDefault="00783E97" w:rsidP="004F465F">
            <w:r w:rsidRPr="00783E97">
              <w:t>moth butterfly</w:t>
            </w:r>
          </w:p>
        </w:tc>
      </w:tr>
      <w:tr w:rsidR="009D56E4" w14:paraId="21067A1B" w14:textId="77777777" w:rsidTr="0025226C">
        <w:tc>
          <w:tcPr>
            <w:tcW w:w="152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14:paraId="21067A16" w14:textId="77777777" w:rsidR="009D56E4" w:rsidRPr="0025226C" w:rsidRDefault="00783E97" w:rsidP="004F465F">
            <w:r w:rsidRPr="00783E97">
              <w:t>Papilionidae</w:t>
            </w:r>
          </w:p>
          <w:p w14:paraId="21067A17"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hideMark/>
          </w:tcPr>
          <w:p w14:paraId="21067A18" w14:textId="77777777" w:rsidR="009D56E4" w:rsidRPr="0025226C" w:rsidRDefault="00783E97" w:rsidP="004F465F">
            <w:pPr>
              <w:autoSpaceDE w:val="0"/>
              <w:autoSpaceDN w:val="0"/>
            </w:pPr>
            <w:r w:rsidRPr="00783E97">
              <w:rPr>
                <w:i/>
                <w:iCs/>
              </w:rPr>
              <w:t xml:space="preserve">Ornithoptera </w:t>
            </w:r>
            <w:r w:rsidRPr="00783E97">
              <w:t>spp. (other than</w:t>
            </w:r>
          </w:p>
          <w:p w14:paraId="21067A19" w14:textId="77777777" w:rsidR="009D56E4" w:rsidRPr="0025226C" w:rsidRDefault="00783E97" w:rsidP="004F465F">
            <w:r w:rsidRPr="00783E97">
              <w:rPr>
                <w:i/>
                <w:iCs/>
              </w:rPr>
              <w:t>Ornithoptera richmondia</w:t>
            </w:r>
            <w:r w:rsidRPr="00783E97">
              <w:t>)</w:t>
            </w:r>
          </w:p>
        </w:tc>
        <w:tc>
          <w:tcPr>
            <w:tcW w:w="2786" w:type="dxa"/>
            <w:tcBorders>
              <w:top w:val="nil"/>
              <w:left w:val="nil"/>
              <w:bottom w:val="single" w:sz="8" w:space="0" w:color="auto"/>
              <w:right w:val="single" w:sz="8" w:space="0" w:color="auto"/>
            </w:tcBorders>
            <w:tcMar>
              <w:top w:w="0" w:type="dxa"/>
              <w:left w:w="108" w:type="dxa"/>
              <w:bottom w:w="0" w:type="dxa"/>
              <w:right w:w="108" w:type="dxa"/>
            </w:tcMar>
            <w:hideMark/>
          </w:tcPr>
          <w:p w14:paraId="21067A1A" w14:textId="77777777" w:rsidR="009D56E4" w:rsidRPr="0025226C" w:rsidRDefault="00783E97" w:rsidP="004F465F">
            <w:pPr>
              <w:autoSpaceDE w:val="0"/>
              <w:autoSpaceDN w:val="0"/>
            </w:pPr>
            <w:r w:rsidRPr="00783E97">
              <w:t>birdwing butterflies (other than the Richmond birdwing butterfly)</w:t>
            </w:r>
          </w:p>
        </w:tc>
      </w:tr>
      <w:tr w:rsidR="009D56E4" w14:paraId="21067A1F" w14:textId="77777777" w:rsidTr="0025226C">
        <w:tc>
          <w:tcPr>
            <w:tcW w:w="1526" w:type="dxa"/>
            <w:vMerge/>
            <w:tcBorders>
              <w:top w:val="nil"/>
              <w:left w:val="single" w:sz="8" w:space="0" w:color="auto"/>
              <w:bottom w:val="single" w:sz="8" w:space="0" w:color="auto"/>
              <w:right w:val="single" w:sz="8" w:space="0" w:color="auto"/>
            </w:tcBorders>
            <w:vAlign w:val="center"/>
            <w:hideMark/>
          </w:tcPr>
          <w:p w14:paraId="21067A1C" w14:textId="77777777" w:rsidR="009D56E4" w:rsidRPr="0025226C" w:rsidRDefault="009D56E4" w:rsidP="004F465F"/>
        </w:tc>
        <w:tc>
          <w:tcPr>
            <w:tcW w:w="3490" w:type="dxa"/>
            <w:tcBorders>
              <w:top w:val="nil"/>
              <w:left w:val="nil"/>
              <w:bottom w:val="single" w:sz="8" w:space="0" w:color="auto"/>
              <w:right w:val="single" w:sz="8" w:space="0" w:color="auto"/>
            </w:tcBorders>
            <w:tcMar>
              <w:top w:w="0" w:type="dxa"/>
              <w:left w:w="108" w:type="dxa"/>
              <w:bottom w:w="0" w:type="dxa"/>
              <w:right w:w="108" w:type="dxa"/>
            </w:tcMar>
            <w:hideMark/>
          </w:tcPr>
          <w:p w14:paraId="21067A1D" w14:textId="77777777" w:rsidR="009D56E4" w:rsidRPr="0025226C" w:rsidRDefault="00783E97" w:rsidP="004F465F">
            <w:r w:rsidRPr="00783E97">
              <w:rPr>
                <w:i/>
                <w:iCs/>
              </w:rPr>
              <w:t>Papilio ulysses joesa</w:t>
            </w:r>
          </w:p>
        </w:tc>
        <w:tc>
          <w:tcPr>
            <w:tcW w:w="2786" w:type="dxa"/>
            <w:tcBorders>
              <w:top w:val="nil"/>
              <w:left w:val="nil"/>
              <w:bottom w:val="single" w:sz="8" w:space="0" w:color="auto"/>
              <w:right w:val="single" w:sz="8" w:space="0" w:color="auto"/>
            </w:tcBorders>
            <w:tcMar>
              <w:top w:w="0" w:type="dxa"/>
              <w:left w:w="108" w:type="dxa"/>
              <w:bottom w:w="0" w:type="dxa"/>
              <w:right w:w="108" w:type="dxa"/>
            </w:tcMar>
            <w:hideMark/>
          </w:tcPr>
          <w:p w14:paraId="21067A1E" w14:textId="77777777" w:rsidR="009D56E4" w:rsidRPr="0025226C" w:rsidRDefault="00783E97" w:rsidP="004F465F">
            <w:r w:rsidRPr="00783E97">
              <w:t>Ulysses butterfly</w:t>
            </w:r>
          </w:p>
        </w:tc>
      </w:tr>
    </w:tbl>
    <w:p w14:paraId="21067A20" w14:textId="77777777" w:rsidR="004F465F" w:rsidRDefault="004F465F">
      <w:pPr>
        <w:rPr>
          <w:lang w:val="en-US"/>
        </w:rPr>
      </w:pPr>
    </w:p>
    <w:sectPr w:rsidR="004F465F" w:rsidSect="002158D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67A37" w14:textId="77777777" w:rsidR="003D2CC4" w:rsidRDefault="003D2CC4">
      <w:r>
        <w:separator/>
      </w:r>
    </w:p>
  </w:endnote>
  <w:endnote w:type="continuationSeparator" w:id="0">
    <w:p w14:paraId="21067A38" w14:textId="77777777" w:rsidR="003D2CC4" w:rsidRDefault="003D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7A39" w14:textId="77777777" w:rsidR="002B015E" w:rsidRDefault="002B01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067A3A" w14:textId="77777777" w:rsidR="002B015E" w:rsidRDefault="002B01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7A3B" w14:textId="77777777" w:rsidR="002B015E" w:rsidRDefault="002B01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2B90">
      <w:rPr>
        <w:rStyle w:val="PageNumber"/>
        <w:noProof/>
      </w:rPr>
      <w:t>4</w:t>
    </w:r>
    <w:r>
      <w:rPr>
        <w:rStyle w:val="PageNumber"/>
      </w:rPr>
      <w:fldChar w:fldCharType="end"/>
    </w:r>
  </w:p>
  <w:p w14:paraId="21067A3C" w14:textId="77777777" w:rsidR="002B015E" w:rsidRDefault="002B015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E60EA" w14:textId="77777777" w:rsidR="00A92B90" w:rsidRDefault="00A92B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67A35" w14:textId="77777777" w:rsidR="003D2CC4" w:rsidRDefault="003D2CC4">
      <w:r>
        <w:separator/>
      </w:r>
    </w:p>
  </w:footnote>
  <w:footnote w:type="continuationSeparator" w:id="0">
    <w:p w14:paraId="21067A36" w14:textId="77777777" w:rsidR="003D2CC4" w:rsidRDefault="003D2C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9C6F5" w14:textId="77777777" w:rsidR="00A92B90" w:rsidRDefault="00A92B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11F87" w14:textId="77777777" w:rsidR="00A92B90" w:rsidRDefault="00A92B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634F0" w14:textId="77777777" w:rsidR="00A92B90" w:rsidRDefault="00A92B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64946"/>
    <w:multiLevelType w:val="hybridMultilevel"/>
    <w:tmpl w:val="A372D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D352D"/>
    <w:multiLevelType w:val="multilevel"/>
    <w:tmpl w:val="6D6A07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02C1BC6"/>
    <w:multiLevelType w:val="hybridMultilevel"/>
    <w:tmpl w:val="0654450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F053591"/>
    <w:multiLevelType w:val="hybridMultilevel"/>
    <w:tmpl w:val="D3785AB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69775A"/>
    <w:multiLevelType w:val="multilevel"/>
    <w:tmpl w:val="0BAE6D3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22B0978"/>
    <w:multiLevelType w:val="hybridMultilevel"/>
    <w:tmpl w:val="D3785AB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F1715F"/>
    <w:multiLevelType w:val="hybridMultilevel"/>
    <w:tmpl w:val="DBF85218"/>
    <w:lvl w:ilvl="0" w:tplc="707CC21A">
      <w:start w:val="3"/>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72B1B89"/>
    <w:multiLevelType w:val="hybridMultilevel"/>
    <w:tmpl w:val="981607C0"/>
    <w:lvl w:ilvl="0" w:tplc="47D2A998">
      <w:start w:val="1"/>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97B543D"/>
    <w:multiLevelType w:val="hybridMultilevel"/>
    <w:tmpl w:val="BD448E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FBA0BF9"/>
    <w:multiLevelType w:val="hybridMultilevel"/>
    <w:tmpl w:val="F05C79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1E24CCC"/>
    <w:multiLevelType w:val="hybridMultilevel"/>
    <w:tmpl w:val="C1E29856"/>
    <w:lvl w:ilvl="0" w:tplc="7564E490">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5BE4B00"/>
    <w:multiLevelType w:val="hybridMultilevel"/>
    <w:tmpl w:val="B3D0E1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7AD73A5"/>
    <w:multiLevelType w:val="hybridMultilevel"/>
    <w:tmpl w:val="9DCC00B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89D7E22"/>
    <w:multiLevelType w:val="hybridMultilevel"/>
    <w:tmpl w:val="B3CC44A2"/>
    <w:lvl w:ilvl="0" w:tplc="D3027854">
      <w:start w:val="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AC2280E"/>
    <w:multiLevelType w:val="hybridMultilevel"/>
    <w:tmpl w:val="981607C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B7476E1"/>
    <w:multiLevelType w:val="hybridMultilevel"/>
    <w:tmpl w:val="C318E954"/>
    <w:lvl w:ilvl="0" w:tplc="AC642D7A">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9F7A93"/>
    <w:multiLevelType w:val="hybridMultilevel"/>
    <w:tmpl w:val="18109896"/>
    <w:lvl w:ilvl="0" w:tplc="7564E490">
      <w:start w:val="1"/>
      <w:numFmt w:val="decimal"/>
      <w:lvlText w:val="%1."/>
      <w:lvlJc w:val="left"/>
      <w:pPr>
        <w:tabs>
          <w:tab w:val="num" w:pos="780"/>
        </w:tabs>
        <w:ind w:left="780" w:hanging="420"/>
      </w:pPr>
      <w:rPr>
        <w:rFonts w:hint="default"/>
      </w:rPr>
    </w:lvl>
    <w:lvl w:ilvl="1" w:tplc="195C290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743120"/>
    <w:multiLevelType w:val="hybridMultilevel"/>
    <w:tmpl w:val="B46AEBB6"/>
    <w:lvl w:ilvl="0" w:tplc="04090001">
      <w:start w:val="1"/>
      <w:numFmt w:val="bullet"/>
      <w:lvlText w:val=""/>
      <w:lvlJc w:val="left"/>
      <w:pPr>
        <w:tabs>
          <w:tab w:val="num" w:pos="1155"/>
        </w:tabs>
        <w:ind w:left="1155" w:hanging="360"/>
      </w:pPr>
      <w:rPr>
        <w:rFonts w:ascii="Symbol" w:hAnsi="Symbol"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8" w15:restartNumberingAfterBreak="0">
    <w:nsid w:val="537918C2"/>
    <w:multiLevelType w:val="hybridMultilevel"/>
    <w:tmpl w:val="FE6AD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FD5B1C"/>
    <w:multiLevelType w:val="multilevel"/>
    <w:tmpl w:val="15C22CB8"/>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42D0CAD"/>
    <w:multiLevelType w:val="hybridMultilevel"/>
    <w:tmpl w:val="E0CC8494"/>
    <w:lvl w:ilvl="0" w:tplc="040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21" w15:restartNumberingAfterBreak="0">
    <w:nsid w:val="558C2982"/>
    <w:multiLevelType w:val="hybridMultilevel"/>
    <w:tmpl w:val="BFC8EC1A"/>
    <w:lvl w:ilvl="0" w:tplc="B7FE3E70">
      <w:start w:val="2"/>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E041934"/>
    <w:multiLevelType w:val="hybridMultilevel"/>
    <w:tmpl w:val="16D0AFAA"/>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FB61C69"/>
    <w:multiLevelType w:val="hybridMultilevel"/>
    <w:tmpl w:val="791E0388"/>
    <w:lvl w:ilvl="0" w:tplc="42D68A1A">
      <w:start w:val="1"/>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048028A"/>
    <w:multiLevelType w:val="multilevel"/>
    <w:tmpl w:val="3D542768"/>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31C020E"/>
    <w:multiLevelType w:val="hybridMultilevel"/>
    <w:tmpl w:val="F03E2D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013102"/>
    <w:multiLevelType w:val="hybridMultilevel"/>
    <w:tmpl w:val="473E9856"/>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92655D"/>
    <w:multiLevelType w:val="hybridMultilevel"/>
    <w:tmpl w:val="4772428C"/>
    <w:lvl w:ilvl="0" w:tplc="FD205CB6">
      <w:start w:val="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6FA512B"/>
    <w:multiLevelType w:val="hybridMultilevel"/>
    <w:tmpl w:val="F83471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D27322"/>
    <w:multiLevelType w:val="hybridMultilevel"/>
    <w:tmpl w:val="B806702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CA2641E"/>
    <w:multiLevelType w:val="hybridMultilevel"/>
    <w:tmpl w:val="334674A4"/>
    <w:lvl w:ilvl="0" w:tplc="F6608A24">
      <w:start w:val="1"/>
      <w:numFmt w:val="lowerLetter"/>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D6C12C3"/>
    <w:multiLevelType w:val="singleLevel"/>
    <w:tmpl w:val="0C09000F"/>
    <w:lvl w:ilvl="0">
      <w:start w:val="1"/>
      <w:numFmt w:val="decimal"/>
      <w:lvlText w:val="%1."/>
      <w:lvlJc w:val="left"/>
      <w:pPr>
        <w:tabs>
          <w:tab w:val="num" w:pos="360"/>
        </w:tabs>
        <w:ind w:left="360" w:hanging="360"/>
      </w:pPr>
    </w:lvl>
  </w:abstractNum>
  <w:abstractNum w:abstractNumId="32" w15:restartNumberingAfterBreak="0">
    <w:nsid w:val="6F5D1F11"/>
    <w:multiLevelType w:val="hybridMultilevel"/>
    <w:tmpl w:val="CBAE56B4"/>
    <w:lvl w:ilvl="0" w:tplc="7B2CE556">
      <w:start w:val="1"/>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F9734C0"/>
    <w:multiLevelType w:val="hybridMultilevel"/>
    <w:tmpl w:val="ACD63E08"/>
    <w:lvl w:ilvl="0" w:tplc="04090001">
      <w:start w:val="1"/>
      <w:numFmt w:val="bullet"/>
      <w:lvlText w:val=""/>
      <w:lvlJc w:val="left"/>
      <w:pPr>
        <w:tabs>
          <w:tab w:val="num" w:pos="1155"/>
        </w:tabs>
        <w:ind w:left="1155" w:hanging="360"/>
      </w:pPr>
      <w:rPr>
        <w:rFonts w:ascii="Symbol" w:hAnsi="Symbol"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34" w15:restartNumberingAfterBreak="0">
    <w:nsid w:val="746B103D"/>
    <w:multiLevelType w:val="hybridMultilevel"/>
    <w:tmpl w:val="D3785AB4"/>
    <w:lvl w:ilvl="0" w:tplc="94947B5A">
      <w:start w:val="4"/>
      <w:numFmt w:val="lowerLetter"/>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9B2030A"/>
    <w:multiLevelType w:val="hybridMultilevel"/>
    <w:tmpl w:val="9828A144"/>
    <w:lvl w:ilvl="0" w:tplc="B784C246">
      <w:numFmt w:val="bullet"/>
      <w:lvlText w:val="-"/>
      <w:lvlJc w:val="left"/>
      <w:pPr>
        <w:ind w:left="1200" w:hanging="360"/>
      </w:pPr>
      <w:rPr>
        <w:rFonts w:ascii="Times New Roman" w:eastAsia="Times New Roman" w:hAnsi="Times New Roman" w:cs="Times New Roman"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36" w15:restartNumberingAfterBreak="0">
    <w:nsid w:val="79D362CF"/>
    <w:multiLevelType w:val="hybridMultilevel"/>
    <w:tmpl w:val="FA5E9EC8"/>
    <w:lvl w:ilvl="0" w:tplc="04090001">
      <w:start w:val="1"/>
      <w:numFmt w:val="bullet"/>
      <w:lvlText w:val=""/>
      <w:lvlJc w:val="left"/>
      <w:pPr>
        <w:tabs>
          <w:tab w:val="num" w:pos="1155"/>
        </w:tabs>
        <w:ind w:left="1155" w:hanging="360"/>
      </w:pPr>
      <w:rPr>
        <w:rFonts w:ascii="Symbol" w:hAnsi="Symbol"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num w:numId="1">
    <w:abstractNumId w:val="24"/>
  </w:num>
  <w:num w:numId="2">
    <w:abstractNumId w:val="19"/>
  </w:num>
  <w:num w:numId="3">
    <w:abstractNumId w:val="1"/>
  </w:num>
  <w:num w:numId="4">
    <w:abstractNumId w:val="13"/>
  </w:num>
  <w:num w:numId="5">
    <w:abstractNumId w:val="4"/>
  </w:num>
  <w:num w:numId="6">
    <w:abstractNumId w:val="28"/>
  </w:num>
  <w:num w:numId="7">
    <w:abstractNumId w:val="11"/>
  </w:num>
  <w:num w:numId="8">
    <w:abstractNumId w:val="27"/>
  </w:num>
  <w:num w:numId="9">
    <w:abstractNumId w:val="32"/>
  </w:num>
  <w:num w:numId="10">
    <w:abstractNumId w:val="16"/>
  </w:num>
  <w:num w:numId="11">
    <w:abstractNumId w:val="10"/>
  </w:num>
  <w:num w:numId="12">
    <w:abstractNumId w:val="12"/>
  </w:num>
  <w:num w:numId="13">
    <w:abstractNumId w:val="22"/>
  </w:num>
  <w:num w:numId="14">
    <w:abstractNumId w:val="15"/>
  </w:num>
  <w:num w:numId="15">
    <w:abstractNumId w:val="30"/>
  </w:num>
  <w:num w:numId="16">
    <w:abstractNumId w:val="2"/>
  </w:num>
  <w:num w:numId="17">
    <w:abstractNumId w:val="0"/>
  </w:num>
  <w:num w:numId="18">
    <w:abstractNumId w:val="25"/>
  </w:num>
  <w:num w:numId="19">
    <w:abstractNumId w:val="7"/>
  </w:num>
  <w:num w:numId="20">
    <w:abstractNumId w:val="14"/>
  </w:num>
  <w:num w:numId="21">
    <w:abstractNumId w:val="29"/>
  </w:num>
  <w:num w:numId="22">
    <w:abstractNumId w:val="9"/>
  </w:num>
  <w:num w:numId="23">
    <w:abstractNumId w:val="21"/>
  </w:num>
  <w:num w:numId="24">
    <w:abstractNumId w:val="17"/>
  </w:num>
  <w:num w:numId="25">
    <w:abstractNumId w:val="6"/>
  </w:num>
  <w:num w:numId="26">
    <w:abstractNumId w:val="26"/>
  </w:num>
  <w:num w:numId="27">
    <w:abstractNumId w:val="20"/>
  </w:num>
  <w:num w:numId="28">
    <w:abstractNumId w:val="23"/>
  </w:num>
  <w:num w:numId="29">
    <w:abstractNumId w:val="33"/>
  </w:num>
  <w:num w:numId="30">
    <w:abstractNumId w:val="34"/>
  </w:num>
  <w:num w:numId="31">
    <w:abstractNumId w:val="3"/>
  </w:num>
  <w:num w:numId="32">
    <w:abstractNumId w:val="8"/>
  </w:num>
  <w:num w:numId="33">
    <w:abstractNumId w:val="5"/>
  </w:num>
  <w:num w:numId="34">
    <w:abstractNumId w:val="31"/>
  </w:num>
  <w:num w:numId="35">
    <w:abstractNumId w:val="36"/>
  </w:num>
  <w:num w:numId="36">
    <w:abstractNumId w:val="18"/>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D85"/>
    <w:rsid w:val="00016F36"/>
    <w:rsid w:val="0002416A"/>
    <w:rsid w:val="0003773C"/>
    <w:rsid w:val="0004486E"/>
    <w:rsid w:val="00071952"/>
    <w:rsid w:val="00074A16"/>
    <w:rsid w:val="000B31BB"/>
    <w:rsid w:val="000C4E17"/>
    <w:rsid w:val="000C752F"/>
    <w:rsid w:val="000D42D1"/>
    <w:rsid w:val="000E16AE"/>
    <w:rsid w:val="0011345F"/>
    <w:rsid w:val="001719D7"/>
    <w:rsid w:val="001901BC"/>
    <w:rsid w:val="00197AE9"/>
    <w:rsid w:val="001C18A4"/>
    <w:rsid w:val="001C44AE"/>
    <w:rsid w:val="001C53A4"/>
    <w:rsid w:val="001C6C94"/>
    <w:rsid w:val="001D23E5"/>
    <w:rsid w:val="001E407E"/>
    <w:rsid w:val="001F6761"/>
    <w:rsid w:val="002073A8"/>
    <w:rsid w:val="002158DA"/>
    <w:rsid w:val="002210BE"/>
    <w:rsid w:val="0025226C"/>
    <w:rsid w:val="00274769"/>
    <w:rsid w:val="00274C67"/>
    <w:rsid w:val="002B015E"/>
    <w:rsid w:val="002C4786"/>
    <w:rsid w:val="00301966"/>
    <w:rsid w:val="003861C4"/>
    <w:rsid w:val="003B288C"/>
    <w:rsid w:val="003C1596"/>
    <w:rsid w:val="003D2A26"/>
    <w:rsid w:val="003D2CC4"/>
    <w:rsid w:val="003E6AAB"/>
    <w:rsid w:val="00420C12"/>
    <w:rsid w:val="004328AC"/>
    <w:rsid w:val="00433F0E"/>
    <w:rsid w:val="0045257F"/>
    <w:rsid w:val="00467FD4"/>
    <w:rsid w:val="004804C4"/>
    <w:rsid w:val="004B7052"/>
    <w:rsid w:val="004C44B5"/>
    <w:rsid w:val="004D7427"/>
    <w:rsid w:val="004F465F"/>
    <w:rsid w:val="004F78C3"/>
    <w:rsid w:val="00541967"/>
    <w:rsid w:val="0055018F"/>
    <w:rsid w:val="00550A8F"/>
    <w:rsid w:val="005555BA"/>
    <w:rsid w:val="0057302D"/>
    <w:rsid w:val="0057358F"/>
    <w:rsid w:val="00574A9F"/>
    <w:rsid w:val="00585B0A"/>
    <w:rsid w:val="005913B9"/>
    <w:rsid w:val="005B0AF9"/>
    <w:rsid w:val="005B628C"/>
    <w:rsid w:val="005C59CD"/>
    <w:rsid w:val="005D18B4"/>
    <w:rsid w:val="005F739C"/>
    <w:rsid w:val="00605581"/>
    <w:rsid w:val="0060570F"/>
    <w:rsid w:val="00636326"/>
    <w:rsid w:val="00642E0F"/>
    <w:rsid w:val="00670E53"/>
    <w:rsid w:val="006717DE"/>
    <w:rsid w:val="00681311"/>
    <w:rsid w:val="00692592"/>
    <w:rsid w:val="006B76A9"/>
    <w:rsid w:val="006B7738"/>
    <w:rsid w:val="006F7F22"/>
    <w:rsid w:val="00732C80"/>
    <w:rsid w:val="00766EE7"/>
    <w:rsid w:val="00777615"/>
    <w:rsid w:val="00780CBE"/>
    <w:rsid w:val="00783E97"/>
    <w:rsid w:val="00790683"/>
    <w:rsid w:val="007A0672"/>
    <w:rsid w:val="007F09F2"/>
    <w:rsid w:val="0082659A"/>
    <w:rsid w:val="008452D6"/>
    <w:rsid w:val="00851C09"/>
    <w:rsid w:val="008520A8"/>
    <w:rsid w:val="00861049"/>
    <w:rsid w:val="008A13DF"/>
    <w:rsid w:val="008B1C73"/>
    <w:rsid w:val="008C02D5"/>
    <w:rsid w:val="008C1B35"/>
    <w:rsid w:val="008F44BC"/>
    <w:rsid w:val="009140B7"/>
    <w:rsid w:val="009154E0"/>
    <w:rsid w:val="00934D85"/>
    <w:rsid w:val="00940175"/>
    <w:rsid w:val="009567A2"/>
    <w:rsid w:val="009639C1"/>
    <w:rsid w:val="0097601A"/>
    <w:rsid w:val="00991F74"/>
    <w:rsid w:val="009B3D13"/>
    <w:rsid w:val="009D56E4"/>
    <w:rsid w:val="009E4F8C"/>
    <w:rsid w:val="009F1E4B"/>
    <w:rsid w:val="00A108AB"/>
    <w:rsid w:val="00A10C32"/>
    <w:rsid w:val="00A17C1B"/>
    <w:rsid w:val="00A37F42"/>
    <w:rsid w:val="00A447AF"/>
    <w:rsid w:val="00A57E7F"/>
    <w:rsid w:val="00A92269"/>
    <w:rsid w:val="00A92B90"/>
    <w:rsid w:val="00A9646C"/>
    <w:rsid w:val="00AA05C7"/>
    <w:rsid w:val="00AA7774"/>
    <w:rsid w:val="00AC2944"/>
    <w:rsid w:val="00AD2C19"/>
    <w:rsid w:val="00AF74A5"/>
    <w:rsid w:val="00B05F2B"/>
    <w:rsid w:val="00B61F77"/>
    <w:rsid w:val="00B6366B"/>
    <w:rsid w:val="00B84283"/>
    <w:rsid w:val="00BA183F"/>
    <w:rsid w:val="00BB008C"/>
    <w:rsid w:val="00BC7E9B"/>
    <w:rsid w:val="00C0720F"/>
    <w:rsid w:val="00C1725F"/>
    <w:rsid w:val="00C2296E"/>
    <w:rsid w:val="00C343F6"/>
    <w:rsid w:val="00C406AE"/>
    <w:rsid w:val="00C44B3A"/>
    <w:rsid w:val="00C47D04"/>
    <w:rsid w:val="00C525D5"/>
    <w:rsid w:val="00C82EF0"/>
    <w:rsid w:val="00C84F5C"/>
    <w:rsid w:val="00CB137B"/>
    <w:rsid w:val="00CB6583"/>
    <w:rsid w:val="00CD000F"/>
    <w:rsid w:val="00D00E17"/>
    <w:rsid w:val="00D0400B"/>
    <w:rsid w:val="00D5595F"/>
    <w:rsid w:val="00D62CD9"/>
    <w:rsid w:val="00DA3857"/>
    <w:rsid w:val="00E16FB8"/>
    <w:rsid w:val="00E61AF0"/>
    <w:rsid w:val="00E62BF6"/>
    <w:rsid w:val="00E64683"/>
    <w:rsid w:val="00E753F2"/>
    <w:rsid w:val="00E911E8"/>
    <w:rsid w:val="00E9351E"/>
    <w:rsid w:val="00EA684A"/>
    <w:rsid w:val="00F125F0"/>
    <w:rsid w:val="00F2618C"/>
    <w:rsid w:val="00F60737"/>
    <w:rsid w:val="00F650DF"/>
    <w:rsid w:val="00FA7C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677A3"/>
  <w15:docId w15:val="{962C2AFA-F94E-4AE6-BFC7-5DF992CD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8DA"/>
    <w:rPr>
      <w:lang w:eastAsia="en-US"/>
    </w:rPr>
  </w:style>
  <w:style w:type="paragraph" w:styleId="Heading1">
    <w:name w:val="heading 1"/>
    <w:basedOn w:val="Normal"/>
    <w:next w:val="Normal"/>
    <w:qFormat/>
    <w:rsid w:val="002158DA"/>
    <w:pPr>
      <w:keepNext/>
      <w:outlineLvl w:val="0"/>
    </w:pPr>
    <w:rPr>
      <w:b/>
      <w:bCs/>
      <w:sz w:val="24"/>
      <w:szCs w:val="24"/>
      <w:lang w:val="en-US"/>
    </w:rPr>
  </w:style>
  <w:style w:type="paragraph" w:styleId="Heading2">
    <w:name w:val="heading 2"/>
    <w:basedOn w:val="Normal"/>
    <w:next w:val="Normal"/>
    <w:qFormat/>
    <w:rsid w:val="002158DA"/>
    <w:pPr>
      <w:keepNext/>
      <w:outlineLvl w:val="1"/>
    </w:pPr>
    <w:rPr>
      <w:b/>
      <w:bCs/>
      <w:i/>
      <w:iCs/>
      <w:sz w:val="24"/>
      <w:szCs w:val="24"/>
      <w:lang w:val="en-US"/>
    </w:rPr>
  </w:style>
  <w:style w:type="paragraph" w:styleId="Heading4">
    <w:name w:val="heading 4"/>
    <w:basedOn w:val="Normal"/>
    <w:next w:val="Normal"/>
    <w:qFormat/>
    <w:rsid w:val="002158DA"/>
    <w:pPr>
      <w:keepNext/>
      <w:jc w:val="right"/>
      <w:outlineLvl w:val="3"/>
    </w:pPr>
    <w:rPr>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158DA"/>
    <w:pPr>
      <w:keepNext/>
      <w:keepLines/>
    </w:pPr>
    <w:rPr>
      <w:sz w:val="22"/>
    </w:rPr>
  </w:style>
  <w:style w:type="paragraph" w:styleId="BodyText">
    <w:name w:val="Body Text"/>
    <w:basedOn w:val="Normal"/>
    <w:rsid w:val="002158DA"/>
    <w:pPr>
      <w:tabs>
        <w:tab w:val="left" w:pos="426"/>
      </w:tabs>
      <w:spacing w:line="220" w:lineRule="exact"/>
    </w:pPr>
    <w:rPr>
      <w:sz w:val="24"/>
    </w:rPr>
  </w:style>
  <w:style w:type="paragraph" w:styleId="BodyTextIndent">
    <w:name w:val="Body Text Indent"/>
    <w:basedOn w:val="Normal"/>
    <w:rsid w:val="002158DA"/>
    <w:pPr>
      <w:spacing w:line="220" w:lineRule="exact"/>
      <w:ind w:left="426" w:hanging="426"/>
    </w:pPr>
    <w:rPr>
      <w:sz w:val="24"/>
    </w:rPr>
  </w:style>
  <w:style w:type="paragraph" w:styleId="Footer">
    <w:name w:val="footer"/>
    <w:basedOn w:val="Normal"/>
    <w:rsid w:val="002158DA"/>
    <w:pPr>
      <w:tabs>
        <w:tab w:val="center" w:pos="4320"/>
        <w:tab w:val="right" w:pos="8640"/>
      </w:tabs>
    </w:pPr>
  </w:style>
  <w:style w:type="character" w:styleId="PageNumber">
    <w:name w:val="page number"/>
    <w:basedOn w:val="DefaultParagraphFont"/>
    <w:rsid w:val="002158DA"/>
  </w:style>
  <w:style w:type="paragraph" w:styleId="BodyTextIndent2">
    <w:name w:val="Body Text Indent 2"/>
    <w:basedOn w:val="Normal"/>
    <w:rsid w:val="002158DA"/>
    <w:pPr>
      <w:spacing w:line="220" w:lineRule="exact"/>
      <w:ind w:left="709"/>
    </w:pPr>
    <w:rPr>
      <w:sz w:val="24"/>
    </w:rPr>
  </w:style>
  <w:style w:type="paragraph" w:styleId="BodyTextIndent3">
    <w:name w:val="Body Text Indent 3"/>
    <w:basedOn w:val="Normal"/>
    <w:rsid w:val="002158DA"/>
    <w:pPr>
      <w:spacing w:line="220" w:lineRule="exact"/>
      <w:ind w:left="426"/>
    </w:pPr>
    <w:rPr>
      <w:bCs/>
      <w:sz w:val="24"/>
    </w:rPr>
  </w:style>
  <w:style w:type="paragraph" w:styleId="Header">
    <w:name w:val="header"/>
    <w:basedOn w:val="Normal"/>
    <w:rsid w:val="002158DA"/>
    <w:pPr>
      <w:tabs>
        <w:tab w:val="center" w:pos="4320"/>
        <w:tab w:val="right" w:pos="8640"/>
      </w:tabs>
    </w:pPr>
    <w:rPr>
      <w:sz w:val="24"/>
      <w:szCs w:val="24"/>
      <w:lang w:val="en-US"/>
    </w:rPr>
  </w:style>
  <w:style w:type="character" w:styleId="Hyperlink">
    <w:name w:val="Hyperlink"/>
    <w:uiPriority w:val="99"/>
    <w:unhideWhenUsed/>
    <w:rsid w:val="00A92269"/>
    <w:rPr>
      <w:color w:val="0000FF"/>
      <w:u w:val="single"/>
    </w:rPr>
  </w:style>
  <w:style w:type="character" w:styleId="FollowedHyperlink">
    <w:name w:val="FollowedHyperlink"/>
    <w:uiPriority w:val="99"/>
    <w:unhideWhenUsed/>
    <w:rsid w:val="00A92269"/>
    <w:rPr>
      <w:color w:val="800080"/>
      <w:u w:val="single"/>
    </w:rPr>
  </w:style>
  <w:style w:type="paragraph" w:customStyle="1" w:styleId="xl65">
    <w:name w:val="xl65"/>
    <w:basedOn w:val="Normal"/>
    <w:rsid w:val="00A92269"/>
    <w:pPr>
      <w:shd w:val="clear" w:color="000000" w:fill="FFFFFF"/>
      <w:spacing w:before="100" w:beforeAutospacing="1" w:after="100" w:afterAutospacing="1"/>
    </w:pPr>
    <w:rPr>
      <w:sz w:val="24"/>
      <w:szCs w:val="24"/>
      <w:lang w:eastAsia="en-AU"/>
    </w:rPr>
  </w:style>
  <w:style w:type="paragraph" w:customStyle="1" w:styleId="xl66">
    <w:name w:val="xl66"/>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lang w:eastAsia="en-AU"/>
    </w:rPr>
  </w:style>
  <w:style w:type="paragraph" w:customStyle="1" w:styleId="xl67">
    <w:name w:val="xl67"/>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24"/>
      <w:szCs w:val="24"/>
      <w:lang w:eastAsia="en-AU"/>
    </w:rPr>
  </w:style>
  <w:style w:type="paragraph" w:customStyle="1" w:styleId="xl68">
    <w:name w:val="xl68"/>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lang w:eastAsia="en-AU"/>
    </w:rPr>
  </w:style>
  <w:style w:type="paragraph" w:customStyle="1" w:styleId="xl69">
    <w:name w:val="xl69"/>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lang w:eastAsia="en-AU"/>
    </w:rPr>
  </w:style>
  <w:style w:type="paragraph" w:customStyle="1" w:styleId="xl70">
    <w:name w:val="xl70"/>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lang w:eastAsia="en-AU"/>
    </w:rPr>
  </w:style>
  <w:style w:type="paragraph" w:customStyle="1" w:styleId="xl71">
    <w:name w:val="xl71"/>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sz w:val="24"/>
      <w:szCs w:val="24"/>
      <w:lang w:eastAsia="en-AU"/>
    </w:rPr>
  </w:style>
  <w:style w:type="paragraph" w:customStyle="1" w:styleId="xl72">
    <w:name w:val="xl72"/>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sz w:val="24"/>
      <w:szCs w:val="24"/>
      <w:lang w:eastAsia="en-AU"/>
    </w:rPr>
  </w:style>
  <w:style w:type="paragraph" w:customStyle="1" w:styleId="xl73">
    <w:name w:val="xl73"/>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lang w:eastAsia="en-AU"/>
    </w:rPr>
  </w:style>
  <w:style w:type="paragraph" w:customStyle="1" w:styleId="xl74">
    <w:name w:val="xl74"/>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lang w:eastAsia="en-AU"/>
    </w:rPr>
  </w:style>
  <w:style w:type="paragraph" w:customStyle="1" w:styleId="xl75">
    <w:name w:val="xl75"/>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lang w:eastAsia="en-AU"/>
    </w:rPr>
  </w:style>
  <w:style w:type="paragraph" w:customStyle="1" w:styleId="xl76">
    <w:name w:val="xl76"/>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FF0000"/>
      <w:sz w:val="24"/>
      <w:szCs w:val="24"/>
      <w:lang w:eastAsia="en-AU"/>
    </w:rPr>
  </w:style>
  <w:style w:type="paragraph" w:customStyle="1" w:styleId="xl77">
    <w:name w:val="xl77"/>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24"/>
      <w:szCs w:val="24"/>
      <w:lang w:eastAsia="en-AU"/>
    </w:rPr>
  </w:style>
  <w:style w:type="paragraph" w:customStyle="1" w:styleId="xl78">
    <w:name w:val="xl78"/>
    <w:basedOn w:val="Normal"/>
    <w:rsid w:val="00A92269"/>
    <w:pPr>
      <w:pBdr>
        <w:top w:val="single" w:sz="4" w:space="0" w:color="auto"/>
        <w:left w:val="single" w:sz="4" w:space="0" w:color="auto"/>
      </w:pBdr>
      <w:shd w:val="clear" w:color="000000" w:fill="FFFFFF"/>
      <w:spacing w:before="100" w:beforeAutospacing="1" w:after="100" w:afterAutospacing="1"/>
    </w:pPr>
    <w:rPr>
      <w:sz w:val="24"/>
      <w:szCs w:val="24"/>
      <w:lang w:eastAsia="en-AU"/>
    </w:rPr>
  </w:style>
  <w:style w:type="paragraph" w:customStyle="1" w:styleId="xl79">
    <w:name w:val="xl79"/>
    <w:basedOn w:val="Normal"/>
    <w:rsid w:val="00A92269"/>
    <w:pPr>
      <w:pBdr>
        <w:top w:val="single" w:sz="4" w:space="0" w:color="auto"/>
      </w:pBdr>
      <w:shd w:val="clear" w:color="000000" w:fill="FFFFFF"/>
      <w:spacing w:before="100" w:beforeAutospacing="1" w:after="100" w:afterAutospacing="1"/>
    </w:pPr>
    <w:rPr>
      <w:sz w:val="24"/>
      <w:szCs w:val="24"/>
      <w:lang w:eastAsia="en-AU"/>
    </w:rPr>
  </w:style>
  <w:style w:type="paragraph" w:customStyle="1" w:styleId="xl80">
    <w:name w:val="xl80"/>
    <w:basedOn w:val="Normal"/>
    <w:rsid w:val="00A92269"/>
    <w:pPr>
      <w:pBdr>
        <w:left w:val="single" w:sz="4" w:space="0" w:color="auto"/>
        <w:bottom w:val="single" w:sz="4" w:space="0" w:color="auto"/>
      </w:pBdr>
      <w:shd w:val="clear" w:color="000000" w:fill="FFFFFF"/>
      <w:spacing w:before="100" w:beforeAutospacing="1" w:after="100" w:afterAutospacing="1"/>
    </w:pPr>
    <w:rPr>
      <w:sz w:val="24"/>
      <w:szCs w:val="24"/>
      <w:lang w:eastAsia="en-AU"/>
    </w:rPr>
  </w:style>
  <w:style w:type="paragraph" w:customStyle="1" w:styleId="xl81">
    <w:name w:val="xl81"/>
    <w:basedOn w:val="Normal"/>
    <w:rsid w:val="00A92269"/>
    <w:pPr>
      <w:pBdr>
        <w:bottom w:val="single" w:sz="4" w:space="0" w:color="auto"/>
      </w:pBdr>
      <w:shd w:val="clear" w:color="000000" w:fill="FFFFFF"/>
      <w:spacing w:before="100" w:beforeAutospacing="1" w:after="100" w:afterAutospacing="1"/>
    </w:pPr>
    <w:rPr>
      <w:sz w:val="24"/>
      <w:szCs w:val="24"/>
      <w:lang w:eastAsia="en-AU"/>
    </w:rPr>
  </w:style>
  <w:style w:type="paragraph" w:customStyle="1" w:styleId="xl82">
    <w:name w:val="xl82"/>
    <w:basedOn w:val="Normal"/>
    <w:rsid w:val="00A92269"/>
    <w:pPr>
      <w:pBdr>
        <w:bottom w:val="single" w:sz="4" w:space="0" w:color="auto"/>
      </w:pBdr>
      <w:spacing w:before="100" w:beforeAutospacing="1" w:after="100" w:afterAutospacing="1"/>
    </w:pPr>
    <w:rPr>
      <w:sz w:val="24"/>
      <w:szCs w:val="24"/>
      <w:lang w:eastAsia="en-AU"/>
    </w:rPr>
  </w:style>
  <w:style w:type="paragraph" w:customStyle="1" w:styleId="xl83">
    <w:name w:val="xl83"/>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lang w:eastAsia="en-AU"/>
    </w:rPr>
  </w:style>
  <w:style w:type="paragraph" w:customStyle="1" w:styleId="xl84">
    <w:name w:val="xl84"/>
    <w:basedOn w:val="Normal"/>
    <w:rsid w:val="00A92269"/>
    <w:pPr>
      <w:shd w:val="clear" w:color="000000" w:fill="FFFFFF"/>
      <w:spacing w:before="100" w:beforeAutospacing="1" w:after="100" w:afterAutospacing="1"/>
      <w:textAlignment w:val="top"/>
    </w:pPr>
    <w:rPr>
      <w:sz w:val="24"/>
      <w:szCs w:val="24"/>
      <w:lang w:eastAsia="en-AU"/>
    </w:rPr>
  </w:style>
  <w:style w:type="paragraph" w:customStyle="1" w:styleId="xl85">
    <w:name w:val="xl85"/>
    <w:basedOn w:val="Normal"/>
    <w:rsid w:val="00A9226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lang w:eastAsia="en-AU"/>
    </w:rPr>
  </w:style>
  <w:style w:type="paragraph" w:customStyle="1" w:styleId="xl86">
    <w:name w:val="xl86"/>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538DD5"/>
      <w:sz w:val="24"/>
      <w:szCs w:val="24"/>
      <w:lang w:eastAsia="en-AU"/>
    </w:rPr>
  </w:style>
  <w:style w:type="paragraph" w:customStyle="1" w:styleId="xl87">
    <w:name w:val="xl87"/>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8"/>
      <w:szCs w:val="8"/>
      <w:lang w:eastAsia="en-AU"/>
    </w:rPr>
  </w:style>
  <w:style w:type="paragraph" w:customStyle="1" w:styleId="xl88">
    <w:name w:val="xl88"/>
    <w:basedOn w:val="Normal"/>
    <w:rsid w:val="00A922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sz w:val="8"/>
      <w:szCs w:val="8"/>
      <w:lang w:eastAsia="en-AU"/>
    </w:rPr>
  </w:style>
  <w:style w:type="paragraph" w:customStyle="1" w:styleId="xl89">
    <w:name w:val="xl89"/>
    <w:basedOn w:val="Normal"/>
    <w:rsid w:val="00A92269"/>
    <w:pPr>
      <w:pBdr>
        <w:bottom w:val="single" w:sz="4" w:space="0" w:color="auto"/>
      </w:pBdr>
      <w:shd w:val="clear" w:color="000000" w:fill="FFFFFF"/>
      <w:spacing w:before="100" w:beforeAutospacing="1" w:after="100" w:afterAutospacing="1"/>
    </w:pPr>
    <w:rPr>
      <w:color w:val="FF0000"/>
      <w:sz w:val="24"/>
      <w:szCs w:val="24"/>
      <w:lang w:eastAsia="en-AU"/>
    </w:rPr>
  </w:style>
  <w:style w:type="table" w:styleId="TableGrid">
    <w:name w:val="Table Grid"/>
    <w:basedOn w:val="TableNormal"/>
    <w:rsid w:val="00A92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C2944"/>
  </w:style>
  <w:style w:type="paragraph" w:styleId="BalloonText">
    <w:name w:val="Balloon Text"/>
    <w:basedOn w:val="Normal"/>
    <w:link w:val="BalloonTextChar"/>
    <w:rsid w:val="003C1596"/>
    <w:rPr>
      <w:rFonts w:ascii="Tahoma" w:hAnsi="Tahoma" w:cs="Tahoma"/>
      <w:sz w:val="16"/>
      <w:szCs w:val="16"/>
    </w:rPr>
  </w:style>
  <w:style w:type="character" w:customStyle="1" w:styleId="BalloonTextChar">
    <w:name w:val="Balloon Text Char"/>
    <w:basedOn w:val="DefaultParagraphFont"/>
    <w:link w:val="BalloonText"/>
    <w:rsid w:val="003C1596"/>
    <w:rPr>
      <w:rFonts w:ascii="Tahoma" w:hAnsi="Tahoma" w:cs="Tahoma"/>
      <w:sz w:val="16"/>
      <w:szCs w:val="16"/>
      <w:lang w:eastAsia="en-US"/>
    </w:rPr>
  </w:style>
  <w:style w:type="character" w:styleId="CommentReference">
    <w:name w:val="annotation reference"/>
    <w:basedOn w:val="DefaultParagraphFont"/>
    <w:rsid w:val="003C1596"/>
    <w:rPr>
      <w:sz w:val="16"/>
      <w:szCs w:val="16"/>
    </w:rPr>
  </w:style>
  <w:style w:type="paragraph" w:styleId="CommentText">
    <w:name w:val="annotation text"/>
    <w:basedOn w:val="Normal"/>
    <w:link w:val="CommentTextChar"/>
    <w:rsid w:val="003C1596"/>
  </w:style>
  <w:style w:type="character" w:customStyle="1" w:styleId="CommentTextChar">
    <w:name w:val="Comment Text Char"/>
    <w:basedOn w:val="DefaultParagraphFont"/>
    <w:link w:val="CommentText"/>
    <w:rsid w:val="003C1596"/>
    <w:rPr>
      <w:lang w:eastAsia="en-US"/>
    </w:rPr>
  </w:style>
  <w:style w:type="paragraph" w:styleId="CommentSubject">
    <w:name w:val="annotation subject"/>
    <w:basedOn w:val="CommentText"/>
    <w:next w:val="CommentText"/>
    <w:link w:val="CommentSubjectChar"/>
    <w:rsid w:val="003C1596"/>
    <w:rPr>
      <w:b/>
      <w:bCs/>
    </w:rPr>
  </w:style>
  <w:style w:type="character" w:customStyle="1" w:styleId="CommentSubjectChar">
    <w:name w:val="Comment Subject Char"/>
    <w:basedOn w:val="CommentTextChar"/>
    <w:link w:val="CommentSubject"/>
    <w:rsid w:val="003C159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223323">
      <w:bodyDiv w:val="1"/>
      <w:marLeft w:val="0"/>
      <w:marRight w:val="0"/>
      <w:marTop w:val="0"/>
      <w:marBottom w:val="0"/>
      <w:divBdr>
        <w:top w:val="none" w:sz="0" w:space="0" w:color="auto"/>
        <w:left w:val="none" w:sz="0" w:space="0" w:color="auto"/>
        <w:bottom w:val="none" w:sz="0" w:space="0" w:color="auto"/>
        <w:right w:val="none" w:sz="0" w:space="0" w:color="auto"/>
      </w:divBdr>
    </w:div>
    <w:div w:id="1285423354">
      <w:bodyDiv w:val="1"/>
      <w:marLeft w:val="0"/>
      <w:marRight w:val="0"/>
      <w:marTop w:val="0"/>
      <w:marBottom w:val="0"/>
      <w:divBdr>
        <w:top w:val="none" w:sz="0" w:space="0" w:color="auto"/>
        <w:left w:val="none" w:sz="0" w:space="0" w:color="auto"/>
        <w:bottom w:val="none" w:sz="0" w:space="0" w:color="auto"/>
        <w:right w:val="none" w:sz="0" w:space="0" w:color="auto"/>
      </w:divBdr>
    </w:div>
    <w:div w:id="1851404471">
      <w:bodyDiv w:val="1"/>
      <w:marLeft w:val="0"/>
      <w:marRight w:val="0"/>
      <w:marTop w:val="0"/>
      <w:marBottom w:val="0"/>
      <w:divBdr>
        <w:top w:val="none" w:sz="0" w:space="0" w:color="auto"/>
        <w:left w:val="none" w:sz="0" w:space="0" w:color="auto"/>
        <w:bottom w:val="none" w:sz="0" w:space="0" w:color="auto"/>
        <w:right w:val="none" w:sz="0" w:space="0" w:color="auto"/>
      </w:divBdr>
    </w:div>
    <w:div w:id="210503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49758C30.dotm</Template>
  <TotalTime>0</TotalTime>
  <Pages>11</Pages>
  <Words>3504</Words>
  <Characters>19976</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Wild Harvest and Export of Invertebrates submitted for approval under the Environment Protection and Biodiversity Conservation Act 1999</dc:title>
  <dc:creator>Sue Hasenpusch</dc:creator>
  <cp:lastModifiedBy>Durack, Bec</cp:lastModifiedBy>
  <cp:revision>2</cp:revision>
  <dcterms:created xsi:type="dcterms:W3CDTF">2018-05-11T04:27:00Z</dcterms:created>
  <dcterms:modified xsi:type="dcterms:W3CDTF">2018-05-11T04:27:00Z</dcterms:modified>
</cp:coreProperties>
</file>