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0E65" w:rsidRPr="003A6857" w:rsidRDefault="00860E65" w:rsidP="00860E65">
      <w:pPr>
        <w:jc w:val="center"/>
        <w:rPr>
          <w:rFonts w:ascii="Arial" w:hAnsi="Arial" w:cs="Arial"/>
          <w:b/>
          <w:sz w:val="28"/>
          <w:szCs w:val="28"/>
        </w:rPr>
      </w:pPr>
      <w:r w:rsidRPr="003A6857">
        <w:rPr>
          <w:rFonts w:ascii="Arial" w:hAnsi="Arial" w:cs="Arial"/>
          <w:b/>
          <w:sz w:val="28"/>
          <w:szCs w:val="28"/>
        </w:rPr>
        <w:t>Consultation Document on Listing Eligibility and Conservation Actions</w:t>
      </w:r>
    </w:p>
    <w:p w:rsidR="007061E7" w:rsidRPr="007061E7" w:rsidRDefault="007061E7" w:rsidP="007061E7">
      <w:pPr>
        <w:autoSpaceDE w:val="0"/>
        <w:autoSpaceDN w:val="0"/>
        <w:adjustRightInd w:val="0"/>
        <w:rPr>
          <w:rFonts w:ascii="Arial" w:hAnsi="Arial" w:cs="Arial"/>
          <w:color w:val="000000"/>
          <w:lang w:eastAsia="en-AU"/>
        </w:rPr>
      </w:pPr>
    </w:p>
    <w:p w:rsidR="00860E65" w:rsidRPr="003A6857" w:rsidRDefault="007061E7" w:rsidP="007061E7">
      <w:pPr>
        <w:pStyle w:val="Title"/>
        <w:rPr>
          <w:rFonts w:ascii="Arial" w:hAnsi="Arial" w:cs="Arial"/>
          <w:sz w:val="24"/>
          <w:szCs w:val="24"/>
          <w:lang w:val="en-US"/>
        </w:rPr>
      </w:pPr>
      <w:r w:rsidRPr="007061E7">
        <w:rPr>
          <w:rFonts w:ascii="Arial" w:hAnsi="Arial" w:cs="Arial"/>
          <w:b w:val="0"/>
          <w:bCs w:val="0"/>
          <w:snapToGrid/>
          <w:color w:val="000000"/>
          <w:sz w:val="24"/>
          <w:szCs w:val="24"/>
          <w:lang w:eastAsia="en-AU"/>
        </w:rPr>
        <w:t xml:space="preserve"> </w:t>
      </w:r>
      <w:r w:rsidRPr="007061E7">
        <w:rPr>
          <w:rFonts w:ascii="Arial" w:hAnsi="Arial" w:cs="Arial"/>
          <w:bCs w:val="0"/>
          <w:i/>
          <w:iCs/>
          <w:snapToGrid/>
          <w:color w:val="000000"/>
          <w:sz w:val="24"/>
          <w:szCs w:val="24"/>
          <w:lang w:eastAsia="en-AU"/>
        </w:rPr>
        <w:t>Falcunculus frontatus whitei</w:t>
      </w:r>
      <w:r w:rsidR="00860E65">
        <w:rPr>
          <w:rFonts w:ascii="Arial" w:hAnsi="Arial" w:cs="Arial"/>
          <w:i/>
          <w:iCs/>
          <w:sz w:val="24"/>
          <w:szCs w:val="24"/>
        </w:rPr>
        <w:t xml:space="preserve"> </w:t>
      </w:r>
      <w:r w:rsidR="00860E65" w:rsidRPr="003A6857">
        <w:rPr>
          <w:rFonts w:ascii="Arial" w:hAnsi="Arial" w:cs="Arial"/>
          <w:iCs/>
          <w:sz w:val="24"/>
          <w:szCs w:val="24"/>
        </w:rPr>
        <w:t>(</w:t>
      </w:r>
      <w:r w:rsidR="007F4D9A">
        <w:rPr>
          <w:rFonts w:ascii="Arial" w:hAnsi="Arial" w:cs="Arial"/>
          <w:iCs/>
          <w:sz w:val="24"/>
          <w:szCs w:val="24"/>
        </w:rPr>
        <w:t>crested shrike-tit (northern)</w:t>
      </w:r>
      <w:r w:rsidR="00860E65" w:rsidRPr="003A6857">
        <w:rPr>
          <w:rFonts w:ascii="Arial" w:hAnsi="Arial" w:cs="Arial"/>
          <w:iCs/>
          <w:sz w:val="24"/>
          <w:szCs w:val="24"/>
        </w:rPr>
        <w:t>)</w:t>
      </w:r>
      <w:r w:rsidR="00860E65" w:rsidRPr="003A6857">
        <w:rPr>
          <w:rFonts w:ascii="Arial" w:hAnsi="Arial" w:cs="Arial"/>
          <w:i/>
          <w:iCs/>
          <w:sz w:val="24"/>
          <w:szCs w:val="24"/>
        </w:rPr>
        <w:t xml:space="preserve"> </w:t>
      </w:r>
    </w:p>
    <w:p w:rsidR="00860E65" w:rsidRDefault="00860E65" w:rsidP="00860E65">
      <w:pPr>
        <w:pStyle w:val="NormalWeb"/>
        <w:spacing w:before="120" w:after="240"/>
        <w:rPr>
          <w:rFonts w:ascii="Arial" w:hAnsi="Arial" w:cs="Arial"/>
          <w:sz w:val="22"/>
          <w:szCs w:val="22"/>
        </w:rPr>
      </w:pPr>
      <w:r w:rsidRPr="00616F58">
        <w:rPr>
          <w:rFonts w:ascii="Arial" w:hAnsi="Arial" w:cs="Arial"/>
          <w:sz w:val="22"/>
          <w:szCs w:val="22"/>
        </w:rPr>
        <w:t xml:space="preserve">You are invited to provide </w:t>
      </w:r>
      <w:r w:rsidR="0035614B">
        <w:rPr>
          <w:rFonts w:ascii="Arial" w:hAnsi="Arial" w:cs="Arial"/>
          <w:sz w:val="22"/>
          <w:szCs w:val="22"/>
        </w:rPr>
        <w:t xml:space="preserve">your views and </w:t>
      </w:r>
      <w:r w:rsidR="001B2487">
        <w:rPr>
          <w:rFonts w:ascii="Arial" w:hAnsi="Arial" w:cs="Arial"/>
          <w:sz w:val="22"/>
          <w:szCs w:val="22"/>
        </w:rPr>
        <w:t xml:space="preserve">supporting </w:t>
      </w:r>
      <w:r w:rsidR="0035614B">
        <w:rPr>
          <w:rFonts w:ascii="Arial" w:hAnsi="Arial" w:cs="Arial"/>
          <w:sz w:val="22"/>
          <w:szCs w:val="22"/>
        </w:rPr>
        <w:t xml:space="preserve">reasons </w:t>
      </w:r>
      <w:r w:rsidR="009D45F6">
        <w:rPr>
          <w:rFonts w:ascii="Arial" w:hAnsi="Arial" w:cs="Arial"/>
          <w:sz w:val="22"/>
          <w:szCs w:val="22"/>
        </w:rPr>
        <w:t>related to</w:t>
      </w:r>
      <w:r>
        <w:rPr>
          <w:rFonts w:ascii="Arial" w:hAnsi="Arial" w:cs="Arial"/>
          <w:sz w:val="22"/>
          <w:szCs w:val="22"/>
        </w:rPr>
        <w:t>:</w:t>
      </w:r>
    </w:p>
    <w:p w:rsidR="00860E65" w:rsidRPr="007A18A6" w:rsidRDefault="00860E65" w:rsidP="0080639E">
      <w:pPr>
        <w:pStyle w:val="NormalWeb"/>
        <w:tabs>
          <w:tab w:val="left" w:pos="426"/>
        </w:tabs>
        <w:spacing w:before="120" w:after="240"/>
        <w:ind w:left="426" w:hanging="426"/>
        <w:rPr>
          <w:rFonts w:ascii="Arial" w:hAnsi="Arial" w:cs="Arial"/>
          <w:sz w:val="22"/>
          <w:szCs w:val="22"/>
        </w:rPr>
      </w:pPr>
      <w:r>
        <w:rPr>
          <w:rFonts w:ascii="Arial" w:hAnsi="Arial" w:cs="Arial"/>
          <w:sz w:val="22"/>
          <w:szCs w:val="22"/>
        </w:rPr>
        <w:t>1)</w:t>
      </w:r>
      <w:r w:rsidR="0080639E">
        <w:rPr>
          <w:rFonts w:ascii="Arial" w:hAnsi="Arial" w:cs="Arial"/>
          <w:sz w:val="22"/>
          <w:szCs w:val="22"/>
        </w:rPr>
        <w:tab/>
      </w:r>
      <w:r>
        <w:rPr>
          <w:rFonts w:ascii="Arial" w:hAnsi="Arial" w:cs="Arial"/>
          <w:sz w:val="22"/>
          <w:szCs w:val="22"/>
        </w:rPr>
        <w:t xml:space="preserve">the eligibility of </w:t>
      </w:r>
      <w:r w:rsidR="00123786" w:rsidRPr="00123786">
        <w:rPr>
          <w:rFonts w:ascii="Arial" w:hAnsi="Arial" w:cs="Arial"/>
          <w:bCs/>
          <w:i/>
          <w:iCs/>
          <w:color w:val="000000"/>
          <w:sz w:val="22"/>
          <w:szCs w:val="22"/>
        </w:rPr>
        <w:t>Falcunculus frontatus whitei</w:t>
      </w:r>
      <w:r w:rsidR="00123786" w:rsidRPr="00123786">
        <w:rPr>
          <w:rFonts w:ascii="Arial" w:hAnsi="Arial" w:cs="Arial"/>
          <w:i/>
          <w:iCs/>
          <w:sz w:val="22"/>
          <w:szCs w:val="22"/>
        </w:rPr>
        <w:t xml:space="preserve"> </w:t>
      </w:r>
      <w:r w:rsidR="00123786" w:rsidRPr="00123786">
        <w:rPr>
          <w:rFonts w:ascii="Arial" w:hAnsi="Arial" w:cs="Arial"/>
          <w:iCs/>
          <w:sz w:val="22"/>
          <w:szCs w:val="22"/>
        </w:rPr>
        <w:t>(crested shrike-tit (northern))</w:t>
      </w:r>
      <w:r w:rsidRPr="00287BF4">
        <w:rPr>
          <w:rFonts w:ascii="Arial" w:hAnsi="Arial" w:cs="Arial"/>
          <w:sz w:val="22"/>
          <w:szCs w:val="22"/>
        </w:rPr>
        <w:t xml:space="preserve"> </w:t>
      </w:r>
      <w:r>
        <w:rPr>
          <w:rFonts w:ascii="Arial" w:hAnsi="Arial" w:cs="Arial"/>
          <w:sz w:val="22"/>
          <w:szCs w:val="22"/>
        </w:rPr>
        <w:t>for inclusion o</w:t>
      </w:r>
      <w:r w:rsidRPr="00B61DDB">
        <w:rPr>
          <w:rFonts w:ascii="Arial" w:hAnsi="Arial" w:cs="Arial"/>
          <w:sz w:val="22"/>
          <w:szCs w:val="22"/>
        </w:rPr>
        <w:t xml:space="preserve">n </w:t>
      </w:r>
      <w:r w:rsidRPr="007A18A6">
        <w:rPr>
          <w:rFonts w:ascii="Arial" w:hAnsi="Arial" w:cs="Arial"/>
          <w:sz w:val="22"/>
          <w:szCs w:val="22"/>
        </w:rPr>
        <w:t xml:space="preserve">the </w:t>
      </w:r>
      <w:r w:rsidRPr="007A18A6">
        <w:rPr>
          <w:rStyle w:val="HTMLAcronym"/>
          <w:rFonts w:ascii="Arial" w:hAnsi="Arial" w:cs="Arial"/>
          <w:sz w:val="22"/>
          <w:szCs w:val="22"/>
        </w:rPr>
        <w:t>EPBC</w:t>
      </w:r>
      <w:r w:rsidRPr="007A18A6">
        <w:rPr>
          <w:rFonts w:ascii="Arial" w:hAnsi="Arial" w:cs="Arial"/>
          <w:sz w:val="22"/>
          <w:szCs w:val="22"/>
        </w:rPr>
        <w:t xml:space="preserve"> Act threatened species list</w:t>
      </w:r>
      <w:r w:rsidR="0035614B" w:rsidRPr="007A18A6">
        <w:rPr>
          <w:rFonts w:ascii="Arial" w:hAnsi="Arial" w:cs="Arial"/>
          <w:sz w:val="22"/>
          <w:szCs w:val="22"/>
        </w:rPr>
        <w:t xml:space="preserve"> in the </w:t>
      </w:r>
      <w:r w:rsidR="00475C6E">
        <w:rPr>
          <w:rFonts w:ascii="Arial" w:hAnsi="Arial" w:cs="Arial"/>
          <w:sz w:val="22"/>
          <w:szCs w:val="22"/>
        </w:rPr>
        <w:t>V</w:t>
      </w:r>
      <w:r w:rsidR="00475C6E" w:rsidRPr="007A18A6">
        <w:rPr>
          <w:rFonts w:ascii="Arial" w:hAnsi="Arial" w:cs="Arial"/>
          <w:sz w:val="22"/>
          <w:szCs w:val="22"/>
        </w:rPr>
        <w:t xml:space="preserve">ulnerable </w:t>
      </w:r>
      <w:r w:rsidR="0035614B" w:rsidRPr="007A18A6">
        <w:rPr>
          <w:rFonts w:ascii="Arial" w:hAnsi="Arial" w:cs="Arial"/>
          <w:sz w:val="22"/>
          <w:szCs w:val="22"/>
        </w:rPr>
        <w:t>category</w:t>
      </w:r>
      <w:r w:rsidRPr="007A18A6">
        <w:rPr>
          <w:rFonts w:ascii="Arial" w:hAnsi="Arial" w:cs="Arial"/>
          <w:sz w:val="22"/>
          <w:szCs w:val="22"/>
        </w:rPr>
        <w:t xml:space="preserve">; and </w:t>
      </w:r>
    </w:p>
    <w:p w:rsidR="00860E65" w:rsidRPr="007A18A6" w:rsidRDefault="00860E65" w:rsidP="0080639E">
      <w:pPr>
        <w:pStyle w:val="NormalWeb"/>
        <w:tabs>
          <w:tab w:val="left" w:pos="426"/>
        </w:tabs>
        <w:spacing w:before="120" w:after="240"/>
        <w:rPr>
          <w:rFonts w:ascii="Arial" w:hAnsi="Arial" w:cs="Arial"/>
          <w:sz w:val="22"/>
          <w:szCs w:val="22"/>
        </w:rPr>
      </w:pPr>
      <w:r w:rsidRPr="007A18A6">
        <w:rPr>
          <w:rFonts w:ascii="Arial" w:hAnsi="Arial" w:cs="Arial"/>
          <w:sz w:val="22"/>
          <w:szCs w:val="22"/>
        </w:rPr>
        <w:t>2)</w:t>
      </w:r>
      <w:r w:rsidR="0080639E" w:rsidRPr="007A18A6">
        <w:rPr>
          <w:rFonts w:ascii="Arial" w:hAnsi="Arial" w:cs="Arial"/>
          <w:sz w:val="22"/>
          <w:szCs w:val="22"/>
        </w:rPr>
        <w:tab/>
      </w:r>
      <w:r w:rsidRPr="007A18A6">
        <w:rPr>
          <w:rFonts w:ascii="Arial" w:hAnsi="Arial" w:cs="Arial"/>
          <w:sz w:val="22"/>
          <w:szCs w:val="22"/>
        </w:rPr>
        <w:t xml:space="preserve">the necessary conservation actions for the above </w:t>
      </w:r>
      <w:r w:rsidR="006E1308">
        <w:rPr>
          <w:rFonts w:ascii="Arial" w:hAnsi="Arial" w:cs="Arial"/>
          <w:sz w:val="22"/>
          <w:szCs w:val="22"/>
        </w:rPr>
        <w:t>sub</w:t>
      </w:r>
      <w:r w:rsidRPr="007A18A6">
        <w:rPr>
          <w:rFonts w:ascii="Arial" w:hAnsi="Arial" w:cs="Arial"/>
          <w:sz w:val="22"/>
          <w:szCs w:val="22"/>
        </w:rPr>
        <w:t>species.</w:t>
      </w:r>
    </w:p>
    <w:p w:rsidR="00860E65" w:rsidRPr="007A18A6" w:rsidRDefault="009D45F6" w:rsidP="00860E65">
      <w:pPr>
        <w:spacing w:before="120" w:after="240"/>
        <w:rPr>
          <w:rFonts w:ascii="Arial" w:hAnsi="Arial" w:cs="Arial"/>
          <w:sz w:val="22"/>
          <w:szCs w:val="22"/>
        </w:rPr>
      </w:pPr>
      <w:r w:rsidRPr="007A18A6">
        <w:rPr>
          <w:rFonts w:ascii="Arial" w:hAnsi="Arial" w:cs="Arial"/>
          <w:sz w:val="22"/>
          <w:szCs w:val="22"/>
        </w:rPr>
        <w:t>Evidence provided by</w:t>
      </w:r>
      <w:r w:rsidR="00860E65" w:rsidRPr="007A18A6">
        <w:rPr>
          <w:rFonts w:ascii="Arial" w:hAnsi="Arial" w:cs="Arial"/>
          <w:sz w:val="22"/>
          <w:szCs w:val="22"/>
        </w:rPr>
        <w:t xml:space="preserve"> experts, stakeholders and the general public are welcome. Responses can be provided by any interested person. </w:t>
      </w:r>
    </w:p>
    <w:p w:rsidR="00860E65" w:rsidRPr="007A18A6" w:rsidRDefault="00860E65" w:rsidP="00860E65">
      <w:pPr>
        <w:spacing w:before="120" w:after="240"/>
        <w:rPr>
          <w:rFonts w:ascii="Arial" w:hAnsi="Arial" w:cs="Arial"/>
          <w:sz w:val="22"/>
          <w:szCs w:val="22"/>
        </w:rPr>
      </w:pPr>
      <w:r w:rsidRPr="007A18A6">
        <w:rPr>
          <w:rFonts w:ascii="Arial" w:hAnsi="Arial" w:cs="Arial"/>
          <w:sz w:val="22"/>
          <w:szCs w:val="22"/>
        </w:rPr>
        <w:t xml:space="preserve">Anyone may nominate a native species, ecological community or threatening process for listing under the </w:t>
      </w:r>
      <w:r w:rsidRPr="007A18A6">
        <w:rPr>
          <w:rFonts w:ascii="Arial" w:hAnsi="Arial" w:cs="Arial"/>
          <w:i/>
          <w:iCs/>
          <w:sz w:val="22"/>
          <w:szCs w:val="22"/>
        </w:rPr>
        <w:t>Environment Protection and Biodiversity Conservation Act 1999</w:t>
      </w:r>
      <w:r w:rsidRPr="007A18A6">
        <w:rPr>
          <w:rFonts w:ascii="Arial" w:hAnsi="Arial" w:cs="Arial"/>
          <w:sz w:val="22"/>
          <w:szCs w:val="22"/>
        </w:rPr>
        <w:t xml:space="preserve"> (EPBC Act) or for a transfer of an item already on the list to a new listing category. The Threatened Species Scientific Committee (the Committee) undertakes the assessment of species to determine eligibility for inclusion in the list of threatened species and provides its recommendation to the Australian Government Minister for the Environment.</w:t>
      </w:r>
    </w:p>
    <w:p w:rsidR="00860E65" w:rsidRDefault="00860E65" w:rsidP="00860E65">
      <w:pPr>
        <w:rPr>
          <w:rFonts w:ascii="Arial" w:hAnsi="Arial" w:cs="Arial"/>
          <w:sz w:val="22"/>
          <w:szCs w:val="22"/>
        </w:rPr>
      </w:pPr>
      <w:r w:rsidRPr="007A18A6">
        <w:rPr>
          <w:rFonts w:ascii="Arial" w:hAnsi="Arial" w:cs="Arial"/>
          <w:sz w:val="22"/>
          <w:szCs w:val="22"/>
        </w:rPr>
        <w:t xml:space="preserve">Draft information for your consideration of the eligibility of this </w:t>
      </w:r>
      <w:r w:rsidR="006E1308">
        <w:rPr>
          <w:rFonts w:ascii="Arial" w:hAnsi="Arial" w:cs="Arial"/>
          <w:sz w:val="22"/>
          <w:szCs w:val="22"/>
        </w:rPr>
        <w:t>sub</w:t>
      </w:r>
      <w:r w:rsidRPr="007A18A6">
        <w:rPr>
          <w:rFonts w:ascii="Arial" w:hAnsi="Arial" w:cs="Arial"/>
          <w:sz w:val="22"/>
          <w:szCs w:val="22"/>
        </w:rPr>
        <w:t xml:space="preserve">species for listing as </w:t>
      </w:r>
      <w:r w:rsidR="001B2AF5" w:rsidRPr="007A18A6">
        <w:rPr>
          <w:rFonts w:ascii="Arial" w:hAnsi="Arial" w:cs="Arial"/>
          <w:sz w:val="22"/>
          <w:szCs w:val="22"/>
        </w:rPr>
        <w:t>vulnerable</w:t>
      </w:r>
      <w:r w:rsidRPr="007A18A6">
        <w:rPr>
          <w:rFonts w:ascii="Arial" w:hAnsi="Arial" w:cs="Arial"/>
          <w:sz w:val="22"/>
          <w:szCs w:val="22"/>
        </w:rPr>
        <w:t xml:space="preserve"> starts at page </w:t>
      </w:r>
      <w:r w:rsidR="007A18A6" w:rsidRPr="007A18A6">
        <w:rPr>
          <w:rFonts w:ascii="Arial" w:hAnsi="Arial" w:cs="Arial"/>
          <w:sz w:val="22"/>
          <w:szCs w:val="22"/>
        </w:rPr>
        <w:t>4</w:t>
      </w:r>
      <w:r w:rsidRPr="007A18A6">
        <w:rPr>
          <w:rFonts w:ascii="Arial" w:hAnsi="Arial" w:cs="Arial"/>
          <w:sz w:val="22"/>
          <w:szCs w:val="22"/>
        </w:rPr>
        <w:t xml:space="preserve"> and information associated with potential conservation actions for this </w:t>
      </w:r>
      <w:r w:rsidR="00482E91">
        <w:rPr>
          <w:rFonts w:ascii="Arial" w:hAnsi="Arial" w:cs="Arial"/>
          <w:sz w:val="22"/>
          <w:szCs w:val="22"/>
        </w:rPr>
        <w:t>sub</w:t>
      </w:r>
      <w:r w:rsidRPr="007A18A6">
        <w:rPr>
          <w:rFonts w:ascii="Arial" w:hAnsi="Arial" w:cs="Arial"/>
          <w:sz w:val="22"/>
          <w:szCs w:val="22"/>
        </w:rPr>
        <w:t xml:space="preserve">species starts at page </w:t>
      </w:r>
      <w:r w:rsidR="007A18A6" w:rsidRPr="007A18A6">
        <w:rPr>
          <w:rFonts w:ascii="Arial" w:hAnsi="Arial" w:cs="Arial"/>
          <w:sz w:val="22"/>
          <w:szCs w:val="22"/>
        </w:rPr>
        <w:t>7</w:t>
      </w:r>
      <w:r w:rsidRPr="007A18A6">
        <w:rPr>
          <w:rFonts w:ascii="Arial" w:hAnsi="Arial" w:cs="Arial"/>
          <w:sz w:val="22"/>
          <w:szCs w:val="22"/>
        </w:rPr>
        <w:t xml:space="preserve">. To assist with the Committee’s assessment, the Committee has identified a series of specific questions on which it seeks your guidance at page </w:t>
      </w:r>
      <w:r w:rsidR="007A18A6" w:rsidRPr="007A18A6">
        <w:rPr>
          <w:rFonts w:ascii="Arial" w:hAnsi="Arial" w:cs="Arial"/>
          <w:sz w:val="22"/>
          <w:szCs w:val="22"/>
        </w:rPr>
        <w:t>8</w:t>
      </w:r>
      <w:r w:rsidRPr="007A18A6">
        <w:rPr>
          <w:rFonts w:ascii="Arial" w:hAnsi="Arial" w:cs="Arial"/>
          <w:sz w:val="22"/>
          <w:szCs w:val="22"/>
        </w:rPr>
        <w:t>.</w:t>
      </w:r>
    </w:p>
    <w:p w:rsidR="00860E65" w:rsidRDefault="00860E65" w:rsidP="00860E65">
      <w:pPr>
        <w:rPr>
          <w:rFonts w:ascii="Arial" w:hAnsi="Arial" w:cs="Arial"/>
          <w:sz w:val="22"/>
          <w:szCs w:val="22"/>
        </w:rPr>
      </w:pPr>
    </w:p>
    <w:p w:rsidR="00860E65" w:rsidRDefault="00860E65" w:rsidP="00860E65">
      <w:pPr>
        <w:rPr>
          <w:rFonts w:ascii="Arial" w:hAnsi="Arial" w:cs="Arial"/>
          <w:sz w:val="22"/>
          <w:szCs w:val="22"/>
        </w:rPr>
      </w:pPr>
      <w:r>
        <w:rPr>
          <w:rFonts w:ascii="Arial" w:hAnsi="Arial" w:cs="Arial"/>
          <w:sz w:val="22"/>
          <w:szCs w:val="22"/>
        </w:rPr>
        <w:t xml:space="preserve">Responses are to be </w:t>
      </w:r>
      <w:r w:rsidRPr="00616F58">
        <w:rPr>
          <w:rFonts w:ascii="Arial" w:hAnsi="Arial" w:cs="Arial"/>
          <w:sz w:val="22"/>
          <w:szCs w:val="22"/>
        </w:rPr>
        <w:t xml:space="preserve">provided </w:t>
      </w:r>
      <w:r>
        <w:rPr>
          <w:rFonts w:ascii="Arial" w:hAnsi="Arial" w:cs="Arial"/>
          <w:sz w:val="22"/>
          <w:szCs w:val="22"/>
        </w:rPr>
        <w:t xml:space="preserve">in writing either </w:t>
      </w:r>
      <w:r w:rsidRPr="00616F58">
        <w:rPr>
          <w:rFonts w:ascii="Arial" w:hAnsi="Arial" w:cs="Arial"/>
          <w:sz w:val="22"/>
          <w:szCs w:val="22"/>
        </w:rPr>
        <w:t>by email to</w:t>
      </w:r>
      <w:r>
        <w:rPr>
          <w:rFonts w:ascii="Arial" w:hAnsi="Arial" w:cs="Arial"/>
          <w:sz w:val="22"/>
          <w:szCs w:val="22"/>
        </w:rPr>
        <w:t xml:space="preserve">: </w:t>
      </w:r>
      <w:hyperlink r:id="rId8" w:history="1">
        <w:r w:rsidRPr="00616F58">
          <w:rPr>
            <w:rStyle w:val="Hyperlink"/>
            <w:rFonts w:ascii="Arial" w:hAnsi="Arial" w:cs="Arial"/>
            <w:sz w:val="22"/>
            <w:szCs w:val="22"/>
          </w:rPr>
          <w:t>species.consultation@</w:t>
        </w:r>
        <w:r w:rsidRPr="004F6E9D">
          <w:rPr>
            <w:rStyle w:val="Hyperlink"/>
            <w:rFonts w:ascii="Arial" w:hAnsi="Arial" w:cs="Arial"/>
            <w:sz w:val="22"/>
            <w:szCs w:val="22"/>
          </w:rPr>
          <w:t>environment</w:t>
        </w:r>
        <w:r w:rsidRPr="00616F58">
          <w:rPr>
            <w:rStyle w:val="Hyperlink"/>
            <w:rFonts w:ascii="Arial" w:hAnsi="Arial" w:cs="Arial"/>
            <w:sz w:val="22"/>
            <w:szCs w:val="22"/>
          </w:rPr>
          <w:t>.gov.au</w:t>
        </w:r>
      </w:hyperlink>
      <w:r w:rsidRPr="00616F58">
        <w:rPr>
          <w:rFonts w:ascii="Arial" w:hAnsi="Arial" w:cs="Arial"/>
          <w:sz w:val="22"/>
          <w:szCs w:val="22"/>
        </w:rPr>
        <w:t xml:space="preserve"> </w:t>
      </w:r>
    </w:p>
    <w:p w:rsidR="00860E65" w:rsidRDefault="00860E65" w:rsidP="00860E65">
      <w:pPr>
        <w:rPr>
          <w:rFonts w:ascii="Arial" w:hAnsi="Arial" w:cs="Arial"/>
          <w:sz w:val="22"/>
          <w:szCs w:val="22"/>
        </w:rPr>
      </w:pPr>
    </w:p>
    <w:p w:rsidR="00860E65" w:rsidRPr="004339D5" w:rsidRDefault="00860E65" w:rsidP="00860E65">
      <w:pPr>
        <w:rPr>
          <w:rFonts w:ascii="Arial" w:hAnsi="Arial" w:cs="Arial"/>
          <w:sz w:val="22"/>
          <w:szCs w:val="22"/>
        </w:rPr>
      </w:pPr>
      <w:r w:rsidRPr="00616F58">
        <w:rPr>
          <w:rFonts w:ascii="Arial" w:hAnsi="Arial" w:cs="Arial"/>
          <w:color w:val="000000"/>
          <w:sz w:val="22"/>
          <w:szCs w:val="22"/>
        </w:rPr>
        <w:t>or by mail to</w:t>
      </w:r>
      <w:r>
        <w:rPr>
          <w:rFonts w:ascii="Arial" w:hAnsi="Arial" w:cs="Arial"/>
          <w:color w:val="000000"/>
          <w:sz w:val="22"/>
          <w:szCs w:val="22"/>
        </w:rPr>
        <w:t>:</w:t>
      </w:r>
      <w:r w:rsidRPr="00616F58">
        <w:rPr>
          <w:rFonts w:ascii="Arial" w:hAnsi="Arial" w:cs="Arial"/>
          <w:color w:val="000000"/>
          <w:sz w:val="22"/>
          <w:szCs w:val="22"/>
        </w:rPr>
        <w:t xml:space="preserve"> </w:t>
      </w:r>
    </w:p>
    <w:p w:rsidR="00860E65" w:rsidRDefault="00860E65" w:rsidP="00860E65">
      <w:pPr>
        <w:rPr>
          <w:rFonts w:ascii="Arial" w:hAnsi="Arial" w:cs="Arial"/>
          <w:color w:val="000000"/>
          <w:sz w:val="22"/>
          <w:szCs w:val="22"/>
        </w:rPr>
      </w:pPr>
    </w:p>
    <w:p w:rsidR="00860E65" w:rsidRPr="00482E91" w:rsidRDefault="00860E65" w:rsidP="009962A8">
      <w:pPr>
        <w:rPr>
          <w:rFonts w:ascii="Arial" w:hAnsi="Arial" w:cs="Arial"/>
          <w:color w:val="000000"/>
          <w:sz w:val="22"/>
          <w:szCs w:val="22"/>
        </w:rPr>
      </w:pPr>
      <w:r w:rsidRPr="00482E91">
        <w:rPr>
          <w:rFonts w:ascii="Arial" w:hAnsi="Arial" w:cs="Arial"/>
          <w:color w:val="000000"/>
          <w:sz w:val="22"/>
          <w:szCs w:val="22"/>
        </w:rPr>
        <w:t>The Director</w:t>
      </w:r>
    </w:p>
    <w:p w:rsidR="00860E65" w:rsidRPr="00B61DDB" w:rsidRDefault="0099504B" w:rsidP="009962A8">
      <w:pPr>
        <w:rPr>
          <w:rFonts w:ascii="Arial" w:hAnsi="Arial" w:cs="Arial"/>
          <w:color w:val="000000"/>
          <w:sz w:val="22"/>
          <w:szCs w:val="22"/>
        </w:rPr>
      </w:pPr>
      <w:r w:rsidRPr="00482E91">
        <w:rPr>
          <w:rFonts w:ascii="Arial" w:hAnsi="Arial" w:cs="Arial"/>
          <w:color w:val="000000"/>
          <w:sz w:val="22"/>
          <w:szCs w:val="22"/>
        </w:rPr>
        <w:t>Marine and Freshwater Species Conservation Section</w:t>
      </w:r>
    </w:p>
    <w:p w:rsidR="00860E65" w:rsidRPr="00B61DDB" w:rsidRDefault="00860E65" w:rsidP="009962A8">
      <w:pPr>
        <w:rPr>
          <w:rFonts w:ascii="Arial" w:hAnsi="Arial" w:cs="Arial"/>
          <w:color w:val="000000"/>
          <w:sz w:val="22"/>
          <w:szCs w:val="22"/>
        </w:rPr>
      </w:pPr>
      <w:r w:rsidRPr="00B61DDB">
        <w:rPr>
          <w:rFonts w:ascii="Arial" w:hAnsi="Arial" w:cs="Arial"/>
          <w:color w:val="000000"/>
          <w:sz w:val="22"/>
          <w:szCs w:val="22"/>
        </w:rPr>
        <w:t>Wildlife, Heritage and Marine Division</w:t>
      </w:r>
    </w:p>
    <w:p w:rsidR="00860E65" w:rsidRPr="00B61DDB" w:rsidRDefault="00860E65" w:rsidP="009962A8">
      <w:pPr>
        <w:rPr>
          <w:rFonts w:ascii="Arial" w:hAnsi="Arial" w:cs="Arial"/>
          <w:color w:val="000000"/>
          <w:sz w:val="22"/>
          <w:szCs w:val="22"/>
        </w:rPr>
      </w:pPr>
      <w:r w:rsidRPr="00B61DDB">
        <w:rPr>
          <w:rFonts w:ascii="Arial" w:hAnsi="Arial" w:cs="Arial"/>
          <w:color w:val="000000"/>
          <w:sz w:val="22"/>
          <w:szCs w:val="22"/>
        </w:rPr>
        <w:t>Department of the Environment</w:t>
      </w:r>
    </w:p>
    <w:p w:rsidR="00860E65" w:rsidRPr="00616F58" w:rsidRDefault="00860E65" w:rsidP="009962A8">
      <w:pPr>
        <w:rPr>
          <w:rFonts w:ascii="Arial" w:hAnsi="Arial" w:cs="Arial"/>
          <w:color w:val="000000"/>
          <w:sz w:val="22"/>
          <w:szCs w:val="22"/>
        </w:rPr>
      </w:pPr>
      <w:r w:rsidRPr="00B61DDB">
        <w:rPr>
          <w:rFonts w:ascii="Arial" w:hAnsi="Arial" w:cs="Arial"/>
          <w:color w:val="000000"/>
          <w:sz w:val="22"/>
          <w:szCs w:val="22"/>
        </w:rPr>
        <w:t>PO Box 787</w:t>
      </w:r>
    </w:p>
    <w:p w:rsidR="00860E65" w:rsidRPr="00616F58" w:rsidRDefault="00860E65" w:rsidP="009962A8">
      <w:pPr>
        <w:rPr>
          <w:rFonts w:ascii="Arial" w:hAnsi="Arial" w:cs="Arial"/>
          <w:color w:val="000000"/>
          <w:sz w:val="22"/>
          <w:szCs w:val="22"/>
        </w:rPr>
      </w:pPr>
      <w:r w:rsidRPr="00616F58">
        <w:rPr>
          <w:rFonts w:ascii="Arial" w:hAnsi="Arial" w:cs="Arial"/>
          <w:color w:val="000000"/>
          <w:sz w:val="22"/>
          <w:szCs w:val="22"/>
        </w:rPr>
        <w:t>Canberra ACT 2601</w:t>
      </w:r>
    </w:p>
    <w:p w:rsidR="00860E65" w:rsidRDefault="00860E65" w:rsidP="00860E65">
      <w:pPr>
        <w:rPr>
          <w:rFonts w:ascii="Arial" w:hAnsi="Arial" w:cs="Arial"/>
          <w:color w:val="000000"/>
          <w:sz w:val="22"/>
          <w:szCs w:val="22"/>
        </w:rPr>
      </w:pPr>
    </w:p>
    <w:p w:rsidR="00860E65" w:rsidRDefault="00860E65" w:rsidP="006115F8">
      <w:pPr>
        <w:spacing w:after="120"/>
        <w:rPr>
          <w:rFonts w:ascii="Arial" w:hAnsi="Arial" w:cs="Arial"/>
          <w:color w:val="000000"/>
          <w:sz w:val="22"/>
          <w:szCs w:val="22"/>
        </w:rPr>
      </w:pPr>
      <w:r w:rsidRPr="001C0C0C">
        <w:rPr>
          <w:rFonts w:ascii="Arial" w:hAnsi="Arial" w:cs="Arial"/>
          <w:b/>
          <w:sz w:val="22"/>
          <w:szCs w:val="22"/>
        </w:rPr>
        <w:t xml:space="preserve">Responses are required to be submitted by </w:t>
      </w:r>
      <w:r w:rsidR="00F1443D">
        <w:rPr>
          <w:rFonts w:ascii="Arial" w:hAnsi="Arial" w:cs="Arial"/>
          <w:b/>
          <w:sz w:val="22"/>
          <w:szCs w:val="22"/>
        </w:rPr>
        <w:t>22 January 2016.</w:t>
      </w:r>
    </w:p>
    <w:tbl>
      <w:tblPr>
        <w:tblW w:w="9854" w:type="dxa"/>
        <w:tblLayout w:type="fixed"/>
        <w:tblLook w:val="04A0"/>
      </w:tblPr>
      <w:tblGrid>
        <w:gridCol w:w="9039"/>
        <w:gridCol w:w="815"/>
      </w:tblGrid>
      <w:tr w:rsidR="00860E65" w:rsidRPr="00CE5A35" w:rsidTr="006115F8">
        <w:tc>
          <w:tcPr>
            <w:tcW w:w="9039" w:type="dxa"/>
            <w:tcBorders>
              <w:top w:val="single" w:sz="4" w:space="0" w:color="auto"/>
              <w:left w:val="single" w:sz="4" w:space="0" w:color="auto"/>
              <w:bottom w:val="single" w:sz="4" w:space="0" w:color="auto"/>
              <w:right w:val="single" w:sz="4" w:space="0" w:color="auto"/>
            </w:tcBorders>
            <w:shd w:val="pct15" w:color="auto" w:fill="auto"/>
          </w:tcPr>
          <w:p w:rsidR="00860E65" w:rsidRPr="00E20C53" w:rsidRDefault="00860E65" w:rsidP="00860E65">
            <w:pPr>
              <w:rPr>
                <w:rFonts w:ascii="Arial" w:hAnsi="Arial" w:cs="Arial"/>
                <w:b/>
                <w:sz w:val="22"/>
                <w:szCs w:val="22"/>
              </w:rPr>
            </w:pPr>
            <w:r w:rsidRPr="00D06A4A">
              <w:rPr>
                <w:rFonts w:ascii="Arial" w:hAnsi="Arial" w:cs="Arial"/>
                <w:b/>
                <w:sz w:val="22"/>
                <w:szCs w:val="22"/>
              </w:rPr>
              <w:t>Contents of this information package</w:t>
            </w:r>
          </w:p>
        </w:tc>
        <w:tc>
          <w:tcPr>
            <w:tcW w:w="815" w:type="dxa"/>
            <w:tcBorders>
              <w:top w:val="single" w:sz="4" w:space="0" w:color="auto"/>
              <w:left w:val="single" w:sz="4" w:space="0" w:color="auto"/>
              <w:bottom w:val="single" w:sz="4" w:space="0" w:color="auto"/>
              <w:right w:val="single" w:sz="4" w:space="0" w:color="auto"/>
            </w:tcBorders>
            <w:shd w:val="pct15" w:color="auto" w:fill="auto"/>
          </w:tcPr>
          <w:p w:rsidR="00860E65" w:rsidRPr="00E20C53" w:rsidRDefault="00860E65" w:rsidP="007A18A6">
            <w:pPr>
              <w:jc w:val="center"/>
              <w:rPr>
                <w:rFonts w:ascii="Arial" w:hAnsi="Arial" w:cs="Arial"/>
                <w:b/>
                <w:bCs/>
                <w:sz w:val="22"/>
                <w:szCs w:val="22"/>
              </w:rPr>
            </w:pPr>
            <w:r w:rsidRPr="00E20C53">
              <w:rPr>
                <w:rFonts w:ascii="Arial" w:hAnsi="Arial" w:cs="Arial"/>
                <w:b/>
                <w:bCs/>
                <w:sz w:val="22"/>
                <w:szCs w:val="22"/>
              </w:rPr>
              <w:t>Page</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6E11B4" w:rsidRDefault="00860E65" w:rsidP="00860E65">
            <w:pPr>
              <w:rPr>
                <w:rFonts w:ascii="Arial" w:hAnsi="Arial" w:cs="Arial"/>
                <w:sz w:val="22"/>
                <w:szCs w:val="22"/>
              </w:rPr>
            </w:pPr>
            <w:r w:rsidRPr="006E11B4">
              <w:rPr>
                <w:rFonts w:ascii="Arial" w:hAnsi="Arial" w:cs="Arial"/>
                <w:sz w:val="22"/>
                <w:szCs w:val="22"/>
              </w:rPr>
              <w:t>General background information about listing threatened species</w:t>
            </w:r>
          </w:p>
        </w:tc>
        <w:tc>
          <w:tcPr>
            <w:tcW w:w="815" w:type="dxa"/>
            <w:tcBorders>
              <w:top w:val="single" w:sz="4" w:space="0" w:color="auto"/>
              <w:left w:val="single" w:sz="4" w:space="0" w:color="auto"/>
              <w:bottom w:val="single" w:sz="4" w:space="0" w:color="auto"/>
              <w:right w:val="single" w:sz="4" w:space="0" w:color="auto"/>
            </w:tcBorders>
          </w:tcPr>
          <w:p w:rsidR="00860E65" w:rsidRPr="00AE557F" w:rsidRDefault="007A18A6" w:rsidP="007A18A6">
            <w:pPr>
              <w:jc w:val="center"/>
              <w:rPr>
                <w:rFonts w:ascii="Arial" w:hAnsi="Arial" w:cs="Arial"/>
                <w:sz w:val="22"/>
                <w:szCs w:val="22"/>
              </w:rPr>
            </w:pPr>
            <w:r>
              <w:rPr>
                <w:rFonts w:ascii="Arial" w:hAnsi="Arial" w:cs="Arial"/>
                <w:sz w:val="22"/>
                <w:szCs w:val="22"/>
              </w:rPr>
              <w:t>2</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6E11B4" w:rsidRDefault="00860E65" w:rsidP="00860E65">
            <w:pPr>
              <w:rPr>
                <w:rFonts w:ascii="Arial" w:hAnsi="Arial" w:cs="Arial"/>
                <w:sz w:val="22"/>
                <w:szCs w:val="22"/>
              </w:rPr>
            </w:pPr>
            <w:r w:rsidRPr="006E11B4">
              <w:rPr>
                <w:rFonts w:ascii="Arial" w:hAnsi="Arial" w:cs="Arial"/>
                <w:sz w:val="22"/>
                <w:szCs w:val="22"/>
              </w:rPr>
              <w:t>Information about this consultation process</w:t>
            </w:r>
          </w:p>
        </w:tc>
        <w:tc>
          <w:tcPr>
            <w:tcW w:w="815" w:type="dxa"/>
            <w:tcBorders>
              <w:top w:val="single" w:sz="4" w:space="0" w:color="auto"/>
              <w:left w:val="single" w:sz="4" w:space="0" w:color="auto"/>
              <w:bottom w:val="single" w:sz="4" w:space="0" w:color="auto"/>
              <w:right w:val="single" w:sz="4" w:space="0" w:color="auto"/>
            </w:tcBorders>
          </w:tcPr>
          <w:p w:rsidR="00860E65" w:rsidRPr="00AE557F" w:rsidRDefault="007A18A6" w:rsidP="007A18A6">
            <w:pPr>
              <w:jc w:val="center"/>
              <w:rPr>
                <w:rFonts w:ascii="Arial" w:hAnsi="Arial" w:cs="Arial"/>
                <w:sz w:val="22"/>
                <w:szCs w:val="22"/>
              </w:rPr>
            </w:pPr>
            <w:r>
              <w:rPr>
                <w:rFonts w:ascii="Arial" w:hAnsi="Arial" w:cs="Arial"/>
                <w:sz w:val="22"/>
                <w:szCs w:val="22"/>
              </w:rPr>
              <w:t>2</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CE5A35" w:rsidRDefault="00860E65" w:rsidP="007A18A6">
            <w:pPr>
              <w:rPr>
                <w:rFonts w:ascii="Arial" w:hAnsi="Arial" w:cs="Arial"/>
                <w:sz w:val="22"/>
                <w:szCs w:val="22"/>
              </w:rPr>
            </w:pPr>
            <w:r w:rsidRPr="00CE5A35">
              <w:rPr>
                <w:rFonts w:ascii="Arial" w:hAnsi="Arial" w:cs="Arial"/>
                <w:sz w:val="22"/>
                <w:szCs w:val="22"/>
              </w:rPr>
              <w:t xml:space="preserve">Draft information </w:t>
            </w:r>
            <w:r w:rsidRPr="00F929C0">
              <w:rPr>
                <w:rFonts w:ascii="Arial" w:hAnsi="Arial" w:cs="Arial"/>
                <w:sz w:val="22"/>
                <w:szCs w:val="22"/>
              </w:rPr>
              <w:t xml:space="preserve">about </w:t>
            </w:r>
            <w:r>
              <w:rPr>
                <w:rFonts w:ascii="Arial" w:hAnsi="Arial" w:cs="Arial"/>
                <w:iCs/>
                <w:sz w:val="22"/>
                <w:szCs w:val="22"/>
              </w:rPr>
              <w:t xml:space="preserve">the </w:t>
            </w:r>
            <w:r w:rsidR="007A18A6">
              <w:rPr>
                <w:rFonts w:ascii="Arial" w:hAnsi="Arial" w:cs="Arial"/>
                <w:sz w:val="22"/>
                <w:szCs w:val="22"/>
              </w:rPr>
              <w:t>crested shrike-tit (northern)</w:t>
            </w:r>
            <w:r w:rsidRPr="00F929C0">
              <w:rPr>
                <w:rFonts w:ascii="Arial" w:hAnsi="Arial" w:cs="Arial"/>
                <w:sz w:val="22"/>
                <w:szCs w:val="22"/>
              </w:rPr>
              <w:t xml:space="preserve"> and its eligibility</w:t>
            </w:r>
            <w:r>
              <w:rPr>
                <w:rFonts w:ascii="Arial" w:hAnsi="Arial" w:cs="Arial"/>
                <w:sz w:val="22"/>
                <w:szCs w:val="22"/>
              </w:rPr>
              <w:t xml:space="preserve"> for listing</w:t>
            </w:r>
          </w:p>
        </w:tc>
        <w:tc>
          <w:tcPr>
            <w:tcW w:w="815" w:type="dxa"/>
            <w:tcBorders>
              <w:top w:val="single" w:sz="4" w:space="0" w:color="auto"/>
              <w:left w:val="single" w:sz="4" w:space="0" w:color="auto"/>
              <w:bottom w:val="single" w:sz="4" w:space="0" w:color="auto"/>
              <w:right w:val="single" w:sz="4" w:space="0" w:color="auto"/>
            </w:tcBorders>
          </w:tcPr>
          <w:p w:rsidR="00860E65" w:rsidRPr="00AE557F" w:rsidRDefault="007A18A6" w:rsidP="007A18A6">
            <w:pPr>
              <w:jc w:val="center"/>
              <w:rPr>
                <w:rFonts w:ascii="Arial" w:hAnsi="Arial" w:cs="Arial"/>
                <w:sz w:val="22"/>
                <w:szCs w:val="22"/>
              </w:rPr>
            </w:pPr>
            <w:r>
              <w:rPr>
                <w:rFonts w:ascii="Arial" w:hAnsi="Arial" w:cs="Arial"/>
                <w:sz w:val="22"/>
                <w:szCs w:val="22"/>
              </w:rPr>
              <w:t>3</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AE557F" w:rsidRDefault="00860E65" w:rsidP="00860E65">
            <w:pPr>
              <w:rPr>
                <w:rFonts w:ascii="Arial" w:hAnsi="Arial" w:cs="Arial"/>
                <w:sz w:val="22"/>
                <w:szCs w:val="22"/>
              </w:rPr>
            </w:pPr>
            <w:r w:rsidRPr="00AE557F">
              <w:rPr>
                <w:rFonts w:ascii="Arial" w:hAnsi="Arial" w:cs="Arial"/>
                <w:sz w:val="22"/>
                <w:szCs w:val="22"/>
              </w:rPr>
              <w:t xml:space="preserve">Conservation actions for </w:t>
            </w:r>
            <w:r>
              <w:rPr>
                <w:rFonts w:ascii="Arial" w:hAnsi="Arial" w:cs="Arial"/>
                <w:sz w:val="22"/>
                <w:szCs w:val="22"/>
              </w:rPr>
              <w:t>the</w:t>
            </w:r>
            <w:r w:rsidRPr="00AE557F">
              <w:rPr>
                <w:rFonts w:ascii="Arial" w:hAnsi="Arial" w:cs="Arial"/>
                <w:sz w:val="22"/>
                <w:szCs w:val="22"/>
              </w:rPr>
              <w:t xml:space="preserve"> </w:t>
            </w:r>
            <w:r w:rsidR="006853F5">
              <w:rPr>
                <w:rFonts w:ascii="Arial" w:hAnsi="Arial" w:cs="Arial"/>
                <w:sz w:val="22"/>
                <w:szCs w:val="22"/>
              </w:rPr>
              <w:t>sub</w:t>
            </w:r>
            <w:r w:rsidRPr="00AE557F">
              <w:rPr>
                <w:rFonts w:ascii="Arial" w:hAnsi="Arial" w:cs="Arial"/>
                <w:sz w:val="22"/>
                <w:szCs w:val="22"/>
              </w:rPr>
              <w:t>species</w:t>
            </w:r>
          </w:p>
        </w:tc>
        <w:tc>
          <w:tcPr>
            <w:tcW w:w="815" w:type="dxa"/>
            <w:tcBorders>
              <w:top w:val="single" w:sz="4" w:space="0" w:color="auto"/>
              <w:left w:val="single" w:sz="4" w:space="0" w:color="auto"/>
              <w:bottom w:val="single" w:sz="4" w:space="0" w:color="auto"/>
              <w:right w:val="single" w:sz="4" w:space="0" w:color="auto"/>
            </w:tcBorders>
          </w:tcPr>
          <w:p w:rsidR="00860E65" w:rsidRPr="007A18A6" w:rsidRDefault="00A635E2" w:rsidP="007A18A6">
            <w:pPr>
              <w:jc w:val="center"/>
              <w:rPr>
                <w:rFonts w:ascii="Arial" w:hAnsi="Arial" w:cs="Arial"/>
                <w:sz w:val="22"/>
                <w:szCs w:val="22"/>
              </w:rPr>
            </w:pPr>
            <w:r>
              <w:rPr>
                <w:rFonts w:ascii="Arial" w:hAnsi="Arial" w:cs="Arial"/>
                <w:sz w:val="22"/>
                <w:szCs w:val="22"/>
              </w:rPr>
              <w:t>8</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AE557F" w:rsidRDefault="00860E65" w:rsidP="00860E65">
            <w:pPr>
              <w:rPr>
                <w:rFonts w:ascii="Arial" w:hAnsi="Arial" w:cs="Arial"/>
                <w:sz w:val="22"/>
                <w:szCs w:val="22"/>
              </w:rPr>
            </w:pPr>
            <w:r w:rsidRPr="00AE557F">
              <w:rPr>
                <w:rFonts w:ascii="Arial" w:hAnsi="Arial" w:cs="Arial"/>
                <w:sz w:val="22"/>
                <w:szCs w:val="22"/>
              </w:rPr>
              <w:t xml:space="preserve">References cited </w:t>
            </w:r>
          </w:p>
        </w:tc>
        <w:tc>
          <w:tcPr>
            <w:tcW w:w="815" w:type="dxa"/>
            <w:tcBorders>
              <w:top w:val="single" w:sz="4" w:space="0" w:color="auto"/>
              <w:left w:val="single" w:sz="4" w:space="0" w:color="auto"/>
              <w:bottom w:val="single" w:sz="4" w:space="0" w:color="auto"/>
              <w:right w:val="single" w:sz="4" w:space="0" w:color="auto"/>
            </w:tcBorders>
          </w:tcPr>
          <w:p w:rsidR="00860E65" w:rsidRPr="007A18A6" w:rsidRDefault="00A635E2" w:rsidP="007A18A6">
            <w:pPr>
              <w:jc w:val="center"/>
              <w:rPr>
                <w:rFonts w:ascii="Arial" w:hAnsi="Arial" w:cs="Arial"/>
                <w:sz w:val="22"/>
                <w:szCs w:val="22"/>
              </w:rPr>
            </w:pPr>
            <w:r>
              <w:rPr>
                <w:rFonts w:ascii="Arial" w:hAnsi="Arial" w:cs="Arial"/>
                <w:sz w:val="22"/>
                <w:szCs w:val="22"/>
              </w:rPr>
              <w:t>10</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AE557F" w:rsidRDefault="00860E65" w:rsidP="00860E65">
            <w:pPr>
              <w:rPr>
                <w:rFonts w:ascii="Arial" w:hAnsi="Arial" w:cs="Arial"/>
                <w:sz w:val="22"/>
                <w:szCs w:val="22"/>
              </w:rPr>
            </w:pPr>
            <w:r w:rsidRPr="00AE557F">
              <w:rPr>
                <w:rFonts w:ascii="Arial" w:hAnsi="Arial" w:cs="Arial"/>
                <w:sz w:val="22"/>
                <w:szCs w:val="22"/>
              </w:rPr>
              <w:t>Collective list of questions – your views</w:t>
            </w:r>
          </w:p>
        </w:tc>
        <w:tc>
          <w:tcPr>
            <w:tcW w:w="815" w:type="dxa"/>
            <w:tcBorders>
              <w:top w:val="single" w:sz="4" w:space="0" w:color="auto"/>
              <w:left w:val="single" w:sz="4" w:space="0" w:color="auto"/>
              <w:bottom w:val="single" w:sz="4" w:space="0" w:color="auto"/>
              <w:right w:val="single" w:sz="4" w:space="0" w:color="auto"/>
            </w:tcBorders>
          </w:tcPr>
          <w:p w:rsidR="00860E65" w:rsidRPr="007A18A6" w:rsidRDefault="00A635E2" w:rsidP="007A18A6">
            <w:pPr>
              <w:jc w:val="center"/>
              <w:rPr>
                <w:rFonts w:ascii="Arial" w:hAnsi="Arial" w:cs="Arial"/>
                <w:sz w:val="22"/>
                <w:szCs w:val="22"/>
              </w:rPr>
            </w:pPr>
            <w:r>
              <w:rPr>
                <w:rFonts w:ascii="Arial" w:hAnsi="Arial" w:cs="Arial"/>
                <w:sz w:val="22"/>
                <w:szCs w:val="22"/>
              </w:rPr>
              <w:t>9</w:t>
            </w:r>
          </w:p>
        </w:tc>
      </w:tr>
    </w:tbl>
    <w:p w:rsidR="00860E65" w:rsidRPr="00BA49B4" w:rsidRDefault="00860E65" w:rsidP="00860E65">
      <w:pPr>
        <w:spacing w:after="200"/>
        <w:rPr>
          <w:rFonts w:ascii="Arial" w:hAnsi="Arial" w:cs="Arial"/>
          <w:b/>
          <w:sz w:val="22"/>
          <w:szCs w:val="22"/>
        </w:rPr>
      </w:pPr>
      <w:r>
        <w:rPr>
          <w:rFonts w:ascii="Arial" w:hAnsi="Arial" w:cs="Arial"/>
          <w:color w:val="000000"/>
          <w:sz w:val="22"/>
          <w:szCs w:val="22"/>
        </w:rPr>
        <w:br w:type="page"/>
      </w:r>
      <w:r>
        <w:rPr>
          <w:rFonts w:ascii="Arial" w:hAnsi="Arial" w:cs="Arial"/>
          <w:b/>
          <w:sz w:val="22"/>
          <w:szCs w:val="22"/>
        </w:rPr>
        <w:lastRenderedPageBreak/>
        <w:t>General background information</w:t>
      </w:r>
      <w:r w:rsidRPr="00732E63">
        <w:rPr>
          <w:rFonts w:ascii="Arial" w:hAnsi="Arial" w:cs="Arial"/>
          <w:b/>
          <w:sz w:val="22"/>
          <w:szCs w:val="22"/>
        </w:rPr>
        <w:t xml:space="preserve"> about </w:t>
      </w:r>
      <w:r w:rsidRPr="00331826">
        <w:rPr>
          <w:rFonts w:ascii="Arial" w:hAnsi="Arial" w:cs="Arial"/>
          <w:b/>
          <w:sz w:val="22"/>
          <w:szCs w:val="22"/>
        </w:rPr>
        <w:t>listing threatened species</w:t>
      </w:r>
    </w:p>
    <w:p w:rsidR="00860E65" w:rsidRPr="00FD5B5C" w:rsidRDefault="00860E65" w:rsidP="00860E65">
      <w:pPr>
        <w:rPr>
          <w:rFonts w:ascii="Arial" w:hAnsi="Arial" w:cs="Arial"/>
          <w:sz w:val="22"/>
          <w:szCs w:val="22"/>
        </w:rPr>
      </w:pPr>
      <w:r w:rsidRPr="007D3CBD">
        <w:rPr>
          <w:rFonts w:ascii="Arial" w:hAnsi="Arial" w:cs="Arial"/>
          <w:sz w:val="22"/>
          <w:szCs w:val="22"/>
        </w:rPr>
        <w:t xml:space="preserve">The Australian Government helps protect species at risk </w:t>
      </w:r>
      <w:r>
        <w:rPr>
          <w:rFonts w:ascii="Arial" w:hAnsi="Arial" w:cs="Arial"/>
          <w:sz w:val="22"/>
          <w:szCs w:val="22"/>
        </w:rPr>
        <w:t xml:space="preserve">of extinction </w:t>
      </w:r>
      <w:r w:rsidRPr="007D3CBD">
        <w:rPr>
          <w:rFonts w:ascii="Arial" w:hAnsi="Arial" w:cs="Arial"/>
          <w:sz w:val="22"/>
          <w:szCs w:val="22"/>
        </w:rPr>
        <w:t>by listing them as threatened under Part 13 of the EPBC Act. Once listed</w:t>
      </w:r>
      <w:r>
        <w:rPr>
          <w:rFonts w:ascii="Arial" w:hAnsi="Arial" w:cs="Arial"/>
          <w:sz w:val="22"/>
          <w:szCs w:val="22"/>
        </w:rPr>
        <w:t xml:space="preserve"> under the EPBC Act</w:t>
      </w:r>
      <w:r w:rsidRPr="007D3CBD">
        <w:rPr>
          <w:rFonts w:ascii="Arial" w:hAnsi="Arial" w:cs="Arial"/>
          <w:sz w:val="22"/>
          <w:szCs w:val="22"/>
        </w:rPr>
        <w:t xml:space="preserve">, the species becomes a Matter of National Environmental Significance (MNES) and must be protected from significant impacts through the assessment and approval provisions of the EPBC Act. </w:t>
      </w:r>
      <w:r w:rsidRPr="00FD5B5C">
        <w:rPr>
          <w:rFonts w:ascii="Arial" w:hAnsi="Arial" w:cs="Arial"/>
          <w:sz w:val="22"/>
          <w:szCs w:val="22"/>
        </w:rPr>
        <w:t xml:space="preserve">More information about </w:t>
      </w:r>
      <w:r>
        <w:rPr>
          <w:rFonts w:ascii="Arial" w:hAnsi="Arial" w:cs="Arial"/>
          <w:sz w:val="22"/>
          <w:szCs w:val="22"/>
        </w:rPr>
        <w:t>threatened species</w:t>
      </w:r>
      <w:r w:rsidRPr="00FD5B5C">
        <w:rPr>
          <w:rFonts w:ascii="Arial" w:hAnsi="Arial" w:cs="Arial"/>
          <w:sz w:val="22"/>
          <w:szCs w:val="22"/>
        </w:rPr>
        <w:t xml:space="preserve"> is available on the department’s website at: </w:t>
      </w:r>
    </w:p>
    <w:p w:rsidR="00860E65" w:rsidRDefault="00270DFA" w:rsidP="00860E65">
      <w:pPr>
        <w:spacing w:after="200"/>
        <w:rPr>
          <w:rFonts w:ascii="Arial" w:hAnsi="Arial" w:cs="Arial"/>
          <w:sz w:val="22"/>
          <w:szCs w:val="22"/>
        </w:rPr>
      </w:pPr>
      <w:hyperlink r:id="rId9" w:history="1">
        <w:r w:rsidR="00860E65" w:rsidRPr="00806CE6">
          <w:rPr>
            <w:rStyle w:val="Hyperlink"/>
            <w:rFonts w:ascii="Arial" w:hAnsi="Arial" w:cs="Arial"/>
            <w:sz w:val="22"/>
            <w:szCs w:val="22"/>
          </w:rPr>
          <w:t>http://www.environment.gov.au/biodiversity/threatened/index.html</w:t>
        </w:r>
      </w:hyperlink>
      <w:r w:rsidR="00860E65">
        <w:rPr>
          <w:rFonts w:ascii="Arial" w:hAnsi="Arial" w:cs="Arial"/>
          <w:sz w:val="22"/>
          <w:szCs w:val="22"/>
        </w:rPr>
        <w:t>.</w:t>
      </w:r>
    </w:p>
    <w:p w:rsidR="00860E65" w:rsidRDefault="00860E65" w:rsidP="00860E65">
      <w:pPr>
        <w:spacing w:after="200"/>
        <w:rPr>
          <w:rFonts w:ascii="Arial" w:hAnsi="Arial" w:cs="Arial"/>
          <w:sz w:val="22"/>
          <w:szCs w:val="22"/>
        </w:rPr>
      </w:pPr>
      <w:r w:rsidRPr="00FD5B5C">
        <w:rPr>
          <w:rFonts w:ascii="Arial" w:hAnsi="Arial" w:cs="Arial"/>
          <w:sz w:val="22"/>
          <w:szCs w:val="22"/>
        </w:rPr>
        <w:t xml:space="preserve">Public nominations to list </w:t>
      </w:r>
      <w:r>
        <w:rPr>
          <w:rFonts w:ascii="Arial" w:hAnsi="Arial" w:cs="Arial"/>
          <w:sz w:val="22"/>
          <w:szCs w:val="22"/>
        </w:rPr>
        <w:t>threatened species</w:t>
      </w:r>
      <w:r w:rsidRPr="00FD5B5C">
        <w:rPr>
          <w:rFonts w:ascii="Arial" w:hAnsi="Arial" w:cs="Arial"/>
          <w:sz w:val="22"/>
          <w:szCs w:val="22"/>
        </w:rPr>
        <w:t xml:space="preserve"> under the EPBC Act are rece</w:t>
      </w:r>
      <w:r>
        <w:rPr>
          <w:rFonts w:ascii="Arial" w:hAnsi="Arial" w:cs="Arial"/>
          <w:sz w:val="22"/>
          <w:szCs w:val="22"/>
        </w:rPr>
        <w:t>ived annually by the department</w:t>
      </w:r>
      <w:r w:rsidRPr="00FD5B5C">
        <w:rPr>
          <w:rFonts w:ascii="Arial" w:hAnsi="Arial" w:cs="Arial"/>
          <w:sz w:val="22"/>
          <w:szCs w:val="22"/>
        </w:rPr>
        <w:t xml:space="preserve">. </w:t>
      </w:r>
      <w:r w:rsidRPr="00616F58">
        <w:rPr>
          <w:rFonts w:ascii="Arial" w:hAnsi="Arial" w:cs="Arial"/>
          <w:sz w:val="22"/>
          <w:szCs w:val="22"/>
        </w:rPr>
        <w:t>In order to determine if a species is eligible for listing</w:t>
      </w:r>
      <w:r>
        <w:rPr>
          <w:rFonts w:ascii="Arial" w:hAnsi="Arial" w:cs="Arial"/>
          <w:sz w:val="22"/>
          <w:szCs w:val="22"/>
        </w:rPr>
        <w:t xml:space="preserve"> as threatened</w:t>
      </w:r>
      <w:r w:rsidRPr="00616F58">
        <w:rPr>
          <w:rFonts w:ascii="Arial" w:hAnsi="Arial" w:cs="Arial"/>
          <w:sz w:val="22"/>
          <w:szCs w:val="22"/>
        </w:rPr>
        <w:t xml:space="preserve"> under the EPBC Act, the </w:t>
      </w:r>
      <w:r>
        <w:rPr>
          <w:rFonts w:ascii="Arial" w:hAnsi="Arial" w:cs="Arial"/>
          <w:sz w:val="22"/>
          <w:szCs w:val="22"/>
        </w:rPr>
        <w:t xml:space="preserve">Threatened Species Scientific </w:t>
      </w:r>
      <w:r w:rsidRPr="00616F58">
        <w:rPr>
          <w:rFonts w:ascii="Arial" w:hAnsi="Arial" w:cs="Arial"/>
          <w:sz w:val="22"/>
          <w:szCs w:val="22"/>
        </w:rPr>
        <w:t>Committee</w:t>
      </w:r>
      <w:r>
        <w:rPr>
          <w:rFonts w:ascii="Arial" w:hAnsi="Arial" w:cs="Arial"/>
          <w:sz w:val="22"/>
          <w:szCs w:val="22"/>
        </w:rPr>
        <w:t xml:space="preserve"> (the Committee) undertakes</w:t>
      </w:r>
      <w:r w:rsidRPr="00616F58">
        <w:rPr>
          <w:rFonts w:ascii="Arial" w:hAnsi="Arial" w:cs="Arial"/>
          <w:sz w:val="22"/>
          <w:szCs w:val="22"/>
        </w:rPr>
        <w:t xml:space="preserve"> a rigorous scientific assessment of its </w:t>
      </w:r>
      <w:r>
        <w:rPr>
          <w:rFonts w:ascii="Arial" w:hAnsi="Arial" w:cs="Arial"/>
          <w:sz w:val="22"/>
          <w:szCs w:val="22"/>
        </w:rPr>
        <w:t xml:space="preserve">status </w:t>
      </w:r>
      <w:r w:rsidRPr="00616F58">
        <w:rPr>
          <w:rFonts w:ascii="Arial" w:hAnsi="Arial" w:cs="Arial"/>
          <w:sz w:val="22"/>
          <w:szCs w:val="22"/>
        </w:rPr>
        <w:t xml:space="preserve">to determine if </w:t>
      </w:r>
      <w:r>
        <w:rPr>
          <w:rFonts w:ascii="Arial" w:hAnsi="Arial" w:cs="Arial"/>
          <w:sz w:val="22"/>
          <w:szCs w:val="22"/>
        </w:rPr>
        <w:t xml:space="preserve">the species </w:t>
      </w:r>
      <w:r w:rsidRPr="00616F58">
        <w:rPr>
          <w:rFonts w:ascii="Arial" w:hAnsi="Arial" w:cs="Arial"/>
          <w:sz w:val="22"/>
          <w:szCs w:val="22"/>
        </w:rPr>
        <w:t>is eligible for listing against a set of criteria</w:t>
      </w:r>
      <w:r>
        <w:rPr>
          <w:rFonts w:ascii="Arial" w:hAnsi="Arial" w:cs="Arial"/>
          <w:sz w:val="22"/>
          <w:szCs w:val="22"/>
        </w:rPr>
        <w:t xml:space="preserve">. These </w:t>
      </w:r>
      <w:r w:rsidRPr="00616F58">
        <w:rPr>
          <w:rFonts w:ascii="Arial" w:hAnsi="Arial" w:cs="Arial"/>
          <w:sz w:val="22"/>
          <w:szCs w:val="22"/>
        </w:rPr>
        <w:t>criteria</w:t>
      </w:r>
      <w:r>
        <w:rPr>
          <w:rFonts w:ascii="Arial" w:hAnsi="Arial" w:cs="Arial"/>
          <w:sz w:val="22"/>
          <w:szCs w:val="22"/>
        </w:rPr>
        <w:t xml:space="preserve"> are </w:t>
      </w:r>
      <w:r w:rsidRPr="00616F58">
        <w:rPr>
          <w:rFonts w:ascii="Arial" w:hAnsi="Arial" w:cs="Arial"/>
          <w:sz w:val="22"/>
          <w:szCs w:val="22"/>
        </w:rPr>
        <w:t>available</w:t>
      </w:r>
      <w:r>
        <w:rPr>
          <w:rFonts w:ascii="Arial" w:hAnsi="Arial" w:cs="Arial"/>
          <w:sz w:val="22"/>
          <w:szCs w:val="22"/>
        </w:rPr>
        <w:t xml:space="preserve"> on the Department’s website</w:t>
      </w:r>
      <w:r w:rsidRPr="00616F58">
        <w:rPr>
          <w:rFonts w:ascii="Arial" w:hAnsi="Arial" w:cs="Arial"/>
          <w:sz w:val="22"/>
          <w:szCs w:val="22"/>
        </w:rPr>
        <w:t xml:space="preserve"> at:</w:t>
      </w:r>
      <w:r>
        <w:rPr>
          <w:rFonts w:ascii="Arial" w:hAnsi="Arial" w:cs="Arial"/>
          <w:sz w:val="22"/>
          <w:szCs w:val="22"/>
        </w:rPr>
        <w:t xml:space="preserve"> </w:t>
      </w:r>
      <w:hyperlink r:id="rId10" w:history="1">
        <w:r w:rsidRPr="007C4BD5">
          <w:rPr>
            <w:rStyle w:val="Hyperlink"/>
            <w:rFonts w:ascii="Arial" w:hAnsi="Arial" w:cs="Arial"/>
            <w:sz w:val="22"/>
            <w:szCs w:val="22"/>
          </w:rPr>
          <w:t>http://www.environment.gov.au/biodiversity/threatened/pubs/guidelines-species.pdf</w:t>
        </w:r>
      </w:hyperlink>
      <w:r>
        <w:rPr>
          <w:rFonts w:ascii="Arial" w:hAnsi="Arial" w:cs="Arial"/>
          <w:sz w:val="22"/>
          <w:szCs w:val="22"/>
        </w:rPr>
        <w:t>.</w:t>
      </w:r>
    </w:p>
    <w:p w:rsidR="00860E65" w:rsidRDefault="00860E65" w:rsidP="00860E65">
      <w:pPr>
        <w:spacing w:after="200"/>
        <w:rPr>
          <w:rFonts w:ascii="Arial" w:hAnsi="Arial" w:cs="Arial"/>
          <w:sz w:val="22"/>
          <w:szCs w:val="22"/>
        </w:rPr>
      </w:pPr>
      <w:r w:rsidRPr="00FD5B5C">
        <w:rPr>
          <w:rFonts w:ascii="Arial" w:hAnsi="Arial" w:cs="Arial"/>
          <w:sz w:val="22"/>
          <w:szCs w:val="22"/>
        </w:rPr>
        <w:t xml:space="preserve">As part of the assessment process, the Committee consults with the public and stakeholders to obtain specific details </w:t>
      </w:r>
      <w:r>
        <w:rPr>
          <w:rFonts w:ascii="Arial" w:hAnsi="Arial" w:cs="Arial"/>
          <w:sz w:val="22"/>
          <w:szCs w:val="22"/>
        </w:rPr>
        <w:t>about</w:t>
      </w:r>
      <w:r w:rsidRPr="00FD5B5C">
        <w:rPr>
          <w:rFonts w:ascii="Arial" w:hAnsi="Arial" w:cs="Arial"/>
          <w:sz w:val="22"/>
          <w:szCs w:val="22"/>
        </w:rPr>
        <w:t xml:space="preserve"> the </w:t>
      </w:r>
      <w:r>
        <w:rPr>
          <w:rFonts w:ascii="Arial" w:hAnsi="Arial" w:cs="Arial"/>
          <w:sz w:val="22"/>
          <w:szCs w:val="22"/>
        </w:rPr>
        <w:t>species</w:t>
      </w:r>
      <w:r w:rsidRPr="00FD5B5C">
        <w:rPr>
          <w:rFonts w:ascii="Arial" w:hAnsi="Arial" w:cs="Arial"/>
          <w:sz w:val="22"/>
          <w:szCs w:val="22"/>
        </w:rPr>
        <w:t xml:space="preserve">, as well as advice on what </w:t>
      </w:r>
      <w:r>
        <w:rPr>
          <w:rFonts w:ascii="Arial" w:hAnsi="Arial" w:cs="Arial"/>
          <w:sz w:val="22"/>
          <w:szCs w:val="22"/>
        </w:rPr>
        <w:t>conservation</w:t>
      </w:r>
      <w:r w:rsidRPr="00FD5B5C">
        <w:rPr>
          <w:rFonts w:ascii="Arial" w:hAnsi="Arial" w:cs="Arial"/>
          <w:sz w:val="22"/>
          <w:szCs w:val="22"/>
        </w:rPr>
        <w:t xml:space="preserve"> actions might be appropriate. Information provided through the consultation process is considered by the Committee in its assessment. </w:t>
      </w:r>
      <w:r>
        <w:rPr>
          <w:rFonts w:ascii="Arial" w:hAnsi="Arial" w:cs="Arial"/>
          <w:sz w:val="22"/>
          <w:szCs w:val="22"/>
        </w:rPr>
        <w:t>The Committee provides its advice on the assessment (together with comments received) to</w:t>
      </w:r>
      <w:r w:rsidRPr="00FD5B5C">
        <w:rPr>
          <w:rFonts w:ascii="Arial" w:hAnsi="Arial" w:cs="Arial"/>
          <w:sz w:val="22"/>
          <w:szCs w:val="22"/>
        </w:rPr>
        <w:t xml:space="preserve"> the Minister regarding the eligibility of the </w:t>
      </w:r>
      <w:r>
        <w:rPr>
          <w:rFonts w:ascii="Arial" w:hAnsi="Arial" w:cs="Arial"/>
          <w:sz w:val="22"/>
          <w:szCs w:val="22"/>
        </w:rPr>
        <w:t>species</w:t>
      </w:r>
      <w:r w:rsidRPr="00FD5B5C">
        <w:rPr>
          <w:rFonts w:ascii="Arial" w:hAnsi="Arial" w:cs="Arial"/>
          <w:sz w:val="22"/>
          <w:szCs w:val="22"/>
        </w:rPr>
        <w:t xml:space="preserve"> for listing</w:t>
      </w:r>
      <w:r>
        <w:rPr>
          <w:rFonts w:ascii="Arial" w:hAnsi="Arial" w:cs="Arial"/>
          <w:sz w:val="22"/>
          <w:szCs w:val="22"/>
        </w:rPr>
        <w:t xml:space="preserve"> under a particular category</w:t>
      </w:r>
      <w:r w:rsidRPr="00FD5B5C">
        <w:rPr>
          <w:rFonts w:ascii="Arial" w:hAnsi="Arial" w:cs="Arial"/>
          <w:sz w:val="22"/>
          <w:szCs w:val="22"/>
        </w:rPr>
        <w:t xml:space="preserve"> and what </w:t>
      </w:r>
      <w:r>
        <w:rPr>
          <w:rFonts w:ascii="Arial" w:hAnsi="Arial" w:cs="Arial"/>
          <w:sz w:val="22"/>
          <w:szCs w:val="22"/>
        </w:rPr>
        <w:t>conservation</w:t>
      </w:r>
      <w:r w:rsidRPr="00FD5B5C">
        <w:rPr>
          <w:rFonts w:ascii="Arial" w:hAnsi="Arial" w:cs="Arial"/>
          <w:sz w:val="22"/>
          <w:szCs w:val="22"/>
        </w:rPr>
        <w:t xml:space="preserve"> actions might be appropriate. The Minister decides to add, or not to add, </w:t>
      </w:r>
      <w:r>
        <w:rPr>
          <w:rFonts w:ascii="Arial" w:hAnsi="Arial" w:cs="Arial"/>
          <w:sz w:val="22"/>
          <w:szCs w:val="22"/>
        </w:rPr>
        <w:t>the species to the list of threatened species</w:t>
      </w:r>
      <w:r w:rsidRPr="00FD5B5C">
        <w:rPr>
          <w:rFonts w:ascii="Arial" w:hAnsi="Arial" w:cs="Arial"/>
          <w:sz w:val="22"/>
          <w:szCs w:val="22"/>
        </w:rPr>
        <w:t xml:space="preserve"> under the EPBC Act.</w:t>
      </w:r>
      <w:r w:rsidRPr="00E04B1E">
        <w:rPr>
          <w:rFonts w:ascii="Arial" w:hAnsi="Arial" w:cs="Arial"/>
          <w:sz w:val="22"/>
          <w:szCs w:val="22"/>
        </w:rPr>
        <w:t xml:space="preserve"> </w:t>
      </w:r>
      <w:r w:rsidRPr="007D3CBD">
        <w:rPr>
          <w:rFonts w:ascii="Arial" w:hAnsi="Arial" w:cs="Arial"/>
          <w:sz w:val="22"/>
          <w:szCs w:val="22"/>
        </w:rPr>
        <w:t>More detailed information about the</w:t>
      </w:r>
      <w:r>
        <w:rPr>
          <w:rFonts w:ascii="Arial" w:hAnsi="Arial" w:cs="Arial"/>
          <w:sz w:val="22"/>
          <w:szCs w:val="22"/>
        </w:rPr>
        <w:t xml:space="preserve"> listing process is at: </w:t>
      </w:r>
      <w:hyperlink r:id="rId11" w:history="1">
        <w:r w:rsidRPr="007C4BD5">
          <w:rPr>
            <w:rStyle w:val="Hyperlink"/>
            <w:rFonts w:ascii="Arial" w:hAnsi="Arial" w:cs="Arial"/>
            <w:sz w:val="22"/>
            <w:szCs w:val="22"/>
          </w:rPr>
          <w:t>http://www.environment.gov.au/biodiversity/threatened/nominations.html</w:t>
        </w:r>
      </w:hyperlink>
      <w:r>
        <w:rPr>
          <w:rFonts w:ascii="Arial" w:hAnsi="Arial" w:cs="Arial"/>
          <w:sz w:val="22"/>
          <w:szCs w:val="22"/>
        </w:rPr>
        <w:t>.</w:t>
      </w:r>
    </w:p>
    <w:p w:rsidR="00860E65" w:rsidRPr="00BA49B4" w:rsidRDefault="00860E65" w:rsidP="00860E65">
      <w:pPr>
        <w:spacing w:after="200"/>
        <w:rPr>
          <w:rFonts w:ascii="Arial" w:hAnsi="Arial" w:cs="Arial"/>
          <w:sz w:val="22"/>
          <w:szCs w:val="22"/>
        </w:rPr>
      </w:pPr>
      <w:r w:rsidRPr="007D3CBD">
        <w:rPr>
          <w:rFonts w:ascii="Arial" w:hAnsi="Arial" w:cs="Arial"/>
          <w:sz w:val="22"/>
          <w:szCs w:val="22"/>
        </w:rPr>
        <w:t>To promote the recovery of listed threatened species and ecological communities, conservation advices and</w:t>
      </w:r>
      <w:r>
        <w:rPr>
          <w:rFonts w:ascii="Arial" w:hAnsi="Arial" w:cs="Arial"/>
          <w:sz w:val="22"/>
          <w:szCs w:val="22"/>
        </w:rPr>
        <w:t xml:space="preserve"> where required,</w:t>
      </w:r>
      <w:r w:rsidRPr="007D3CBD">
        <w:rPr>
          <w:rFonts w:ascii="Arial" w:hAnsi="Arial" w:cs="Arial"/>
          <w:sz w:val="22"/>
          <w:szCs w:val="22"/>
        </w:rPr>
        <w:t xml:space="preserve"> recovery plans are made or adopted in accordance with Part 13 of the EPBC Act. Conservation advices provide guidance at the time of listing on known threats and priority recovery actions that can be undertaken at a local and regional level. Recovery plans describe key threats and identify specific recovery actions that can be undertaken to enable recovery activities to occur within a planned and logical national framework. </w:t>
      </w:r>
      <w:r>
        <w:rPr>
          <w:rFonts w:ascii="Arial" w:hAnsi="Arial" w:cs="Arial"/>
          <w:sz w:val="22"/>
          <w:szCs w:val="22"/>
        </w:rPr>
        <w:t>I</w:t>
      </w:r>
      <w:r w:rsidRPr="007D3CBD">
        <w:rPr>
          <w:rFonts w:ascii="Arial" w:hAnsi="Arial" w:cs="Arial"/>
          <w:sz w:val="22"/>
          <w:szCs w:val="22"/>
        </w:rPr>
        <w:t xml:space="preserve">nformation about recovery plans is available on the department’s website at: </w:t>
      </w:r>
      <w:hyperlink r:id="rId12" w:history="1">
        <w:r w:rsidRPr="00806CE6">
          <w:rPr>
            <w:rStyle w:val="Hyperlink"/>
            <w:rFonts w:ascii="Arial" w:hAnsi="Arial" w:cs="Arial"/>
            <w:sz w:val="22"/>
            <w:szCs w:val="22"/>
          </w:rPr>
          <w:t>http://www.environment.gov.au/biodiversity/threatened/recovery.html</w:t>
        </w:r>
      </w:hyperlink>
      <w:r>
        <w:rPr>
          <w:rFonts w:ascii="Arial" w:hAnsi="Arial" w:cs="Arial"/>
          <w:sz w:val="22"/>
          <w:szCs w:val="22"/>
        </w:rPr>
        <w:t>.</w:t>
      </w:r>
    </w:p>
    <w:p w:rsidR="00860E65" w:rsidRPr="00BA49B4" w:rsidRDefault="00860E65" w:rsidP="00860E65">
      <w:pPr>
        <w:spacing w:after="200"/>
        <w:rPr>
          <w:rFonts w:ascii="Arial" w:hAnsi="Arial" w:cs="Arial"/>
          <w:b/>
          <w:sz w:val="22"/>
          <w:szCs w:val="22"/>
        </w:rPr>
      </w:pPr>
      <w:r>
        <w:rPr>
          <w:rFonts w:ascii="Arial" w:hAnsi="Arial" w:cs="Arial"/>
          <w:b/>
          <w:sz w:val="22"/>
          <w:szCs w:val="22"/>
        </w:rPr>
        <w:t xml:space="preserve">Information about this </w:t>
      </w:r>
      <w:r w:rsidRPr="00D06A4A">
        <w:rPr>
          <w:rFonts w:ascii="Arial" w:hAnsi="Arial" w:cs="Arial"/>
          <w:b/>
          <w:sz w:val="22"/>
          <w:szCs w:val="22"/>
        </w:rPr>
        <w:t>consultation</w:t>
      </w:r>
      <w:r>
        <w:rPr>
          <w:rFonts w:ascii="Arial" w:hAnsi="Arial" w:cs="Arial"/>
          <w:b/>
          <w:sz w:val="22"/>
          <w:szCs w:val="22"/>
        </w:rPr>
        <w:t xml:space="preserve"> process</w:t>
      </w:r>
    </w:p>
    <w:p w:rsidR="00860E65" w:rsidRDefault="00860E65" w:rsidP="00860E65">
      <w:pPr>
        <w:spacing w:after="200"/>
        <w:rPr>
          <w:rFonts w:ascii="Arial" w:hAnsi="Arial" w:cs="Arial"/>
          <w:sz w:val="22"/>
          <w:szCs w:val="22"/>
        </w:rPr>
      </w:pPr>
      <w:r>
        <w:rPr>
          <w:rFonts w:ascii="Arial" w:hAnsi="Arial" w:cs="Arial"/>
          <w:sz w:val="22"/>
          <w:szCs w:val="22"/>
        </w:rPr>
        <w:t>R</w:t>
      </w:r>
      <w:r w:rsidRPr="00616F58">
        <w:rPr>
          <w:rFonts w:ascii="Arial" w:hAnsi="Arial" w:cs="Arial"/>
          <w:sz w:val="22"/>
          <w:szCs w:val="22"/>
        </w:rPr>
        <w:t xml:space="preserve">esponses to this consultation </w:t>
      </w:r>
      <w:r>
        <w:rPr>
          <w:rFonts w:ascii="Arial" w:hAnsi="Arial" w:cs="Arial"/>
          <w:sz w:val="22"/>
          <w:szCs w:val="22"/>
        </w:rPr>
        <w:t xml:space="preserve">can be provided electronically or in hard copy to the contact addresses provided on Page 1. All responses received </w:t>
      </w:r>
      <w:r w:rsidRPr="00616F58">
        <w:rPr>
          <w:rFonts w:ascii="Arial" w:hAnsi="Arial" w:cs="Arial"/>
          <w:sz w:val="22"/>
          <w:szCs w:val="22"/>
        </w:rPr>
        <w:t>will be provided in full to the</w:t>
      </w:r>
      <w:r>
        <w:rPr>
          <w:rFonts w:ascii="Arial" w:hAnsi="Arial" w:cs="Arial"/>
          <w:sz w:val="22"/>
          <w:szCs w:val="22"/>
        </w:rPr>
        <w:t xml:space="preserve"> Committee and then to the</w:t>
      </w:r>
      <w:r w:rsidRPr="00616F58">
        <w:rPr>
          <w:rFonts w:ascii="Arial" w:hAnsi="Arial" w:cs="Arial"/>
          <w:sz w:val="22"/>
          <w:szCs w:val="22"/>
        </w:rPr>
        <w:t xml:space="preserv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p>
    <w:p w:rsidR="00860E65" w:rsidRPr="00616F58" w:rsidRDefault="00860E65" w:rsidP="00860E65">
      <w:pPr>
        <w:spacing w:after="200"/>
        <w:rPr>
          <w:rFonts w:ascii="Arial" w:hAnsi="Arial" w:cs="Arial"/>
          <w:sz w:val="22"/>
          <w:szCs w:val="22"/>
        </w:rPr>
      </w:pPr>
      <w:r w:rsidRPr="00616F58">
        <w:rPr>
          <w:rFonts w:ascii="Arial" w:hAnsi="Arial" w:cs="Arial"/>
          <w:sz w:val="22"/>
          <w:szCs w:val="22"/>
        </w:rPr>
        <w:t xml:space="preserve">In providing comments, please provide references to published data where possible. Should the Committee use the information you provide in formulating its advice, the information will be attributed to you and referenced as </w:t>
      </w:r>
      <w:r>
        <w:rPr>
          <w:rFonts w:ascii="Arial" w:hAnsi="Arial" w:cs="Arial"/>
          <w:sz w:val="22"/>
          <w:szCs w:val="22"/>
        </w:rPr>
        <w:t xml:space="preserve">a </w:t>
      </w:r>
      <w:r w:rsidRPr="00616F58">
        <w:rPr>
          <w:rFonts w:ascii="Arial" w:hAnsi="Arial" w:cs="Arial"/>
          <w:sz w:val="22"/>
          <w:szCs w:val="22"/>
        </w:rPr>
        <w:t>‘personal communication’ unless you provide references or otherwise attribute this information</w:t>
      </w:r>
      <w:r>
        <w:rPr>
          <w:rFonts w:ascii="Arial" w:hAnsi="Arial" w:cs="Arial"/>
          <w:sz w:val="22"/>
          <w:szCs w:val="22"/>
        </w:rPr>
        <w:t xml:space="preserve"> (please specify if your organisation requires that this information is attributed to your organisation instead of yourself)</w:t>
      </w:r>
      <w:r w:rsidRPr="00616F58">
        <w:rPr>
          <w:rFonts w:ascii="Arial" w:hAnsi="Arial" w:cs="Arial"/>
          <w:sz w:val="22"/>
          <w:szCs w:val="22"/>
        </w:rPr>
        <w:t>.</w:t>
      </w:r>
      <w:r>
        <w:rPr>
          <w:rFonts w:ascii="Arial" w:hAnsi="Arial" w:cs="Arial"/>
          <w:sz w:val="22"/>
          <w:szCs w:val="22"/>
        </w:rPr>
        <w:t xml:space="preserve"> </w:t>
      </w:r>
      <w:r w:rsidRPr="00616F58">
        <w:rPr>
          <w:rFonts w:ascii="Arial" w:hAnsi="Arial" w:cs="Arial"/>
          <w:sz w:val="22"/>
          <w:szCs w:val="22"/>
        </w:rPr>
        <w:t xml:space="preserve">The final advice </w:t>
      </w:r>
      <w:r>
        <w:rPr>
          <w:rFonts w:ascii="Arial" w:hAnsi="Arial" w:cs="Arial"/>
          <w:sz w:val="22"/>
          <w:szCs w:val="22"/>
        </w:rPr>
        <w:t xml:space="preserve">by the Committee </w:t>
      </w:r>
      <w:r w:rsidRPr="00616F58">
        <w:rPr>
          <w:rFonts w:ascii="Arial" w:hAnsi="Arial" w:cs="Arial"/>
          <w:sz w:val="22"/>
          <w:szCs w:val="22"/>
        </w:rPr>
        <w:t xml:space="preserve">will be published on the department’s website </w:t>
      </w:r>
      <w:r>
        <w:rPr>
          <w:rFonts w:ascii="Arial" w:hAnsi="Arial" w:cs="Arial"/>
          <w:sz w:val="22"/>
          <w:szCs w:val="22"/>
        </w:rPr>
        <w:t>following the listing</w:t>
      </w:r>
      <w:r w:rsidRPr="00616F58">
        <w:rPr>
          <w:rFonts w:ascii="Arial" w:hAnsi="Arial" w:cs="Arial"/>
          <w:sz w:val="22"/>
          <w:szCs w:val="22"/>
        </w:rPr>
        <w:t xml:space="preserve"> decision </w:t>
      </w:r>
      <w:r>
        <w:rPr>
          <w:rFonts w:ascii="Arial" w:hAnsi="Arial" w:cs="Arial"/>
          <w:sz w:val="22"/>
          <w:szCs w:val="22"/>
        </w:rPr>
        <w:t>by the Minister.</w:t>
      </w:r>
    </w:p>
    <w:p w:rsidR="00860E65" w:rsidRDefault="00860E65" w:rsidP="00860E65">
      <w:pPr>
        <w:spacing w:after="200"/>
        <w:rPr>
          <w:rFonts w:ascii="Arial" w:hAnsi="Arial" w:cs="Arial"/>
          <w:sz w:val="22"/>
          <w:szCs w:val="22"/>
        </w:rPr>
      </w:pPr>
      <w:r w:rsidRPr="00616F58">
        <w:rPr>
          <w:rFonts w:ascii="Arial" w:hAnsi="Arial" w:cs="Arial"/>
          <w:sz w:val="22"/>
          <w:szCs w:val="22"/>
        </w:rPr>
        <w:t>Information provided through consultation may be subject to freedom of information legislation and court processes. It is also important to note that under the EPBC Act,</w:t>
      </w:r>
      <w:r w:rsidRPr="00616F58">
        <w:rPr>
          <w:rFonts w:ascii="Arial" w:hAnsi="Arial" w:cs="Arial"/>
          <w:i/>
          <w:sz w:val="22"/>
          <w:szCs w:val="22"/>
        </w:rPr>
        <w:t xml:space="preserve"> </w:t>
      </w:r>
      <w:r w:rsidRPr="00616F58">
        <w:rPr>
          <w:rFonts w:ascii="Arial" w:hAnsi="Arial" w:cs="Arial"/>
          <w:sz w:val="22"/>
          <w:szCs w:val="22"/>
        </w:rPr>
        <w:t>the deliberations and recommendations of the Committee are confidential until the Minister has made a final decision on the nomination, unless otherwise determined by the Minister.</w:t>
      </w:r>
    </w:p>
    <w:p w:rsidR="007F4D9A" w:rsidRPr="007F4D9A" w:rsidRDefault="0080639E" w:rsidP="007F4D9A">
      <w:pPr>
        <w:rPr>
          <w:rFonts w:ascii="Arial" w:hAnsi="Arial" w:cs="Arial"/>
          <w:color w:val="000000"/>
          <w:sz w:val="22"/>
          <w:szCs w:val="22"/>
        </w:rPr>
      </w:pPr>
      <w:r>
        <w:rPr>
          <w:rFonts w:ascii="Arial" w:hAnsi="Arial" w:cs="Arial"/>
          <w:color w:val="000000"/>
          <w:sz w:val="22"/>
          <w:szCs w:val="22"/>
        </w:rPr>
        <w:br w:type="page"/>
      </w:r>
    </w:p>
    <w:p w:rsidR="00860E65" w:rsidRPr="008040B8" w:rsidRDefault="007F4D9A" w:rsidP="007F4D9A">
      <w:pPr>
        <w:jc w:val="center"/>
        <w:rPr>
          <w:rFonts w:ascii="Arial" w:hAnsi="Arial" w:cs="Arial"/>
          <w:i/>
          <w:sz w:val="32"/>
          <w:szCs w:val="32"/>
        </w:rPr>
      </w:pPr>
      <w:r w:rsidRPr="007F4D9A">
        <w:rPr>
          <w:rFonts w:ascii="Arial" w:hAnsi="Arial" w:cs="Arial"/>
          <w:color w:val="000000"/>
          <w:lang w:eastAsia="en-AU"/>
        </w:rPr>
        <w:lastRenderedPageBreak/>
        <w:t xml:space="preserve"> </w:t>
      </w:r>
      <w:r w:rsidRPr="007F4D9A">
        <w:rPr>
          <w:rFonts w:ascii="Arial" w:hAnsi="Arial" w:cs="Arial"/>
          <w:i/>
          <w:iCs/>
          <w:color w:val="000000"/>
          <w:sz w:val="32"/>
          <w:szCs w:val="32"/>
          <w:lang w:eastAsia="en-AU"/>
        </w:rPr>
        <w:t>Falcunculus frontatus whitei</w:t>
      </w:r>
    </w:p>
    <w:p w:rsidR="00860E65" w:rsidRPr="00424584" w:rsidRDefault="00860E65" w:rsidP="00860E65">
      <w:pPr>
        <w:jc w:val="center"/>
        <w:rPr>
          <w:rFonts w:ascii="Arial" w:hAnsi="Arial" w:cs="Arial"/>
          <w:sz w:val="22"/>
          <w:szCs w:val="22"/>
        </w:rPr>
      </w:pPr>
    </w:p>
    <w:p w:rsidR="00860E65" w:rsidRPr="00E80F89" w:rsidRDefault="007F4D9A" w:rsidP="00860E65">
      <w:pPr>
        <w:jc w:val="center"/>
        <w:rPr>
          <w:rFonts w:ascii="Arial" w:hAnsi="Arial" w:cs="Arial"/>
          <w:sz w:val="20"/>
          <w:szCs w:val="20"/>
        </w:rPr>
      </w:pPr>
      <w:r>
        <w:rPr>
          <w:rStyle w:val="Heading1Char"/>
          <w:rFonts w:ascii="Arial" w:hAnsi="Arial" w:cs="Arial"/>
          <w:sz w:val="22"/>
          <w:szCs w:val="22"/>
          <w:u w:val="none"/>
        </w:rPr>
        <w:t>crested shrike-tit (northern))</w:t>
      </w:r>
    </w:p>
    <w:p w:rsidR="00860E65" w:rsidRDefault="00860E65" w:rsidP="00860E65">
      <w:pPr>
        <w:rPr>
          <w:rFonts w:ascii="Arial" w:hAnsi="Arial" w:cs="Arial"/>
          <w:sz w:val="22"/>
          <w:szCs w:val="22"/>
        </w:rPr>
      </w:pPr>
    </w:p>
    <w:p w:rsidR="008040B8" w:rsidRPr="008040B8" w:rsidRDefault="008040B8" w:rsidP="00AB638E">
      <w:pPr>
        <w:spacing w:after="120"/>
        <w:rPr>
          <w:rFonts w:ascii="Arial" w:hAnsi="Arial" w:cs="Arial"/>
          <w:b/>
          <w:sz w:val="22"/>
          <w:szCs w:val="22"/>
        </w:rPr>
      </w:pPr>
      <w:r w:rsidRPr="008040B8">
        <w:rPr>
          <w:rFonts w:ascii="Arial" w:hAnsi="Arial" w:cs="Arial"/>
          <w:b/>
          <w:sz w:val="22"/>
          <w:szCs w:val="22"/>
        </w:rPr>
        <w:t>Taxonomy</w:t>
      </w:r>
    </w:p>
    <w:p w:rsidR="00FD2D19" w:rsidRPr="004665F8" w:rsidRDefault="008040B8" w:rsidP="00AB638E">
      <w:pPr>
        <w:spacing w:after="240"/>
        <w:rPr>
          <w:rFonts w:ascii="Arial" w:hAnsi="Arial" w:cs="Arial"/>
          <w:color w:val="FF0000"/>
          <w:sz w:val="22"/>
          <w:szCs w:val="22"/>
        </w:rPr>
      </w:pPr>
      <w:r w:rsidRPr="00C77AC3">
        <w:rPr>
          <w:rFonts w:ascii="Arial" w:hAnsi="Arial" w:cs="Arial"/>
          <w:iCs/>
          <w:sz w:val="22"/>
          <w:szCs w:val="22"/>
        </w:rPr>
        <w:t>Conventionally accepted as</w:t>
      </w:r>
      <w:r>
        <w:rPr>
          <w:rFonts w:ascii="Arial" w:hAnsi="Arial" w:cs="Arial"/>
          <w:iCs/>
          <w:sz w:val="22"/>
          <w:szCs w:val="22"/>
        </w:rPr>
        <w:t xml:space="preserve"> </w:t>
      </w:r>
      <w:r w:rsidR="007F4D9A" w:rsidRPr="007F4D9A">
        <w:rPr>
          <w:rFonts w:ascii="Arial" w:hAnsi="Arial" w:cs="Arial"/>
          <w:i/>
          <w:iCs/>
          <w:color w:val="000000"/>
          <w:sz w:val="22"/>
          <w:szCs w:val="22"/>
          <w:lang w:eastAsia="en-AU"/>
        </w:rPr>
        <w:t>Falcunculus frontatus whitei</w:t>
      </w:r>
      <w:r w:rsidR="007F4D9A" w:rsidRPr="007F4D9A">
        <w:rPr>
          <w:rFonts w:ascii="Arial" w:hAnsi="Arial" w:cs="Arial"/>
          <w:sz w:val="22"/>
          <w:szCs w:val="22"/>
        </w:rPr>
        <w:t xml:space="preserve"> </w:t>
      </w:r>
      <w:r w:rsidR="005751CE">
        <w:rPr>
          <w:rFonts w:ascii="Arial" w:hAnsi="Arial" w:cs="Arial"/>
          <w:sz w:val="22"/>
          <w:szCs w:val="22"/>
        </w:rPr>
        <w:t>(Campbell 1910).</w:t>
      </w:r>
    </w:p>
    <w:p w:rsidR="00615CF6" w:rsidRPr="00615CF6" w:rsidRDefault="00615CF6" w:rsidP="00615CF6">
      <w:pPr>
        <w:rPr>
          <w:rFonts w:ascii="Arial" w:hAnsi="Arial" w:cs="Arial"/>
          <w:b/>
          <w:sz w:val="22"/>
          <w:szCs w:val="22"/>
          <w:u w:val="single"/>
        </w:rPr>
      </w:pPr>
      <w:r w:rsidRPr="00E95E0E">
        <w:rPr>
          <w:rFonts w:ascii="Arial" w:hAnsi="Arial" w:cs="Arial"/>
          <w:b/>
          <w:sz w:val="22"/>
          <w:szCs w:val="22"/>
          <w:u w:val="single"/>
        </w:rPr>
        <w:t>Subspecies Information</w:t>
      </w:r>
    </w:p>
    <w:p w:rsidR="00424584" w:rsidRPr="00424584" w:rsidRDefault="007D7E49" w:rsidP="00615CF6">
      <w:pPr>
        <w:spacing w:before="120" w:after="120"/>
        <w:rPr>
          <w:rFonts w:ascii="Arial" w:hAnsi="Arial" w:cs="Arial"/>
          <w:sz w:val="22"/>
          <w:szCs w:val="22"/>
        </w:rPr>
      </w:pPr>
      <w:r w:rsidRPr="00C77AC3">
        <w:rPr>
          <w:rFonts w:ascii="Arial" w:hAnsi="Arial" w:cs="Arial"/>
          <w:b/>
          <w:sz w:val="22"/>
          <w:szCs w:val="22"/>
        </w:rPr>
        <w:t>Description</w:t>
      </w:r>
    </w:p>
    <w:p w:rsidR="00260405" w:rsidRDefault="007F4D9A" w:rsidP="007F4D9A">
      <w:pPr>
        <w:pStyle w:val="Normal12pt"/>
        <w:spacing w:after="240"/>
        <w:rPr>
          <w:rFonts w:ascii="Arial" w:hAnsi="Arial" w:cs="Arial"/>
          <w:sz w:val="22"/>
          <w:szCs w:val="22"/>
        </w:rPr>
      </w:pPr>
      <w:r w:rsidRPr="007F4D9A">
        <w:rPr>
          <w:rFonts w:ascii="Arial" w:hAnsi="Arial" w:cs="Arial"/>
          <w:color w:val="000000"/>
          <w:sz w:val="22"/>
          <w:szCs w:val="22"/>
          <w:lang w:eastAsia="en-AU"/>
        </w:rPr>
        <w:t>The crested shrike-tit (northern) is an arboreal, medium sized bird, with striking black and white markings, and black crest on the head, with the body green above and yellow below (Woinarski 2004). The male has a black throat, while the female has an olive-green throat (Pizzey &amp; Knight 1999). The bill is conspicuously deep, strong and hooked (Woinarski 2004). The nominate subspecies in the genus (</w:t>
      </w:r>
      <w:r w:rsidRPr="007F4D9A">
        <w:rPr>
          <w:rFonts w:ascii="Arial" w:hAnsi="Arial" w:cs="Arial"/>
          <w:i/>
          <w:iCs/>
          <w:color w:val="000000"/>
          <w:sz w:val="22"/>
          <w:szCs w:val="22"/>
          <w:lang w:eastAsia="en-AU"/>
        </w:rPr>
        <w:t>F.</w:t>
      </w:r>
      <w:r w:rsidR="007A18A6">
        <w:rPr>
          <w:rFonts w:ascii="Arial" w:hAnsi="Arial" w:cs="Arial"/>
          <w:i/>
          <w:iCs/>
          <w:color w:val="000000"/>
          <w:sz w:val="22"/>
          <w:szCs w:val="22"/>
          <w:lang w:eastAsia="en-AU"/>
        </w:rPr>
        <w:t xml:space="preserve"> f</w:t>
      </w:r>
      <w:r w:rsidRPr="007F4D9A">
        <w:rPr>
          <w:rFonts w:ascii="Arial" w:hAnsi="Arial" w:cs="Arial"/>
          <w:i/>
          <w:iCs/>
          <w:color w:val="000000"/>
          <w:sz w:val="22"/>
          <w:szCs w:val="22"/>
          <w:lang w:eastAsia="en-AU"/>
        </w:rPr>
        <w:t>. frontatus</w:t>
      </w:r>
      <w:r w:rsidRPr="007F4D9A">
        <w:rPr>
          <w:rFonts w:ascii="Arial" w:hAnsi="Arial" w:cs="Arial"/>
          <w:color w:val="000000"/>
          <w:sz w:val="22"/>
          <w:szCs w:val="22"/>
          <w:lang w:eastAsia="en-AU"/>
        </w:rPr>
        <w:t>) measures approximately 17 cm in length with a wingspan of approximately 26 cm (Higgins &amp; Peter 2002). However, the northern subspecies is noticeably smaller than the nominate subspecies, with much shorter wing and tail but relatively large bill and tarsus (Higgins &amp; Peter 2002).</w:t>
      </w:r>
    </w:p>
    <w:p w:rsidR="007D7E49" w:rsidRPr="007D7E49" w:rsidRDefault="007D7E49" w:rsidP="00AB638E">
      <w:pPr>
        <w:pStyle w:val="CAheading"/>
      </w:pPr>
      <w:r w:rsidRPr="00C77AC3">
        <w:t>Distribution</w:t>
      </w:r>
      <w:r w:rsidRPr="006658AC">
        <w:rPr>
          <w:color w:val="0000FF"/>
        </w:rPr>
        <w:t xml:space="preserve"> </w:t>
      </w:r>
    </w:p>
    <w:p w:rsidR="007F4D9A" w:rsidRPr="007F4D9A" w:rsidRDefault="007F4D9A" w:rsidP="007F4D9A">
      <w:pPr>
        <w:autoSpaceDE w:val="0"/>
        <w:autoSpaceDN w:val="0"/>
        <w:adjustRightInd w:val="0"/>
        <w:spacing w:after="240"/>
        <w:rPr>
          <w:rFonts w:ascii="Arial" w:hAnsi="Arial" w:cs="Arial"/>
          <w:color w:val="000000"/>
          <w:sz w:val="22"/>
          <w:szCs w:val="22"/>
          <w:lang w:eastAsia="en-AU"/>
        </w:rPr>
      </w:pPr>
      <w:r w:rsidRPr="007F4D9A">
        <w:rPr>
          <w:rFonts w:ascii="Arial" w:hAnsi="Arial" w:cs="Arial"/>
          <w:color w:val="000000"/>
          <w:sz w:val="22"/>
          <w:szCs w:val="22"/>
          <w:lang w:eastAsia="en-AU"/>
        </w:rPr>
        <w:t>The northern subspecies of the crested shrike-tit is endemic to north</w:t>
      </w:r>
      <w:r w:rsidR="003B24EF">
        <w:rPr>
          <w:rFonts w:ascii="Arial" w:hAnsi="Arial" w:cs="Arial"/>
          <w:color w:val="000000"/>
          <w:sz w:val="22"/>
          <w:szCs w:val="22"/>
          <w:lang w:eastAsia="en-AU"/>
        </w:rPr>
        <w:t>-</w:t>
      </w:r>
      <w:r w:rsidRPr="007F4D9A">
        <w:rPr>
          <w:rFonts w:ascii="Arial" w:hAnsi="Arial" w:cs="Arial"/>
          <w:color w:val="000000"/>
          <w:sz w:val="22"/>
          <w:szCs w:val="22"/>
          <w:lang w:eastAsia="en-AU"/>
        </w:rPr>
        <w:t xml:space="preserve">western Australia. It occurs in the Kimberley region of Western Australia and in the north of the Northern Territory (Higgins &amp; Peter 2002). Historically, it was distributed from Wotjulum Mission and Beverley Springs Station in the Kimberley, east in a narrow band to Borroloola in the Northern Territory. There are also some isolated records of the crested shrike-tit in Arnhem Land, north to Kapalga (Robinson &amp; Woinarski 1992). </w:t>
      </w:r>
    </w:p>
    <w:p w:rsidR="00303ECD" w:rsidRPr="004665F8" w:rsidRDefault="007F4D9A" w:rsidP="007F4D9A">
      <w:pPr>
        <w:spacing w:after="240"/>
        <w:rPr>
          <w:rFonts w:ascii="Arial" w:hAnsi="Arial" w:cs="Arial"/>
          <w:color w:val="FF0000"/>
          <w:sz w:val="22"/>
          <w:szCs w:val="22"/>
        </w:rPr>
      </w:pPr>
      <w:r w:rsidRPr="007F4D9A">
        <w:rPr>
          <w:rFonts w:ascii="Arial" w:hAnsi="Arial" w:cs="Arial"/>
          <w:color w:val="000000"/>
          <w:sz w:val="22"/>
          <w:szCs w:val="22"/>
          <w:lang w:eastAsia="en-AU"/>
        </w:rPr>
        <w:t>The crested shrike-tit (northern) has not been recorded in the McArthur River-Borroloola area for over 80 years, however it may still occur there (Garnett &amp; Crowley 2000). The subspecies is not known for certain to have disappeared from any area where it was recorded historically. The subspecies appears to have a fragmented distribution. It occurs in very low densities in many isolated subpopulations (Garnett &amp; Crowley 2000).</w:t>
      </w:r>
    </w:p>
    <w:p w:rsidR="00424584" w:rsidRPr="007D7E49" w:rsidRDefault="007D7E49" w:rsidP="00AB638E">
      <w:pPr>
        <w:pStyle w:val="CAheading"/>
      </w:pPr>
      <w:r w:rsidRPr="007D7E49">
        <w:t>Relevant Biology/Ecology</w:t>
      </w:r>
    </w:p>
    <w:p w:rsidR="00F26FCE" w:rsidRDefault="00D725EB" w:rsidP="00D725EB">
      <w:pPr>
        <w:autoSpaceDE w:val="0"/>
        <w:autoSpaceDN w:val="0"/>
        <w:adjustRightInd w:val="0"/>
        <w:rPr>
          <w:rFonts w:ascii="Arial" w:hAnsi="Arial" w:cs="Arial"/>
          <w:sz w:val="22"/>
          <w:szCs w:val="22"/>
        </w:rPr>
      </w:pPr>
      <w:r>
        <w:rPr>
          <w:rFonts w:ascii="Arial" w:hAnsi="Arial" w:cs="Arial"/>
          <w:sz w:val="22"/>
          <w:szCs w:val="22"/>
          <w:lang w:eastAsia="en-AU"/>
        </w:rPr>
        <w:t>Crested s</w:t>
      </w:r>
      <w:r w:rsidRPr="00D725EB">
        <w:rPr>
          <w:rFonts w:ascii="Arial" w:hAnsi="Arial" w:cs="Arial"/>
          <w:sz w:val="22"/>
          <w:szCs w:val="22"/>
          <w:lang w:eastAsia="en-AU"/>
        </w:rPr>
        <w:t>hrike-tits have been recorded in eight</w:t>
      </w:r>
      <w:r>
        <w:rPr>
          <w:rFonts w:ascii="Arial" w:hAnsi="Arial" w:cs="Arial"/>
          <w:sz w:val="22"/>
          <w:szCs w:val="22"/>
          <w:lang w:eastAsia="en-AU"/>
        </w:rPr>
        <w:t xml:space="preserve"> </w:t>
      </w:r>
      <w:r w:rsidRPr="00D725EB">
        <w:rPr>
          <w:rFonts w:ascii="Arial" w:hAnsi="Arial" w:cs="Arial"/>
          <w:sz w:val="22"/>
          <w:szCs w:val="22"/>
          <w:lang w:eastAsia="en-AU"/>
        </w:rPr>
        <w:t>different woodland types in northern Australia, mainly</w:t>
      </w:r>
      <w:r>
        <w:rPr>
          <w:rFonts w:ascii="Arial" w:hAnsi="Arial" w:cs="Arial"/>
          <w:sz w:val="22"/>
          <w:szCs w:val="22"/>
          <w:lang w:eastAsia="en-AU"/>
        </w:rPr>
        <w:t xml:space="preserve"> </w:t>
      </w:r>
      <w:r w:rsidRPr="00D725EB">
        <w:rPr>
          <w:rFonts w:ascii="Arial" w:hAnsi="Arial" w:cs="Arial"/>
          <w:sz w:val="22"/>
          <w:szCs w:val="22"/>
          <w:lang w:eastAsia="en-AU"/>
        </w:rPr>
        <w:t>those that are dominated by Darwin Woollybutt</w:t>
      </w:r>
      <w:r>
        <w:rPr>
          <w:rFonts w:ascii="Arial" w:hAnsi="Arial" w:cs="Arial"/>
          <w:sz w:val="22"/>
          <w:szCs w:val="22"/>
          <w:lang w:eastAsia="en-AU"/>
        </w:rPr>
        <w:t xml:space="preserve"> (</w:t>
      </w:r>
      <w:r w:rsidRPr="00D725EB">
        <w:rPr>
          <w:rFonts w:ascii="Arial" w:hAnsi="Arial" w:cs="Arial"/>
          <w:i/>
          <w:iCs/>
          <w:sz w:val="22"/>
          <w:szCs w:val="22"/>
          <w:lang w:eastAsia="en-AU"/>
        </w:rPr>
        <w:t>Eucalyptus miniata</w:t>
      </w:r>
      <w:r w:rsidRPr="00D725EB">
        <w:rPr>
          <w:rFonts w:ascii="Arial" w:hAnsi="Arial" w:cs="Arial"/>
          <w:iCs/>
          <w:sz w:val="22"/>
          <w:szCs w:val="22"/>
          <w:lang w:eastAsia="en-AU"/>
        </w:rPr>
        <w:t>)</w:t>
      </w:r>
      <w:r w:rsidRPr="00D725EB">
        <w:rPr>
          <w:rFonts w:ascii="Arial" w:hAnsi="Arial" w:cs="Arial"/>
          <w:sz w:val="22"/>
          <w:szCs w:val="22"/>
          <w:lang w:eastAsia="en-AU"/>
        </w:rPr>
        <w:t xml:space="preserve">, Darwin Stringybark </w:t>
      </w:r>
      <w:r>
        <w:rPr>
          <w:rFonts w:ascii="Arial" w:hAnsi="Arial" w:cs="Arial"/>
          <w:sz w:val="22"/>
          <w:szCs w:val="22"/>
          <w:lang w:eastAsia="en-AU"/>
        </w:rPr>
        <w:t>(</w:t>
      </w:r>
      <w:r w:rsidRPr="00D725EB">
        <w:rPr>
          <w:rFonts w:ascii="Arial" w:hAnsi="Arial" w:cs="Arial"/>
          <w:i/>
          <w:iCs/>
          <w:sz w:val="22"/>
          <w:szCs w:val="22"/>
          <w:lang w:eastAsia="en-AU"/>
        </w:rPr>
        <w:t>E. tetrodonta</w:t>
      </w:r>
      <w:r>
        <w:rPr>
          <w:rFonts w:ascii="Arial" w:hAnsi="Arial" w:cs="Arial"/>
          <w:iCs/>
          <w:sz w:val="22"/>
          <w:szCs w:val="22"/>
          <w:lang w:eastAsia="en-AU"/>
        </w:rPr>
        <w:t>)</w:t>
      </w:r>
      <w:r w:rsidRPr="00D725EB">
        <w:rPr>
          <w:rFonts w:ascii="Arial" w:hAnsi="Arial" w:cs="Arial"/>
          <w:i/>
          <w:iCs/>
          <w:sz w:val="22"/>
          <w:szCs w:val="22"/>
          <w:lang w:eastAsia="en-AU"/>
        </w:rPr>
        <w:t xml:space="preserve"> </w:t>
      </w:r>
      <w:r w:rsidRPr="00D725EB">
        <w:rPr>
          <w:rFonts w:ascii="Arial" w:hAnsi="Arial" w:cs="Arial"/>
          <w:sz w:val="22"/>
          <w:szCs w:val="22"/>
          <w:lang w:eastAsia="en-AU"/>
        </w:rPr>
        <w:t>or</w:t>
      </w:r>
      <w:r>
        <w:rPr>
          <w:rFonts w:ascii="Arial" w:hAnsi="Arial" w:cs="Arial"/>
          <w:sz w:val="22"/>
          <w:szCs w:val="22"/>
          <w:lang w:eastAsia="en-AU"/>
        </w:rPr>
        <w:t xml:space="preserve"> </w:t>
      </w:r>
      <w:r w:rsidRPr="00D725EB">
        <w:rPr>
          <w:rFonts w:ascii="Arial" w:hAnsi="Arial" w:cs="Arial"/>
          <w:sz w:val="22"/>
          <w:szCs w:val="22"/>
          <w:lang w:eastAsia="en-AU"/>
        </w:rPr>
        <w:t xml:space="preserve">Smooth-stemmed Bloodwood </w:t>
      </w:r>
      <w:r>
        <w:rPr>
          <w:rFonts w:ascii="Arial" w:hAnsi="Arial" w:cs="Arial"/>
          <w:sz w:val="22"/>
          <w:szCs w:val="22"/>
          <w:lang w:eastAsia="en-AU"/>
        </w:rPr>
        <w:t>(</w:t>
      </w:r>
      <w:r w:rsidRPr="00D725EB">
        <w:rPr>
          <w:rFonts w:ascii="Arial" w:hAnsi="Arial" w:cs="Arial"/>
          <w:i/>
          <w:iCs/>
          <w:sz w:val="22"/>
          <w:szCs w:val="22"/>
          <w:lang w:eastAsia="en-AU"/>
        </w:rPr>
        <w:t>E. bleeseri</w:t>
      </w:r>
      <w:r>
        <w:rPr>
          <w:rFonts w:ascii="Arial" w:hAnsi="Arial" w:cs="Arial"/>
          <w:iCs/>
          <w:sz w:val="22"/>
          <w:szCs w:val="22"/>
          <w:lang w:eastAsia="en-AU"/>
        </w:rPr>
        <w:t>)</w:t>
      </w:r>
      <w:r w:rsidRPr="00D725EB">
        <w:rPr>
          <w:rFonts w:ascii="Arial" w:hAnsi="Arial" w:cs="Arial"/>
          <w:i/>
          <w:iCs/>
          <w:sz w:val="22"/>
          <w:szCs w:val="22"/>
          <w:lang w:eastAsia="en-AU"/>
        </w:rPr>
        <w:t xml:space="preserve"> </w:t>
      </w:r>
      <w:r w:rsidRPr="00D725EB">
        <w:rPr>
          <w:rFonts w:ascii="Arial" w:hAnsi="Arial" w:cs="Arial"/>
          <w:sz w:val="22"/>
          <w:szCs w:val="22"/>
          <w:lang w:eastAsia="en-AU"/>
        </w:rPr>
        <w:t>(Robinson</w:t>
      </w:r>
      <w:r>
        <w:rPr>
          <w:rFonts w:ascii="Arial" w:hAnsi="Arial" w:cs="Arial"/>
          <w:sz w:val="22"/>
          <w:szCs w:val="22"/>
          <w:lang w:eastAsia="en-AU"/>
        </w:rPr>
        <w:t xml:space="preserve"> &amp;</w:t>
      </w:r>
      <w:r w:rsidRPr="00D725EB">
        <w:rPr>
          <w:rFonts w:ascii="Arial" w:hAnsi="Arial" w:cs="Arial"/>
          <w:sz w:val="22"/>
          <w:szCs w:val="22"/>
          <w:lang w:eastAsia="en-AU"/>
        </w:rPr>
        <w:t xml:space="preserve"> Woinarski 1992). </w:t>
      </w:r>
      <w:r w:rsidR="0009506E" w:rsidRPr="0009506E">
        <w:rPr>
          <w:rFonts w:ascii="Arial" w:hAnsi="Arial" w:cs="Arial"/>
          <w:sz w:val="22"/>
          <w:szCs w:val="22"/>
        </w:rPr>
        <w:t xml:space="preserve">The crested shrike-tits of south-eastern Australia characteristically forage for invertebrates in and under the decorticating bark of eucalypt trees (Higgins </w:t>
      </w:r>
      <w:r w:rsidR="00465EE0">
        <w:rPr>
          <w:rFonts w:ascii="Arial" w:hAnsi="Arial" w:cs="Arial"/>
          <w:sz w:val="22"/>
          <w:szCs w:val="22"/>
        </w:rPr>
        <w:t>&amp;</w:t>
      </w:r>
      <w:r w:rsidR="0009506E" w:rsidRPr="0009506E">
        <w:rPr>
          <w:rFonts w:ascii="Arial" w:hAnsi="Arial" w:cs="Arial"/>
          <w:sz w:val="22"/>
          <w:szCs w:val="22"/>
        </w:rPr>
        <w:t xml:space="preserve"> Peter 2002), however this microhabitat is not available in the eucalypt forests and savanna woodlands of northern Australia</w:t>
      </w:r>
      <w:r w:rsidR="0009506E">
        <w:rPr>
          <w:rFonts w:ascii="Arial" w:hAnsi="Arial" w:cs="Arial"/>
          <w:sz w:val="22"/>
          <w:szCs w:val="22"/>
        </w:rPr>
        <w:t xml:space="preserve"> (Woinarski 2004)</w:t>
      </w:r>
      <w:r w:rsidR="0009506E" w:rsidRPr="0009506E">
        <w:rPr>
          <w:rFonts w:ascii="Arial" w:hAnsi="Arial" w:cs="Arial"/>
          <w:sz w:val="22"/>
          <w:szCs w:val="22"/>
        </w:rPr>
        <w:t xml:space="preserve">. Instead, the northern subspecies is thought to forage for invertebrates, mostly in foliage, branches, </w:t>
      </w:r>
      <w:r w:rsidR="00156983">
        <w:rPr>
          <w:rFonts w:ascii="Arial" w:hAnsi="Arial" w:cs="Arial"/>
          <w:sz w:val="22"/>
          <w:szCs w:val="22"/>
        </w:rPr>
        <w:t xml:space="preserve">and </w:t>
      </w:r>
      <w:r w:rsidR="0009506E" w:rsidRPr="0009506E">
        <w:rPr>
          <w:rFonts w:ascii="Arial" w:hAnsi="Arial" w:cs="Arial"/>
          <w:sz w:val="22"/>
          <w:szCs w:val="22"/>
        </w:rPr>
        <w:t>the trunk and bark across a range of eucalypt and other tree species</w:t>
      </w:r>
      <w:r w:rsidR="0009506E">
        <w:rPr>
          <w:rFonts w:ascii="Arial" w:hAnsi="Arial" w:cs="Arial"/>
          <w:sz w:val="22"/>
          <w:szCs w:val="22"/>
        </w:rPr>
        <w:t xml:space="preserve"> (Woinarski 2004)</w:t>
      </w:r>
      <w:r w:rsidR="0009506E" w:rsidRPr="0009506E">
        <w:rPr>
          <w:rFonts w:ascii="Arial" w:hAnsi="Arial" w:cs="Arial"/>
          <w:sz w:val="22"/>
          <w:szCs w:val="22"/>
        </w:rPr>
        <w:t>.</w:t>
      </w:r>
      <w:r w:rsidRPr="0009506E">
        <w:rPr>
          <w:rFonts w:ascii="Arial" w:hAnsi="Arial" w:cs="Arial"/>
          <w:sz w:val="22"/>
          <w:szCs w:val="22"/>
          <w:lang w:eastAsia="en-AU"/>
        </w:rPr>
        <w:t xml:space="preserve"> </w:t>
      </w:r>
      <w:r w:rsidR="002A5E97">
        <w:rPr>
          <w:rFonts w:ascii="Arial" w:hAnsi="Arial" w:cs="Arial"/>
          <w:sz w:val="22"/>
          <w:szCs w:val="22"/>
          <w:lang w:eastAsia="en-AU"/>
        </w:rPr>
        <w:t>Crested shrike-tits</w:t>
      </w:r>
      <w:r w:rsidRPr="00D725EB">
        <w:rPr>
          <w:rFonts w:ascii="Arial" w:hAnsi="Arial" w:cs="Arial"/>
          <w:sz w:val="22"/>
          <w:szCs w:val="22"/>
          <w:lang w:eastAsia="en-AU"/>
        </w:rPr>
        <w:t xml:space="preserve"> lay clutches of 2-3 eggs in cupped nests built in</w:t>
      </w:r>
      <w:r>
        <w:rPr>
          <w:rFonts w:ascii="Arial" w:hAnsi="Arial" w:cs="Arial"/>
          <w:sz w:val="22"/>
          <w:szCs w:val="22"/>
          <w:lang w:eastAsia="en-AU"/>
        </w:rPr>
        <w:t xml:space="preserve"> </w:t>
      </w:r>
      <w:r w:rsidRPr="00D725EB">
        <w:rPr>
          <w:rFonts w:ascii="Arial" w:hAnsi="Arial" w:cs="Arial"/>
          <w:sz w:val="22"/>
          <w:szCs w:val="22"/>
          <w:lang w:eastAsia="en-AU"/>
        </w:rPr>
        <w:t>a fork (Beruldsen 1980)</w:t>
      </w:r>
      <w:r w:rsidR="0011075F" w:rsidRPr="0011075F">
        <w:rPr>
          <w:sz w:val="23"/>
          <w:szCs w:val="23"/>
        </w:rPr>
        <w:t xml:space="preserve"> </w:t>
      </w:r>
      <w:r w:rsidR="0011075F" w:rsidRPr="0011075F">
        <w:rPr>
          <w:rFonts w:ascii="Arial" w:hAnsi="Arial" w:cs="Arial"/>
          <w:sz w:val="22"/>
          <w:szCs w:val="22"/>
        </w:rPr>
        <w:t>or placed high in tree foliage (Higgins &amp; Peter 2002)</w:t>
      </w:r>
      <w:r w:rsidR="002A5E97" w:rsidRPr="0011075F">
        <w:rPr>
          <w:rFonts w:ascii="Arial" w:hAnsi="Arial" w:cs="Arial"/>
          <w:sz w:val="22"/>
          <w:szCs w:val="22"/>
          <w:lang w:eastAsia="en-AU"/>
        </w:rPr>
        <w:t>.</w:t>
      </w:r>
      <w:r w:rsidR="002A5E97">
        <w:rPr>
          <w:rFonts w:ascii="Arial" w:hAnsi="Arial" w:cs="Arial"/>
          <w:sz w:val="22"/>
          <w:szCs w:val="22"/>
          <w:lang w:eastAsia="en-AU"/>
        </w:rPr>
        <w:t xml:space="preserve"> E</w:t>
      </w:r>
      <w:r w:rsidRPr="00D725EB">
        <w:rPr>
          <w:rFonts w:ascii="Arial" w:hAnsi="Arial" w:cs="Arial"/>
          <w:sz w:val="22"/>
          <w:szCs w:val="22"/>
        </w:rPr>
        <w:t xml:space="preserve">ggs of the northern subspecies have been recorded </w:t>
      </w:r>
      <w:r w:rsidR="00156983">
        <w:rPr>
          <w:rFonts w:ascii="Arial" w:hAnsi="Arial" w:cs="Arial"/>
          <w:sz w:val="22"/>
          <w:szCs w:val="22"/>
        </w:rPr>
        <w:t>in</w:t>
      </w:r>
      <w:r w:rsidR="00156983" w:rsidRPr="00D725EB">
        <w:rPr>
          <w:rFonts w:ascii="Arial" w:hAnsi="Arial" w:cs="Arial"/>
          <w:sz w:val="22"/>
          <w:szCs w:val="22"/>
        </w:rPr>
        <w:t xml:space="preserve"> </w:t>
      </w:r>
      <w:r w:rsidR="00156983">
        <w:rPr>
          <w:rFonts w:ascii="Arial" w:hAnsi="Arial" w:cs="Arial"/>
          <w:sz w:val="22"/>
          <w:szCs w:val="22"/>
        </w:rPr>
        <w:t xml:space="preserve">late January (White 1914) and in </w:t>
      </w:r>
      <w:r w:rsidRPr="00D725EB">
        <w:rPr>
          <w:rFonts w:ascii="Arial" w:hAnsi="Arial" w:cs="Arial"/>
          <w:sz w:val="22"/>
          <w:szCs w:val="22"/>
        </w:rPr>
        <w:t>March (Storr 1980).</w:t>
      </w:r>
    </w:p>
    <w:p w:rsidR="00D87F3D" w:rsidRPr="00536260" w:rsidRDefault="0011075F" w:rsidP="00536260">
      <w:pPr>
        <w:pStyle w:val="NormalWeb"/>
        <w:rPr>
          <w:rFonts w:ascii="Arial" w:hAnsi="Arial" w:cs="Arial"/>
          <w:sz w:val="22"/>
          <w:szCs w:val="22"/>
        </w:rPr>
      </w:pPr>
      <w:r w:rsidRPr="0011075F">
        <w:rPr>
          <w:rFonts w:ascii="Arial" w:hAnsi="Arial" w:cs="Arial"/>
          <w:sz w:val="22"/>
          <w:szCs w:val="22"/>
        </w:rPr>
        <w:t xml:space="preserve">The scarcity of records of northern shrike-tits suggests that populations are at very low density (Woinarski 2004). </w:t>
      </w:r>
      <w:r w:rsidR="00F2447C">
        <w:rPr>
          <w:rFonts w:ascii="Arial" w:hAnsi="Arial" w:cs="Arial"/>
          <w:sz w:val="22"/>
          <w:szCs w:val="22"/>
        </w:rPr>
        <w:t>It is thought</w:t>
      </w:r>
      <w:r w:rsidRPr="0011075F">
        <w:rPr>
          <w:rFonts w:ascii="Arial" w:hAnsi="Arial" w:cs="Arial"/>
          <w:sz w:val="22"/>
          <w:szCs w:val="22"/>
        </w:rPr>
        <w:t xml:space="preserve"> that the </w:t>
      </w:r>
      <w:r w:rsidR="00482E91">
        <w:rPr>
          <w:rFonts w:ascii="Arial" w:hAnsi="Arial" w:cs="Arial"/>
          <w:sz w:val="22"/>
          <w:szCs w:val="22"/>
        </w:rPr>
        <w:t>sub</w:t>
      </w:r>
      <w:r w:rsidRPr="0011075F">
        <w:rPr>
          <w:rFonts w:ascii="Arial" w:hAnsi="Arial" w:cs="Arial"/>
          <w:sz w:val="22"/>
          <w:szCs w:val="22"/>
        </w:rPr>
        <w:t>species typically occurs in small groups of two to five individuals (Woinarski 2004), which may be widely-spaced</w:t>
      </w:r>
      <w:r w:rsidR="00D9175B" w:rsidRPr="0011075F">
        <w:rPr>
          <w:rFonts w:ascii="Arial" w:hAnsi="Arial" w:cs="Arial"/>
          <w:sz w:val="22"/>
          <w:szCs w:val="22"/>
        </w:rPr>
        <w:t>, possibly up to 20 km apart (Hill 1911; Robinson &amp; Woinarski</w:t>
      </w:r>
      <w:r w:rsidR="0009506E" w:rsidRPr="0011075F">
        <w:rPr>
          <w:rFonts w:ascii="Arial" w:hAnsi="Arial" w:cs="Arial"/>
          <w:sz w:val="22"/>
          <w:szCs w:val="22"/>
        </w:rPr>
        <w:t xml:space="preserve"> 1992). </w:t>
      </w:r>
      <w:r w:rsidRPr="0011075F">
        <w:rPr>
          <w:rFonts w:ascii="Arial" w:hAnsi="Arial" w:cs="Arial"/>
          <w:sz w:val="22"/>
          <w:szCs w:val="22"/>
        </w:rPr>
        <w:t xml:space="preserve">Each group probably occupies a large home-range (Woinarski 2004). </w:t>
      </w:r>
      <w:r w:rsidR="0009506E" w:rsidRPr="0011075F">
        <w:rPr>
          <w:rFonts w:ascii="Arial" w:hAnsi="Arial" w:cs="Arial"/>
          <w:sz w:val="22"/>
          <w:szCs w:val="22"/>
        </w:rPr>
        <w:t>In the Katherine Region they are believed to</w:t>
      </w:r>
      <w:r w:rsidR="00D9175B" w:rsidRPr="0011075F">
        <w:rPr>
          <w:rFonts w:ascii="Arial" w:hAnsi="Arial" w:cs="Arial"/>
          <w:sz w:val="22"/>
          <w:szCs w:val="22"/>
        </w:rPr>
        <w:t xml:space="preserve"> </w:t>
      </w:r>
      <w:r w:rsidR="0009506E" w:rsidRPr="0011075F">
        <w:rPr>
          <w:rFonts w:ascii="Arial" w:hAnsi="Arial" w:cs="Arial"/>
          <w:sz w:val="22"/>
          <w:szCs w:val="22"/>
        </w:rPr>
        <w:t>defend territories</w:t>
      </w:r>
      <w:r w:rsidR="00D9175B" w:rsidRPr="0011075F">
        <w:rPr>
          <w:rFonts w:ascii="Arial" w:hAnsi="Arial" w:cs="Arial"/>
          <w:sz w:val="22"/>
          <w:szCs w:val="22"/>
        </w:rPr>
        <w:t xml:space="preserve"> of approximately 20 ha and remain resident in the area throughout the year (Ward 2008).</w:t>
      </w:r>
    </w:p>
    <w:p w:rsidR="00536260" w:rsidRDefault="00536260">
      <w:pPr>
        <w:rPr>
          <w:rFonts w:ascii="Arial" w:hAnsi="Arial" w:cs="Arial"/>
          <w:b/>
          <w:sz w:val="22"/>
          <w:szCs w:val="22"/>
        </w:rPr>
      </w:pPr>
      <w:r>
        <w:br w:type="page"/>
      </w:r>
    </w:p>
    <w:p w:rsidR="003445DF" w:rsidRPr="007D7E49" w:rsidRDefault="007D7E49" w:rsidP="00AB638E">
      <w:pPr>
        <w:pStyle w:val="CAheading"/>
      </w:pPr>
      <w:r w:rsidRPr="007D7E49">
        <w:t>Threats</w:t>
      </w:r>
    </w:p>
    <w:p w:rsidR="007F4D9A" w:rsidRPr="007F4D9A" w:rsidRDefault="007F4D9A" w:rsidP="007F4D9A">
      <w:pPr>
        <w:autoSpaceDE w:val="0"/>
        <w:autoSpaceDN w:val="0"/>
        <w:adjustRightInd w:val="0"/>
        <w:spacing w:after="240"/>
        <w:rPr>
          <w:rFonts w:ascii="Arial" w:hAnsi="Arial" w:cs="Arial"/>
          <w:color w:val="000000"/>
          <w:sz w:val="22"/>
          <w:szCs w:val="22"/>
          <w:lang w:eastAsia="en-AU"/>
        </w:rPr>
      </w:pPr>
      <w:r w:rsidRPr="007F4D9A">
        <w:rPr>
          <w:rFonts w:ascii="Arial" w:hAnsi="Arial" w:cs="Arial"/>
          <w:color w:val="000000"/>
          <w:sz w:val="22"/>
          <w:szCs w:val="22"/>
          <w:lang w:eastAsia="en-AU"/>
        </w:rPr>
        <w:t xml:space="preserve">The crested shrike-tit (northern) is probably adversely affected by frequent high intensity fires in the late dry season (Garnett &amp; Crowley 2000; Robinson &amp; Woinarski 1992). However, as their nests are placed high in tree foliage (Higgins &amp; Peter 2002) they are unlikely to be affected by low intensity fires (Woinarski 2004). </w:t>
      </w:r>
    </w:p>
    <w:p w:rsidR="007F4D9A" w:rsidRPr="007F4D9A" w:rsidRDefault="007F4D9A" w:rsidP="007F4D9A">
      <w:pPr>
        <w:autoSpaceDE w:val="0"/>
        <w:autoSpaceDN w:val="0"/>
        <w:adjustRightInd w:val="0"/>
        <w:spacing w:after="240"/>
        <w:rPr>
          <w:rFonts w:ascii="Arial" w:hAnsi="Arial" w:cs="Arial"/>
          <w:color w:val="000000"/>
          <w:sz w:val="22"/>
          <w:szCs w:val="22"/>
          <w:lang w:eastAsia="en-AU"/>
        </w:rPr>
      </w:pPr>
      <w:r w:rsidRPr="007F4D9A">
        <w:rPr>
          <w:rFonts w:ascii="Arial" w:hAnsi="Arial" w:cs="Arial"/>
          <w:color w:val="000000"/>
          <w:sz w:val="22"/>
          <w:szCs w:val="22"/>
          <w:lang w:eastAsia="en-AU"/>
        </w:rPr>
        <w:t xml:space="preserve">As the </w:t>
      </w:r>
      <w:r w:rsidR="00482E91">
        <w:rPr>
          <w:rFonts w:ascii="Arial" w:hAnsi="Arial" w:cs="Arial"/>
          <w:color w:val="000000"/>
          <w:sz w:val="22"/>
          <w:szCs w:val="22"/>
          <w:lang w:eastAsia="en-AU"/>
        </w:rPr>
        <w:t>sub</w:t>
      </w:r>
      <w:r w:rsidRPr="007F4D9A">
        <w:rPr>
          <w:rFonts w:ascii="Arial" w:hAnsi="Arial" w:cs="Arial"/>
          <w:color w:val="000000"/>
          <w:sz w:val="22"/>
          <w:szCs w:val="22"/>
          <w:lang w:eastAsia="en-AU"/>
        </w:rPr>
        <w:t xml:space="preserve">species typically occurs in small groups (2-5 individuals) which probably occupy a large home range (Robinson &amp; Woinarski 1992), it may be adversely affected by habitat fragmentation. In other subspecies of crested shrike-tit, large home ranges have led to the birds being particularly susceptible to habitat fragmentation, and unlikely to survive in smaller remnants (Higgins &amp; Peter 2002). </w:t>
      </w:r>
    </w:p>
    <w:p w:rsidR="00BA64C8" w:rsidRDefault="007F4D9A" w:rsidP="00AB638E">
      <w:pPr>
        <w:spacing w:after="240"/>
        <w:rPr>
          <w:rFonts w:ascii="Arial" w:hAnsi="Arial" w:cs="Arial"/>
          <w:color w:val="0000FF"/>
          <w:sz w:val="22"/>
          <w:szCs w:val="22"/>
        </w:rPr>
      </w:pPr>
      <w:r w:rsidRPr="007F4D9A">
        <w:rPr>
          <w:rFonts w:ascii="Arial" w:hAnsi="Arial" w:cs="Arial"/>
          <w:color w:val="000000"/>
          <w:sz w:val="22"/>
          <w:szCs w:val="22"/>
          <w:lang w:eastAsia="en-AU"/>
        </w:rPr>
        <w:t>The subspecies is also impacted by broad-scale environmental changes</w:t>
      </w:r>
      <w:r w:rsidR="00642724">
        <w:rPr>
          <w:rFonts w:ascii="Arial" w:hAnsi="Arial" w:cs="Arial"/>
          <w:color w:val="000000"/>
          <w:sz w:val="22"/>
          <w:szCs w:val="22"/>
          <w:lang w:eastAsia="en-AU"/>
        </w:rPr>
        <w:t xml:space="preserve"> </w:t>
      </w:r>
      <w:r w:rsidRPr="007F4D9A">
        <w:rPr>
          <w:rFonts w:ascii="Arial" w:hAnsi="Arial" w:cs="Arial"/>
          <w:color w:val="000000"/>
          <w:sz w:val="22"/>
          <w:szCs w:val="22"/>
          <w:lang w:eastAsia="en-AU"/>
        </w:rPr>
        <w:t xml:space="preserve">resulting from altered fire </w:t>
      </w:r>
      <w:r w:rsidR="00642724" w:rsidRPr="007F4D9A">
        <w:rPr>
          <w:rFonts w:ascii="Arial" w:hAnsi="Arial" w:cs="Arial"/>
          <w:color w:val="000000"/>
          <w:sz w:val="22"/>
          <w:szCs w:val="22"/>
          <w:lang w:eastAsia="en-AU"/>
        </w:rPr>
        <w:t>regimes</w:t>
      </w:r>
      <w:r w:rsidR="00642724">
        <w:rPr>
          <w:rFonts w:ascii="Arial" w:hAnsi="Arial" w:cs="Arial"/>
          <w:color w:val="000000"/>
          <w:sz w:val="22"/>
          <w:szCs w:val="22"/>
          <w:lang w:eastAsia="en-AU"/>
        </w:rPr>
        <w:t>,</w:t>
      </w:r>
      <w:r w:rsidR="00642724" w:rsidRPr="007F4D9A">
        <w:rPr>
          <w:rFonts w:ascii="Arial" w:hAnsi="Arial" w:cs="Arial"/>
          <w:color w:val="000000"/>
          <w:sz w:val="22"/>
          <w:szCs w:val="22"/>
          <w:lang w:eastAsia="en-AU"/>
        </w:rPr>
        <w:t xml:space="preserve"> grazing</w:t>
      </w:r>
      <w:r w:rsidRPr="007F4D9A">
        <w:rPr>
          <w:rFonts w:ascii="Arial" w:hAnsi="Arial" w:cs="Arial"/>
          <w:color w:val="000000"/>
          <w:sz w:val="22"/>
          <w:szCs w:val="22"/>
          <w:lang w:eastAsia="en-AU"/>
        </w:rPr>
        <w:t xml:space="preserve"> by livestock and feral animals</w:t>
      </w:r>
      <w:r w:rsidR="00642724">
        <w:rPr>
          <w:rFonts w:ascii="Arial" w:hAnsi="Arial" w:cs="Arial"/>
          <w:color w:val="000000"/>
          <w:sz w:val="22"/>
          <w:szCs w:val="22"/>
          <w:lang w:eastAsia="en-AU"/>
        </w:rPr>
        <w:t>,</w:t>
      </w:r>
      <w:r w:rsidRPr="007F4D9A">
        <w:rPr>
          <w:rFonts w:ascii="Arial" w:hAnsi="Arial" w:cs="Arial"/>
          <w:color w:val="000000"/>
          <w:sz w:val="22"/>
          <w:szCs w:val="22"/>
          <w:lang w:eastAsia="en-AU"/>
        </w:rPr>
        <w:t xml:space="preserve"> and invasion of native woodlands by exotic plants, particularly introduced pasture grasses which can increase the intensity of fires (Woinarski 2004). The relative impacts and intensity of these factors vary across northern Australia in relation to land use, land ownership, human population density and availability of management resources (Yibarbuk et al., 2001; Bowman et al., 2001; Woinarski &amp; Ash 2002).</w:t>
      </w:r>
    </w:p>
    <w:p w:rsidR="003F4D21" w:rsidRPr="00642724" w:rsidRDefault="002939A8" w:rsidP="00642724">
      <w:pPr>
        <w:pStyle w:val="CAheading"/>
        <w:spacing w:after="240"/>
        <w:rPr>
          <w:u w:val="single"/>
        </w:rPr>
      </w:pPr>
      <w:r w:rsidRPr="003F4D21">
        <w:rPr>
          <w:u w:val="single"/>
        </w:rPr>
        <w:t>Assessment of available information</w:t>
      </w:r>
      <w:r w:rsidR="0009403D" w:rsidRPr="003F4D21">
        <w:rPr>
          <w:u w:val="single"/>
        </w:rPr>
        <w:t xml:space="preserve"> in relation to the EPBC Act C</w:t>
      </w:r>
      <w:r w:rsidR="003445DF" w:rsidRPr="003F4D21">
        <w:rPr>
          <w:u w:val="single"/>
        </w:rPr>
        <w:t>riteria and Regulations</w:t>
      </w:r>
    </w:p>
    <w:tbl>
      <w:tblPr>
        <w:tblStyle w:val="TableGrid"/>
        <w:tblW w:w="10117" w:type="dxa"/>
        <w:tblInd w:w="-86" w:type="dxa"/>
        <w:tblLook w:val="04A0"/>
      </w:tblPr>
      <w:tblGrid>
        <w:gridCol w:w="3565"/>
        <w:gridCol w:w="1333"/>
        <w:gridCol w:w="766"/>
        <w:gridCol w:w="1980"/>
        <w:gridCol w:w="2473"/>
      </w:tblGrid>
      <w:tr w:rsidR="003F4D21" w:rsidRPr="006C7E0A" w:rsidTr="00213CC4">
        <w:trPr>
          <w:trHeight w:val="606"/>
        </w:trPr>
        <w:tc>
          <w:tcPr>
            <w:tcW w:w="10117" w:type="dxa"/>
            <w:gridSpan w:val="5"/>
            <w:shd w:val="clear" w:color="auto" w:fill="595959" w:themeFill="text1" w:themeFillTint="A6"/>
            <w:vAlign w:val="center"/>
          </w:tcPr>
          <w:p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1. Population size reduction (reduction in total numbers)</w:t>
            </w:r>
          </w:p>
          <w:p w:rsidR="003F4D21" w:rsidRPr="00213CC4" w:rsidRDefault="003F4D21" w:rsidP="003F4D21">
            <w:pPr>
              <w:tabs>
                <w:tab w:val="left" w:pos="284"/>
              </w:tabs>
              <w:rPr>
                <w:rFonts w:ascii="Arial" w:hAnsi="Arial" w:cs="Arial"/>
                <w:color w:val="FFFFFF" w:themeColor="background1"/>
                <w:sz w:val="20"/>
                <w:szCs w:val="20"/>
              </w:rPr>
            </w:pPr>
            <w:r w:rsidRPr="00213CC4">
              <w:rPr>
                <w:rFonts w:ascii="Arial" w:hAnsi="Arial" w:cs="Arial"/>
                <w:color w:val="FFFFFF" w:themeColor="background1"/>
                <w:sz w:val="20"/>
                <w:szCs w:val="20"/>
              </w:rPr>
              <w:t>Population reduction (measured over the longer of 10 years or 3 generations) based on any of A1 to A4</w:t>
            </w:r>
          </w:p>
        </w:tc>
      </w:tr>
      <w:tr w:rsidR="003F4D21" w:rsidRPr="007154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3F4D21" w:rsidRPr="00715477" w:rsidRDefault="003F4D21" w:rsidP="003F4D21">
            <w:pPr>
              <w:rPr>
                <w:rFonts w:ascii="Arial" w:hAnsi="Arial" w:cs="Arial"/>
                <w:sz w:val="18"/>
                <w:szCs w:val="18"/>
              </w:rPr>
            </w:pP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Very severe reduction</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Severe reduction</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Substantial reduction</w:t>
            </w:r>
          </w:p>
        </w:tc>
      </w:tr>
      <w:tr w:rsidR="003F4D21" w:rsidRPr="007154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shd w:val="clear" w:color="auto" w:fill="BFBFBF" w:themeFill="background1" w:themeFillShade="BF"/>
          </w:tcPr>
          <w:p w:rsidR="003F4D21" w:rsidRPr="00715477" w:rsidRDefault="003F4D21" w:rsidP="003F4D21">
            <w:pPr>
              <w:rPr>
                <w:rFonts w:ascii="Arial" w:hAnsi="Arial" w:cs="Arial"/>
                <w:b/>
                <w:sz w:val="18"/>
                <w:szCs w:val="18"/>
              </w:rPr>
            </w:pPr>
            <w:r w:rsidRPr="00715477">
              <w:rPr>
                <w:rFonts w:ascii="Arial" w:hAnsi="Arial" w:cs="Arial"/>
                <w:b/>
                <w:sz w:val="18"/>
                <w:szCs w:val="18"/>
              </w:rPr>
              <w:t>A1</w:t>
            </w: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90%</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70%</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r>
      <w:tr w:rsidR="003F4D21" w:rsidRPr="007154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nil"/>
              <w:right w:val="single" w:sz="4" w:space="0" w:color="FFFFFF" w:themeColor="background1"/>
            </w:tcBorders>
            <w:shd w:val="clear" w:color="auto" w:fill="BFBFBF" w:themeFill="background1" w:themeFillShade="BF"/>
          </w:tcPr>
          <w:p w:rsidR="003F4D21" w:rsidRPr="00715477" w:rsidRDefault="003F4D21" w:rsidP="003F4D21">
            <w:pPr>
              <w:rPr>
                <w:rFonts w:ascii="Arial" w:hAnsi="Arial" w:cs="Arial"/>
                <w:b/>
                <w:sz w:val="18"/>
                <w:szCs w:val="18"/>
              </w:rPr>
            </w:pPr>
            <w:r w:rsidRPr="00715477">
              <w:rPr>
                <w:rFonts w:ascii="Arial" w:hAnsi="Arial" w:cs="Arial"/>
                <w:b/>
                <w:sz w:val="18"/>
                <w:szCs w:val="18"/>
              </w:rPr>
              <w:t>A2, A3, A4</w:t>
            </w:r>
          </w:p>
        </w:tc>
        <w:tc>
          <w:tcPr>
            <w:tcW w:w="2099" w:type="dxa"/>
            <w:gridSpan w:val="2"/>
            <w:tcBorders>
              <w:top w:val="single" w:sz="4" w:space="0" w:color="FFFFFF" w:themeColor="background1"/>
              <w:left w:val="single" w:sz="4" w:space="0" w:color="FFFFFF" w:themeColor="background1"/>
              <w:bottom w:val="nil"/>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80%</w:t>
            </w:r>
          </w:p>
        </w:tc>
        <w:tc>
          <w:tcPr>
            <w:tcW w:w="1980"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c>
          <w:tcPr>
            <w:tcW w:w="2473" w:type="dxa"/>
            <w:tcBorders>
              <w:top w:val="single" w:sz="4" w:space="0" w:color="FFFFFF" w:themeColor="background1"/>
              <w:left w:val="single" w:sz="4" w:space="0" w:color="FFFFFF" w:themeColor="background1"/>
              <w:bottom w:val="nil"/>
              <w:right w:val="single" w:sz="4" w:space="0" w:color="auto"/>
            </w:tcBorders>
            <w:shd w:val="clear" w:color="auto" w:fill="FFFF66"/>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30%</w:t>
            </w:r>
          </w:p>
        </w:tc>
      </w:tr>
      <w:tr w:rsidR="003F4D21" w:rsidRPr="00715477" w:rsidTr="00213CC4">
        <w:tblPrEx>
          <w:tblCellMar>
            <w:top w:w="57" w:type="dxa"/>
            <w:left w:w="57" w:type="dxa"/>
            <w:bottom w:w="57" w:type="dxa"/>
            <w:right w:w="85" w:type="dxa"/>
          </w:tblCellMar>
        </w:tblPrEx>
        <w:trPr>
          <w:trHeight w:val="3706"/>
        </w:trPr>
        <w:tc>
          <w:tcPr>
            <w:tcW w:w="4898" w:type="dxa"/>
            <w:gridSpan w:val="2"/>
            <w:tcBorders>
              <w:top w:val="nil"/>
              <w:right w:val="nil"/>
            </w:tcBorders>
          </w:tcPr>
          <w:p w:rsidR="003F4D21" w:rsidRPr="00715477" w:rsidRDefault="00270DFA" w:rsidP="003F4D21">
            <w:pPr>
              <w:tabs>
                <w:tab w:val="left" w:pos="426"/>
              </w:tabs>
              <w:spacing w:after="80"/>
              <w:ind w:left="425" w:hanging="425"/>
              <w:rPr>
                <w:rFonts w:ascii="Arial" w:hAnsi="Arial" w:cs="Arial"/>
                <w:sz w:val="18"/>
                <w:szCs w:val="18"/>
              </w:rPr>
            </w:pPr>
            <w:r>
              <w:rPr>
                <w:rFonts w:ascii="Arial" w:hAnsi="Arial" w:cs="Arial"/>
                <w:noProof/>
                <w:sz w:val="18"/>
                <w:szCs w:val="18"/>
                <w:lang w:eastAsia="en-AU"/>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27" type="#_x0000_t88" style="position:absolute;left:0;text-align:left;margin-left:235.2pt;margin-top:2.15pt;width:42pt;height:168pt;z-index:251657216;mso-position-horizontal-relative:text;mso-position-vertical-relative:text"/>
              </w:pict>
            </w:r>
            <w:r w:rsidR="003F4D21" w:rsidRPr="00715477">
              <w:rPr>
                <w:rFonts w:ascii="Arial" w:hAnsi="Arial" w:cs="Arial"/>
                <w:sz w:val="18"/>
                <w:szCs w:val="18"/>
              </w:rPr>
              <w:t>A1</w:t>
            </w:r>
            <w:r w:rsidR="003F4D21" w:rsidRPr="00715477">
              <w:rPr>
                <w:rFonts w:ascii="Arial" w:hAnsi="Arial" w:cs="Arial"/>
                <w:sz w:val="18"/>
                <w:szCs w:val="18"/>
              </w:rPr>
              <w:tab/>
              <w:t>Population reduction observed, estimated, inferred or suspected in the past and the causes of the reduction are clearly reversible AND understood AND ceased.</w:t>
            </w:r>
          </w:p>
          <w:p w:rsidR="003F4D21" w:rsidRPr="00715477" w:rsidRDefault="003F4D21" w:rsidP="003F4D21">
            <w:pPr>
              <w:tabs>
                <w:tab w:val="left" w:pos="426"/>
              </w:tabs>
              <w:spacing w:after="80"/>
              <w:ind w:left="425" w:right="199" w:hanging="425"/>
              <w:rPr>
                <w:rFonts w:ascii="Arial" w:hAnsi="Arial" w:cs="Arial"/>
                <w:sz w:val="18"/>
                <w:szCs w:val="18"/>
              </w:rPr>
            </w:pPr>
            <w:r w:rsidRPr="00715477">
              <w:rPr>
                <w:rFonts w:ascii="Arial" w:hAnsi="Arial" w:cs="Arial"/>
                <w:sz w:val="18"/>
                <w:szCs w:val="18"/>
              </w:rPr>
              <w:t>A2</w:t>
            </w:r>
            <w:r w:rsidRPr="00715477">
              <w:rPr>
                <w:rFonts w:ascii="Arial" w:hAnsi="Arial" w:cs="Arial"/>
                <w:sz w:val="18"/>
                <w:szCs w:val="18"/>
              </w:rPr>
              <w:tab/>
              <w:t>Population reduction observed, estimated, inferred or suspected in the past where the causes of the reduction may not have ceased OR may not be understood OR may not be reversible.</w:t>
            </w:r>
          </w:p>
          <w:p w:rsidR="003F4D21" w:rsidRPr="00715477" w:rsidRDefault="003F4D21" w:rsidP="003F4D21">
            <w:pPr>
              <w:tabs>
                <w:tab w:val="left" w:pos="426"/>
              </w:tabs>
              <w:spacing w:after="80"/>
              <w:ind w:left="425" w:hanging="425"/>
              <w:rPr>
                <w:rFonts w:ascii="Arial" w:hAnsi="Arial" w:cs="Arial"/>
                <w:sz w:val="18"/>
                <w:szCs w:val="18"/>
              </w:rPr>
            </w:pPr>
            <w:r w:rsidRPr="00715477">
              <w:rPr>
                <w:rFonts w:ascii="Arial" w:hAnsi="Arial" w:cs="Arial"/>
                <w:sz w:val="18"/>
                <w:szCs w:val="18"/>
              </w:rPr>
              <w:t>A3</w:t>
            </w:r>
            <w:r w:rsidRPr="00715477">
              <w:rPr>
                <w:rFonts w:ascii="Arial" w:hAnsi="Arial" w:cs="Arial"/>
                <w:sz w:val="18"/>
                <w:szCs w:val="18"/>
              </w:rPr>
              <w:tab/>
              <w:t>Population reduction, projected or suspected to be met in the future (up to a maximum of 100 years) [(</w:t>
            </w:r>
            <w:r w:rsidRPr="00715477">
              <w:rPr>
                <w:rFonts w:ascii="Arial" w:hAnsi="Arial" w:cs="Arial"/>
                <w:i/>
                <w:sz w:val="18"/>
                <w:szCs w:val="18"/>
              </w:rPr>
              <w:t>a) cannot be used for A3</w:t>
            </w:r>
            <w:r w:rsidRPr="00715477">
              <w:rPr>
                <w:rFonts w:ascii="Arial" w:hAnsi="Arial" w:cs="Arial"/>
                <w:sz w:val="18"/>
                <w:szCs w:val="18"/>
              </w:rPr>
              <w:t>]</w:t>
            </w:r>
          </w:p>
          <w:p w:rsidR="003F4D21" w:rsidRPr="00715477" w:rsidRDefault="003F4D21" w:rsidP="003F4D21">
            <w:pPr>
              <w:tabs>
                <w:tab w:val="left" w:pos="426"/>
              </w:tabs>
              <w:ind w:left="425" w:hanging="425"/>
              <w:rPr>
                <w:rFonts w:ascii="Arial" w:hAnsi="Arial" w:cs="Arial"/>
                <w:sz w:val="18"/>
                <w:szCs w:val="18"/>
              </w:rPr>
            </w:pPr>
            <w:r w:rsidRPr="00715477">
              <w:rPr>
                <w:rFonts w:ascii="Arial" w:hAnsi="Arial" w:cs="Arial"/>
                <w:sz w:val="18"/>
                <w:szCs w:val="18"/>
              </w:rPr>
              <w:t>A4</w:t>
            </w:r>
            <w:r w:rsidRPr="00715477">
              <w:rPr>
                <w:rFonts w:ascii="Arial" w:hAnsi="Arial" w:cs="Arial"/>
                <w:sz w:val="18"/>
                <w:szCs w:val="18"/>
              </w:rPr>
              <w:tab/>
              <w:t>An observed, estimated, inferred, projected or suspected population reduction where the time period must include both the past and the future (up to a max. of 100 years in future), and where the causes of reduction may not have ceased OR may not be understood OR may not be reversible.</w:t>
            </w:r>
          </w:p>
        </w:tc>
        <w:tc>
          <w:tcPr>
            <w:tcW w:w="5219" w:type="dxa"/>
            <w:gridSpan w:val="3"/>
            <w:tcBorders>
              <w:top w:val="nil"/>
              <w:left w:val="nil"/>
            </w:tcBorders>
          </w:tcPr>
          <w:p w:rsidR="003F4D21" w:rsidRPr="00715477" w:rsidRDefault="003F4D21" w:rsidP="003F4D21">
            <w:pPr>
              <w:rPr>
                <w:rFonts w:ascii="Arial" w:hAnsi="Arial" w:cs="Arial"/>
                <w:sz w:val="18"/>
                <w:szCs w:val="18"/>
              </w:rPr>
            </w:pPr>
          </w:p>
          <w:p w:rsidR="003F4D21" w:rsidRPr="00715477" w:rsidRDefault="003F4D21" w:rsidP="003F4D21">
            <w:pPr>
              <w:tabs>
                <w:tab w:val="left" w:pos="459"/>
                <w:tab w:val="left" w:pos="1927"/>
              </w:tabs>
              <w:spacing w:after="240"/>
              <w:ind w:left="1502"/>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direct observation [</w:t>
            </w:r>
            <w:r w:rsidRPr="00715477">
              <w:rPr>
                <w:rFonts w:ascii="Arial" w:hAnsi="Arial" w:cs="Arial"/>
                <w:i/>
                <w:sz w:val="18"/>
                <w:szCs w:val="18"/>
              </w:rPr>
              <w:t>except A3</w:t>
            </w:r>
            <w:r>
              <w:rPr>
                <w:rFonts w:ascii="Arial" w:hAnsi="Arial" w:cs="Arial"/>
                <w:sz w:val="18"/>
                <w:szCs w:val="18"/>
              </w:rPr>
              <w:t>]</w:t>
            </w:r>
          </w:p>
          <w:p w:rsidR="003F4D21" w:rsidRPr="00715477" w:rsidRDefault="00270DFA" w:rsidP="003F4D21">
            <w:pPr>
              <w:tabs>
                <w:tab w:val="left" w:pos="459"/>
              </w:tabs>
              <w:spacing w:after="240"/>
              <w:ind w:left="1927" w:hanging="425"/>
              <w:rPr>
                <w:rFonts w:ascii="Arial" w:hAnsi="Arial" w:cs="Arial"/>
                <w:sz w:val="18"/>
                <w:szCs w:val="18"/>
              </w:rPr>
            </w:pPr>
            <w:r w:rsidRPr="00270DFA">
              <w:rPr>
                <w:rFonts w:ascii="Arial" w:hAnsi="Arial" w:cs="Arial"/>
                <w:noProof/>
                <w:sz w:val="18"/>
                <w:szCs w:val="18"/>
                <w:lang w:val="en-US" w:eastAsia="zh-TW"/>
              </w:rPr>
              <w:pict>
                <v:shapetype id="_x0000_t202" coordsize="21600,21600" o:spt="202" path="m,l,21600r21600,l21600,xe">
                  <v:stroke joinstyle="miter"/>
                  <v:path gradientshapeok="t" o:connecttype="rect"/>
                </v:shapetype>
                <v:shape id="_x0000_s1026" type="#_x0000_t202" style="position:absolute;left:0;text-align:left;margin-left:27.8pt;margin-top:24.95pt;width:45pt;height:48pt;z-index:251658240;mso-width-relative:margin;mso-height-relative:margin" stroked="f">
                  <v:textbox style="mso-next-textbox:#_x0000_s1026">
                    <w:txbxContent>
                      <w:p w:rsidR="005E3D88" w:rsidRPr="00CE7C59" w:rsidRDefault="005E3D88" w:rsidP="003F4D21">
                        <w:pPr>
                          <w:rPr>
                            <w:rFonts w:ascii="Arial" w:hAnsi="Arial" w:cs="Arial"/>
                            <w:sz w:val="18"/>
                            <w:szCs w:val="18"/>
                          </w:rPr>
                        </w:pPr>
                        <w:r w:rsidRPr="00CE7C59">
                          <w:rPr>
                            <w:rFonts w:ascii="Arial" w:hAnsi="Arial" w:cs="Arial"/>
                            <w:i/>
                            <w:iCs/>
                            <w:sz w:val="18"/>
                            <w:szCs w:val="18"/>
                          </w:rPr>
                          <w:t>based on any of the following</w:t>
                        </w:r>
                        <w:r>
                          <w:rPr>
                            <w:rFonts w:ascii="Arial" w:hAnsi="Arial" w:cs="Arial"/>
                            <w:i/>
                            <w:iCs/>
                            <w:sz w:val="18"/>
                            <w:szCs w:val="18"/>
                          </w:rPr>
                          <w:t>:</w:t>
                        </w:r>
                      </w:p>
                    </w:txbxContent>
                  </v:textbox>
                </v:shape>
              </w:pict>
            </w:r>
            <w:r w:rsidR="003F4D21" w:rsidRPr="00715477">
              <w:rPr>
                <w:rFonts w:ascii="Arial" w:hAnsi="Arial" w:cs="Arial"/>
                <w:sz w:val="18"/>
                <w:szCs w:val="18"/>
              </w:rPr>
              <w:t>(b)</w:t>
            </w:r>
            <w:r w:rsidR="003F4D21" w:rsidRPr="00715477">
              <w:rPr>
                <w:rFonts w:ascii="Arial" w:hAnsi="Arial" w:cs="Arial"/>
                <w:sz w:val="18"/>
                <w:szCs w:val="18"/>
              </w:rPr>
              <w:tab/>
              <w:t>an index of abundance appropriate to the taxon</w:t>
            </w:r>
          </w:p>
          <w:p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(c</w:t>
            </w:r>
            <w:r>
              <w:rPr>
                <w:rFonts w:ascii="Arial" w:hAnsi="Arial" w:cs="Arial"/>
                <w:sz w:val="18"/>
                <w:szCs w:val="18"/>
              </w:rPr>
              <w:t>)</w:t>
            </w:r>
            <w:r w:rsidRPr="00715477">
              <w:rPr>
                <w:rFonts w:ascii="Arial" w:hAnsi="Arial" w:cs="Arial"/>
                <w:sz w:val="18"/>
                <w:szCs w:val="18"/>
              </w:rPr>
              <w:tab/>
              <w:t xml:space="preserve">a decline in area of occupancy, extent of occurrence </w:t>
            </w:r>
            <w:r>
              <w:rPr>
                <w:rFonts w:ascii="Arial" w:hAnsi="Arial" w:cs="Arial"/>
                <w:sz w:val="18"/>
                <w:szCs w:val="18"/>
              </w:rPr>
              <w:t>and/or quality of habitat</w:t>
            </w:r>
          </w:p>
          <w:p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(d)</w:t>
            </w:r>
            <w:r w:rsidRPr="00715477">
              <w:rPr>
                <w:rFonts w:ascii="Arial" w:hAnsi="Arial" w:cs="Arial"/>
                <w:sz w:val="18"/>
                <w:szCs w:val="18"/>
              </w:rPr>
              <w:tab/>
              <w:t>actual or potential levels of exploitation</w:t>
            </w:r>
          </w:p>
          <w:p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(e)</w:t>
            </w:r>
            <w:r w:rsidRPr="00715477">
              <w:rPr>
                <w:rFonts w:ascii="Arial" w:hAnsi="Arial" w:cs="Arial"/>
                <w:sz w:val="18"/>
                <w:szCs w:val="18"/>
              </w:rPr>
              <w:tab/>
              <w:t>the effects of introduced taxa, hybridization, pathogens, pollutants, competitors or parasites</w:t>
            </w:r>
          </w:p>
        </w:tc>
      </w:tr>
    </w:tbl>
    <w:p w:rsidR="003F4D21" w:rsidRDefault="003F4D21" w:rsidP="003F4D21">
      <w:pPr>
        <w:rPr>
          <w:rFonts w:ascii="Arial" w:hAnsi="Arial" w:cs="Arial"/>
          <w:b/>
          <w:sz w:val="22"/>
          <w:szCs w:val="22"/>
        </w:rPr>
      </w:pPr>
    </w:p>
    <w:p w:rsidR="003F4D21" w:rsidRDefault="003F4D21" w:rsidP="002C7165">
      <w:pPr>
        <w:spacing w:after="240"/>
        <w:rPr>
          <w:rFonts w:ascii="Arial" w:hAnsi="Arial" w:cs="Arial"/>
          <w:b/>
          <w:sz w:val="22"/>
          <w:szCs w:val="22"/>
        </w:rPr>
      </w:pPr>
      <w:r w:rsidRPr="001973B5">
        <w:rPr>
          <w:rFonts w:ascii="Arial" w:hAnsi="Arial" w:cs="Arial"/>
          <w:b/>
          <w:sz w:val="22"/>
          <w:szCs w:val="22"/>
        </w:rPr>
        <w:t>Evidence</w:t>
      </w:r>
      <w:r>
        <w:rPr>
          <w:rFonts w:ascii="Arial" w:hAnsi="Arial" w:cs="Arial"/>
          <w:b/>
          <w:sz w:val="22"/>
          <w:szCs w:val="22"/>
        </w:rPr>
        <w:t>:</w:t>
      </w:r>
    </w:p>
    <w:p w:rsidR="00FA46E7" w:rsidRPr="00FA46E7" w:rsidRDefault="003C482D" w:rsidP="00FA46E7">
      <w:pPr>
        <w:autoSpaceDE w:val="0"/>
        <w:autoSpaceDN w:val="0"/>
        <w:adjustRightInd w:val="0"/>
        <w:spacing w:after="240"/>
        <w:rPr>
          <w:rFonts w:ascii="Arial" w:hAnsi="Arial" w:cs="Arial"/>
          <w:sz w:val="22"/>
          <w:szCs w:val="22"/>
          <w:lang w:eastAsia="en-AU"/>
        </w:rPr>
      </w:pPr>
      <w:r w:rsidRPr="003C482D">
        <w:rPr>
          <w:rFonts w:ascii="Arial" w:hAnsi="Arial" w:cs="Arial"/>
          <w:sz w:val="22"/>
          <w:szCs w:val="22"/>
          <w:lang w:eastAsia="en-AU"/>
        </w:rPr>
        <w:t xml:space="preserve">The </w:t>
      </w:r>
      <w:r>
        <w:rPr>
          <w:rFonts w:ascii="Arial" w:hAnsi="Arial" w:cs="Arial"/>
          <w:sz w:val="22"/>
          <w:szCs w:val="22"/>
          <w:lang w:eastAsia="en-AU"/>
        </w:rPr>
        <w:t>crested shrike-tit (</w:t>
      </w:r>
      <w:r w:rsidRPr="003C482D">
        <w:rPr>
          <w:rFonts w:ascii="Arial" w:hAnsi="Arial" w:cs="Arial"/>
          <w:sz w:val="22"/>
          <w:szCs w:val="22"/>
          <w:lang w:eastAsia="en-AU"/>
        </w:rPr>
        <w:t>northern</w:t>
      </w:r>
      <w:r>
        <w:rPr>
          <w:rFonts w:ascii="Arial" w:hAnsi="Arial" w:cs="Arial"/>
          <w:sz w:val="22"/>
          <w:szCs w:val="22"/>
          <w:lang w:eastAsia="en-AU"/>
        </w:rPr>
        <w:t>) is difficult to assess as there are few records of the subspecies, there have been no targeted surveys across the entire distribution and it appears to occur at low densities across a broad range of habitats (</w:t>
      </w:r>
      <w:r w:rsidRPr="00534C0D">
        <w:rPr>
          <w:rFonts w:ascii="Arial" w:hAnsi="Arial" w:cs="Arial"/>
          <w:sz w:val="22"/>
          <w:szCs w:val="22"/>
          <w:lang w:eastAsia="en-AU"/>
        </w:rPr>
        <w:t>Ward 2010</w:t>
      </w:r>
      <w:r>
        <w:rPr>
          <w:rFonts w:ascii="Arial" w:hAnsi="Arial" w:cs="Arial"/>
          <w:sz w:val="22"/>
          <w:szCs w:val="22"/>
          <w:lang w:eastAsia="en-AU"/>
        </w:rPr>
        <w:t xml:space="preserve">). In 2000 the </w:t>
      </w:r>
      <w:r w:rsidRPr="00A32945">
        <w:rPr>
          <w:rFonts w:ascii="Arial" w:hAnsi="Arial" w:cs="Arial"/>
          <w:i/>
          <w:sz w:val="22"/>
          <w:szCs w:val="22"/>
          <w:lang w:eastAsia="en-AU"/>
        </w:rPr>
        <w:t xml:space="preserve">Action Plan </w:t>
      </w:r>
      <w:r w:rsidR="00A32945" w:rsidRPr="00A32945">
        <w:rPr>
          <w:rFonts w:ascii="Arial" w:hAnsi="Arial" w:cs="Arial"/>
          <w:i/>
          <w:sz w:val="22"/>
          <w:szCs w:val="22"/>
          <w:lang w:eastAsia="en-AU"/>
        </w:rPr>
        <w:t>for Australian Birds</w:t>
      </w:r>
      <w:r w:rsidR="00A32945">
        <w:rPr>
          <w:rFonts w:ascii="Arial" w:hAnsi="Arial" w:cs="Arial"/>
          <w:sz w:val="22"/>
          <w:szCs w:val="22"/>
          <w:lang w:eastAsia="en-AU"/>
        </w:rPr>
        <w:t xml:space="preserve"> </w:t>
      </w:r>
      <w:bookmarkStart w:id="0" w:name="OLE_LINK3"/>
      <w:bookmarkStart w:id="1" w:name="OLE_LINK4"/>
      <w:r w:rsidR="00A32945">
        <w:rPr>
          <w:rFonts w:ascii="Arial" w:hAnsi="Arial" w:cs="Arial"/>
          <w:sz w:val="22"/>
          <w:szCs w:val="22"/>
          <w:lang w:eastAsia="en-AU"/>
        </w:rPr>
        <w:t>classified the subspecies as v</w:t>
      </w:r>
      <w:bookmarkEnd w:id="0"/>
      <w:bookmarkEnd w:id="1"/>
      <w:r w:rsidR="00A32945">
        <w:rPr>
          <w:rFonts w:ascii="Arial" w:hAnsi="Arial" w:cs="Arial"/>
          <w:sz w:val="22"/>
          <w:szCs w:val="22"/>
          <w:lang w:eastAsia="en-AU"/>
        </w:rPr>
        <w:t>ulnerable due to a low number of mature individuals, suspected ongoing declines and a severely fragmented distribution, however rates of decline were not known (Garnett &amp; Crowley 2000).</w:t>
      </w:r>
      <w:r w:rsidR="00DC5D04">
        <w:rPr>
          <w:rFonts w:ascii="Arial" w:hAnsi="Arial" w:cs="Arial"/>
          <w:sz w:val="22"/>
          <w:szCs w:val="22"/>
          <w:lang w:eastAsia="en-AU"/>
        </w:rPr>
        <w:t xml:space="preserve"> I</w:t>
      </w:r>
      <w:r w:rsidR="00FA46E7">
        <w:rPr>
          <w:rFonts w:ascii="Arial" w:hAnsi="Arial" w:cs="Arial"/>
          <w:sz w:val="22"/>
          <w:szCs w:val="22"/>
          <w:lang w:eastAsia="en-AU"/>
        </w:rPr>
        <w:t>n 2010</w:t>
      </w:r>
      <w:r w:rsidR="00DC5D04">
        <w:rPr>
          <w:rFonts w:ascii="Arial" w:hAnsi="Arial" w:cs="Arial"/>
          <w:sz w:val="22"/>
          <w:szCs w:val="22"/>
          <w:lang w:eastAsia="en-AU"/>
        </w:rPr>
        <w:t>,</w:t>
      </w:r>
      <w:r w:rsidR="00FA46E7">
        <w:rPr>
          <w:rFonts w:ascii="Arial" w:hAnsi="Arial" w:cs="Arial"/>
          <w:sz w:val="22"/>
          <w:szCs w:val="22"/>
          <w:lang w:eastAsia="en-AU"/>
        </w:rPr>
        <w:t xml:space="preserve"> the</w:t>
      </w:r>
      <w:r w:rsidR="00E25307">
        <w:rPr>
          <w:rFonts w:ascii="Arial" w:hAnsi="Arial" w:cs="Arial"/>
          <w:sz w:val="22"/>
          <w:szCs w:val="22"/>
          <w:lang w:eastAsia="en-AU"/>
        </w:rPr>
        <w:t xml:space="preserve"> updated</w:t>
      </w:r>
      <w:r w:rsidR="00FA46E7" w:rsidRPr="00FA46E7">
        <w:rPr>
          <w:rFonts w:ascii="Arial" w:hAnsi="Arial" w:cs="Arial"/>
          <w:i/>
          <w:sz w:val="22"/>
          <w:szCs w:val="22"/>
          <w:lang w:eastAsia="en-AU"/>
        </w:rPr>
        <w:t xml:space="preserve"> </w:t>
      </w:r>
      <w:r w:rsidR="00FA46E7" w:rsidRPr="00A32945">
        <w:rPr>
          <w:rFonts w:ascii="Arial" w:hAnsi="Arial" w:cs="Arial"/>
          <w:i/>
          <w:sz w:val="22"/>
          <w:szCs w:val="22"/>
          <w:lang w:eastAsia="en-AU"/>
        </w:rPr>
        <w:t>Action Plan for Australian Birds</w:t>
      </w:r>
      <w:r w:rsidR="00FA46E7">
        <w:rPr>
          <w:rFonts w:ascii="Arial" w:hAnsi="Arial" w:cs="Arial"/>
          <w:i/>
          <w:sz w:val="22"/>
          <w:szCs w:val="22"/>
          <w:lang w:eastAsia="en-AU"/>
        </w:rPr>
        <w:t xml:space="preserve"> </w:t>
      </w:r>
      <w:r w:rsidR="00FA46E7">
        <w:rPr>
          <w:rFonts w:ascii="Arial" w:hAnsi="Arial" w:cs="Arial"/>
          <w:sz w:val="22"/>
          <w:szCs w:val="22"/>
          <w:lang w:eastAsia="en-AU"/>
        </w:rPr>
        <w:t>classified the subspecies as least concern due to the identification of new records of the subspecies and a lack of evidence to indicate ongoing declines (Garnett et al., 2011).</w:t>
      </w:r>
    </w:p>
    <w:p w:rsidR="003F4D21" w:rsidRPr="00FA46E7" w:rsidRDefault="009C62CC" w:rsidP="00FA46E7">
      <w:pPr>
        <w:autoSpaceDE w:val="0"/>
        <w:autoSpaceDN w:val="0"/>
        <w:adjustRightInd w:val="0"/>
        <w:spacing w:after="240"/>
        <w:rPr>
          <w:rFonts w:ascii="Arial" w:hAnsi="Arial" w:cs="Arial"/>
          <w:sz w:val="22"/>
          <w:szCs w:val="22"/>
          <w:lang w:eastAsia="en-AU"/>
        </w:rPr>
      </w:pPr>
      <w:r>
        <w:rPr>
          <w:rFonts w:ascii="Arial" w:hAnsi="Arial" w:cs="Arial"/>
          <w:sz w:val="22"/>
          <w:szCs w:val="22"/>
          <w:lang w:eastAsia="en-AU"/>
        </w:rPr>
        <w:t xml:space="preserve">In </w:t>
      </w:r>
      <w:r w:rsidR="00080D68">
        <w:rPr>
          <w:rFonts w:ascii="Arial" w:hAnsi="Arial" w:cs="Arial"/>
          <w:sz w:val="22"/>
          <w:szCs w:val="22"/>
          <w:lang w:eastAsia="en-AU"/>
        </w:rPr>
        <w:t>the late-2000s</w:t>
      </w:r>
      <w:r>
        <w:rPr>
          <w:rFonts w:ascii="Arial" w:hAnsi="Arial" w:cs="Arial"/>
          <w:sz w:val="22"/>
          <w:szCs w:val="22"/>
          <w:lang w:eastAsia="en-AU"/>
        </w:rPr>
        <w:t xml:space="preserve">, targeted surveys across a small portion of the subspecies distribution recorded birds in some areas where the subspecies </w:t>
      </w:r>
      <w:r w:rsidR="000E3B69">
        <w:rPr>
          <w:rFonts w:ascii="Arial" w:hAnsi="Arial" w:cs="Arial"/>
          <w:sz w:val="22"/>
          <w:szCs w:val="22"/>
          <w:lang w:eastAsia="en-AU"/>
        </w:rPr>
        <w:t xml:space="preserve">was </w:t>
      </w:r>
      <w:r>
        <w:rPr>
          <w:rFonts w:ascii="Arial" w:hAnsi="Arial" w:cs="Arial"/>
          <w:sz w:val="22"/>
          <w:szCs w:val="22"/>
          <w:lang w:eastAsia="en-AU"/>
        </w:rPr>
        <w:t>not formerly known</w:t>
      </w:r>
      <w:r w:rsidR="003C482D" w:rsidRPr="003C482D">
        <w:rPr>
          <w:rFonts w:ascii="Arial" w:hAnsi="Arial" w:cs="Arial"/>
          <w:sz w:val="22"/>
          <w:szCs w:val="22"/>
          <w:lang w:eastAsia="en-AU"/>
        </w:rPr>
        <w:t xml:space="preserve">, </w:t>
      </w:r>
      <w:r w:rsidR="00080D68">
        <w:rPr>
          <w:rFonts w:ascii="Arial" w:hAnsi="Arial" w:cs="Arial"/>
          <w:sz w:val="22"/>
          <w:szCs w:val="22"/>
          <w:lang w:eastAsia="en-AU"/>
        </w:rPr>
        <w:t xml:space="preserve">however this </w:t>
      </w:r>
      <w:r w:rsidR="00080D68" w:rsidRPr="003C482D">
        <w:rPr>
          <w:rFonts w:ascii="Arial" w:hAnsi="Arial" w:cs="Arial"/>
          <w:sz w:val="22"/>
          <w:szCs w:val="22"/>
          <w:lang w:eastAsia="en-AU"/>
        </w:rPr>
        <w:t>increase in records</w:t>
      </w:r>
      <w:r w:rsidR="00080D68">
        <w:rPr>
          <w:rFonts w:ascii="Arial" w:hAnsi="Arial" w:cs="Arial"/>
          <w:sz w:val="22"/>
          <w:szCs w:val="22"/>
          <w:lang w:eastAsia="en-AU"/>
        </w:rPr>
        <w:t xml:space="preserve"> </w:t>
      </w:r>
      <w:r w:rsidR="00080D68" w:rsidRPr="003C482D">
        <w:rPr>
          <w:rFonts w:ascii="Arial" w:hAnsi="Arial" w:cs="Arial"/>
          <w:sz w:val="22"/>
          <w:szCs w:val="22"/>
          <w:lang w:eastAsia="en-AU"/>
        </w:rPr>
        <w:t xml:space="preserve">does not indicate an increasing population, but rather a greater focus on the </w:t>
      </w:r>
      <w:r w:rsidR="00080D68">
        <w:rPr>
          <w:rFonts w:ascii="Arial" w:hAnsi="Arial" w:cs="Arial"/>
          <w:sz w:val="22"/>
          <w:szCs w:val="22"/>
          <w:lang w:eastAsia="en-AU"/>
        </w:rPr>
        <w:t>sub</w:t>
      </w:r>
      <w:r w:rsidR="00080D68" w:rsidRPr="003C482D">
        <w:rPr>
          <w:rFonts w:ascii="Arial" w:hAnsi="Arial" w:cs="Arial"/>
          <w:sz w:val="22"/>
          <w:szCs w:val="22"/>
          <w:lang w:eastAsia="en-AU"/>
        </w:rPr>
        <w:t>species</w:t>
      </w:r>
      <w:r w:rsidR="00080D68">
        <w:rPr>
          <w:rFonts w:ascii="Arial" w:hAnsi="Arial" w:cs="Arial"/>
          <w:sz w:val="22"/>
          <w:szCs w:val="22"/>
          <w:lang w:eastAsia="en-AU"/>
        </w:rPr>
        <w:t xml:space="preserve"> </w:t>
      </w:r>
      <w:r w:rsidRPr="00534C0D">
        <w:rPr>
          <w:rFonts w:ascii="Arial" w:hAnsi="Arial" w:cs="Arial"/>
          <w:sz w:val="22"/>
          <w:szCs w:val="22"/>
          <w:lang w:eastAsia="en-AU"/>
        </w:rPr>
        <w:t>(Ward 2010)</w:t>
      </w:r>
      <w:r w:rsidR="003C482D" w:rsidRPr="00534C0D">
        <w:rPr>
          <w:rFonts w:ascii="Arial" w:hAnsi="Arial" w:cs="Arial"/>
          <w:sz w:val="22"/>
          <w:szCs w:val="22"/>
          <w:lang w:eastAsia="en-AU"/>
        </w:rPr>
        <w:t xml:space="preserve">. </w:t>
      </w:r>
      <w:r w:rsidR="00080D68" w:rsidRPr="00534C0D">
        <w:rPr>
          <w:rFonts w:ascii="Arial" w:hAnsi="Arial" w:cs="Arial"/>
          <w:sz w:val="22"/>
          <w:szCs w:val="22"/>
          <w:lang w:eastAsia="en-AU"/>
        </w:rPr>
        <w:t xml:space="preserve">Conversely, other surveys using play-back methods failed to record birds at sites in which they had previously been recorded (Ward 2008). As crested shrike-tits (northern) are confined to particular areas of habitat within particular regions, and extensive surveys have not been conducted, it is </w:t>
      </w:r>
      <w:r w:rsidR="00FA46E7" w:rsidRPr="00534C0D">
        <w:rPr>
          <w:rFonts w:ascii="Arial" w:hAnsi="Arial" w:cs="Arial"/>
          <w:sz w:val="22"/>
          <w:szCs w:val="22"/>
          <w:lang w:eastAsia="en-AU"/>
        </w:rPr>
        <w:t xml:space="preserve">currently not possible to model </w:t>
      </w:r>
      <w:r w:rsidR="00080D68" w:rsidRPr="00534C0D">
        <w:rPr>
          <w:rFonts w:ascii="Arial" w:hAnsi="Arial" w:cs="Arial"/>
          <w:sz w:val="22"/>
          <w:szCs w:val="22"/>
          <w:lang w:eastAsia="en-AU"/>
        </w:rPr>
        <w:t>preferred ha</w:t>
      </w:r>
      <w:r w:rsidR="00FA46E7" w:rsidRPr="00534C0D">
        <w:rPr>
          <w:rFonts w:ascii="Arial" w:hAnsi="Arial" w:cs="Arial"/>
          <w:sz w:val="22"/>
          <w:szCs w:val="22"/>
          <w:lang w:eastAsia="en-AU"/>
        </w:rPr>
        <w:t>bitat,</w:t>
      </w:r>
      <w:r w:rsidR="00080D68" w:rsidRPr="00534C0D">
        <w:rPr>
          <w:rFonts w:ascii="Arial" w:hAnsi="Arial" w:cs="Arial"/>
          <w:sz w:val="22"/>
          <w:szCs w:val="22"/>
          <w:lang w:eastAsia="en-AU"/>
        </w:rPr>
        <w:t xml:space="preserve"> population size</w:t>
      </w:r>
      <w:r w:rsidR="00FA46E7" w:rsidRPr="00534C0D">
        <w:rPr>
          <w:rFonts w:ascii="Arial" w:hAnsi="Arial" w:cs="Arial"/>
          <w:sz w:val="22"/>
          <w:szCs w:val="22"/>
          <w:lang w:eastAsia="en-AU"/>
        </w:rPr>
        <w:t xml:space="preserve"> or trends (Ward 2010)</w:t>
      </w:r>
      <w:r w:rsidR="00080D68" w:rsidRPr="00534C0D">
        <w:rPr>
          <w:rFonts w:ascii="Arial" w:hAnsi="Arial" w:cs="Arial"/>
          <w:sz w:val="22"/>
          <w:szCs w:val="22"/>
          <w:lang w:eastAsia="en-AU"/>
        </w:rPr>
        <w:t>.</w:t>
      </w:r>
      <w:r w:rsidR="00FA46E7">
        <w:rPr>
          <w:rFonts w:ascii="Arial" w:hAnsi="Arial" w:cs="Arial"/>
          <w:sz w:val="22"/>
          <w:szCs w:val="22"/>
          <w:lang w:eastAsia="en-AU"/>
        </w:rPr>
        <w:t xml:space="preserve"> There is a lack of detailed information available to determine rates of</w:t>
      </w:r>
      <w:r w:rsidR="003C482D" w:rsidRPr="003C482D">
        <w:rPr>
          <w:rFonts w:ascii="Arial" w:hAnsi="Arial" w:cs="Arial"/>
          <w:sz w:val="22"/>
          <w:szCs w:val="22"/>
          <w:lang w:eastAsia="en-AU"/>
        </w:rPr>
        <w:t xml:space="preserve"> decline withi</w:t>
      </w:r>
      <w:r w:rsidR="00FA46E7">
        <w:rPr>
          <w:rFonts w:ascii="Arial" w:hAnsi="Arial" w:cs="Arial"/>
          <w:sz w:val="22"/>
          <w:szCs w:val="22"/>
          <w:lang w:eastAsia="en-AU"/>
        </w:rPr>
        <w:t>n the timeframe set out in this criterion</w:t>
      </w:r>
      <w:r w:rsidR="003C482D" w:rsidRPr="003C482D">
        <w:rPr>
          <w:rFonts w:ascii="Arial" w:hAnsi="Arial" w:cs="Arial"/>
          <w:sz w:val="22"/>
          <w:szCs w:val="22"/>
          <w:lang w:eastAsia="en-AU"/>
        </w:rPr>
        <w:t xml:space="preserve"> (i.e.</w:t>
      </w:r>
      <w:r w:rsidR="00FA46E7">
        <w:rPr>
          <w:rFonts w:ascii="Arial" w:hAnsi="Arial" w:cs="Arial"/>
          <w:sz w:val="22"/>
          <w:szCs w:val="22"/>
          <w:lang w:eastAsia="en-AU"/>
        </w:rPr>
        <w:t xml:space="preserve"> </w:t>
      </w:r>
      <w:r w:rsidR="003C482D" w:rsidRPr="003C482D">
        <w:rPr>
          <w:rFonts w:ascii="Arial" w:hAnsi="Arial" w:cs="Arial"/>
          <w:sz w:val="22"/>
          <w:szCs w:val="22"/>
          <w:lang w:eastAsia="en-AU"/>
        </w:rPr>
        <w:t>10 years or 3 generations)</w:t>
      </w:r>
      <w:r w:rsidR="00FA46E7">
        <w:rPr>
          <w:rFonts w:ascii="Arial" w:hAnsi="Arial" w:cs="Arial"/>
          <w:sz w:val="22"/>
          <w:szCs w:val="22"/>
          <w:lang w:eastAsia="en-AU"/>
        </w:rPr>
        <w:t>.</w:t>
      </w:r>
    </w:p>
    <w:p w:rsidR="005501BC" w:rsidRPr="00F14B25" w:rsidRDefault="00064A65" w:rsidP="00064A65">
      <w:pPr>
        <w:spacing w:after="240"/>
        <w:rPr>
          <w:rFonts w:ascii="Arial" w:hAnsi="Arial" w:cs="Arial"/>
          <w:sz w:val="22"/>
          <w:szCs w:val="22"/>
        </w:rPr>
      </w:pPr>
      <w:r>
        <w:rPr>
          <w:rFonts w:ascii="Arial" w:hAnsi="Arial" w:cs="Arial"/>
          <w:sz w:val="22"/>
          <w:szCs w:val="22"/>
        </w:rPr>
        <w:t xml:space="preserve">The data presented above </w:t>
      </w:r>
      <w:r w:rsidRPr="003659B1">
        <w:rPr>
          <w:rFonts w:ascii="Arial" w:hAnsi="Arial" w:cs="Arial"/>
          <w:sz w:val="22"/>
          <w:szCs w:val="22"/>
        </w:rPr>
        <w:t xml:space="preserve">appear to </w:t>
      </w:r>
      <w:r>
        <w:rPr>
          <w:rFonts w:ascii="Arial" w:hAnsi="Arial" w:cs="Arial"/>
          <w:sz w:val="22"/>
          <w:szCs w:val="22"/>
        </w:rPr>
        <w:t xml:space="preserve">be insufficient to </w:t>
      </w:r>
      <w:r w:rsidRPr="003659B1">
        <w:rPr>
          <w:rFonts w:ascii="Arial" w:hAnsi="Arial" w:cs="Arial"/>
          <w:sz w:val="22"/>
          <w:szCs w:val="22"/>
        </w:rPr>
        <w:t xml:space="preserve">demonstrate </w:t>
      </w:r>
      <w:r>
        <w:rPr>
          <w:rFonts w:ascii="Arial" w:hAnsi="Arial" w:cs="Arial"/>
          <w:sz w:val="22"/>
          <w:szCs w:val="22"/>
        </w:rPr>
        <w:t xml:space="preserve">if </w:t>
      </w:r>
      <w:r w:rsidRPr="003659B1">
        <w:rPr>
          <w:rFonts w:ascii="Arial" w:hAnsi="Arial" w:cs="Arial"/>
          <w:sz w:val="22"/>
          <w:szCs w:val="22"/>
        </w:rPr>
        <w:t xml:space="preserve">the </w:t>
      </w:r>
      <w:r w:rsidR="00482E91">
        <w:rPr>
          <w:rFonts w:ascii="Arial" w:hAnsi="Arial" w:cs="Arial"/>
          <w:sz w:val="22"/>
          <w:szCs w:val="22"/>
        </w:rPr>
        <w:t>sub</w:t>
      </w:r>
      <w:r w:rsidRPr="003659B1">
        <w:rPr>
          <w:rFonts w:ascii="Arial" w:hAnsi="Arial" w:cs="Arial"/>
          <w:sz w:val="22"/>
          <w:szCs w:val="22"/>
        </w:rPr>
        <w:t xml:space="preserve">species is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w:t>
      </w:r>
      <w:r w:rsidR="00482E91">
        <w:rPr>
          <w:rFonts w:ascii="Arial" w:hAnsi="Arial" w:cs="Arial"/>
          <w:sz w:val="22"/>
          <w:szCs w:val="22"/>
        </w:rPr>
        <w:t>sub</w:t>
      </w:r>
      <w:r w:rsidRPr="003659B1">
        <w:rPr>
          <w:rFonts w:ascii="Arial" w:hAnsi="Arial" w:cs="Arial"/>
          <w:sz w:val="22"/>
          <w:szCs w:val="22"/>
        </w:rPr>
        <w:t>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tbl>
      <w:tblPr>
        <w:tblStyle w:val="TableGrid"/>
        <w:tblW w:w="0" w:type="auto"/>
        <w:tblInd w:w="-34" w:type="dxa"/>
        <w:tblCellMar>
          <w:top w:w="57" w:type="dxa"/>
          <w:bottom w:w="57" w:type="dxa"/>
        </w:tblCellMar>
        <w:tblLook w:val="04A0"/>
      </w:tblPr>
      <w:tblGrid>
        <w:gridCol w:w="3557"/>
        <w:gridCol w:w="2081"/>
        <w:gridCol w:w="1966"/>
        <w:gridCol w:w="2029"/>
      </w:tblGrid>
      <w:tr w:rsidR="003F4D21" w:rsidRPr="006C7E0A" w:rsidTr="00064A65">
        <w:trPr>
          <w:trHeight w:val="350"/>
        </w:trPr>
        <w:tc>
          <w:tcPr>
            <w:tcW w:w="9633" w:type="dxa"/>
            <w:gridSpan w:val="4"/>
            <w:tcBorders>
              <w:bottom w:val="nil"/>
            </w:tcBorders>
            <w:shd w:val="clear" w:color="auto" w:fill="595959" w:themeFill="text1" w:themeFillTint="A6"/>
            <w:vAlign w:val="center"/>
          </w:tcPr>
          <w:p w:rsidR="003F4D21" w:rsidRPr="0064488C" w:rsidRDefault="003F4D21" w:rsidP="0064488C">
            <w:pPr>
              <w:tabs>
                <w:tab w:val="left" w:pos="284"/>
              </w:tabs>
              <w:ind w:left="1452" w:hanging="1452"/>
              <w:rPr>
                <w:rFonts w:ascii="Arial" w:hAnsi="Arial" w:cs="Arial"/>
                <w:b/>
                <w:color w:val="FFFFFF" w:themeColor="background1"/>
                <w:sz w:val="22"/>
                <w:szCs w:val="22"/>
              </w:rPr>
            </w:pPr>
            <w:r w:rsidRPr="0064488C">
              <w:rPr>
                <w:rFonts w:ascii="Arial" w:hAnsi="Arial" w:cs="Arial"/>
                <w:b/>
                <w:color w:val="FFFFFF" w:themeColor="background1"/>
                <w:sz w:val="22"/>
                <w:szCs w:val="22"/>
              </w:rPr>
              <w:t>Criterion 2.</w:t>
            </w:r>
            <w:r w:rsidRPr="0064488C">
              <w:rPr>
                <w:rFonts w:ascii="Arial" w:hAnsi="Arial" w:cs="Arial"/>
                <w:b/>
                <w:color w:val="FFFFFF" w:themeColor="background1"/>
                <w:sz w:val="22"/>
                <w:szCs w:val="22"/>
              </w:rPr>
              <w:tab/>
            </w:r>
            <w:bookmarkStart w:id="2" w:name="precarious"/>
            <w:r w:rsidR="0064488C" w:rsidRPr="0064488C">
              <w:rPr>
                <w:rFonts w:ascii="Arial" w:hAnsi="Arial" w:cs="Arial"/>
                <w:b/>
                <w:color w:val="FFFFFF" w:themeColor="background1"/>
                <w:sz w:val="22"/>
                <w:szCs w:val="22"/>
              </w:rPr>
              <w:t xml:space="preserve">Geographic distribution as indicators </w:t>
            </w:r>
            <w:bookmarkEnd w:id="2"/>
            <w:r w:rsidR="0064488C" w:rsidRPr="0064488C">
              <w:rPr>
                <w:rFonts w:ascii="Arial" w:hAnsi="Arial" w:cs="Arial"/>
                <w:b/>
                <w:color w:val="FFFFFF" w:themeColor="background1"/>
                <w:sz w:val="22"/>
                <w:szCs w:val="22"/>
              </w:rPr>
              <w:t>for either extent of occurrence AND/OR area of occupancy</w:t>
            </w:r>
          </w:p>
        </w:tc>
      </w:tr>
      <w:tr w:rsidR="003F4D21" w:rsidRPr="00715477" w:rsidTr="00064A65">
        <w:tc>
          <w:tcPr>
            <w:tcW w:w="3557" w:type="dxa"/>
            <w:tcBorders>
              <w:top w:val="nil"/>
              <w:bottom w:val="nil"/>
              <w:right w:val="nil"/>
            </w:tcBorders>
          </w:tcPr>
          <w:p w:rsidR="003F4D21" w:rsidRPr="00715477" w:rsidRDefault="003F4D21" w:rsidP="003F4D21">
            <w:pPr>
              <w:rPr>
                <w:rFonts w:ascii="Arial" w:hAnsi="Arial" w:cs="Arial"/>
                <w:sz w:val="18"/>
                <w:szCs w:val="18"/>
              </w:rPr>
            </w:pPr>
          </w:p>
        </w:tc>
        <w:tc>
          <w:tcPr>
            <w:tcW w:w="2081" w:type="dxa"/>
            <w:tcBorders>
              <w:top w:val="single" w:sz="4" w:space="0" w:color="FFFFFF" w:themeColor="background1"/>
              <w:left w:val="nil"/>
              <w:bottom w:val="nil"/>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Very restricted</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Restricted</w:t>
            </w:r>
          </w:p>
        </w:tc>
        <w:tc>
          <w:tcPr>
            <w:tcW w:w="2029" w:type="dxa"/>
            <w:tcBorders>
              <w:top w:val="single" w:sz="4" w:space="0" w:color="FFFFFF" w:themeColor="background1"/>
              <w:left w:val="single" w:sz="4" w:space="0" w:color="FFFFFF" w:themeColor="background1"/>
              <w:bottom w:val="nil"/>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rsidTr="00064A65">
        <w:tc>
          <w:tcPr>
            <w:tcW w:w="3557" w:type="dxa"/>
            <w:tcBorders>
              <w:top w:val="nil"/>
              <w:left w:val="single" w:sz="4" w:space="0" w:color="auto"/>
              <w:bottom w:val="single" w:sz="4" w:space="0" w:color="FFFFFF" w:themeColor="background1"/>
              <w:right w:val="nil"/>
            </w:tcBorders>
            <w:shd w:val="clear" w:color="auto" w:fill="BFBFBF" w:themeFill="background1" w:themeFillShade="BF"/>
          </w:tcPr>
          <w:p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B1.</w:t>
            </w:r>
            <w:r w:rsidRPr="00715477">
              <w:rPr>
                <w:rFonts w:ascii="Arial" w:hAnsi="Arial" w:cs="Arial"/>
                <w:sz w:val="18"/>
                <w:szCs w:val="18"/>
              </w:rPr>
              <w:tab/>
              <w:t>Extent of occurrence (EOO)</w:t>
            </w:r>
          </w:p>
        </w:tc>
        <w:tc>
          <w:tcPr>
            <w:tcW w:w="2081" w:type="dxa"/>
            <w:tcBorders>
              <w:top w:val="nil"/>
              <w:left w:val="nil"/>
              <w:bottom w:val="single" w:sz="4" w:space="0" w:color="FFFFFF" w:themeColor="background1"/>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&lt; 100 km</w:t>
            </w:r>
            <w:r w:rsidRPr="00715477">
              <w:rPr>
                <w:rFonts w:ascii="Arial" w:hAnsi="Arial" w:cs="Arial"/>
                <w:b/>
                <w:sz w:val="18"/>
                <w:szCs w:val="18"/>
                <w:vertAlign w:val="superscript"/>
              </w:rPr>
              <w:t>2</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rsidR="003F4D21" w:rsidRPr="00715477" w:rsidRDefault="003F4D21" w:rsidP="003F4D21">
            <w:pPr>
              <w:jc w:val="center"/>
              <w:rPr>
                <w:sz w:val="18"/>
                <w:szCs w:val="18"/>
              </w:rPr>
            </w:pPr>
            <w:r w:rsidRPr="00715477">
              <w:rPr>
                <w:rFonts w:ascii="Arial" w:hAnsi="Arial" w:cs="Arial"/>
                <w:b/>
                <w:sz w:val="18"/>
                <w:szCs w:val="18"/>
              </w:rPr>
              <w:t>&lt; 5,000 km</w:t>
            </w:r>
            <w:r w:rsidRPr="00715477">
              <w:rPr>
                <w:rFonts w:ascii="Arial" w:hAnsi="Arial" w:cs="Arial"/>
                <w:b/>
                <w:sz w:val="18"/>
                <w:szCs w:val="18"/>
                <w:vertAlign w:val="superscript"/>
              </w:rPr>
              <w:t>2</w:t>
            </w:r>
          </w:p>
        </w:tc>
        <w:tc>
          <w:tcPr>
            <w:tcW w:w="2029" w:type="dxa"/>
            <w:tcBorders>
              <w:top w:val="nil"/>
              <w:left w:val="single" w:sz="4" w:space="0" w:color="FFFFFF" w:themeColor="background1"/>
              <w:bottom w:val="single" w:sz="4" w:space="0" w:color="FFFFFF" w:themeColor="background1"/>
            </w:tcBorders>
            <w:shd w:val="clear" w:color="auto" w:fill="FFFF66"/>
          </w:tcPr>
          <w:p w:rsidR="003F4D21" w:rsidRPr="00715477" w:rsidRDefault="003F4D21" w:rsidP="003F4D21">
            <w:pPr>
              <w:jc w:val="center"/>
              <w:rPr>
                <w:sz w:val="18"/>
                <w:szCs w:val="18"/>
              </w:rPr>
            </w:pPr>
            <w:r w:rsidRPr="00715477">
              <w:rPr>
                <w:rFonts w:ascii="Arial" w:hAnsi="Arial" w:cs="Arial"/>
                <w:b/>
                <w:sz w:val="18"/>
                <w:szCs w:val="18"/>
              </w:rPr>
              <w:t>&lt; 20,000 km</w:t>
            </w:r>
            <w:r w:rsidRPr="00715477">
              <w:rPr>
                <w:rFonts w:ascii="Arial" w:hAnsi="Arial" w:cs="Arial"/>
                <w:b/>
                <w:sz w:val="18"/>
                <w:szCs w:val="18"/>
                <w:vertAlign w:val="superscript"/>
              </w:rPr>
              <w:t>2</w:t>
            </w:r>
          </w:p>
        </w:tc>
      </w:tr>
      <w:tr w:rsidR="003F4D21" w:rsidRPr="00715477" w:rsidTr="00064A65">
        <w:tc>
          <w:tcPr>
            <w:tcW w:w="3557" w:type="dxa"/>
            <w:tcBorders>
              <w:top w:val="single" w:sz="4" w:space="0" w:color="FFFFFF" w:themeColor="background1"/>
              <w:left w:val="single" w:sz="4" w:space="0" w:color="auto"/>
              <w:bottom w:val="nil"/>
              <w:right w:val="nil"/>
            </w:tcBorders>
            <w:shd w:val="clear" w:color="auto" w:fill="BFBFBF" w:themeFill="background1" w:themeFillShade="BF"/>
          </w:tcPr>
          <w:p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B2.</w:t>
            </w:r>
            <w:r w:rsidRPr="00715477">
              <w:rPr>
                <w:rFonts w:ascii="Arial" w:hAnsi="Arial" w:cs="Arial"/>
                <w:sz w:val="18"/>
                <w:szCs w:val="18"/>
              </w:rPr>
              <w:tab/>
              <w:t>Area of occupancy (AOO)</w:t>
            </w:r>
          </w:p>
        </w:tc>
        <w:tc>
          <w:tcPr>
            <w:tcW w:w="2081" w:type="dxa"/>
            <w:tcBorders>
              <w:top w:val="single" w:sz="4" w:space="0" w:color="FFFFFF" w:themeColor="background1"/>
              <w:left w:val="nil"/>
              <w:bottom w:val="nil"/>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&lt; 10 km</w:t>
            </w:r>
            <w:r w:rsidRPr="00715477">
              <w:rPr>
                <w:rFonts w:ascii="Arial" w:hAnsi="Arial" w:cs="Arial"/>
                <w:b/>
                <w:sz w:val="18"/>
                <w:szCs w:val="18"/>
                <w:vertAlign w:val="superscript"/>
              </w:rPr>
              <w:t>2</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rsidR="003F4D21" w:rsidRPr="00715477" w:rsidRDefault="003F4D21" w:rsidP="003F4D21">
            <w:pPr>
              <w:jc w:val="center"/>
              <w:rPr>
                <w:sz w:val="18"/>
                <w:szCs w:val="18"/>
              </w:rPr>
            </w:pPr>
            <w:r w:rsidRPr="00715477">
              <w:rPr>
                <w:rFonts w:ascii="Arial" w:hAnsi="Arial" w:cs="Arial"/>
                <w:b/>
                <w:sz w:val="18"/>
                <w:szCs w:val="18"/>
              </w:rPr>
              <w:t>&lt; 500 km</w:t>
            </w:r>
            <w:r w:rsidRPr="00715477">
              <w:rPr>
                <w:rFonts w:ascii="Arial" w:hAnsi="Arial" w:cs="Arial"/>
                <w:b/>
                <w:sz w:val="18"/>
                <w:szCs w:val="18"/>
                <w:vertAlign w:val="superscript"/>
              </w:rPr>
              <w:t>2</w:t>
            </w:r>
          </w:p>
        </w:tc>
        <w:tc>
          <w:tcPr>
            <w:tcW w:w="2029" w:type="dxa"/>
            <w:tcBorders>
              <w:top w:val="single" w:sz="4" w:space="0" w:color="FFFFFF" w:themeColor="background1"/>
              <w:left w:val="single" w:sz="4" w:space="0" w:color="FFFFFF" w:themeColor="background1"/>
              <w:bottom w:val="nil"/>
            </w:tcBorders>
            <w:shd w:val="clear" w:color="auto" w:fill="FFFF66"/>
          </w:tcPr>
          <w:p w:rsidR="003F4D21" w:rsidRPr="00715477" w:rsidRDefault="003F4D21" w:rsidP="003F4D21">
            <w:pPr>
              <w:jc w:val="center"/>
              <w:rPr>
                <w:sz w:val="18"/>
                <w:szCs w:val="18"/>
              </w:rPr>
            </w:pPr>
            <w:r w:rsidRPr="00715477">
              <w:rPr>
                <w:rFonts w:ascii="Arial" w:hAnsi="Arial" w:cs="Arial"/>
                <w:b/>
                <w:sz w:val="18"/>
                <w:szCs w:val="18"/>
              </w:rPr>
              <w:t>&lt; 2,000 km</w:t>
            </w:r>
            <w:r w:rsidRPr="00715477">
              <w:rPr>
                <w:rFonts w:ascii="Arial" w:hAnsi="Arial" w:cs="Arial"/>
                <w:b/>
                <w:sz w:val="18"/>
                <w:szCs w:val="18"/>
                <w:vertAlign w:val="superscript"/>
              </w:rPr>
              <w:t>2</w:t>
            </w:r>
          </w:p>
        </w:tc>
      </w:tr>
      <w:tr w:rsidR="003F4D21" w:rsidRPr="00715477" w:rsidTr="00064A65">
        <w:tc>
          <w:tcPr>
            <w:tcW w:w="9633" w:type="dxa"/>
            <w:gridSpan w:val="4"/>
            <w:tcBorders>
              <w:top w:val="nil"/>
              <w:bottom w:val="nil"/>
            </w:tcBorders>
          </w:tcPr>
          <w:p w:rsidR="003F4D21" w:rsidRPr="00715477" w:rsidRDefault="003F4D21" w:rsidP="003F4D21">
            <w:pPr>
              <w:rPr>
                <w:rFonts w:ascii="Arial" w:hAnsi="Arial" w:cs="Arial"/>
                <w:sz w:val="18"/>
                <w:szCs w:val="18"/>
              </w:rPr>
            </w:pPr>
            <w:r w:rsidRPr="00715477">
              <w:rPr>
                <w:rFonts w:ascii="Arial" w:hAnsi="Arial" w:cs="Arial"/>
                <w:sz w:val="18"/>
                <w:szCs w:val="18"/>
              </w:rPr>
              <w:t>AND at least 2 of the following 3 conditions</w:t>
            </w:r>
            <w:r w:rsidR="0064488C">
              <w:rPr>
                <w:rFonts w:ascii="Arial" w:hAnsi="Arial" w:cs="Arial"/>
                <w:sz w:val="18"/>
                <w:szCs w:val="18"/>
              </w:rPr>
              <w:t xml:space="preserve"> indicating distribution is precarious for survival</w:t>
            </w:r>
            <w:r w:rsidRPr="00715477">
              <w:rPr>
                <w:rFonts w:ascii="Arial" w:hAnsi="Arial" w:cs="Arial"/>
                <w:sz w:val="18"/>
                <w:szCs w:val="18"/>
              </w:rPr>
              <w:t>:</w:t>
            </w:r>
          </w:p>
        </w:tc>
      </w:tr>
      <w:tr w:rsidR="003F4D21" w:rsidRPr="00715477" w:rsidTr="00064A65">
        <w:tc>
          <w:tcPr>
            <w:tcW w:w="3557" w:type="dxa"/>
            <w:tcBorders>
              <w:top w:val="nil"/>
              <w:bottom w:val="single" w:sz="4" w:space="0" w:color="FFFFFF" w:themeColor="background1"/>
              <w:right w:val="single" w:sz="4" w:space="0" w:color="FFFFFF" w:themeColor="background1"/>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Severely fragmented OR Number of locations</w:t>
            </w:r>
          </w:p>
        </w:tc>
        <w:tc>
          <w:tcPr>
            <w:tcW w:w="2081"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p>
        </w:tc>
        <w:tc>
          <w:tcPr>
            <w:tcW w:w="2029" w:type="dxa"/>
            <w:tcBorders>
              <w:top w:val="nil"/>
              <w:left w:val="single" w:sz="4" w:space="0" w:color="FFFFFF" w:themeColor="background1"/>
              <w:bottom w:val="single" w:sz="4" w:space="0" w:color="FFFFFF" w:themeColor="background1"/>
            </w:tcBorders>
            <w:shd w:val="clear" w:color="auto" w:fill="FFFF66"/>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10</w:t>
            </w:r>
          </w:p>
        </w:tc>
      </w:tr>
      <w:tr w:rsidR="003F4D21" w:rsidRPr="00715477" w:rsidTr="00064A65">
        <w:tc>
          <w:tcPr>
            <w:tcW w:w="9633" w:type="dxa"/>
            <w:gridSpan w:val="4"/>
            <w:tcBorders>
              <w:top w:val="single" w:sz="4" w:space="0" w:color="FFFFFF" w:themeColor="background1"/>
              <w:bottom w:val="single" w:sz="4" w:space="0" w:color="FFFFFF" w:themeColor="background1"/>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(b)</w:t>
            </w:r>
            <w:r w:rsidRPr="00715477">
              <w:rPr>
                <w:rFonts w:ascii="Arial" w:hAnsi="Arial" w:cs="Arial"/>
                <w:sz w:val="18"/>
                <w:szCs w:val="18"/>
              </w:rPr>
              <w:tab/>
              <w:t>Continuing decline observed, estimated, inferred or projected in any of: (i) extent of occurrence; (ii) area of occupancy; (iii) area, extent and/or quality of habitat; (iv) number of locations or subpopulations; (v) number of mature individuals</w:t>
            </w:r>
          </w:p>
        </w:tc>
      </w:tr>
      <w:tr w:rsidR="003F4D21" w:rsidRPr="00715477" w:rsidTr="00064A65">
        <w:tc>
          <w:tcPr>
            <w:tcW w:w="9633" w:type="dxa"/>
            <w:gridSpan w:val="4"/>
            <w:tcBorders>
              <w:top w:val="single" w:sz="4" w:space="0" w:color="FFFFFF" w:themeColor="background1"/>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(c)</w:t>
            </w:r>
            <w:r w:rsidRPr="00715477">
              <w:rPr>
                <w:rFonts w:ascii="Arial" w:hAnsi="Arial" w:cs="Arial"/>
                <w:sz w:val="18"/>
                <w:szCs w:val="18"/>
              </w:rPr>
              <w:tab/>
              <w:t>Extreme fluctuations in any of: (i) extent of occurrence; (ii) area of occupancy; (iii) number o</w:t>
            </w:r>
            <w:r w:rsidR="004E1118">
              <w:rPr>
                <w:rFonts w:ascii="Arial" w:hAnsi="Arial" w:cs="Arial"/>
                <w:sz w:val="18"/>
                <w:szCs w:val="18"/>
              </w:rPr>
              <w:t xml:space="preserve">f locations or subpopulations;( iv) </w:t>
            </w:r>
            <w:r w:rsidRPr="00715477">
              <w:rPr>
                <w:rFonts w:ascii="Arial" w:hAnsi="Arial" w:cs="Arial"/>
                <w:sz w:val="18"/>
                <w:szCs w:val="18"/>
              </w:rPr>
              <w:t>number of mature individuals</w:t>
            </w:r>
          </w:p>
        </w:tc>
      </w:tr>
    </w:tbl>
    <w:p w:rsidR="003F4D21" w:rsidRDefault="003F4D21" w:rsidP="003F4D21">
      <w:pPr>
        <w:rPr>
          <w:rFonts w:ascii="Arial" w:hAnsi="Arial"/>
          <w:sz w:val="22"/>
        </w:rPr>
      </w:pPr>
    </w:p>
    <w:p w:rsidR="003F4D21" w:rsidRDefault="003F4D21" w:rsidP="003F4D21">
      <w:pPr>
        <w:rPr>
          <w:rFonts w:ascii="Arial" w:hAnsi="Arial"/>
          <w:sz w:val="22"/>
        </w:rPr>
      </w:pPr>
      <w:r w:rsidRPr="009975EA">
        <w:rPr>
          <w:rFonts w:ascii="Arial" w:hAnsi="Arial"/>
          <w:b/>
          <w:sz w:val="22"/>
        </w:rPr>
        <w:t>Evidence</w:t>
      </w:r>
      <w:r>
        <w:rPr>
          <w:rFonts w:ascii="Arial" w:hAnsi="Arial"/>
          <w:b/>
          <w:sz w:val="22"/>
        </w:rPr>
        <w:t>:</w:t>
      </w:r>
    </w:p>
    <w:p w:rsidR="003F4D21" w:rsidRDefault="003F4D21" w:rsidP="003F4D21">
      <w:pPr>
        <w:rPr>
          <w:rFonts w:ascii="Arial" w:hAnsi="Arial" w:cs="Arial"/>
          <w:b/>
          <w:sz w:val="22"/>
          <w:szCs w:val="22"/>
        </w:rPr>
      </w:pPr>
    </w:p>
    <w:p w:rsidR="007C5A97" w:rsidRDefault="001B7D8D" w:rsidP="007C5A97">
      <w:pPr>
        <w:autoSpaceDE w:val="0"/>
        <w:autoSpaceDN w:val="0"/>
        <w:adjustRightInd w:val="0"/>
        <w:spacing w:after="240"/>
        <w:rPr>
          <w:rFonts w:ascii="Arial" w:hAnsi="Arial" w:cs="Arial"/>
          <w:sz w:val="22"/>
          <w:szCs w:val="22"/>
          <w:lang w:eastAsia="en-AU"/>
        </w:rPr>
      </w:pPr>
      <w:r>
        <w:rPr>
          <w:rFonts w:ascii="Arial" w:hAnsi="Arial" w:cs="Arial"/>
          <w:sz w:val="22"/>
          <w:szCs w:val="22"/>
          <w:lang w:eastAsia="en-AU"/>
        </w:rPr>
        <w:t xml:space="preserve">In 2000 the </w:t>
      </w:r>
      <w:r w:rsidRPr="00A32945">
        <w:rPr>
          <w:rFonts w:ascii="Arial" w:hAnsi="Arial" w:cs="Arial"/>
          <w:i/>
          <w:sz w:val="22"/>
          <w:szCs w:val="22"/>
          <w:lang w:eastAsia="en-AU"/>
        </w:rPr>
        <w:t>Action Plan for Australian Birds</w:t>
      </w:r>
      <w:r>
        <w:rPr>
          <w:rFonts w:ascii="Arial" w:hAnsi="Arial" w:cs="Arial"/>
          <w:sz w:val="22"/>
          <w:szCs w:val="22"/>
          <w:lang w:eastAsia="en-AU"/>
        </w:rPr>
        <w:t xml:space="preserve"> estimated the subspecies extent of occurrence to be 300 000 km</w:t>
      </w:r>
      <w:r w:rsidRPr="001B7D8D">
        <w:rPr>
          <w:rFonts w:ascii="Arial" w:hAnsi="Arial" w:cs="Arial"/>
          <w:sz w:val="22"/>
          <w:szCs w:val="22"/>
          <w:vertAlign w:val="superscript"/>
          <w:lang w:eastAsia="en-AU"/>
        </w:rPr>
        <w:t>2</w:t>
      </w:r>
      <w:r>
        <w:rPr>
          <w:rFonts w:ascii="Arial" w:hAnsi="Arial" w:cs="Arial"/>
          <w:sz w:val="22"/>
          <w:szCs w:val="22"/>
          <w:lang w:eastAsia="en-AU"/>
        </w:rPr>
        <w:t xml:space="preserve"> and the area of occupancy to be 25 000 km</w:t>
      </w:r>
      <w:r w:rsidRPr="001B7D8D">
        <w:rPr>
          <w:rFonts w:ascii="Arial" w:hAnsi="Arial" w:cs="Arial"/>
          <w:sz w:val="22"/>
          <w:szCs w:val="22"/>
          <w:vertAlign w:val="superscript"/>
          <w:lang w:eastAsia="en-AU"/>
        </w:rPr>
        <w:t>2</w:t>
      </w:r>
      <w:r>
        <w:rPr>
          <w:rFonts w:ascii="Arial" w:hAnsi="Arial" w:cs="Arial"/>
          <w:sz w:val="22"/>
          <w:szCs w:val="22"/>
          <w:lang w:eastAsia="en-AU"/>
        </w:rPr>
        <w:t xml:space="preserve">, however both of these estimates were considered to be of low reliability (Garnett &amp; Crowley 2000). </w:t>
      </w:r>
      <w:r w:rsidR="00071009">
        <w:rPr>
          <w:rFonts w:ascii="Arial" w:hAnsi="Arial" w:cs="Arial"/>
          <w:sz w:val="22"/>
          <w:szCs w:val="22"/>
          <w:lang w:eastAsia="en-AU"/>
        </w:rPr>
        <w:t>N</w:t>
      </w:r>
      <w:r w:rsidR="00EA3585">
        <w:rPr>
          <w:rFonts w:ascii="Arial" w:hAnsi="Arial" w:cs="Arial"/>
          <w:sz w:val="22"/>
          <w:szCs w:val="22"/>
          <w:lang w:eastAsia="en-AU"/>
        </w:rPr>
        <w:t>o more recent estimates</w:t>
      </w:r>
      <w:r w:rsidR="00071009">
        <w:rPr>
          <w:rFonts w:ascii="Arial" w:hAnsi="Arial" w:cs="Arial"/>
          <w:sz w:val="22"/>
          <w:szCs w:val="22"/>
          <w:lang w:eastAsia="en-AU"/>
        </w:rPr>
        <w:t xml:space="preserve"> are available for extent of occurrence or area of occupancy across the entire range of the subspecies</w:t>
      </w:r>
      <w:r w:rsidR="00EA3585">
        <w:rPr>
          <w:rFonts w:ascii="Arial" w:hAnsi="Arial" w:cs="Arial"/>
          <w:sz w:val="22"/>
          <w:szCs w:val="22"/>
          <w:lang w:eastAsia="en-AU"/>
        </w:rPr>
        <w:t xml:space="preserve">. </w:t>
      </w:r>
    </w:p>
    <w:p w:rsidR="003F4D21" w:rsidRPr="007C5A97" w:rsidRDefault="00AF1B6B" w:rsidP="007C5A97">
      <w:pPr>
        <w:spacing w:after="240"/>
        <w:rPr>
          <w:rFonts w:ascii="Arial" w:hAnsi="Arial" w:cs="Arial"/>
          <w:sz w:val="22"/>
          <w:szCs w:val="22"/>
        </w:rPr>
      </w:pPr>
      <w:r>
        <w:rPr>
          <w:rFonts w:ascii="Arial" w:hAnsi="Arial" w:cs="Arial"/>
          <w:sz w:val="22"/>
          <w:szCs w:val="22"/>
        </w:rPr>
        <w:t xml:space="preserve">The data presented above </w:t>
      </w:r>
      <w:r w:rsidRPr="003659B1">
        <w:rPr>
          <w:rFonts w:ascii="Arial" w:hAnsi="Arial" w:cs="Arial"/>
          <w:sz w:val="22"/>
          <w:szCs w:val="22"/>
        </w:rPr>
        <w:t xml:space="preserve">appear to demonstrate the </w:t>
      </w:r>
      <w:r w:rsidR="00482E91">
        <w:rPr>
          <w:rFonts w:ascii="Arial" w:hAnsi="Arial" w:cs="Arial"/>
          <w:sz w:val="22"/>
          <w:szCs w:val="22"/>
        </w:rPr>
        <w:t>sub</w:t>
      </w:r>
      <w:r w:rsidRPr="003659B1">
        <w:rPr>
          <w:rFonts w:ascii="Arial" w:hAnsi="Arial" w:cs="Arial"/>
          <w:sz w:val="22"/>
          <w:szCs w:val="22"/>
        </w:rPr>
        <w:t xml:space="preserve">species is </w:t>
      </w:r>
      <w:r>
        <w:rPr>
          <w:rFonts w:ascii="Arial" w:hAnsi="Arial" w:cs="Arial"/>
          <w:sz w:val="22"/>
          <w:szCs w:val="22"/>
        </w:rPr>
        <w:t xml:space="preserve">not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w:t>
      </w:r>
      <w:r w:rsidR="00482E91">
        <w:rPr>
          <w:rFonts w:ascii="Arial" w:hAnsi="Arial" w:cs="Arial"/>
          <w:sz w:val="22"/>
          <w:szCs w:val="22"/>
        </w:rPr>
        <w:t>sub</w:t>
      </w:r>
      <w:r w:rsidRPr="003659B1">
        <w:rPr>
          <w:rFonts w:ascii="Arial" w:hAnsi="Arial" w:cs="Arial"/>
          <w:sz w:val="22"/>
          <w:szCs w:val="22"/>
        </w:rPr>
        <w:t>species</w:t>
      </w:r>
      <w:r>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rsidR="000E3B69" w:rsidRDefault="000E3B69">
      <w:r>
        <w:br w:type="page"/>
      </w:r>
    </w:p>
    <w:tbl>
      <w:tblPr>
        <w:tblStyle w:val="TableGrid"/>
        <w:tblW w:w="0" w:type="auto"/>
        <w:tblCellMar>
          <w:top w:w="57" w:type="dxa"/>
          <w:left w:w="85" w:type="dxa"/>
          <w:bottom w:w="57" w:type="dxa"/>
        </w:tblCellMar>
        <w:tblLook w:val="04A0"/>
      </w:tblPr>
      <w:tblGrid>
        <w:gridCol w:w="413"/>
        <w:gridCol w:w="3188"/>
        <w:gridCol w:w="2039"/>
        <w:gridCol w:w="1929"/>
        <w:gridCol w:w="2007"/>
      </w:tblGrid>
      <w:tr w:rsidR="003F4D21" w:rsidRPr="00715477" w:rsidTr="00C55755">
        <w:trPr>
          <w:trHeight w:val="350"/>
        </w:trPr>
        <w:tc>
          <w:tcPr>
            <w:tcW w:w="9576" w:type="dxa"/>
            <w:gridSpan w:val="5"/>
            <w:tcBorders>
              <w:left w:val="single" w:sz="4" w:space="0" w:color="auto"/>
              <w:bottom w:val="nil"/>
              <w:right w:val="single" w:sz="4" w:space="0" w:color="auto"/>
            </w:tcBorders>
            <w:shd w:val="clear" w:color="auto" w:fill="595959" w:themeFill="text1" w:themeFillTint="A6"/>
            <w:vAlign w:val="center"/>
          </w:tcPr>
          <w:p w:rsidR="003F4D21" w:rsidRPr="00506605" w:rsidRDefault="003F4D21" w:rsidP="0064488C">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3.</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P</w:t>
            </w:r>
            <w:r w:rsidRPr="00506605">
              <w:rPr>
                <w:rFonts w:ascii="Arial" w:hAnsi="Arial" w:cs="Arial"/>
                <w:b/>
                <w:color w:val="FFFFFF" w:themeColor="background1"/>
                <w:sz w:val="22"/>
                <w:szCs w:val="22"/>
              </w:rPr>
              <w:t>opulation size and decline</w:t>
            </w:r>
          </w:p>
        </w:tc>
      </w:tr>
      <w:tr w:rsidR="003F4D21" w:rsidRPr="00715477" w:rsidTr="00C55755">
        <w:tc>
          <w:tcPr>
            <w:tcW w:w="3601" w:type="dxa"/>
            <w:gridSpan w:val="2"/>
            <w:tcBorders>
              <w:top w:val="nil"/>
              <w:left w:val="single" w:sz="4" w:space="0" w:color="auto"/>
              <w:bottom w:val="nil"/>
              <w:right w:val="nil"/>
            </w:tcBorders>
          </w:tcPr>
          <w:p w:rsidR="003F4D21" w:rsidRPr="00715477" w:rsidRDefault="003F4D21" w:rsidP="003F4D21">
            <w:pPr>
              <w:rPr>
                <w:rFonts w:ascii="Arial" w:hAnsi="Arial" w:cs="Arial"/>
                <w:sz w:val="18"/>
                <w:szCs w:val="18"/>
              </w:rPr>
            </w:pPr>
          </w:p>
        </w:tc>
        <w:tc>
          <w:tcPr>
            <w:tcW w:w="2039" w:type="dxa"/>
            <w:tcBorders>
              <w:top w:val="single" w:sz="4" w:space="0" w:color="FFFFFF" w:themeColor="background1"/>
              <w:left w:val="nil"/>
              <w:bottom w:val="nil"/>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Very low</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Low</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rsidTr="00C55755">
        <w:tc>
          <w:tcPr>
            <w:tcW w:w="3601" w:type="dxa"/>
            <w:gridSpan w:val="2"/>
            <w:tcBorders>
              <w:top w:val="nil"/>
              <w:left w:val="single" w:sz="4" w:space="0" w:color="auto"/>
              <w:bottom w:val="single" w:sz="4" w:space="0" w:color="FFFFFF" w:themeColor="background1"/>
              <w:right w:val="nil"/>
            </w:tcBorders>
            <w:shd w:val="clear" w:color="auto" w:fill="BFBFBF" w:themeFill="background1" w:themeFillShade="BF"/>
          </w:tcPr>
          <w:p w:rsidR="003F4D21" w:rsidRPr="00715477" w:rsidRDefault="003F4D21" w:rsidP="003F4D21">
            <w:pPr>
              <w:tabs>
                <w:tab w:val="left" w:pos="426"/>
              </w:tabs>
              <w:rPr>
                <w:rFonts w:ascii="Arial" w:hAnsi="Arial" w:cs="Arial"/>
                <w:sz w:val="18"/>
                <w:szCs w:val="18"/>
              </w:rPr>
            </w:pPr>
            <w:r>
              <w:rPr>
                <w:rFonts w:ascii="Arial" w:hAnsi="Arial" w:cs="Arial"/>
                <w:sz w:val="18"/>
                <w:szCs w:val="18"/>
              </w:rPr>
              <w:t>Estimated n</w:t>
            </w:r>
            <w:r w:rsidRPr="00715477">
              <w:rPr>
                <w:rFonts w:ascii="Arial" w:hAnsi="Arial" w:cs="Arial"/>
                <w:sz w:val="18"/>
                <w:szCs w:val="18"/>
              </w:rPr>
              <w:t>umber of mature individuals</w:t>
            </w:r>
          </w:p>
        </w:tc>
        <w:tc>
          <w:tcPr>
            <w:tcW w:w="2039" w:type="dxa"/>
            <w:tcBorders>
              <w:top w:val="nil"/>
              <w:left w:val="nil"/>
              <w:bottom w:val="single" w:sz="4" w:space="0" w:color="FFFFFF" w:themeColor="background1"/>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&lt; 250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rsidR="003F4D21" w:rsidRPr="00715477" w:rsidRDefault="003F4D21" w:rsidP="003F4D21">
            <w:pPr>
              <w:jc w:val="center"/>
              <w:rPr>
                <w:sz w:val="18"/>
                <w:szCs w:val="18"/>
              </w:rPr>
            </w:pPr>
            <w:r w:rsidRPr="00715477">
              <w:rPr>
                <w:rFonts w:ascii="Arial" w:hAnsi="Arial" w:cs="Arial"/>
                <w:b/>
                <w:sz w:val="18"/>
                <w:szCs w:val="18"/>
              </w:rPr>
              <w:t xml:space="preserve">&lt; 2,500 </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tcPr>
          <w:p w:rsidR="003F4D21" w:rsidRPr="00715477" w:rsidRDefault="003F4D21" w:rsidP="003F4D21">
            <w:pPr>
              <w:jc w:val="center"/>
              <w:rPr>
                <w:sz w:val="18"/>
                <w:szCs w:val="18"/>
              </w:rPr>
            </w:pPr>
            <w:r w:rsidRPr="00715477">
              <w:rPr>
                <w:rFonts w:ascii="Arial" w:hAnsi="Arial" w:cs="Arial"/>
                <w:b/>
                <w:sz w:val="18"/>
                <w:szCs w:val="18"/>
              </w:rPr>
              <w:t xml:space="preserve">&lt; 10,000 </w:t>
            </w:r>
          </w:p>
        </w:tc>
      </w:tr>
      <w:tr w:rsidR="003F4D21" w:rsidRPr="00715477" w:rsidTr="00C55755">
        <w:tc>
          <w:tcPr>
            <w:tcW w:w="3601" w:type="dxa"/>
            <w:gridSpan w:val="2"/>
            <w:tcBorders>
              <w:top w:val="nil"/>
              <w:left w:val="single" w:sz="4" w:space="0" w:color="auto"/>
              <w:bottom w:val="single" w:sz="4" w:space="0" w:color="FFFFFF" w:themeColor="background1"/>
              <w:right w:val="nil"/>
            </w:tcBorders>
            <w:shd w:val="clear" w:color="auto" w:fill="auto"/>
          </w:tcPr>
          <w:p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 xml:space="preserve">AND </w:t>
            </w:r>
            <w:r>
              <w:rPr>
                <w:rFonts w:ascii="Arial" w:hAnsi="Arial" w:cs="Arial"/>
                <w:sz w:val="18"/>
                <w:szCs w:val="18"/>
              </w:rPr>
              <w:t>either (C1) or (C2) is true</w:t>
            </w:r>
          </w:p>
        </w:tc>
        <w:tc>
          <w:tcPr>
            <w:tcW w:w="2039" w:type="dxa"/>
            <w:tcBorders>
              <w:top w:val="nil"/>
              <w:left w:val="nil"/>
              <w:bottom w:val="single" w:sz="4" w:space="0" w:color="FFFFFF" w:themeColor="background1"/>
              <w:right w:val="single" w:sz="4" w:space="0" w:color="FFFFFF" w:themeColor="background1"/>
            </w:tcBorders>
            <w:shd w:val="clear" w:color="auto" w:fill="auto"/>
          </w:tcPr>
          <w:p w:rsidR="003F4D21" w:rsidRPr="00715477" w:rsidRDefault="003F4D21" w:rsidP="003F4D21">
            <w:pPr>
              <w:jc w:val="center"/>
              <w:rPr>
                <w:rFonts w:ascii="Arial" w:hAnsi="Arial" w:cs="Arial"/>
                <w:b/>
                <w:sz w:val="18"/>
                <w:szCs w:val="18"/>
              </w:rPr>
            </w:pP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auto"/>
          </w:tcPr>
          <w:p w:rsidR="003F4D21" w:rsidRPr="00715477" w:rsidRDefault="003F4D21" w:rsidP="003F4D21">
            <w:pPr>
              <w:jc w:val="center"/>
              <w:rPr>
                <w:rFonts w:ascii="Arial" w:hAnsi="Arial" w:cs="Arial"/>
                <w:b/>
                <w:sz w:val="18"/>
                <w:szCs w:val="18"/>
              </w:rPr>
            </w:pP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auto"/>
          </w:tcPr>
          <w:p w:rsidR="003F4D21" w:rsidRPr="00715477" w:rsidRDefault="003F4D21" w:rsidP="003F4D21">
            <w:pPr>
              <w:jc w:val="center"/>
              <w:rPr>
                <w:rFonts w:ascii="Arial" w:hAnsi="Arial" w:cs="Arial"/>
                <w:b/>
                <w:sz w:val="18"/>
                <w:szCs w:val="18"/>
              </w:rPr>
            </w:pPr>
          </w:p>
        </w:tc>
      </w:tr>
      <w:tr w:rsidR="003F4D21" w:rsidRPr="003D4002" w:rsidTr="00C55755">
        <w:tc>
          <w:tcPr>
            <w:tcW w:w="3601" w:type="dxa"/>
            <w:gridSpan w:val="2"/>
            <w:tcBorders>
              <w:top w:val="single" w:sz="4" w:space="0" w:color="FFFFFF" w:themeColor="background1"/>
              <w:left w:val="single" w:sz="4" w:space="0" w:color="auto"/>
              <w:bottom w:val="nil"/>
              <w:right w:val="nil"/>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C1</w:t>
            </w:r>
            <w:r>
              <w:rPr>
                <w:rFonts w:ascii="Arial" w:hAnsi="Arial" w:cs="Arial"/>
                <w:sz w:val="18"/>
                <w:szCs w:val="18"/>
              </w:rPr>
              <w:tab/>
              <w:t>An observed, estimated or projected continuing decline of at least (up to a max. of 100 years in future</w:t>
            </w:r>
            <w:r w:rsidR="004E1118">
              <w:rPr>
                <w:rFonts w:ascii="Arial" w:hAnsi="Arial" w:cs="Arial"/>
                <w:sz w:val="18"/>
                <w:szCs w:val="18"/>
              </w:rPr>
              <w:t>)</w:t>
            </w:r>
          </w:p>
        </w:tc>
        <w:tc>
          <w:tcPr>
            <w:tcW w:w="2039" w:type="dxa"/>
            <w:tcBorders>
              <w:top w:val="single" w:sz="4" w:space="0" w:color="FFFFFF" w:themeColor="background1"/>
              <w:left w:val="nil"/>
              <w:bottom w:val="nil"/>
              <w:right w:val="single" w:sz="4" w:space="0" w:color="FFFFFF" w:themeColor="background1"/>
            </w:tcBorders>
            <w:shd w:val="clear" w:color="auto" w:fill="FF7C80"/>
          </w:tcPr>
          <w:p w:rsidR="003F4D21" w:rsidRDefault="003F4D21" w:rsidP="003F4D21">
            <w:pPr>
              <w:jc w:val="center"/>
              <w:rPr>
                <w:rFonts w:ascii="Arial" w:hAnsi="Arial" w:cs="Arial"/>
                <w:b/>
                <w:sz w:val="18"/>
                <w:szCs w:val="18"/>
              </w:rPr>
            </w:pPr>
            <w:r>
              <w:rPr>
                <w:rFonts w:ascii="Arial" w:hAnsi="Arial" w:cs="Arial"/>
                <w:b/>
                <w:sz w:val="18"/>
                <w:szCs w:val="18"/>
              </w:rPr>
              <w:t>Very high rate</w:t>
            </w:r>
          </w:p>
          <w:p w:rsidR="003F4D21" w:rsidRDefault="003F4D21" w:rsidP="003F4D21">
            <w:pPr>
              <w:jc w:val="center"/>
              <w:rPr>
                <w:rFonts w:ascii="Arial" w:hAnsi="Arial" w:cs="Arial"/>
                <w:b/>
                <w:sz w:val="18"/>
                <w:szCs w:val="18"/>
              </w:rPr>
            </w:pPr>
            <w:r w:rsidRPr="003D4002">
              <w:rPr>
                <w:rFonts w:ascii="Arial" w:hAnsi="Arial" w:cs="Arial"/>
                <w:b/>
                <w:sz w:val="18"/>
                <w:szCs w:val="18"/>
              </w:rPr>
              <w:t>25% in 3 years or 1 generation</w:t>
            </w:r>
          </w:p>
          <w:p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rsidR="003F4D21" w:rsidRDefault="003F4D21" w:rsidP="003F4D21">
            <w:pPr>
              <w:jc w:val="center"/>
              <w:rPr>
                <w:rFonts w:ascii="Arial" w:hAnsi="Arial" w:cs="Arial"/>
                <w:b/>
                <w:sz w:val="18"/>
                <w:szCs w:val="18"/>
              </w:rPr>
            </w:pPr>
            <w:r>
              <w:rPr>
                <w:rFonts w:ascii="Arial" w:hAnsi="Arial" w:cs="Arial"/>
                <w:b/>
                <w:sz w:val="18"/>
                <w:szCs w:val="18"/>
              </w:rPr>
              <w:t>High rate</w:t>
            </w:r>
          </w:p>
          <w:p w:rsidR="003F4D21" w:rsidRDefault="003F4D21" w:rsidP="003F4D21">
            <w:pPr>
              <w:jc w:val="center"/>
              <w:rPr>
                <w:rFonts w:ascii="Arial" w:hAnsi="Arial" w:cs="Arial"/>
                <w:b/>
                <w:sz w:val="18"/>
                <w:szCs w:val="18"/>
              </w:rPr>
            </w:pPr>
            <w:r>
              <w:rPr>
                <w:rFonts w:ascii="Arial" w:hAnsi="Arial" w:cs="Arial"/>
                <w:b/>
                <w:sz w:val="18"/>
                <w:szCs w:val="18"/>
              </w:rPr>
              <w:t>20</w:t>
            </w:r>
            <w:r w:rsidRPr="003D4002">
              <w:rPr>
                <w:rFonts w:ascii="Arial" w:hAnsi="Arial" w:cs="Arial"/>
                <w:b/>
                <w:sz w:val="18"/>
                <w:szCs w:val="18"/>
              </w:rPr>
              <w:t xml:space="preserve">% in </w:t>
            </w:r>
            <w:r w:rsidR="000F0708">
              <w:rPr>
                <w:rFonts w:ascii="Arial" w:hAnsi="Arial" w:cs="Arial"/>
                <w:b/>
                <w:sz w:val="18"/>
                <w:szCs w:val="18"/>
              </w:rPr>
              <w:t>5</w:t>
            </w:r>
            <w:r w:rsidRPr="003D4002">
              <w:rPr>
                <w:rFonts w:ascii="Arial" w:hAnsi="Arial" w:cs="Arial"/>
                <w:b/>
                <w:sz w:val="18"/>
                <w:szCs w:val="18"/>
              </w:rPr>
              <w:t xml:space="preserve"> years or </w:t>
            </w:r>
            <w:r w:rsidR="000F0708">
              <w:rPr>
                <w:rFonts w:ascii="Arial" w:hAnsi="Arial" w:cs="Arial"/>
                <w:b/>
                <w:sz w:val="18"/>
                <w:szCs w:val="18"/>
              </w:rPr>
              <w:t>2</w:t>
            </w:r>
            <w:r w:rsidRPr="003D4002">
              <w:rPr>
                <w:rFonts w:ascii="Arial" w:hAnsi="Arial" w:cs="Arial"/>
                <w:b/>
                <w:sz w:val="18"/>
                <w:szCs w:val="18"/>
              </w:rPr>
              <w:t xml:space="preserve"> generation</w:t>
            </w:r>
          </w:p>
          <w:p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66"/>
          </w:tcPr>
          <w:p w:rsidR="003F4D21" w:rsidRDefault="003F4D21" w:rsidP="003F4D21">
            <w:pPr>
              <w:jc w:val="center"/>
              <w:rPr>
                <w:rFonts w:ascii="Arial" w:hAnsi="Arial" w:cs="Arial"/>
                <w:b/>
                <w:sz w:val="18"/>
                <w:szCs w:val="18"/>
              </w:rPr>
            </w:pPr>
            <w:r>
              <w:rPr>
                <w:rFonts w:ascii="Arial" w:hAnsi="Arial" w:cs="Arial"/>
                <w:b/>
                <w:sz w:val="18"/>
                <w:szCs w:val="18"/>
              </w:rPr>
              <w:t>Substantial rate</w:t>
            </w:r>
          </w:p>
          <w:p w:rsidR="003F4D21" w:rsidRDefault="003F4D21" w:rsidP="003F4D21">
            <w:pPr>
              <w:jc w:val="center"/>
              <w:rPr>
                <w:rFonts w:ascii="Arial" w:hAnsi="Arial" w:cs="Arial"/>
                <w:b/>
                <w:sz w:val="18"/>
                <w:szCs w:val="18"/>
              </w:rPr>
            </w:pPr>
            <w:r w:rsidRPr="003D4002">
              <w:rPr>
                <w:rFonts w:ascii="Arial" w:hAnsi="Arial" w:cs="Arial"/>
                <w:b/>
                <w:sz w:val="18"/>
                <w:szCs w:val="18"/>
              </w:rPr>
              <w:t>10% in 10 years or 3 generations</w:t>
            </w:r>
          </w:p>
          <w:p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r>
      <w:tr w:rsidR="003F4D21" w:rsidRPr="00715477" w:rsidTr="00C55755">
        <w:tc>
          <w:tcPr>
            <w:tcW w:w="3601" w:type="dxa"/>
            <w:gridSpan w:val="2"/>
            <w:tcBorders>
              <w:top w:val="nil"/>
              <w:left w:val="single" w:sz="4" w:space="0" w:color="auto"/>
              <w:bottom w:val="nil"/>
              <w:right w:val="nil"/>
            </w:tcBorders>
            <w:shd w:val="clear" w:color="auto" w:fill="BFBFBF" w:themeFill="background1" w:themeFillShade="BF"/>
          </w:tcPr>
          <w:p w:rsidR="003F4D21" w:rsidRPr="00715477" w:rsidRDefault="003F4D21" w:rsidP="003F4D21">
            <w:pPr>
              <w:ind w:left="426" w:hanging="426"/>
              <w:rPr>
                <w:rFonts w:ascii="Arial" w:hAnsi="Arial" w:cs="Arial"/>
                <w:sz w:val="18"/>
                <w:szCs w:val="18"/>
              </w:rPr>
            </w:pPr>
            <w:r>
              <w:rPr>
                <w:rFonts w:ascii="Arial" w:hAnsi="Arial" w:cs="Arial"/>
                <w:sz w:val="18"/>
                <w:szCs w:val="18"/>
              </w:rPr>
              <w:t>C2</w:t>
            </w:r>
            <w:r>
              <w:rPr>
                <w:rFonts w:ascii="Arial" w:hAnsi="Arial" w:cs="Arial"/>
                <w:sz w:val="18"/>
                <w:szCs w:val="18"/>
              </w:rPr>
              <w:tab/>
              <w:t>An observed, estimated, projected or inferred continuing decline AND its geographic distribution is precarious for its survival based on at least 1 of the following 3 conditions:</w:t>
            </w:r>
          </w:p>
        </w:tc>
        <w:tc>
          <w:tcPr>
            <w:tcW w:w="2039" w:type="dxa"/>
            <w:tcBorders>
              <w:top w:val="nil"/>
              <w:left w:val="nil"/>
              <w:bottom w:val="nil"/>
              <w:right w:val="nil"/>
            </w:tcBorders>
          </w:tcPr>
          <w:p w:rsidR="003F4D21" w:rsidRPr="00715477" w:rsidRDefault="003F4D21" w:rsidP="003F4D21">
            <w:pPr>
              <w:rPr>
                <w:rFonts w:ascii="Arial" w:hAnsi="Arial" w:cs="Arial"/>
                <w:sz w:val="18"/>
                <w:szCs w:val="18"/>
              </w:rPr>
            </w:pPr>
          </w:p>
        </w:tc>
        <w:tc>
          <w:tcPr>
            <w:tcW w:w="1929" w:type="dxa"/>
            <w:tcBorders>
              <w:top w:val="nil"/>
              <w:left w:val="nil"/>
              <w:bottom w:val="nil"/>
              <w:right w:val="nil"/>
            </w:tcBorders>
          </w:tcPr>
          <w:p w:rsidR="003F4D21" w:rsidRPr="00715477" w:rsidRDefault="003F4D21" w:rsidP="003F4D21">
            <w:pPr>
              <w:rPr>
                <w:rFonts w:ascii="Arial" w:hAnsi="Arial" w:cs="Arial"/>
                <w:sz w:val="18"/>
                <w:szCs w:val="18"/>
              </w:rPr>
            </w:pPr>
          </w:p>
        </w:tc>
        <w:tc>
          <w:tcPr>
            <w:tcW w:w="2007" w:type="dxa"/>
            <w:tcBorders>
              <w:top w:val="nil"/>
              <w:left w:val="nil"/>
              <w:bottom w:val="nil"/>
              <w:right w:val="single" w:sz="4" w:space="0" w:color="auto"/>
            </w:tcBorders>
          </w:tcPr>
          <w:p w:rsidR="003F4D21" w:rsidRPr="00715477" w:rsidRDefault="003F4D21" w:rsidP="003F4D21">
            <w:pPr>
              <w:rPr>
                <w:rFonts w:ascii="Arial" w:hAnsi="Arial" w:cs="Arial"/>
                <w:sz w:val="18"/>
                <w:szCs w:val="18"/>
              </w:rPr>
            </w:pPr>
          </w:p>
        </w:tc>
      </w:tr>
      <w:tr w:rsidR="003F4D21" w:rsidRPr="00715477" w:rsidTr="00C55755">
        <w:tc>
          <w:tcPr>
            <w:tcW w:w="413" w:type="dxa"/>
            <w:vMerge w:val="restart"/>
            <w:tcBorders>
              <w:top w:val="nil"/>
              <w:left w:val="single" w:sz="4" w:space="0" w:color="auto"/>
              <w:right w:val="nil"/>
            </w:tcBorders>
            <w:shd w:val="clear" w:color="auto" w:fill="D9D9D9" w:themeFill="background1" w:themeFillShade="D9"/>
            <w:vAlign w:val="center"/>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p>
        </w:tc>
        <w:tc>
          <w:tcPr>
            <w:tcW w:w="3188" w:type="dxa"/>
            <w:tcBorders>
              <w:top w:val="single" w:sz="4" w:space="0" w:color="FFFFFF" w:themeColor="background1"/>
              <w:left w:val="nil"/>
              <w:bottom w:val="single" w:sz="4" w:space="0" w:color="FFFFFF" w:themeColor="background1"/>
              <w:right w:val="single" w:sz="4" w:space="0" w:color="FFFFFF" w:themeColor="background1"/>
            </w:tcBorders>
            <w:shd w:val="clear" w:color="auto" w:fill="D9D9D9" w:themeFill="background1" w:themeFillShade="D9"/>
          </w:tcPr>
          <w:p w:rsidR="003F4D21" w:rsidRPr="00715477" w:rsidRDefault="003F4D21" w:rsidP="003F4D21">
            <w:pPr>
              <w:tabs>
                <w:tab w:val="left" w:pos="317"/>
              </w:tabs>
              <w:ind w:left="426" w:hanging="426"/>
              <w:rPr>
                <w:rFonts w:ascii="Arial" w:hAnsi="Arial" w:cs="Arial"/>
                <w:sz w:val="18"/>
                <w:szCs w:val="18"/>
              </w:rPr>
            </w:pPr>
            <w:r>
              <w:rPr>
                <w:rFonts w:ascii="Arial" w:hAnsi="Arial" w:cs="Arial"/>
                <w:sz w:val="18"/>
                <w:szCs w:val="18"/>
              </w:rPr>
              <w:t>(i)</w:t>
            </w:r>
            <w:r>
              <w:rPr>
                <w:rFonts w:ascii="Arial" w:hAnsi="Arial" w:cs="Arial"/>
                <w:sz w:val="18"/>
                <w:szCs w:val="18"/>
              </w:rPr>
              <w:tab/>
              <w:t xml:space="preserve">Number of mature individuals in each subpopulation </w:t>
            </w:r>
          </w:p>
        </w:tc>
        <w:tc>
          <w:tcPr>
            <w:tcW w:w="203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r>
              <w:rPr>
                <w:rFonts w:ascii="Arial" w:hAnsi="Arial" w:cs="Arial"/>
                <w:b/>
                <w:sz w:val="18"/>
                <w:szCs w:val="18"/>
              </w:rPr>
              <w:t>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xml:space="preserve">≤ </w:t>
            </w:r>
            <w:r>
              <w:rPr>
                <w:rFonts w:ascii="Arial" w:hAnsi="Arial" w:cs="Arial"/>
                <w:b/>
                <w:sz w:val="18"/>
                <w:szCs w:val="18"/>
              </w:rPr>
              <w:t>2</w:t>
            </w:r>
            <w:r w:rsidRPr="00715477">
              <w:rPr>
                <w:rFonts w:ascii="Arial" w:hAnsi="Arial" w:cs="Arial"/>
                <w:b/>
                <w:sz w:val="18"/>
                <w:szCs w:val="18"/>
              </w:rPr>
              <w:t>5</w:t>
            </w:r>
            <w:r>
              <w:rPr>
                <w:rFonts w:ascii="Arial" w:hAnsi="Arial" w:cs="Arial"/>
                <w:b/>
                <w:sz w:val="18"/>
                <w:szCs w:val="18"/>
              </w:rPr>
              <w:t>0</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r>
              <w:rPr>
                <w:rFonts w:ascii="Arial" w:hAnsi="Arial" w:cs="Arial"/>
                <w:b/>
                <w:sz w:val="18"/>
                <w:szCs w:val="18"/>
              </w:rPr>
              <w:t>,</w:t>
            </w:r>
            <w:r w:rsidRPr="00715477">
              <w:rPr>
                <w:rFonts w:ascii="Arial" w:hAnsi="Arial" w:cs="Arial"/>
                <w:b/>
                <w:sz w:val="18"/>
                <w:szCs w:val="18"/>
              </w:rPr>
              <w:t>0</w:t>
            </w:r>
            <w:r>
              <w:rPr>
                <w:rFonts w:ascii="Arial" w:hAnsi="Arial" w:cs="Arial"/>
                <w:b/>
                <w:sz w:val="18"/>
                <w:szCs w:val="18"/>
              </w:rPr>
              <w:t>00</w:t>
            </w:r>
          </w:p>
        </w:tc>
      </w:tr>
      <w:tr w:rsidR="003F4D21" w:rsidRPr="00715477" w:rsidTr="00C55755">
        <w:tc>
          <w:tcPr>
            <w:tcW w:w="413" w:type="dxa"/>
            <w:vMerge/>
            <w:tcBorders>
              <w:left w:val="single" w:sz="4" w:space="0" w:color="auto"/>
              <w:bottom w:val="single" w:sz="4" w:space="0" w:color="FFFFFF" w:themeColor="background1"/>
              <w:right w:val="single" w:sz="4" w:space="0" w:color="FFFFFF" w:themeColor="background1"/>
            </w:tcBorders>
            <w:shd w:val="clear" w:color="auto" w:fill="D9D9D9" w:themeFill="background1" w:themeFillShade="D9"/>
          </w:tcPr>
          <w:p w:rsidR="003F4D21" w:rsidRPr="00715477" w:rsidRDefault="003F4D21" w:rsidP="003F4D21">
            <w:pPr>
              <w:tabs>
                <w:tab w:val="left" w:pos="426"/>
              </w:tabs>
              <w:ind w:left="426" w:hanging="426"/>
              <w:rPr>
                <w:rFonts w:ascii="Arial" w:hAnsi="Arial" w:cs="Arial"/>
                <w:sz w:val="18"/>
                <w:szCs w:val="18"/>
              </w:rPr>
            </w:pPr>
          </w:p>
        </w:tc>
        <w:tc>
          <w:tcPr>
            <w:tcW w:w="318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rsidR="003F4D21" w:rsidRPr="00715477" w:rsidRDefault="003F4D21" w:rsidP="003F4D21">
            <w:pPr>
              <w:tabs>
                <w:tab w:val="left" w:pos="319"/>
              </w:tabs>
              <w:ind w:left="426" w:hanging="426"/>
              <w:rPr>
                <w:rFonts w:ascii="Arial" w:hAnsi="Arial" w:cs="Arial"/>
                <w:sz w:val="18"/>
                <w:szCs w:val="18"/>
              </w:rPr>
            </w:pPr>
            <w:r>
              <w:rPr>
                <w:rFonts w:ascii="Arial" w:hAnsi="Arial" w:cs="Arial"/>
                <w:sz w:val="18"/>
                <w:szCs w:val="18"/>
              </w:rPr>
              <w:t xml:space="preserve">(ii) </w:t>
            </w:r>
            <w:r>
              <w:rPr>
                <w:rFonts w:ascii="Arial" w:hAnsi="Arial" w:cs="Arial"/>
                <w:sz w:val="18"/>
                <w:szCs w:val="18"/>
              </w:rPr>
              <w:tab/>
              <w:t>% of mature individuals in one subpopulation =</w:t>
            </w:r>
          </w:p>
        </w:tc>
        <w:tc>
          <w:tcPr>
            <w:tcW w:w="203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90 – 100%</w:t>
            </w:r>
          </w:p>
        </w:tc>
        <w:tc>
          <w:tcPr>
            <w:tcW w:w="192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95 – 100%</w:t>
            </w:r>
          </w:p>
        </w:tc>
        <w:tc>
          <w:tcPr>
            <w:tcW w:w="200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100%</w:t>
            </w:r>
          </w:p>
        </w:tc>
      </w:tr>
      <w:tr w:rsidR="003F4D21" w:rsidRPr="00715477" w:rsidTr="00C55755">
        <w:tc>
          <w:tcPr>
            <w:tcW w:w="3601" w:type="dxa"/>
            <w:gridSpan w:val="2"/>
            <w:tcBorders>
              <w:top w:val="single" w:sz="4" w:space="0" w:color="FFFFFF" w:themeColor="background1"/>
              <w:left w:val="single" w:sz="4" w:space="0" w:color="auto"/>
              <w:right w:val="single" w:sz="4" w:space="0" w:color="FFFFFF" w:themeColor="background1"/>
            </w:tcBorders>
            <w:shd w:val="clear" w:color="auto" w:fill="D9D9D9" w:themeFill="background1" w:themeFillShade="D9"/>
          </w:tcPr>
          <w:p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(b)</w:t>
            </w:r>
            <w:r>
              <w:rPr>
                <w:rFonts w:ascii="Arial" w:hAnsi="Arial" w:cs="Arial"/>
                <w:sz w:val="18"/>
                <w:szCs w:val="18"/>
              </w:rPr>
              <w:tab/>
              <w:t>Extreme fluctuations in the number of mature individuals</w:t>
            </w:r>
          </w:p>
        </w:tc>
        <w:tc>
          <w:tcPr>
            <w:tcW w:w="2039" w:type="dxa"/>
            <w:tcBorders>
              <w:top w:val="single" w:sz="4" w:space="0" w:color="FFFFFF" w:themeColor="background1"/>
              <w:left w:val="single" w:sz="4" w:space="0" w:color="FFFFFF" w:themeColor="background1"/>
              <w:right w:val="nil"/>
            </w:tcBorders>
            <w:shd w:val="clear" w:color="auto" w:fill="auto"/>
          </w:tcPr>
          <w:p w:rsidR="003F4D21" w:rsidRPr="00715477" w:rsidRDefault="003F4D21" w:rsidP="003F4D21">
            <w:pPr>
              <w:tabs>
                <w:tab w:val="left" w:pos="426"/>
              </w:tabs>
              <w:ind w:left="426" w:hanging="426"/>
              <w:rPr>
                <w:rFonts w:ascii="Arial" w:hAnsi="Arial" w:cs="Arial"/>
                <w:sz w:val="18"/>
                <w:szCs w:val="18"/>
              </w:rPr>
            </w:pPr>
          </w:p>
        </w:tc>
        <w:tc>
          <w:tcPr>
            <w:tcW w:w="1929" w:type="dxa"/>
            <w:tcBorders>
              <w:top w:val="single" w:sz="4" w:space="0" w:color="FFFFFF" w:themeColor="background1"/>
              <w:left w:val="nil"/>
              <w:right w:val="nil"/>
            </w:tcBorders>
            <w:shd w:val="clear" w:color="auto" w:fill="auto"/>
          </w:tcPr>
          <w:p w:rsidR="003F4D21" w:rsidRPr="00715477" w:rsidRDefault="003F4D21" w:rsidP="003F4D21">
            <w:pPr>
              <w:tabs>
                <w:tab w:val="left" w:pos="426"/>
              </w:tabs>
              <w:ind w:left="426" w:hanging="426"/>
              <w:rPr>
                <w:rFonts w:ascii="Arial" w:hAnsi="Arial" w:cs="Arial"/>
                <w:sz w:val="18"/>
                <w:szCs w:val="18"/>
              </w:rPr>
            </w:pPr>
          </w:p>
        </w:tc>
        <w:tc>
          <w:tcPr>
            <w:tcW w:w="2007" w:type="dxa"/>
            <w:tcBorders>
              <w:top w:val="single" w:sz="4" w:space="0" w:color="FFFFFF" w:themeColor="background1"/>
              <w:left w:val="nil"/>
              <w:right w:val="single" w:sz="4" w:space="0" w:color="auto"/>
            </w:tcBorders>
            <w:shd w:val="clear" w:color="auto" w:fill="auto"/>
          </w:tcPr>
          <w:p w:rsidR="003F4D21" w:rsidRPr="00715477" w:rsidRDefault="003F4D21" w:rsidP="003F4D21">
            <w:pPr>
              <w:tabs>
                <w:tab w:val="left" w:pos="426"/>
              </w:tabs>
              <w:ind w:left="426" w:hanging="426"/>
              <w:rPr>
                <w:rFonts w:ascii="Arial" w:hAnsi="Arial" w:cs="Arial"/>
                <w:sz w:val="18"/>
                <w:szCs w:val="18"/>
              </w:rPr>
            </w:pPr>
          </w:p>
        </w:tc>
      </w:tr>
    </w:tbl>
    <w:p w:rsidR="00C55755" w:rsidRDefault="00C55755" w:rsidP="00C55755">
      <w:pPr>
        <w:rPr>
          <w:rFonts w:ascii="Arial" w:hAnsi="Arial" w:cs="Arial"/>
          <w:b/>
          <w:sz w:val="22"/>
          <w:szCs w:val="22"/>
        </w:rPr>
      </w:pPr>
    </w:p>
    <w:p w:rsidR="00C55755" w:rsidRDefault="00C55755" w:rsidP="00C55755">
      <w:pPr>
        <w:spacing w:after="120"/>
        <w:rPr>
          <w:rFonts w:ascii="Arial" w:hAnsi="Arial" w:cs="Arial"/>
          <w:b/>
          <w:sz w:val="22"/>
          <w:szCs w:val="22"/>
        </w:rPr>
      </w:pPr>
      <w:r w:rsidRPr="001973B5">
        <w:rPr>
          <w:rFonts w:ascii="Arial" w:hAnsi="Arial" w:cs="Arial"/>
          <w:b/>
          <w:sz w:val="22"/>
          <w:szCs w:val="22"/>
        </w:rPr>
        <w:t>Evidence</w:t>
      </w:r>
      <w:r>
        <w:rPr>
          <w:rFonts w:ascii="Arial" w:hAnsi="Arial" w:cs="Arial"/>
          <w:b/>
          <w:sz w:val="22"/>
          <w:szCs w:val="22"/>
        </w:rPr>
        <w:t>:</w:t>
      </w:r>
    </w:p>
    <w:p w:rsidR="000B0AB9" w:rsidRPr="00A55D30" w:rsidRDefault="00E25307" w:rsidP="007213B3">
      <w:pPr>
        <w:spacing w:after="240"/>
        <w:rPr>
          <w:rFonts w:ascii="Arial" w:hAnsi="Arial" w:cs="Arial"/>
          <w:sz w:val="22"/>
          <w:szCs w:val="22"/>
          <w:lang w:eastAsia="en-AU"/>
        </w:rPr>
      </w:pPr>
      <w:r>
        <w:rPr>
          <w:rFonts w:ascii="Arial" w:hAnsi="Arial" w:cs="Arial"/>
          <w:sz w:val="22"/>
          <w:szCs w:val="22"/>
          <w:lang w:eastAsia="en-AU"/>
        </w:rPr>
        <w:t xml:space="preserve">In 2000 the </w:t>
      </w:r>
      <w:r w:rsidRPr="00A32945">
        <w:rPr>
          <w:rFonts w:ascii="Arial" w:hAnsi="Arial" w:cs="Arial"/>
          <w:i/>
          <w:sz w:val="22"/>
          <w:szCs w:val="22"/>
          <w:lang w:eastAsia="en-AU"/>
        </w:rPr>
        <w:t>Action Plan for Australian Birds</w:t>
      </w:r>
      <w:r>
        <w:rPr>
          <w:rFonts w:ascii="Arial" w:hAnsi="Arial" w:cs="Arial"/>
          <w:sz w:val="22"/>
          <w:szCs w:val="22"/>
          <w:lang w:eastAsia="en-AU"/>
        </w:rPr>
        <w:t xml:space="preserve"> estimated the number of mature individuals of crested shrike-tit (northern) to be 2500 and to be decreasing, and considered the </w:t>
      </w:r>
      <w:r w:rsidR="00482E91">
        <w:rPr>
          <w:rFonts w:ascii="Arial" w:hAnsi="Arial" w:cs="Arial"/>
          <w:sz w:val="22"/>
          <w:szCs w:val="22"/>
          <w:lang w:eastAsia="en-AU"/>
        </w:rPr>
        <w:t>sub</w:t>
      </w:r>
      <w:r>
        <w:rPr>
          <w:rFonts w:ascii="Arial" w:hAnsi="Arial" w:cs="Arial"/>
          <w:sz w:val="22"/>
          <w:szCs w:val="22"/>
          <w:lang w:eastAsia="en-AU"/>
        </w:rPr>
        <w:t xml:space="preserve">species distribution to be severely fragmented, thus assessing it to meet the criteria for listing as </w:t>
      </w:r>
      <w:r w:rsidR="006E2945">
        <w:rPr>
          <w:rFonts w:ascii="Arial" w:hAnsi="Arial" w:cs="Arial"/>
          <w:sz w:val="22"/>
          <w:szCs w:val="22"/>
          <w:lang w:eastAsia="en-AU"/>
        </w:rPr>
        <w:t xml:space="preserve">Endangered </w:t>
      </w:r>
      <w:r>
        <w:rPr>
          <w:rFonts w:ascii="Arial" w:hAnsi="Arial" w:cs="Arial"/>
          <w:sz w:val="22"/>
          <w:szCs w:val="22"/>
          <w:lang w:eastAsia="en-AU"/>
        </w:rPr>
        <w:t>(Garnett &amp; Crowley 2000). However, in 2010</w:t>
      </w:r>
      <w:r w:rsidRPr="00E25307">
        <w:rPr>
          <w:rFonts w:ascii="Arial" w:hAnsi="Arial" w:cs="Arial"/>
          <w:sz w:val="22"/>
          <w:szCs w:val="22"/>
          <w:lang w:eastAsia="en-AU"/>
        </w:rPr>
        <w:t xml:space="preserve"> </w:t>
      </w:r>
      <w:r>
        <w:rPr>
          <w:rFonts w:ascii="Arial" w:hAnsi="Arial" w:cs="Arial"/>
          <w:sz w:val="22"/>
          <w:szCs w:val="22"/>
          <w:lang w:eastAsia="en-AU"/>
        </w:rPr>
        <w:t xml:space="preserve">the updated </w:t>
      </w:r>
      <w:r w:rsidRPr="00A32945">
        <w:rPr>
          <w:rFonts w:ascii="Arial" w:hAnsi="Arial" w:cs="Arial"/>
          <w:i/>
          <w:sz w:val="22"/>
          <w:szCs w:val="22"/>
          <w:lang w:eastAsia="en-AU"/>
        </w:rPr>
        <w:t>Action Plan for Australian Birds</w:t>
      </w:r>
      <w:r>
        <w:rPr>
          <w:rFonts w:ascii="Arial" w:hAnsi="Arial" w:cs="Arial"/>
          <w:sz w:val="22"/>
          <w:szCs w:val="22"/>
          <w:lang w:eastAsia="en-AU"/>
        </w:rPr>
        <w:t xml:space="preserve"> assessed, due to the </w:t>
      </w:r>
      <w:r w:rsidR="006B40C3">
        <w:rPr>
          <w:rFonts w:ascii="Arial" w:hAnsi="Arial" w:cs="Arial"/>
          <w:sz w:val="22"/>
          <w:szCs w:val="22"/>
          <w:lang w:eastAsia="en-AU"/>
        </w:rPr>
        <w:t xml:space="preserve">recording of birds at additional sites and the lack of </w:t>
      </w:r>
      <w:r w:rsidR="006B40C3" w:rsidRPr="00A55D30">
        <w:rPr>
          <w:rFonts w:ascii="Arial" w:hAnsi="Arial" w:cs="Arial"/>
          <w:sz w:val="22"/>
          <w:szCs w:val="22"/>
          <w:lang w:eastAsia="en-AU"/>
        </w:rPr>
        <w:t>evidence of ongoing declines</w:t>
      </w:r>
      <w:r w:rsidRPr="00A55D30">
        <w:rPr>
          <w:rFonts w:ascii="Arial" w:hAnsi="Arial" w:cs="Arial"/>
          <w:sz w:val="22"/>
          <w:szCs w:val="22"/>
          <w:lang w:eastAsia="en-AU"/>
        </w:rPr>
        <w:t xml:space="preserve">, the subspecies as being of least concern </w:t>
      </w:r>
      <w:r w:rsidR="006B40C3" w:rsidRPr="00A55D30">
        <w:rPr>
          <w:rFonts w:ascii="Arial" w:hAnsi="Arial" w:cs="Arial"/>
          <w:sz w:val="22"/>
          <w:szCs w:val="22"/>
          <w:lang w:eastAsia="en-AU"/>
        </w:rPr>
        <w:t>(Garnett et al., 2011)</w:t>
      </w:r>
      <w:r w:rsidR="007A4DD2">
        <w:rPr>
          <w:rFonts w:ascii="Arial" w:hAnsi="Arial" w:cs="Arial"/>
          <w:sz w:val="22"/>
          <w:szCs w:val="22"/>
          <w:lang w:eastAsia="en-AU"/>
        </w:rPr>
        <w:t xml:space="preserve">. </w:t>
      </w:r>
      <w:r w:rsidR="004F1B64">
        <w:rPr>
          <w:rFonts w:ascii="Arial" w:hAnsi="Arial" w:cs="Arial"/>
          <w:sz w:val="22"/>
          <w:szCs w:val="22"/>
          <w:lang w:eastAsia="en-AU"/>
        </w:rPr>
        <w:t>I</w:t>
      </w:r>
      <w:r w:rsidR="006B40C3" w:rsidRPr="00A55D30">
        <w:rPr>
          <w:rFonts w:ascii="Arial" w:hAnsi="Arial" w:cs="Arial"/>
          <w:sz w:val="22"/>
          <w:szCs w:val="22"/>
          <w:lang w:eastAsia="en-AU"/>
        </w:rPr>
        <w:t xml:space="preserve">n 2010 a panel of experts assessing taxon status for the Northern Territory’s List of Threatened Species </w:t>
      </w:r>
      <w:r w:rsidR="004F1B64">
        <w:rPr>
          <w:rFonts w:ascii="Arial" w:hAnsi="Arial" w:cs="Arial"/>
          <w:sz w:val="22"/>
          <w:szCs w:val="22"/>
          <w:lang w:eastAsia="en-AU"/>
        </w:rPr>
        <w:t>estimated</w:t>
      </w:r>
      <w:r w:rsidR="004F1B64" w:rsidRPr="00A55D30">
        <w:rPr>
          <w:rFonts w:ascii="Arial" w:hAnsi="Arial" w:cs="Arial"/>
          <w:sz w:val="22"/>
          <w:szCs w:val="22"/>
          <w:lang w:eastAsia="en-AU"/>
        </w:rPr>
        <w:t xml:space="preserve"> </w:t>
      </w:r>
      <w:r w:rsidR="006B40C3" w:rsidRPr="00A55D30">
        <w:rPr>
          <w:rFonts w:ascii="Arial" w:hAnsi="Arial" w:cs="Arial"/>
          <w:sz w:val="22"/>
          <w:szCs w:val="22"/>
          <w:lang w:eastAsia="en-AU"/>
        </w:rPr>
        <w:t xml:space="preserve">there was likely to be between 1000 and 2000 mature individuals </w:t>
      </w:r>
      <w:r w:rsidR="004F1B64">
        <w:rPr>
          <w:rFonts w:ascii="Arial" w:hAnsi="Arial" w:cs="Arial"/>
          <w:sz w:val="22"/>
          <w:szCs w:val="22"/>
          <w:lang w:eastAsia="en-AU"/>
        </w:rPr>
        <w:t xml:space="preserve">of the subspecies in the Northern Territory, however this estimate was assessed as being of low reliability </w:t>
      </w:r>
      <w:r w:rsidR="007A4DD2">
        <w:rPr>
          <w:rFonts w:ascii="Arial" w:hAnsi="Arial" w:cs="Arial"/>
          <w:sz w:val="22"/>
          <w:szCs w:val="22"/>
          <w:lang w:eastAsia="en-AU"/>
        </w:rPr>
        <w:t xml:space="preserve">(Ward 2010). </w:t>
      </w:r>
      <w:r w:rsidR="004F1B64">
        <w:rPr>
          <w:rFonts w:ascii="Arial" w:hAnsi="Arial" w:cs="Arial"/>
          <w:sz w:val="22"/>
          <w:szCs w:val="22"/>
          <w:lang w:eastAsia="en-AU"/>
        </w:rPr>
        <w:t xml:space="preserve">There are no </w:t>
      </w:r>
      <w:r w:rsidR="004F1B64" w:rsidRPr="007A4DD2">
        <w:rPr>
          <w:rFonts w:ascii="Arial" w:hAnsi="Arial" w:cs="Arial"/>
          <w:sz w:val="22"/>
          <w:szCs w:val="22"/>
          <w:lang w:eastAsia="en-AU"/>
        </w:rPr>
        <w:t>recent estimates</w:t>
      </w:r>
      <w:r w:rsidR="004F1B64">
        <w:rPr>
          <w:rFonts w:ascii="Arial" w:hAnsi="Arial" w:cs="Arial"/>
          <w:sz w:val="22"/>
          <w:szCs w:val="22"/>
          <w:lang w:eastAsia="en-AU"/>
        </w:rPr>
        <w:t xml:space="preserve"> </w:t>
      </w:r>
      <w:r w:rsidR="00642724">
        <w:rPr>
          <w:rFonts w:ascii="Arial" w:hAnsi="Arial" w:cs="Arial"/>
          <w:sz w:val="22"/>
          <w:szCs w:val="22"/>
          <w:lang w:eastAsia="en-AU"/>
        </w:rPr>
        <w:t>of</w:t>
      </w:r>
      <w:r w:rsidR="004F1B64">
        <w:rPr>
          <w:rFonts w:ascii="Arial" w:hAnsi="Arial" w:cs="Arial"/>
          <w:sz w:val="22"/>
          <w:szCs w:val="22"/>
          <w:lang w:eastAsia="en-AU"/>
        </w:rPr>
        <w:t xml:space="preserve"> the number of individuals </w:t>
      </w:r>
      <w:r w:rsidR="00642724">
        <w:rPr>
          <w:rFonts w:ascii="Arial" w:hAnsi="Arial" w:cs="Arial"/>
          <w:sz w:val="22"/>
          <w:szCs w:val="22"/>
          <w:lang w:eastAsia="en-AU"/>
        </w:rPr>
        <w:t xml:space="preserve">across the subspecies full range. </w:t>
      </w:r>
    </w:p>
    <w:p w:rsidR="003F4D21" w:rsidRDefault="007213B3" w:rsidP="007213B3">
      <w:pPr>
        <w:spacing w:after="240"/>
        <w:rPr>
          <w:rFonts w:ascii="Arial" w:hAnsi="Arial" w:cs="Arial"/>
          <w:color w:val="FF0000"/>
          <w:sz w:val="22"/>
          <w:szCs w:val="22"/>
        </w:rPr>
      </w:pPr>
      <w:r>
        <w:rPr>
          <w:rFonts w:ascii="Arial" w:hAnsi="Arial" w:cs="Arial"/>
          <w:sz w:val="22"/>
          <w:szCs w:val="22"/>
          <w:lang w:eastAsia="en-AU"/>
        </w:rPr>
        <w:t>As surveys conducted in small portions of the subspecies range throughout the 2000s have both recorded birds at additional sites and failed to record birds at sites they are know</w:t>
      </w:r>
      <w:r w:rsidR="00FF6484">
        <w:rPr>
          <w:rFonts w:ascii="Arial" w:hAnsi="Arial" w:cs="Arial"/>
          <w:sz w:val="22"/>
          <w:szCs w:val="22"/>
          <w:lang w:eastAsia="en-AU"/>
        </w:rPr>
        <w:t>n to have previously occupied (W</w:t>
      </w:r>
      <w:r>
        <w:rPr>
          <w:rFonts w:ascii="Arial" w:hAnsi="Arial" w:cs="Arial"/>
          <w:sz w:val="22"/>
          <w:szCs w:val="22"/>
          <w:lang w:eastAsia="en-AU"/>
        </w:rPr>
        <w:t>ard 2008; Ward 2010), it is extremely difficult to assess whether the subspecies has undergone, or is undergoing a decline in numbers.</w:t>
      </w:r>
      <w:r w:rsidR="006B40C3">
        <w:rPr>
          <w:rFonts w:ascii="Arial" w:hAnsi="Arial" w:cs="Arial"/>
          <w:sz w:val="22"/>
          <w:szCs w:val="22"/>
          <w:lang w:eastAsia="en-AU"/>
        </w:rPr>
        <w:t xml:space="preserve"> </w:t>
      </w:r>
    </w:p>
    <w:p w:rsidR="003F4D21" w:rsidRPr="007213B3" w:rsidRDefault="004F6E9D" w:rsidP="007213B3">
      <w:pPr>
        <w:spacing w:after="240"/>
        <w:rPr>
          <w:rFonts w:ascii="Arial" w:hAnsi="Arial" w:cs="Arial"/>
          <w:sz w:val="22"/>
          <w:szCs w:val="22"/>
        </w:rPr>
      </w:pPr>
      <w:r>
        <w:rPr>
          <w:rFonts w:ascii="Arial" w:hAnsi="Arial" w:cs="Arial"/>
          <w:sz w:val="22"/>
          <w:szCs w:val="22"/>
        </w:rPr>
        <w:t xml:space="preserve">The data presented above </w:t>
      </w:r>
      <w:r w:rsidRPr="003659B1">
        <w:rPr>
          <w:rFonts w:ascii="Arial" w:hAnsi="Arial" w:cs="Arial"/>
          <w:sz w:val="22"/>
          <w:szCs w:val="22"/>
        </w:rPr>
        <w:t xml:space="preserve">appear to </w:t>
      </w:r>
      <w:r>
        <w:rPr>
          <w:rFonts w:ascii="Arial" w:hAnsi="Arial" w:cs="Arial"/>
          <w:sz w:val="22"/>
          <w:szCs w:val="22"/>
        </w:rPr>
        <w:t xml:space="preserve">be insufficient to </w:t>
      </w:r>
      <w:r w:rsidRPr="003659B1">
        <w:rPr>
          <w:rFonts w:ascii="Arial" w:hAnsi="Arial" w:cs="Arial"/>
          <w:sz w:val="22"/>
          <w:szCs w:val="22"/>
        </w:rPr>
        <w:t xml:space="preserve">demonstrate </w:t>
      </w:r>
      <w:r>
        <w:rPr>
          <w:rFonts w:ascii="Arial" w:hAnsi="Arial" w:cs="Arial"/>
          <w:sz w:val="22"/>
          <w:szCs w:val="22"/>
        </w:rPr>
        <w:t xml:space="preserve">if </w:t>
      </w:r>
      <w:r w:rsidRPr="003659B1">
        <w:rPr>
          <w:rFonts w:ascii="Arial" w:hAnsi="Arial" w:cs="Arial"/>
          <w:sz w:val="22"/>
          <w:szCs w:val="22"/>
        </w:rPr>
        <w:t xml:space="preserve">the </w:t>
      </w:r>
      <w:r w:rsidR="00482E91">
        <w:rPr>
          <w:rFonts w:ascii="Arial" w:hAnsi="Arial" w:cs="Arial"/>
          <w:sz w:val="22"/>
          <w:szCs w:val="22"/>
        </w:rPr>
        <w:t>sub</w:t>
      </w:r>
      <w:r w:rsidRPr="003659B1">
        <w:rPr>
          <w:rFonts w:ascii="Arial" w:hAnsi="Arial" w:cs="Arial"/>
          <w:sz w:val="22"/>
          <w:szCs w:val="22"/>
        </w:rPr>
        <w:t xml:space="preserve">species is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w:t>
      </w:r>
      <w:r w:rsidR="00482E91">
        <w:rPr>
          <w:rFonts w:ascii="Arial" w:hAnsi="Arial" w:cs="Arial"/>
          <w:sz w:val="22"/>
          <w:szCs w:val="22"/>
        </w:rPr>
        <w:t>sub</w:t>
      </w:r>
      <w:r w:rsidRPr="003659B1">
        <w:rPr>
          <w:rFonts w:ascii="Arial" w:hAnsi="Arial" w:cs="Arial"/>
          <w:sz w:val="22"/>
          <w:szCs w:val="22"/>
        </w:rPr>
        <w:t>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tbl>
      <w:tblPr>
        <w:tblStyle w:val="TableGrid"/>
        <w:tblW w:w="0" w:type="auto"/>
        <w:tblCellMar>
          <w:top w:w="57" w:type="dxa"/>
          <w:left w:w="85" w:type="dxa"/>
          <w:bottom w:w="57" w:type="dxa"/>
        </w:tblCellMar>
        <w:tblLook w:val="04A0"/>
      </w:tblPr>
      <w:tblGrid>
        <w:gridCol w:w="3517"/>
        <w:gridCol w:w="2074"/>
        <w:gridCol w:w="1960"/>
        <w:gridCol w:w="2025"/>
      </w:tblGrid>
      <w:tr w:rsidR="003F4D21" w:rsidRPr="00715477" w:rsidTr="003F4D21">
        <w:trPr>
          <w:trHeight w:val="350"/>
        </w:trPr>
        <w:tc>
          <w:tcPr>
            <w:tcW w:w="10624" w:type="dxa"/>
            <w:gridSpan w:val="4"/>
            <w:tcBorders>
              <w:left w:val="single" w:sz="4" w:space="0" w:color="auto"/>
              <w:bottom w:val="nil"/>
              <w:right w:val="single" w:sz="4" w:space="0" w:color="auto"/>
            </w:tcBorders>
            <w:shd w:val="clear" w:color="auto" w:fill="595959" w:themeFill="text1" w:themeFillTint="A6"/>
            <w:vAlign w:val="center"/>
          </w:tcPr>
          <w:p w:rsidR="003F4D21" w:rsidRPr="00506605" w:rsidRDefault="003F4D21" w:rsidP="0064488C">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4.</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Number of mature individuals</w:t>
            </w:r>
            <w:r w:rsidRPr="00506605">
              <w:rPr>
                <w:rFonts w:ascii="Arial" w:hAnsi="Arial" w:cs="Arial"/>
                <w:b/>
                <w:color w:val="FFFFFF" w:themeColor="background1"/>
                <w:sz w:val="22"/>
                <w:szCs w:val="22"/>
              </w:rPr>
              <w:t xml:space="preserve"> </w:t>
            </w:r>
          </w:p>
        </w:tc>
      </w:tr>
      <w:tr w:rsidR="003F4D21" w:rsidRPr="00715477" w:rsidTr="003F4D21">
        <w:trPr>
          <w:trHeight w:val="524"/>
        </w:trPr>
        <w:tc>
          <w:tcPr>
            <w:tcW w:w="4042" w:type="dxa"/>
            <w:tcBorders>
              <w:top w:val="nil"/>
              <w:left w:val="single" w:sz="4" w:space="0" w:color="auto"/>
              <w:bottom w:val="nil"/>
              <w:right w:val="nil"/>
            </w:tcBorders>
          </w:tcPr>
          <w:p w:rsidR="003F4D21" w:rsidRPr="00715477" w:rsidRDefault="003F4D21" w:rsidP="003F4D21">
            <w:pPr>
              <w:rPr>
                <w:rFonts w:ascii="Arial" w:hAnsi="Arial" w:cs="Arial"/>
                <w:sz w:val="18"/>
                <w:szCs w:val="18"/>
              </w:rPr>
            </w:pPr>
          </w:p>
        </w:tc>
        <w:tc>
          <w:tcPr>
            <w:tcW w:w="2252"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Pr>
                <w:rFonts w:ascii="Arial" w:hAnsi="Arial" w:cs="Arial"/>
                <w:b/>
                <w:sz w:val="18"/>
                <w:szCs w:val="18"/>
              </w:rPr>
              <w:t>Extremely</w:t>
            </w:r>
            <w:r w:rsidRPr="00715477">
              <w:rPr>
                <w:rFonts w:ascii="Arial" w:hAnsi="Arial" w:cs="Arial"/>
                <w:b/>
                <w:sz w:val="18"/>
                <w:szCs w:val="18"/>
              </w:rPr>
              <w:t xml:space="preserve"> low</w:t>
            </w:r>
          </w:p>
        </w:tc>
        <w:tc>
          <w:tcPr>
            <w:tcW w:w="211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Pr>
                <w:rFonts w:ascii="Arial" w:hAnsi="Arial" w:cs="Arial"/>
                <w:b/>
                <w:sz w:val="18"/>
                <w:szCs w:val="18"/>
              </w:rPr>
              <w:t xml:space="preserve">Very </w:t>
            </w:r>
            <w:r w:rsidRPr="00715477">
              <w:rPr>
                <w:rFonts w:ascii="Arial" w:hAnsi="Arial" w:cs="Arial"/>
                <w:b/>
                <w:sz w:val="18"/>
                <w:szCs w:val="18"/>
              </w:rPr>
              <w:t>Low</w:t>
            </w:r>
          </w:p>
        </w:tc>
        <w:tc>
          <w:tcPr>
            <w:tcW w:w="221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Pr>
                <w:rFonts w:ascii="Arial" w:hAnsi="Arial" w:cs="Arial"/>
                <w:b/>
                <w:sz w:val="18"/>
                <w:szCs w:val="18"/>
              </w:rPr>
              <w:t>Low</w:t>
            </w:r>
          </w:p>
        </w:tc>
      </w:tr>
      <w:tr w:rsidR="003F4D21" w:rsidRPr="00715477" w:rsidTr="003F4D21">
        <w:trPr>
          <w:trHeight w:val="442"/>
        </w:trPr>
        <w:tc>
          <w:tcPr>
            <w:tcW w:w="4042" w:type="dxa"/>
            <w:tcBorders>
              <w:top w:val="nil"/>
              <w:left w:val="single" w:sz="4" w:space="0" w:color="auto"/>
              <w:bottom w:val="single" w:sz="4" w:space="0" w:color="auto"/>
              <w:right w:val="single" w:sz="4" w:space="0" w:color="FFFFFF" w:themeColor="background1"/>
            </w:tcBorders>
            <w:shd w:val="clear" w:color="auto" w:fill="BFBFBF" w:themeFill="background1" w:themeFillShade="BF"/>
            <w:vAlign w:val="center"/>
          </w:tcPr>
          <w:p w:rsidR="003F4D21" w:rsidRPr="00715477" w:rsidRDefault="003F4D21" w:rsidP="003F4D21">
            <w:pPr>
              <w:tabs>
                <w:tab w:val="left" w:pos="426"/>
              </w:tabs>
              <w:rPr>
                <w:rFonts w:ascii="Arial" w:hAnsi="Arial" w:cs="Arial"/>
                <w:sz w:val="18"/>
                <w:szCs w:val="18"/>
              </w:rPr>
            </w:pPr>
            <w:r>
              <w:rPr>
                <w:rFonts w:ascii="Arial" w:hAnsi="Arial" w:cs="Arial"/>
                <w:sz w:val="18"/>
                <w:szCs w:val="18"/>
              </w:rPr>
              <w:t>N</w:t>
            </w:r>
            <w:r w:rsidRPr="00715477">
              <w:rPr>
                <w:rFonts w:ascii="Arial" w:hAnsi="Arial" w:cs="Arial"/>
                <w:sz w:val="18"/>
                <w:szCs w:val="18"/>
              </w:rPr>
              <w:t>umber of mature individuals</w:t>
            </w:r>
          </w:p>
        </w:tc>
        <w:tc>
          <w:tcPr>
            <w:tcW w:w="2252"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 xml:space="preserve">&lt; </w:t>
            </w:r>
            <w:r w:rsidRPr="00715477">
              <w:rPr>
                <w:rFonts w:ascii="Arial" w:hAnsi="Arial" w:cs="Arial"/>
                <w:b/>
                <w:sz w:val="18"/>
                <w:szCs w:val="18"/>
              </w:rPr>
              <w:t>50</w:t>
            </w:r>
          </w:p>
        </w:tc>
        <w:tc>
          <w:tcPr>
            <w:tcW w:w="2113"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rsidR="003F4D21" w:rsidRPr="00715477" w:rsidRDefault="003F4D21" w:rsidP="003F4D21">
            <w:pPr>
              <w:jc w:val="center"/>
              <w:rPr>
                <w:sz w:val="18"/>
                <w:szCs w:val="18"/>
              </w:rPr>
            </w:pPr>
            <w:r>
              <w:rPr>
                <w:rFonts w:ascii="Arial" w:hAnsi="Arial" w:cs="Arial"/>
                <w:b/>
                <w:sz w:val="18"/>
                <w:szCs w:val="18"/>
              </w:rPr>
              <w:t>&lt; 250</w:t>
            </w:r>
          </w:p>
        </w:tc>
        <w:tc>
          <w:tcPr>
            <w:tcW w:w="2217"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rsidR="003F4D21" w:rsidRPr="00715477" w:rsidRDefault="003F4D21" w:rsidP="003F4D21">
            <w:pPr>
              <w:jc w:val="center"/>
              <w:rPr>
                <w:sz w:val="18"/>
                <w:szCs w:val="18"/>
              </w:rPr>
            </w:pPr>
            <w:r>
              <w:rPr>
                <w:rFonts w:ascii="Arial" w:hAnsi="Arial" w:cs="Arial"/>
                <w:b/>
                <w:sz w:val="18"/>
                <w:szCs w:val="18"/>
              </w:rPr>
              <w:t>&lt; 1</w:t>
            </w:r>
            <w:r w:rsidRPr="00715477">
              <w:rPr>
                <w:rFonts w:ascii="Arial" w:hAnsi="Arial" w:cs="Arial"/>
                <w:b/>
                <w:sz w:val="18"/>
                <w:szCs w:val="18"/>
              </w:rPr>
              <w:t>,000</w:t>
            </w:r>
          </w:p>
        </w:tc>
      </w:tr>
    </w:tbl>
    <w:p w:rsidR="003F4D21" w:rsidRDefault="003F4D21" w:rsidP="003F4D21">
      <w:pPr>
        <w:rPr>
          <w:rFonts w:ascii="Arial" w:hAnsi="Arial"/>
          <w:sz w:val="22"/>
        </w:rPr>
      </w:pPr>
    </w:p>
    <w:p w:rsidR="00724EE0" w:rsidRDefault="00724EE0">
      <w:pPr>
        <w:rPr>
          <w:rFonts w:ascii="Arial" w:hAnsi="Arial"/>
          <w:b/>
          <w:sz w:val="22"/>
        </w:rPr>
      </w:pPr>
      <w:r>
        <w:rPr>
          <w:rFonts w:ascii="Arial" w:hAnsi="Arial"/>
          <w:b/>
          <w:sz w:val="22"/>
        </w:rPr>
        <w:br w:type="page"/>
      </w:r>
    </w:p>
    <w:p w:rsidR="003F4D21" w:rsidRDefault="003F4D21" w:rsidP="003F4D21">
      <w:pPr>
        <w:rPr>
          <w:rFonts w:ascii="Arial" w:hAnsi="Arial"/>
          <w:sz w:val="22"/>
        </w:rPr>
      </w:pPr>
      <w:r w:rsidRPr="009975EA">
        <w:rPr>
          <w:rFonts w:ascii="Arial" w:hAnsi="Arial"/>
          <w:b/>
          <w:sz w:val="22"/>
        </w:rPr>
        <w:t>Evidence</w:t>
      </w:r>
      <w:r>
        <w:rPr>
          <w:rFonts w:ascii="Arial" w:hAnsi="Arial"/>
          <w:b/>
          <w:sz w:val="22"/>
        </w:rPr>
        <w:t>:</w:t>
      </w:r>
    </w:p>
    <w:p w:rsidR="003F4D21" w:rsidRDefault="003F4D21" w:rsidP="003F4D21">
      <w:pPr>
        <w:rPr>
          <w:rFonts w:ascii="Arial" w:hAnsi="Arial" w:cs="Arial"/>
          <w:b/>
          <w:sz w:val="22"/>
          <w:szCs w:val="22"/>
        </w:rPr>
      </w:pPr>
    </w:p>
    <w:p w:rsidR="00AF1B6B" w:rsidRDefault="00AF1B6B" w:rsidP="00AF1B6B">
      <w:pPr>
        <w:spacing w:after="240"/>
        <w:rPr>
          <w:rFonts w:ascii="Arial" w:hAnsi="Arial" w:cs="Arial"/>
          <w:sz w:val="22"/>
          <w:szCs w:val="22"/>
        </w:rPr>
      </w:pPr>
      <w:r>
        <w:rPr>
          <w:rFonts w:ascii="Arial" w:hAnsi="Arial" w:cs="Arial"/>
          <w:sz w:val="22"/>
          <w:szCs w:val="22"/>
          <w:lang w:eastAsia="en-AU"/>
        </w:rPr>
        <w:t xml:space="preserve">In 2000 the </w:t>
      </w:r>
      <w:r w:rsidRPr="00A32945">
        <w:rPr>
          <w:rFonts w:ascii="Arial" w:hAnsi="Arial" w:cs="Arial"/>
          <w:i/>
          <w:sz w:val="22"/>
          <w:szCs w:val="22"/>
          <w:lang w:eastAsia="en-AU"/>
        </w:rPr>
        <w:t>Action Plan for Australian Birds</w:t>
      </w:r>
      <w:r>
        <w:rPr>
          <w:rFonts w:ascii="Arial" w:hAnsi="Arial" w:cs="Arial"/>
          <w:sz w:val="22"/>
          <w:szCs w:val="22"/>
          <w:lang w:eastAsia="en-AU"/>
        </w:rPr>
        <w:t xml:space="preserve"> estimated the number of mature individuals of crested shrike-tit (northern) to be 2500 (Garnett &amp; Crowley, 2000). There are no robust recent estimates of population size for the subspecies</w:t>
      </w:r>
      <w:r w:rsidR="00482E91">
        <w:rPr>
          <w:rFonts w:ascii="Arial" w:hAnsi="Arial" w:cs="Arial"/>
          <w:sz w:val="22"/>
          <w:szCs w:val="22"/>
          <w:lang w:eastAsia="en-AU"/>
        </w:rPr>
        <w:t>.</w:t>
      </w:r>
    </w:p>
    <w:p w:rsidR="004F6E9D" w:rsidRPr="00F14B25" w:rsidRDefault="004F6E9D" w:rsidP="004F6E9D">
      <w:pPr>
        <w:spacing w:after="240"/>
        <w:rPr>
          <w:rFonts w:ascii="Arial" w:hAnsi="Arial" w:cs="Arial"/>
          <w:sz w:val="22"/>
          <w:szCs w:val="22"/>
        </w:rPr>
      </w:pPr>
      <w:r>
        <w:rPr>
          <w:rFonts w:ascii="Arial" w:hAnsi="Arial" w:cs="Arial"/>
          <w:sz w:val="22"/>
          <w:szCs w:val="22"/>
        </w:rPr>
        <w:t xml:space="preserve">The data presented above </w:t>
      </w:r>
      <w:r w:rsidRPr="003659B1">
        <w:rPr>
          <w:rFonts w:ascii="Arial" w:hAnsi="Arial" w:cs="Arial"/>
          <w:sz w:val="22"/>
          <w:szCs w:val="22"/>
        </w:rPr>
        <w:t xml:space="preserve">appear to demonstrate the </w:t>
      </w:r>
      <w:r w:rsidR="00482E91">
        <w:rPr>
          <w:rFonts w:ascii="Arial" w:hAnsi="Arial" w:cs="Arial"/>
          <w:sz w:val="22"/>
          <w:szCs w:val="22"/>
        </w:rPr>
        <w:t>sub</w:t>
      </w:r>
      <w:r w:rsidRPr="003659B1">
        <w:rPr>
          <w:rFonts w:ascii="Arial" w:hAnsi="Arial" w:cs="Arial"/>
          <w:sz w:val="22"/>
          <w:szCs w:val="22"/>
        </w:rPr>
        <w:t xml:space="preserve">species is </w:t>
      </w:r>
      <w:r>
        <w:rPr>
          <w:rFonts w:ascii="Arial" w:hAnsi="Arial" w:cs="Arial"/>
          <w:sz w:val="22"/>
          <w:szCs w:val="22"/>
        </w:rPr>
        <w:t xml:space="preserve">not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w:t>
      </w:r>
      <w:r w:rsidR="00482E91">
        <w:rPr>
          <w:rFonts w:ascii="Arial" w:hAnsi="Arial" w:cs="Arial"/>
          <w:sz w:val="22"/>
          <w:szCs w:val="22"/>
        </w:rPr>
        <w:t>sub</w:t>
      </w:r>
      <w:r w:rsidRPr="003659B1">
        <w:rPr>
          <w:rFonts w:ascii="Arial" w:hAnsi="Arial" w:cs="Arial"/>
          <w:sz w:val="22"/>
          <w:szCs w:val="22"/>
        </w:rPr>
        <w:t>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rsidR="003F4D21" w:rsidRDefault="003F4D21" w:rsidP="003F4D21">
      <w:pPr>
        <w:rPr>
          <w:rFonts w:ascii="Arial" w:hAnsi="Arial"/>
          <w:b/>
          <w:sz w:val="22"/>
        </w:rPr>
      </w:pPr>
    </w:p>
    <w:tbl>
      <w:tblPr>
        <w:tblStyle w:val="TableGrid"/>
        <w:tblW w:w="0" w:type="auto"/>
        <w:tblCellMar>
          <w:top w:w="57" w:type="dxa"/>
          <w:left w:w="85" w:type="dxa"/>
          <w:bottom w:w="57" w:type="dxa"/>
        </w:tblCellMar>
        <w:tblLook w:val="04A0"/>
      </w:tblPr>
      <w:tblGrid>
        <w:gridCol w:w="3510"/>
        <w:gridCol w:w="2079"/>
        <w:gridCol w:w="1964"/>
        <w:gridCol w:w="2023"/>
      </w:tblGrid>
      <w:tr w:rsidR="003F4D21" w:rsidRPr="00715477" w:rsidTr="003F4D21">
        <w:trPr>
          <w:trHeight w:val="350"/>
        </w:trPr>
        <w:tc>
          <w:tcPr>
            <w:tcW w:w="9576" w:type="dxa"/>
            <w:gridSpan w:val="4"/>
            <w:tcBorders>
              <w:left w:val="single" w:sz="4" w:space="0" w:color="auto"/>
              <w:bottom w:val="nil"/>
              <w:right w:val="single" w:sz="4" w:space="0" w:color="auto"/>
            </w:tcBorders>
            <w:shd w:val="clear" w:color="auto" w:fill="595959" w:themeFill="text1" w:themeFillTint="A6"/>
            <w:vAlign w:val="center"/>
          </w:tcPr>
          <w:p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5.</w:t>
            </w:r>
            <w:r w:rsidRPr="00506605">
              <w:rPr>
                <w:rFonts w:ascii="Arial" w:hAnsi="Arial" w:cs="Arial"/>
                <w:b/>
                <w:color w:val="FFFFFF" w:themeColor="background1"/>
                <w:sz w:val="22"/>
                <w:szCs w:val="22"/>
              </w:rPr>
              <w:tab/>
              <w:t xml:space="preserve">Quantitative Analysis </w:t>
            </w:r>
          </w:p>
        </w:tc>
      </w:tr>
      <w:tr w:rsidR="003F4D21" w:rsidRPr="00715477" w:rsidTr="003F4D21">
        <w:trPr>
          <w:trHeight w:val="439"/>
        </w:trPr>
        <w:tc>
          <w:tcPr>
            <w:tcW w:w="3510" w:type="dxa"/>
            <w:tcBorders>
              <w:top w:val="nil"/>
              <w:left w:val="single" w:sz="4" w:space="0" w:color="auto"/>
              <w:bottom w:val="nil"/>
              <w:right w:val="nil"/>
            </w:tcBorders>
          </w:tcPr>
          <w:p w:rsidR="003F4D21" w:rsidRPr="00715477" w:rsidRDefault="003F4D21" w:rsidP="003F4D21">
            <w:pPr>
              <w:rPr>
                <w:rFonts w:ascii="Arial" w:hAnsi="Arial" w:cs="Arial"/>
                <w:sz w:val="18"/>
                <w:szCs w:val="18"/>
              </w:rPr>
            </w:pPr>
          </w:p>
        </w:tc>
        <w:tc>
          <w:tcPr>
            <w:tcW w:w="2079"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Pr>
                <w:rFonts w:ascii="Arial" w:hAnsi="Arial" w:cs="Arial"/>
                <w:b/>
                <w:sz w:val="18"/>
                <w:szCs w:val="18"/>
              </w:rPr>
              <w:t>Immediate future</w:t>
            </w:r>
          </w:p>
        </w:tc>
        <w:tc>
          <w:tcPr>
            <w:tcW w:w="19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Pr>
                <w:rFonts w:ascii="Arial" w:hAnsi="Arial" w:cs="Arial"/>
                <w:b/>
                <w:sz w:val="18"/>
                <w:szCs w:val="18"/>
              </w:rPr>
              <w:t>Near future</w:t>
            </w:r>
          </w:p>
        </w:tc>
        <w:tc>
          <w:tcPr>
            <w:tcW w:w="202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Pr>
                <w:rFonts w:ascii="Arial" w:hAnsi="Arial" w:cs="Arial"/>
                <w:b/>
                <w:sz w:val="18"/>
                <w:szCs w:val="18"/>
              </w:rPr>
              <w:t>Medium-term future</w:t>
            </w:r>
          </w:p>
        </w:tc>
      </w:tr>
      <w:tr w:rsidR="003F4D21" w:rsidRPr="00715477" w:rsidTr="003F4D21">
        <w:trPr>
          <w:trHeight w:val="442"/>
        </w:trPr>
        <w:tc>
          <w:tcPr>
            <w:tcW w:w="3510" w:type="dxa"/>
            <w:tcBorders>
              <w:top w:val="nil"/>
              <w:left w:val="single" w:sz="4" w:space="0" w:color="auto"/>
              <w:bottom w:val="single" w:sz="4" w:space="0" w:color="auto"/>
              <w:right w:val="nil"/>
            </w:tcBorders>
            <w:shd w:val="clear" w:color="auto" w:fill="BFBFBF" w:themeFill="background1" w:themeFillShade="BF"/>
            <w:vAlign w:val="center"/>
          </w:tcPr>
          <w:p w:rsidR="003F4D21" w:rsidRPr="00715477" w:rsidRDefault="003F4D21" w:rsidP="003F4D21">
            <w:pPr>
              <w:tabs>
                <w:tab w:val="left" w:pos="426"/>
              </w:tabs>
              <w:rPr>
                <w:rFonts w:ascii="Arial" w:hAnsi="Arial" w:cs="Arial"/>
                <w:sz w:val="18"/>
                <w:szCs w:val="18"/>
              </w:rPr>
            </w:pPr>
            <w:r>
              <w:rPr>
                <w:rFonts w:ascii="Arial" w:hAnsi="Arial" w:cs="Arial"/>
                <w:sz w:val="18"/>
                <w:szCs w:val="18"/>
              </w:rPr>
              <w:t xml:space="preserve">Indicating the probability of extinction in the wild to be: </w:t>
            </w:r>
          </w:p>
        </w:tc>
        <w:tc>
          <w:tcPr>
            <w:tcW w:w="2079" w:type="dxa"/>
            <w:tcBorders>
              <w:top w:val="single" w:sz="4" w:space="0" w:color="FFFFFF" w:themeColor="background1"/>
              <w:left w:val="nil"/>
              <w:bottom w:val="single" w:sz="4" w:space="0" w:color="auto"/>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 5</w:t>
            </w:r>
            <w:r w:rsidRPr="00715477">
              <w:rPr>
                <w:rFonts w:ascii="Arial" w:hAnsi="Arial" w:cs="Arial"/>
                <w:b/>
                <w:sz w:val="18"/>
                <w:szCs w:val="18"/>
              </w:rPr>
              <w:t>0%</w:t>
            </w:r>
            <w:r>
              <w:rPr>
                <w:rFonts w:ascii="Arial" w:hAnsi="Arial" w:cs="Arial"/>
                <w:b/>
                <w:sz w:val="18"/>
                <w:szCs w:val="18"/>
              </w:rPr>
              <w:t xml:space="preserve"> in 10 years or 3 generations, whichever is longer (100 years max.)</w:t>
            </w:r>
          </w:p>
        </w:tc>
        <w:tc>
          <w:tcPr>
            <w:tcW w:w="1964"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rsidR="003F4D21" w:rsidRPr="00715477" w:rsidRDefault="003F4D21" w:rsidP="003F4D21">
            <w:pPr>
              <w:jc w:val="center"/>
              <w:rPr>
                <w:sz w:val="18"/>
                <w:szCs w:val="18"/>
              </w:rPr>
            </w:pPr>
            <w:r>
              <w:rPr>
                <w:rFonts w:ascii="Arial" w:hAnsi="Arial" w:cs="Arial"/>
                <w:b/>
                <w:sz w:val="18"/>
                <w:szCs w:val="18"/>
              </w:rPr>
              <w:t>≥ 2</w:t>
            </w:r>
            <w:r w:rsidRPr="00715477">
              <w:rPr>
                <w:rFonts w:ascii="Arial" w:hAnsi="Arial" w:cs="Arial"/>
                <w:b/>
                <w:sz w:val="18"/>
                <w:szCs w:val="18"/>
              </w:rPr>
              <w:t>0%</w:t>
            </w:r>
            <w:r>
              <w:rPr>
                <w:rFonts w:ascii="Arial" w:hAnsi="Arial" w:cs="Arial"/>
                <w:b/>
                <w:sz w:val="18"/>
                <w:szCs w:val="18"/>
              </w:rPr>
              <w:t xml:space="preserve"> in 20 years or 5 generations, whichever is longer (100 years max.)</w:t>
            </w:r>
          </w:p>
        </w:tc>
        <w:tc>
          <w:tcPr>
            <w:tcW w:w="2023"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rsidR="003F4D21" w:rsidRPr="00715477" w:rsidRDefault="003F4D21" w:rsidP="003F4D21">
            <w:pPr>
              <w:jc w:val="center"/>
              <w:rPr>
                <w:sz w:val="18"/>
                <w:szCs w:val="18"/>
              </w:rPr>
            </w:pPr>
            <w:r>
              <w:rPr>
                <w:rFonts w:ascii="Arial" w:hAnsi="Arial" w:cs="Arial"/>
                <w:b/>
                <w:sz w:val="18"/>
                <w:szCs w:val="18"/>
              </w:rPr>
              <w:t>≥ 1</w:t>
            </w:r>
            <w:r w:rsidRPr="00715477">
              <w:rPr>
                <w:rFonts w:ascii="Arial" w:hAnsi="Arial" w:cs="Arial"/>
                <w:b/>
                <w:sz w:val="18"/>
                <w:szCs w:val="18"/>
              </w:rPr>
              <w:t>0%</w:t>
            </w:r>
            <w:r>
              <w:rPr>
                <w:rFonts w:ascii="Arial" w:hAnsi="Arial" w:cs="Arial"/>
                <w:b/>
                <w:sz w:val="18"/>
                <w:szCs w:val="18"/>
              </w:rPr>
              <w:t xml:space="preserve"> in 100 years </w:t>
            </w:r>
          </w:p>
        </w:tc>
      </w:tr>
    </w:tbl>
    <w:p w:rsidR="003F4D21" w:rsidRDefault="003F4D21" w:rsidP="003F4D21">
      <w:pPr>
        <w:rPr>
          <w:rFonts w:ascii="Arial" w:hAnsi="Arial"/>
          <w:b/>
          <w:sz w:val="22"/>
        </w:rPr>
      </w:pPr>
    </w:p>
    <w:p w:rsidR="003F4D21" w:rsidRDefault="003F4D21" w:rsidP="003F4D21">
      <w:pPr>
        <w:rPr>
          <w:rFonts w:ascii="Arial" w:hAnsi="Arial"/>
          <w:sz w:val="22"/>
        </w:rPr>
      </w:pPr>
      <w:r w:rsidRPr="009975EA">
        <w:rPr>
          <w:rFonts w:ascii="Arial" w:hAnsi="Arial"/>
          <w:b/>
          <w:sz w:val="22"/>
        </w:rPr>
        <w:t>Evidence</w:t>
      </w:r>
      <w:r>
        <w:rPr>
          <w:rFonts w:ascii="Arial" w:hAnsi="Arial"/>
          <w:b/>
          <w:sz w:val="22"/>
        </w:rPr>
        <w:t>:</w:t>
      </w:r>
    </w:p>
    <w:p w:rsidR="003F4D21" w:rsidRDefault="003F4D21" w:rsidP="003F4D21">
      <w:pPr>
        <w:rPr>
          <w:rFonts w:ascii="Arial" w:hAnsi="Arial"/>
          <w:b/>
          <w:sz w:val="22"/>
        </w:rPr>
      </w:pPr>
    </w:p>
    <w:p w:rsidR="004F6E9D" w:rsidRDefault="00432979" w:rsidP="004F6E9D">
      <w:pPr>
        <w:spacing w:after="240"/>
        <w:rPr>
          <w:rFonts w:ascii="Arial" w:hAnsi="Arial" w:cs="Arial"/>
          <w:sz w:val="22"/>
          <w:szCs w:val="22"/>
        </w:rPr>
      </w:pPr>
      <w:r>
        <w:rPr>
          <w:rFonts w:ascii="Arial" w:hAnsi="Arial"/>
          <w:sz w:val="22"/>
        </w:rPr>
        <w:t>As a p</w:t>
      </w:r>
      <w:r w:rsidR="005416F2" w:rsidRPr="00861BA4">
        <w:rPr>
          <w:rFonts w:ascii="Arial" w:hAnsi="Arial"/>
          <w:sz w:val="22"/>
        </w:rPr>
        <w:t xml:space="preserve">opulation viability analysis </w:t>
      </w:r>
      <w:r>
        <w:rPr>
          <w:rFonts w:ascii="Arial" w:hAnsi="Arial"/>
          <w:sz w:val="22"/>
        </w:rPr>
        <w:t xml:space="preserve">has </w:t>
      </w:r>
      <w:r w:rsidR="005416F2">
        <w:rPr>
          <w:rFonts w:ascii="Arial" w:hAnsi="Arial"/>
          <w:sz w:val="22"/>
        </w:rPr>
        <w:t xml:space="preserve">not been </w:t>
      </w:r>
      <w:r w:rsidR="005416F2" w:rsidRPr="00861BA4">
        <w:rPr>
          <w:rFonts w:ascii="Arial" w:hAnsi="Arial"/>
          <w:sz w:val="22"/>
        </w:rPr>
        <w:t>undertaken</w:t>
      </w:r>
      <w:r w:rsidR="005416F2">
        <w:rPr>
          <w:rFonts w:ascii="Arial" w:hAnsi="Arial"/>
          <w:sz w:val="22"/>
        </w:rPr>
        <w:t>,</w:t>
      </w:r>
      <w:r w:rsidR="005416F2">
        <w:rPr>
          <w:rFonts w:ascii="Arial" w:hAnsi="Arial" w:cs="Arial"/>
          <w:sz w:val="22"/>
          <w:szCs w:val="22"/>
        </w:rPr>
        <w:t xml:space="preserve"> there</w:t>
      </w:r>
      <w:r w:rsidR="004F6E9D">
        <w:rPr>
          <w:rFonts w:ascii="Arial" w:hAnsi="Arial" w:cs="Arial"/>
          <w:sz w:val="22"/>
          <w:szCs w:val="22"/>
        </w:rPr>
        <w:t xml:space="preserve"> </w:t>
      </w:r>
      <w:r>
        <w:rPr>
          <w:rFonts w:ascii="Arial" w:hAnsi="Arial" w:cs="Arial"/>
          <w:sz w:val="22"/>
          <w:szCs w:val="22"/>
        </w:rPr>
        <w:t xml:space="preserve">is </w:t>
      </w:r>
      <w:r w:rsidR="004F6E9D">
        <w:rPr>
          <w:rFonts w:ascii="Arial" w:hAnsi="Arial" w:cs="Arial"/>
          <w:sz w:val="22"/>
          <w:szCs w:val="22"/>
        </w:rPr>
        <w:t xml:space="preserve">insufficient </w:t>
      </w:r>
      <w:r>
        <w:rPr>
          <w:rFonts w:ascii="Arial" w:hAnsi="Arial" w:cs="Arial"/>
          <w:sz w:val="22"/>
          <w:szCs w:val="22"/>
        </w:rPr>
        <w:t xml:space="preserve">information </w:t>
      </w:r>
      <w:r w:rsidR="004F6E9D">
        <w:rPr>
          <w:rFonts w:ascii="Arial" w:hAnsi="Arial" w:cs="Arial"/>
          <w:sz w:val="22"/>
          <w:szCs w:val="22"/>
        </w:rPr>
        <w:t xml:space="preserve">to </w:t>
      </w:r>
      <w:r w:rsidR="004F6E9D" w:rsidRPr="003659B1">
        <w:rPr>
          <w:rFonts w:ascii="Arial" w:hAnsi="Arial" w:cs="Arial"/>
          <w:sz w:val="22"/>
          <w:szCs w:val="22"/>
        </w:rPr>
        <w:t xml:space="preserve">demonstrate </w:t>
      </w:r>
      <w:r w:rsidR="004F6E9D">
        <w:rPr>
          <w:rFonts w:ascii="Arial" w:hAnsi="Arial" w:cs="Arial"/>
          <w:sz w:val="22"/>
          <w:szCs w:val="22"/>
        </w:rPr>
        <w:t xml:space="preserve">if </w:t>
      </w:r>
      <w:r w:rsidR="004F6E9D" w:rsidRPr="003659B1">
        <w:rPr>
          <w:rFonts w:ascii="Arial" w:hAnsi="Arial" w:cs="Arial"/>
          <w:sz w:val="22"/>
          <w:szCs w:val="22"/>
        </w:rPr>
        <w:t xml:space="preserve">the </w:t>
      </w:r>
      <w:r w:rsidR="00482E91">
        <w:rPr>
          <w:rFonts w:ascii="Arial" w:hAnsi="Arial" w:cs="Arial"/>
          <w:sz w:val="22"/>
          <w:szCs w:val="22"/>
        </w:rPr>
        <w:t>sub</w:t>
      </w:r>
      <w:r w:rsidR="004F6E9D" w:rsidRPr="003659B1">
        <w:rPr>
          <w:rFonts w:ascii="Arial" w:hAnsi="Arial" w:cs="Arial"/>
          <w:sz w:val="22"/>
          <w:szCs w:val="22"/>
        </w:rPr>
        <w:t xml:space="preserve">species is </w:t>
      </w:r>
      <w:r w:rsidR="004F6E9D" w:rsidRPr="00064A65">
        <w:rPr>
          <w:rFonts w:ascii="Arial" w:hAnsi="Arial" w:cs="Arial"/>
          <w:bCs/>
          <w:sz w:val="22"/>
          <w:szCs w:val="22"/>
        </w:rPr>
        <w:t xml:space="preserve">eligible for listing </w:t>
      </w:r>
      <w:r w:rsidR="004F6E9D" w:rsidRPr="003659B1">
        <w:rPr>
          <w:rFonts w:ascii="Arial" w:hAnsi="Arial" w:cs="Arial"/>
          <w:sz w:val="22"/>
          <w:szCs w:val="22"/>
        </w:rPr>
        <w:t xml:space="preserve">under this criterion. However, the purpose of this consultation </w:t>
      </w:r>
      <w:r w:rsidR="004F6E9D">
        <w:rPr>
          <w:rFonts w:ascii="Arial" w:hAnsi="Arial" w:cs="Arial"/>
          <w:sz w:val="22"/>
          <w:szCs w:val="22"/>
        </w:rPr>
        <w:t>document</w:t>
      </w:r>
      <w:r w:rsidR="004F6E9D" w:rsidRPr="003659B1">
        <w:rPr>
          <w:rFonts w:ascii="Arial" w:hAnsi="Arial" w:cs="Arial"/>
          <w:sz w:val="22"/>
          <w:szCs w:val="22"/>
        </w:rPr>
        <w:t xml:space="preserve"> is to elicit additional information to better understand the </w:t>
      </w:r>
      <w:r w:rsidR="00482E91">
        <w:rPr>
          <w:rFonts w:ascii="Arial" w:hAnsi="Arial" w:cs="Arial"/>
          <w:sz w:val="22"/>
          <w:szCs w:val="22"/>
        </w:rPr>
        <w:t>sub</w:t>
      </w:r>
      <w:r w:rsidR="004F6E9D" w:rsidRPr="003659B1">
        <w:rPr>
          <w:rFonts w:ascii="Arial" w:hAnsi="Arial" w:cs="Arial"/>
          <w:sz w:val="22"/>
          <w:szCs w:val="22"/>
        </w:rPr>
        <w:t>species</w:t>
      </w:r>
      <w:r w:rsidR="00C64884">
        <w:rPr>
          <w:rFonts w:ascii="Arial" w:hAnsi="Arial" w:cs="Arial"/>
          <w:sz w:val="22"/>
          <w:szCs w:val="22"/>
        </w:rPr>
        <w:t>’</w:t>
      </w:r>
      <w:r w:rsidR="004F6E9D"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sidR="004F6E9D">
        <w:rPr>
          <w:rFonts w:ascii="Arial" w:hAnsi="Arial" w:cs="Arial"/>
          <w:sz w:val="22"/>
          <w:szCs w:val="22"/>
        </w:rPr>
        <w:t>.</w:t>
      </w:r>
    </w:p>
    <w:p w:rsidR="00C45E75" w:rsidRPr="0096796F" w:rsidRDefault="00DE6D5C" w:rsidP="00F65892">
      <w:pPr>
        <w:pStyle w:val="CAheading"/>
        <w:spacing w:before="240"/>
        <w:rPr>
          <w:sz w:val="24"/>
          <w:szCs w:val="24"/>
          <w:u w:val="single"/>
        </w:rPr>
      </w:pPr>
      <w:r w:rsidRPr="0096796F">
        <w:rPr>
          <w:sz w:val="24"/>
          <w:szCs w:val="24"/>
          <w:u w:val="single"/>
        </w:rPr>
        <w:t>Consideration for delisting</w:t>
      </w:r>
    </w:p>
    <w:p w:rsidR="00BA58D1" w:rsidRDefault="006E4682" w:rsidP="00E42B84">
      <w:pPr>
        <w:autoSpaceDE w:val="0"/>
        <w:autoSpaceDN w:val="0"/>
        <w:adjustRightInd w:val="0"/>
        <w:spacing w:after="240"/>
        <w:rPr>
          <w:rFonts w:ascii="Arial" w:hAnsi="Arial" w:cs="Arial"/>
          <w:color w:val="000000"/>
          <w:sz w:val="22"/>
          <w:szCs w:val="22"/>
          <w:lang w:eastAsia="en-AU"/>
        </w:rPr>
      </w:pPr>
      <w:r w:rsidRPr="006E4682">
        <w:rPr>
          <w:rFonts w:ascii="Arial" w:hAnsi="Arial" w:cs="Arial"/>
          <w:color w:val="000000"/>
          <w:sz w:val="22"/>
          <w:szCs w:val="22"/>
          <w:lang w:eastAsia="en-AU"/>
        </w:rPr>
        <w:t xml:space="preserve">This draft advice </w:t>
      </w:r>
      <w:r w:rsidR="00B554D8">
        <w:rPr>
          <w:rFonts w:ascii="Arial" w:hAnsi="Arial" w:cs="Arial"/>
          <w:color w:val="000000"/>
          <w:sz w:val="22"/>
          <w:szCs w:val="22"/>
          <w:lang w:eastAsia="en-AU"/>
        </w:rPr>
        <w:t>indicates</w:t>
      </w:r>
      <w:r w:rsidRPr="006E4682">
        <w:rPr>
          <w:rFonts w:ascii="Arial" w:hAnsi="Arial" w:cs="Arial"/>
          <w:color w:val="000000"/>
          <w:sz w:val="22"/>
          <w:szCs w:val="22"/>
          <w:lang w:eastAsia="en-AU"/>
        </w:rPr>
        <w:t xml:space="preserve"> </w:t>
      </w:r>
      <w:r w:rsidR="00B554D8">
        <w:rPr>
          <w:rFonts w:ascii="Arial" w:hAnsi="Arial" w:cs="Arial"/>
          <w:color w:val="000000"/>
          <w:sz w:val="22"/>
          <w:szCs w:val="22"/>
          <w:lang w:eastAsia="en-AU"/>
        </w:rPr>
        <w:t xml:space="preserve">that there is not enough information available to assess whether </w:t>
      </w:r>
      <w:r w:rsidRPr="006E4682">
        <w:rPr>
          <w:rFonts w:ascii="Arial" w:hAnsi="Arial" w:cs="Arial"/>
          <w:color w:val="000000"/>
          <w:sz w:val="22"/>
          <w:szCs w:val="22"/>
          <w:lang w:eastAsia="en-AU"/>
        </w:rPr>
        <w:t xml:space="preserve">the </w:t>
      </w:r>
      <w:r>
        <w:rPr>
          <w:rFonts w:ascii="Arial" w:hAnsi="Arial" w:cs="Arial"/>
          <w:color w:val="000000"/>
          <w:sz w:val="22"/>
          <w:szCs w:val="22"/>
          <w:lang w:eastAsia="en-AU"/>
        </w:rPr>
        <w:t>crested shrike-tit (northern)</w:t>
      </w:r>
      <w:r w:rsidRPr="006E4682">
        <w:rPr>
          <w:rFonts w:ascii="Arial" w:hAnsi="Arial" w:cs="Arial"/>
          <w:color w:val="000000"/>
          <w:sz w:val="22"/>
          <w:szCs w:val="22"/>
          <w:lang w:eastAsia="en-AU"/>
        </w:rPr>
        <w:t xml:space="preserve"> </w:t>
      </w:r>
      <w:r w:rsidR="00B554D8">
        <w:rPr>
          <w:rFonts w:ascii="Arial" w:hAnsi="Arial" w:cs="Arial"/>
          <w:color w:val="000000"/>
          <w:sz w:val="22"/>
          <w:szCs w:val="22"/>
          <w:lang w:eastAsia="en-AU"/>
        </w:rPr>
        <w:t>remains eligible for listing</w:t>
      </w:r>
      <w:r>
        <w:rPr>
          <w:rFonts w:ascii="Arial" w:hAnsi="Arial" w:cs="Arial"/>
          <w:color w:val="000000"/>
          <w:sz w:val="22"/>
          <w:szCs w:val="22"/>
          <w:lang w:eastAsia="en-AU"/>
        </w:rPr>
        <w:t xml:space="preserve"> as </w:t>
      </w:r>
      <w:r w:rsidR="008D3DE1">
        <w:rPr>
          <w:rFonts w:ascii="Arial" w:hAnsi="Arial" w:cs="Arial"/>
          <w:color w:val="000000"/>
          <w:sz w:val="22"/>
          <w:szCs w:val="22"/>
          <w:lang w:eastAsia="en-AU"/>
        </w:rPr>
        <w:t xml:space="preserve">Vulnerable </w:t>
      </w:r>
      <w:r w:rsidR="00B554D8">
        <w:rPr>
          <w:rFonts w:ascii="Arial" w:hAnsi="Arial" w:cs="Arial"/>
          <w:color w:val="000000"/>
          <w:sz w:val="22"/>
          <w:szCs w:val="22"/>
          <w:lang w:eastAsia="en-AU"/>
        </w:rPr>
        <w:t xml:space="preserve">under the EPBC Act. </w:t>
      </w:r>
    </w:p>
    <w:p w:rsidR="006E4682" w:rsidRPr="006E4682" w:rsidRDefault="00B554D8" w:rsidP="00E42B84">
      <w:pPr>
        <w:autoSpaceDE w:val="0"/>
        <w:autoSpaceDN w:val="0"/>
        <w:adjustRightInd w:val="0"/>
        <w:spacing w:after="240"/>
        <w:rPr>
          <w:rFonts w:ascii="Arial" w:hAnsi="Arial" w:cs="Arial"/>
          <w:color w:val="000000"/>
          <w:sz w:val="22"/>
          <w:szCs w:val="22"/>
          <w:lang w:eastAsia="en-AU"/>
        </w:rPr>
      </w:pPr>
      <w:r>
        <w:rPr>
          <w:rFonts w:ascii="Arial" w:hAnsi="Arial" w:cs="Arial"/>
          <w:color w:val="000000"/>
          <w:sz w:val="22"/>
          <w:szCs w:val="22"/>
          <w:lang w:eastAsia="en-AU"/>
        </w:rPr>
        <w:t xml:space="preserve">If information elicited from this consultation process suggests that the subspecies </w:t>
      </w:r>
      <w:r w:rsidR="00B66D6C">
        <w:rPr>
          <w:rFonts w:ascii="Arial" w:hAnsi="Arial" w:cs="Arial"/>
          <w:color w:val="000000"/>
          <w:sz w:val="22"/>
          <w:szCs w:val="22"/>
          <w:lang w:eastAsia="en-AU"/>
        </w:rPr>
        <w:t xml:space="preserve">is recovering and no longer </w:t>
      </w:r>
      <w:r w:rsidR="006E4682" w:rsidRPr="006E4682">
        <w:rPr>
          <w:rFonts w:ascii="Arial" w:hAnsi="Arial" w:cs="Arial"/>
          <w:color w:val="000000"/>
          <w:sz w:val="22"/>
          <w:szCs w:val="22"/>
          <w:lang w:eastAsia="en-AU"/>
        </w:rPr>
        <w:t>satisf</w:t>
      </w:r>
      <w:r w:rsidR="00B66D6C">
        <w:rPr>
          <w:rFonts w:ascii="Arial" w:hAnsi="Arial" w:cs="Arial"/>
          <w:color w:val="000000"/>
          <w:sz w:val="22"/>
          <w:szCs w:val="22"/>
          <w:lang w:eastAsia="en-AU"/>
        </w:rPr>
        <w:t>ies any of</w:t>
      </w:r>
      <w:r w:rsidR="006E4682" w:rsidRPr="006E4682">
        <w:rPr>
          <w:rFonts w:ascii="Arial" w:hAnsi="Arial" w:cs="Arial"/>
          <w:color w:val="000000"/>
          <w:sz w:val="22"/>
          <w:szCs w:val="22"/>
          <w:lang w:eastAsia="en-AU"/>
        </w:rPr>
        <w:t xml:space="preserve"> the listing criteri</w:t>
      </w:r>
      <w:r w:rsidR="00B66D6C">
        <w:rPr>
          <w:rFonts w:ascii="Arial" w:hAnsi="Arial" w:cs="Arial"/>
          <w:color w:val="000000"/>
          <w:sz w:val="22"/>
          <w:szCs w:val="22"/>
          <w:lang w:eastAsia="en-AU"/>
        </w:rPr>
        <w:t xml:space="preserve">on </w:t>
      </w:r>
      <w:r>
        <w:rPr>
          <w:rFonts w:ascii="Arial" w:hAnsi="Arial" w:cs="Arial"/>
          <w:color w:val="000000"/>
          <w:sz w:val="22"/>
          <w:szCs w:val="22"/>
          <w:lang w:eastAsia="en-AU"/>
        </w:rPr>
        <w:t>it may qualify for delisting</w:t>
      </w:r>
      <w:r w:rsidR="006E4682" w:rsidRPr="006E4682">
        <w:rPr>
          <w:rFonts w:ascii="Arial" w:hAnsi="Arial" w:cs="Arial"/>
          <w:color w:val="000000"/>
          <w:sz w:val="22"/>
          <w:szCs w:val="22"/>
          <w:lang w:eastAsia="en-AU"/>
        </w:rPr>
        <w:t xml:space="preserve">. If delisted, the </w:t>
      </w:r>
      <w:r w:rsidR="006E4682">
        <w:rPr>
          <w:rFonts w:ascii="Arial" w:hAnsi="Arial" w:cs="Arial"/>
          <w:color w:val="000000"/>
          <w:sz w:val="22"/>
          <w:szCs w:val="22"/>
          <w:lang w:eastAsia="en-AU"/>
        </w:rPr>
        <w:t xml:space="preserve">crested shrike-tit (northern) </w:t>
      </w:r>
      <w:r w:rsidR="006E4682" w:rsidRPr="006E4682">
        <w:rPr>
          <w:rFonts w:ascii="Arial" w:hAnsi="Arial" w:cs="Arial"/>
          <w:color w:val="000000"/>
          <w:sz w:val="22"/>
          <w:szCs w:val="22"/>
          <w:lang w:eastAsia="en-AU"/>
        </w:rPr>
        <w:t xml:space="preserve">will not be considered during the assessment of referrals under the EPBC Act, and proponents will not be required to implement specific measures to mitigate against impacts on the subspecies. </w:t>
      </w:r>
      <w:r w:rsidR="005E3D88">
        <w:rPr>
          <w:rFonts w:ascii="Arial" w:hAnsi="Arial" w:cs="Arial"/>
          <w:color w:val="000000"/>
          <w:sz w:val="22"/>
          <w:szCs w:val="22"/>
          <w:lang w:eastAsia="en-AU"/>
        </w:rPr>
        <w:t>To date, there have been seven decision</w:t>
      </w:r>
      <w:r w:rsidR="005C3A16">
        <w:rPr>
          <w:rFonts w:ascii="Arial" w:hAnsi="Arial" w:cs="Arial"/>
          <w:color w:val="000000"/>
          <w:sz w:val="22"/>
          <w:szCs w:val="22"/>
          <w:lang w:eastAsia="en-AU"/>
        </w:rPr>
        <w:t>s</w:t>
      </w:r>
      <w:r w:rsidR="005E3D88">
        <w:rPr>
          <w:rFonts w:ascii="Arial" w:hAnsi="Arial" w:cs="Arial"/>
          <w:color w:val="000000"/>
          <w:sz w:val="22"/>
          <w:szCs w:val="22"/>
          <w:lang w:eastAsia="en-AU"/>
        </w:rPr>
        <w:t xml:space="preserve"> made under the EPBC Act that overlap with the range of the crested shrike-tit (northern). As the subspecies’ extent of occurrence covers a large area across northern Australia, the crested shrike-tit (northern) or its habitat may be at risk in the future if development increases within its range.</w:t>
      </w:r>
    </w:p>
    <w:p w:rsidR="00B554D8" w:rsidRPr="000E1423" w:rsidRDefault="000E1423" w:rsidP="006E4682">
      <w:pPr>
        <w:pStyle w:val="TSSC"/>
        <w:numPr>
          <w:ilvl w:val="0"/>
          <w:numId w:val="0"/>
        </w:numPr>
        <w:tabs>
          <w:tab w:val="clear" w:pos="567"/>
          <w:tab w:val="left" w:pos="0"/>
        </w:tabs>
        <w:rPr>
          <w:rFonts w:ascii="Arial" w:hAnsi="Arial" w:cs="Arial"/>
          <w:color w:val="000000"/>
          <w:sz w:val="22"/>
          <w:szCs w:val="22"/>
          <w:lang w:eastAsia="en-AU"/>
        </w:rPr>
      </w:pPr>
      <w:r>
        <w:rPr>
          <w:rFonts w:ascii="Arial" w:hAnsi="Arial" w:cs="Arial"/>
          <w:color w:val="000000"/>
          <w:sz w:val="22"/>
          <w:szCs w:val="22"/>
          <w:lang w:eastAsia="en-AU"/>
        </w:rPr>
        <w:t>The crested shrike-tit (northern) was, until recently, covered by the</w:t>
      </w:r>
      <w:r w:rsidRPr="000E1423">
        <w:rPr>
          <w:rFonts w:ascii="Arial" w:hAnsi="Arial" w:cs="Arial"/>
          <w:sz w:val="22"/>
          <w:szCs w:val="22"/>
        </w:rPr>
        <w:t xml:space="preserve"> </w:t>
      </w:r>
      <w:r>
        <w:rPr>
          <w:rFonts w:ascii="Arial" w:hAnsi="Arial" w:cs="Arial"/>
          <w:sz w:val="22"/>
          <w:szCs w:val="22"/>
        </w:rPr>
        <w:t>‘</w:t>
      </w:r>
      <w:r w:rsidRPr="000E1423">
        <w:rPr>
          <w:rFonts w:ascii="Arial" w:hAnsi="Arial" w:cs="Arial"/>
          <w:i/>
          <w:sz w:val="22"/>
          <w:szCs w:val="22"/>
        </w:rPr>
        <w:t>National Multi-species Recovery plan for the Partridge Pigeon [eastern subspecies] Geophaps smithii smithii, Crested Shrike-tit [northern (sub)species] Falcunculus (frontatus) whitei, Masked Owl [north Australian mainland subspecies] Tyto novaehollandiae</w:t>
      </w:r>
      <w:r>
        <w:rPr>
          <w:rFonts w:ascii="Arial" w:hAnsi="Arial" w:cs="Arial"/>
          <w:i/>
          <w:sz w:val="22"/>
          <w:szCs w:val="22"/>
        </w:rPr>
        <w:t xml:space="preserve">’, </w:t>
      </w:r>
      <w:r>
        <w:rPr>
          <w:rFonts w:ascii="Arial" w:hAnsi="Arial" w:cs="Arial"/>
          <w:sz w:val="22"/>
          <w:szCs w:val="22"/>
        </w:rPr>
        <w:t xml:space="preserve">however on 1 October 2015 this plan sunsetted under the Legislative Instruments Act. A conservation advice for this subspecies is currently in effect and a review of the decision have a recovery plan for this subspecies will be made following this reassessment of conservation status. </w:t>
      </w:r>
    </w:p>
    <w:p w:rsidR="005800EF" w:rsidRPr="00B554D8" w:rsidRDefault="006E4682" w:rsidP="00F65892">
      <w:pPr>
        <w:pStyle w:val="TSSC"/>
        <w:numPr>
          <w:ilvl w:val="0"/>
          <w:numId w:val="0"/>
        </w:numPr>
        <w:tabs>
          <w:tab w:val="clear" w:pos="567"/>
          <w:tab w:val="left" w:pos="0"/>
        </w:tabs>
        <w:rPr>
          <w:rFonts w:ascii="Arial" w:hAnsi="Arial" w:cs="Arial"/>
          <w:color w:val="000000"/>
          <w:sz w:val="22"/>
          <w:szCs w:val="22"/>
          <w:lang w:eastAsia="en-AU"/>
        </w:rPr>
      </w:pPr>
      <w:r w:rsidRPr="006E4682">
        <w:rPr>
          <w:rFonts w:ascii="Arial" w:hAnsi="Arial" w:cs="Arial"/>
          <w:color w:val="000000"/>
          <w:sz w:val="22"/>
          <w:szCs w:val="22"/>
          <w:lang w:eastAsia="en-AU"/>
        </w:rPr>
        <w:t xml:space="preserve">The key threats to the </w:t>
      </w:r>
      <w:r w:rsidR="00B554D8">
        <w:rPr>
          <w:rFonts w:ascii="Arial" w:hAnsi="Arial" w:cs="Arial"/>
          <w:color w:val="000000"/>
          <w:sz w:val="22"/>
          <w:szCs w:val="22"/>
          <w:lang w:eastAsia="en-AU"/>
        </w:rPr>
        <w:t>crested shrike-tit (northern)</w:t>
      </w:r>
      <w:r w:rsidRPr="006E4682">
        <w:rPr>
          <w:rFonts w:ascii="Arial" w:hAnsi="Arial" w:cs="Arial"/>
          <w:color w:val="000000"/>
          <w:sz w:val="22"/>
          <w:szCs w:val="22"/>
          <w:lang w:eastAsia="en-AU"/>
        </w:rPr>
        <w:t xml:space="preserve"> are </w:t>
      </w:r>
      <w:r w:rsidR="00B554D8">
        <w:rPr>
          <w:rFonts w:ascii="Arial" w:hAnsi="Arial" w:cs="Arial"/>
          <w:color w:val="000000"/>
          <w:sz w:val="22"/>
          <w:szCs w:val="22"/>
          <w:lang w:eastAsia="en-AU"/>
        </w:rPr>
        <w:t xml:space="preserve">frequent, high intensity fires and </w:t>
      </w:r>
      <w:r w:rsidR="00B554D8" w:rsidRPr="007F4D9A">
        <w:rPr>
          <w:rFonts w:ascii="Arial" w:hAnsi="Arial" w:cs="Arial"/>
          <w:color w:val="000000"/>
          <w:sz w:val="22"/>
          <w:szCs w:val="22"/>
          <w:lang w:eastAsia="en-AU"/>
        </w:rPr>
        <w:t>broad-scale environmental changes, resulting from altered fire regimes, grazing by livestock and feral animals, and invasion of native woodlands by exotic plants</w:t>
      </w:r>
      <w:r w:rsidRPr="006E4682">
        <w:rPr>
          <w:rFonts w:ascii="Arial" w:hAnsi="Arial" w:cs="Arial"/>
          <w:color w:val="000000"/>
          <w:sz w:val="22"/>
          <w:szCs w:val="22"/>
          <w:lang w:eastAsia="en-AU"/>
        </w:rPr>
        <w:t xml:space="preserve">. If threats to its habitat escalate in the future, to the extent that they significantly impact on breeding and survival, the subspecies may become </w:t>
      </w:r>
      <w:r w:rsidR="005E3D88">
        <w:rPr>
          <w:rFonts w:ascii="Arial" w:hAnsi="Arial" w:cs="Arial"/>
          <w:color w:val="000000"/>
          <w:sz w:val="22"/>
          <w:szCs w:val="22"/>
          <w:lang w:eastAsia="en-AU"/>
        </w:rPr>
        <w:t>of conservation concern again</w:t>
      </w:r>
      <w:r w:rsidRPr="006E4682">
        <w:rPr>
          <w:rFonts w:ascii="Arial" w:hAnsi="Arial" w:cs="Arial"/>
          <w:color w:val="000000"/>
          <w:sz w:val="22"/>
          <w:szCs w:val="22"/>
          <w:lang w:eastAsia="en-AU"/>
        </w:rPr>
        <w:t xml:space="preserve">. </w:t>
      </w:r>
    </w:p>
    <w:p w:rsidR="005E3D88" w:rsidRDefault="005E3D88" w:rsidP="00F65892">
      <w:pPr>
        <w:spacing w:before="240" w:after="240"/>
        <w:rPr>
          <w:rFonts w:ascii="Arial" w:hAnsi="Arial" w:cs="Arial"/>
          <w:b/>
          <w:bCs/>
          <w:color w:val="000000"/>
          <w:u w:val="single"/>
          <w:lang w:eastAsia="en-AU"/>
        </w:rPr>
      </w:pPr>
    </w:p>
    <w:p w:rsidR="004109D9" w:rsidRPr="00615CF6" w:rsidRDefault="00615CF6" w:rsidP="00F65892">
      <w:pPr>
        <w:spacing w:before="240" w:after="240"/>
        <w:rPr>
          <w:rFonts w:ascii="Arial" w:hAnsi="Arial" w:cs="Arial"/>
          <w:b/>
          <w:bCs/>
          <w:color w:val="000000"/>
          <w:u w:val="single"/>
          <w:lang w:eastAsia="en-AU"/>
        </w:rPr>
      </w:pPr>
      <w:r w:rsidRPr="00615CF6">
        <w:rPr>
          <w:rFonts w:ascii="Arial" w:hAnsi="Arial" w:cs="Arial"/>
          <w:b/>
          <w:bCs/>
          <w:color w:val="000000"/>
          <w:u w:val="single"/>
          <w:lang w:eastAsia="en-AU"/>
        </w:rPr>
        <w:t>Conservation Actions</w:t>
      </w:r>
    </w:p>
    <w:p w:rsidR="00615CF6" w:rsidRPr="00F328C0" w:rsidRDefault="00615CF6" w:rsidP="00615CF6">
      <w:pPr>
        <w:pStyle w:val="CAheading"/>
      </w:pPr>
      <w:r w:rsidRPr="00F328C0">
        <w:t>Recovery Plan</w:t>
      </w:r>
    </w:p>
    <w:p w:rsidR="00615CF6" w:rsidRPr="00E07427" w:rsidRDefault="00E07427" w:rsidP="00615CF6">
      <w:pPr>
        <w:spacing w:after="240"/>
        <w:rPr>
          <w:rFonts w:ascii="Arial" w:hAnsi="Arial" w:cs="Arial"/>
          <w:sz w:val="22"/>
          <w:szCs w:val="22"/>
        </w:rPr>
      </w:pPr>
      <w:r w:rsidRPr="00E07427">
        <w:rPr>
          <w:rFonts w:ascii="Arial" w:hAnsi="Arial" w:cs="Arial"/>
          <w:sz w:val="22"/>
          <w:szCs w:val="22"/>
        </w:rPr>
        <w:t xml:space="preserve">A decision cannot be made whether there should be a recovery plan for </w:t>
      </w:r>
      <w:r w:rsidRPr="00E07427">
        <w:rPr>
          <w:rFonts w:ascii="Arial" w:hAnsi="Arial" w:cs="Arial"/>
          <w:i/>
          <w:iCs/>
          <w:color w:val="000000"/>
          <w:sz w:val="22"/>
          <w:szCs w:val="22"/>
          <w:lang w:eastAsia="en-AU"/>
        </w:rPr>
        <w:t>Falcunculus frontatus whitei</w:t>
      </w:r>
      <w:r w:rsidRPr="00E07427">
        <w:rPr>
          <w:rFonts w:ascii="Arial" w:hAnsi="Arial" w:cs="Arial"/>
          <w:i/>
          <w:sz w:val="22"/>
          <w:szCs w:val="22"/>
        </w:rPr>
        <w:t xml:space="preserve"> </w:t>
      </w:r>
      <w:r w:rsidRPr="00E07427">
        <w:rPr>
          <w:rFonts w:ascii="Arial" w:hAnsi="Arial" w:cs="Arial"/>
          <w:sz w:val="22"/>
          <w:szCs w:val="22"/>
        </w:rPr>
        <w:t>(</w:t>
      </w:r>
      <w:r w:rsidRPr="00E07427">
        <w:rPr>
          <w:rFonts w:ascii="Arial" w:hAnsi="Arial" w:cs="Arial"/>
          <w:color w:val="000000"/>
          <w:sz w:val="22"/>
          <w:szCs w:val="22"/>
          <w:lang w:eastAsia="en-AU"/>
        </w:rPr>
        <w:t>crested</w:t>
      </w:r>
      <w:r w:rsidR="00A12313">
        <w:rPr>
          <w:rFonts w:ascii="Arial" w:hAnsi="Arial" w:cs="Arial"/>
          <w:color w:val="000000"/>
          <w:sz w:val="22"/>
          <w:szCs w:val="22"/>
          <w:lang w:eastAsia="en-AU"/>
        </w:rPr>
        <w:t xml:space="preserve"> </w:t>
      </w:r>
      <w:r w:rsidRPr="00E07427">
        <w:rPr>
          <w:rFonts w:ascii="Arial" w:hAnsi="Arial" w:cs="Arial"/>
          <w:color w:val="000000"/>
          <w:sz w:val="22"/>
          <w:szCs w:val="22"/>
          <w:lang w:eastAsia="en-AU"/>
        </w:rPr>
        <w:t>shrike-tit (northern)</w:t>
      </w:r>
      <w:r w:rsidRPr="00E07427">
        <w:rPr>
          <w:rStyle w:val="Heading1Char"/>
          <w:rFonts w:ascii="Arial" w:hAnsi="Arial" w:cs="Arial"/>
          <w:sz w:val="22"/>
          <w:szCs w:val="22"/>
          <w:u w:val="none"/>
        </w:rPr>
        <w:t>)</w:t>
      </w:r>
      <w:r w:rsidRPr="00E07427">
        <w:rPr>
          <w:rFonts w:ascii="Arial" w:hAnsi="Arial" w:cs="Arial"/>
          <w:sz w:val="22"/>
          <w:szCs w:val="22"/>
        </w:rPr>
        <w:t xml:space="preserve"> as its listing status is uncertain. The purpose of this consultation draft advice is to elicit additional information to better understand the </w:t>
      </w:r>
      <w:r w:rsidR="00482E91">
        <w:rPr>
          <w:rFonts w:ascii="Arial" w:hAnsi="Arial" w:cs="Arial"/>
          <w:sz w:val="22"/>
          <w:szCs w:val="22"/>
        </w:rPr>
        <w:t>sub</w:t>
      </w:r>
      <w:r w:rsidRPr="00E07427">
        <w:rPr>
          <w:rFonts w:ascii="Arial" w:hAnsi="Arial" w:cs="Arial"/>
          <w:sz w:val="22"/>
          <w:szCs w:val="22"/>
        </w:rPr>
        <w:t xml:space="preserve">species status and the types of recovery actions required should it be decided to list the </w:t>
      </w:r>
      <w:r w:rsidR="00482E91">
        <w:rPr>
          <w:rFonts w:ascii="Arial" w:hAnsi="Arial" w:cs="Arial"/>
          <w:sz w:val="22"/>
          <w:szCs w:val="22"/>
        </w:rPr>
        <w:t>sub</w:t>
      </w:r>
      <w:r w:rsidRPr="00E07427">
        <w:rPr>
          <w:rFonts w:ascii="Arial" w:hAnsi="Arial" w:cs="Arial"/>
          <w:sz w:val="22"/>
          <w:szCs w:val="22"/>
        </w:rPr>
        <w:t>species and have a recovery plan.</w:t>
      </w:r>
    </w:p>
    <w:p w:rsidR="006853F5" w:rsidRDefault="00D07153">
      <w:pPr>
        <w:spacing w:after="240"/>
        <w:rPr>
          <w:rFonts w:ascii="Arial" w:hAnsi="Arial" w:cs="Arial"/>
          <w:b/>
          <w:sz w:val="22"/>
          <w:szCs w:val="22"/>
        </w:rPr>
      </w:pPr>
      <w:r>
        <w:rPr>
          <w:rFonts w:ascii="Arial" w:hAnsi="Arial" w:cs="Arial"/>
          <w:color w:val="000000"/>
          <w:sz w:val="22"/>
          <w:szCs w:val="22"/>
          <w:lang w:eastAsia="en-AU"/>
        </w:rPr>
        <w:t>The crested shrike-tit (northern) was, until recently, covered by the</w:t>
      </w:r>
      <w:r w:rsidRPr="000E1423">
        <w:rPr>
          <w:rFonts w:ascii="Arial" w:hAnsi="Arial" w:cs="Arial"/>
          <w:sz w:val="22"/>
          <w:szCs w:val="22"/>
        </w:rPr>
        <w:t xml:space="preserve"> </w:t>
      </w:r>
      <w:r>
        <w:rPr>
          <w:rFonts w:ascii="Arial" w:hAnsi="Arial" w:cs="Arial"/>
          <w:sz w:val="22"/>
          <w:szCs w:val="22"/>
        </w:rPr>
        <w:t>‘</w:t>
      </w:r>
      <w:r w:rsidRPr="000E1423">
        <w:rPr>
          <w:rFonts w:ascii="Arial" w:hAnsi="Arial" w:cs="Arial"/>
          <w:i/>
          <w:sz w:val="22"/>
          <w:szCs w:val="22"/>
        </w:rPr>
        <w:t>National Multi-species Recovery plan for the Partridge Pigeon [eastern subspecies] Geophaps smithii smithii, Crested Shrike-tit [northern (sub)species] Falcunculus (frontatus) whitei, Masked Owl [north Australian mainland subspecies] Tyto novaehollandiae</w:t>
      </w:r>
      <w:r>
        <w:rPr>
          <w:rFonts w:ascii="Arial" w:hAnsi="Arial" w:cs="Arial"/>
          <w:i/>
          <w:sz w:val="22"/>
          <w:szCs w:val="22"/>
        </w:rPr>
        <w:t xml:space="preserve">’, </w:t>
      </w:r>
      <w:r>
        <w:rPr>
          <w:rFonts w:ascii="Arial" w:hAnsi="Arial" w:cs="Arial"/>
          <w:sz w:val="22"/>
          <w:szCs w:val="22"/>
        </w:rPr>
        <w:t xml:space="preserve">however on 1 October 2015 this plan sunsetted under the Legislative Instruments Act. A conservation advice for </w:t>
      </w:r>
      <w:r>
        <w:rPr>
          <w:rFonts w:ascii="Arial" w:hAnsi="Arial" w:cs="Arial"/>
          <w:color w:val="000000"/>
          <w:sz w:val="22"/>
          <w:szCs w:val="22"/>
          <w:lang w:eastAsia="en-AU"/>
        </w:rPr>
        <w:t>crested shrike-tit (northern)</w:t>
      </w:r>
      <w:r>
        <w:rPr>
          <w:rFonts w:ascii="Arial" w:hAnsi="Arial" w:cs="Arial"/>
          <w:sz w:val="22"/>
          <w:szCs w:val="22"/>
        </w:rPr>
        <w:t xml:space="preserve"> is currently in effect.</w:t>
      </w:r>
      <w:r w:rsidR="00615CF6">
        <w:rPr>
          <w:rFonts w:ascii="Arial" w:hAnsi="Arial" w:cs="Arial"/>
          <w:color w:val="FF0000"/>
          <w:sz w:val="22"/>
          <w:szCs w:val="22"/>
        </w:rPr>
        <w:t xml:space="preserve"> </w:t>
      </w:r>
    </w:p>
    <w:p w:rsidR="00D07153" w:rsidRPr="001B2AF5" w:rsidRDefault="00825EDD" w:rsidP="000B763E">
      <w:pPr>
        <w:spacing w:before="240" w:after="240"/>
        <w:rPr>
          <w:rFonts w:ascii="Arial" w:hAnsi="Arial" w:cs="Arial"/>
          <w:b/>
          <w:sz w:val="22"/>
          <w:szCs w:val="22"/>
        </w:rPr>
      </w:pPr>
      <w:r w:rsidRPr="001B2AF5">
        <w:rPr>
          <w:rFonts w:ascii="Arial" w:hAnsi="Arial" w:cs="Arial"/>
          <w:b/>
          <w:sz w:val="22"/>
          <w:szCs w:val="22"/>
        </w:rPr>
        <w:t xml:space="preserve">Conservation and Management </w:t>
      </w:r>
      <w:r w:rsidR="00DA5667" w:rsidRPr="001B2AF5">
        <w:rPr>
          <w:rFonts w:ascii="Arial" w:hAnsi="Arial" w:cs="Arial"/>
          <w:b/>
          <w:sz w:val="22"/>
          <w:szCs w:val="22"/>
        </w:rPr>
        <w:t>Priorities</w:t>
      </w:r>
      <w:r w:rsidR="00D07153" w:rsidRPr="001B2AF5">
        <w:rPr>
          <w:rFonts w:ascii="Arial" w:hAnsi="Arial" w:cs="Arial"/>
          <w:sz w:val="22"/>
          <w:szCs w:val="22"/>
          <w:lang w:eastAsia="en-AU"/>
        </w:rPr>
        <w:t xml:space="preserve"> </w:t>
      </w:r>
    </w:p>
    <w:p w:rsidR="000B763E" w:rsidRPr="001B2AF5" w:rsidRDefault="000B763E" w:rsidP="000B763E">
      <w:pPr>
        <w:pStyle w:val="ListBullet"/>
        <w:numPr>
          <w:ilvl w:val="0"/>
          <w:numId w:val="0"/>
        </w:numPr>
        <w:spacing w:after="120" w:line="276" w:lineRule="auto"/>
        <w:ind w:left="357" w:hanging="357"/>
        <w:contextualSpacing w:val="0"/>
        <w:rPr>
          <w:rFonts w:ascii="Arial" w:hAnsi="Arial" w:cs="Arial"/>
          <w:bCs/>
          <w:sz w:val="22"/>
          <w:szCs w:val="22"/>
          <w:u w:val="single"/>
          <w:lang w:eastAsia="en-AU"/>
        </w:rPr>
      </w:pPr>
      <w:r w:rsidRPr="001B2AF5">
        <w:rPr>
          <w:rFonts w:ascii="Arial" w:hAnsi="Arial" w:cs="Arial"/>
          <w:sz w:val="22"/>
          <w:szCs w:val="22"/>
          <w:u w:val="single"/>
        </w:rPr>
        <w:t>Fire</w:t>
      </w:r>
    </w:p>
    <w:p w:rsidR="006853F5" w:rsidRDefault="000B763E">
      <w:pPr>
        <w:pStyle w:val="ListBullet"/>
        <w:tabs>
          <w:tab w:val="clear" w:pos="786"/>
          <w:tab w:val="num" w:pos="360"/>
        </w:tabs>
        <w:ind w:left="360"/>
        <w:rPr>
          <w:rFonts w:ascii="Arial" w:hAnsi="Arial" w:cs="Arial"/>
          <w:bCs/>
          <w:sz w:val="22"/>
          <w:szCs w:val="22"/>
          <w:lang w:eastAsia="en-AU"/>
        </w:rPr>
      </w:pPr>
      <w:r w:rsidRPr="001B2AF5">
        <w:rPr>
          <w:rFonts w:ascii="Arial" w:hAnsi="Arial" w:cs="Arial"/>
          <w:sz w:val="22"/>
          <w:szCs w:val="22"/>
          <w:lang w:eastAsia="en-AU"/>
        </w:rPr>
        <w:t>Implement a fire management strategy that minimizes the frequency of extensive, high intensity fires.</w:t>
      </w:r>
    </w:p>
    <w:p w:rsidR="00D07153" w:rsidRPr="001B2AF5" w:rsidRDefault="00D07153" w:rsidP="000B763E">
      <w:pPr>
        <w:pStyle w:val="ListBullet"/>
        <w:numPr>
          <w:ilvl w:val="0"/>
          <w:numId w:val="0"/>
        </w:numPr>
        <w:spacing w:after="120" w:line="276" w:lineRule="auto"/>
        <w:contextualSpacing w:val="0"/>
        <w:rPr>
          <w:rFonts w:ascii="Arial" w:hAnsi="Arial" w:cs="Arial"/>
          <w:sz w:val="22"/>
          <w:szCs w:val="22"/>
          <w:u w:val="single"/>
        </w:rPr>
      </w:pPr>
    </w:p>
    <w:p w:rsidR="00AA5591" w:rsidRPr="001B2AF5" w:rsidRDefault="00AA5591" w:rsidP="00DA5667">
      <w:pPr>
        <w:pStyle w:val="ListBullet"/>
        <w:numPr>
          <w:ilvl w:val="0"/>
          <w:numId w:val="0"/>
        </w:numPr>
        <w:spacing w:after="120" w:line="276" w:lineRule="auto"/>
        <w:ind w:left="357" w:hanging="357"/>
        <w:contextualSpacing w:val="0"/>
        <w:rPr>
          <w:rFonts w:ascii="Arial" w:hAnsi="Arial" w:cs="Arial"/>
          <w:sz w:val="22"/>
          <w:szCs w:val="22"/>
          <w:u w:val="single"/>
        </w:rPr>
      </w:pPr>
      <w:r w:rsidRPr="001B2AF5">
        <w:rPr>
          <w:rFonts w:ascii="Arial" w:hAnsi="Arial" w:cs="Arial"/>
          <w:sz w:val="22"/>
          <w:szCs w:val="22"/>
          <w:u w:val="single"/>
        </w:rPr>
        <w:t>Invasive species (including threats from grazing, trampling, predation)</w:t>
      </w:r>
    </w:p>
    <w:p w:rsidR="006853F5" w:rsidRDefault="00D07153">
      <w:pPr>
        <w:pStyle w:val="ListBullet"/>
        <w:tabs>
          <w:tab w:val="clear" w:pos="786"/>
          <w:tab w:val="num" w:pos="360"/>
          <w:tab w:val="num" w:pos="851"/>
        </w:tabs>
        <w:spacing w:line="276" w:lineRule="auto"/>
        <w:ind w:left="425" w:hanging="425"/>
        <w:rPr>
          <w:rFonts w:ascii="Arial" w:hAnsi="Arial" w:cs="Arial"/>
          <w:bCs/>
          <w:sz w:val="22"/>
          <w:szCs w:val="22"/>
          <w:lang w:eastAsia="en-AU"/>
        </w:rPr>
      </w:pPr>
      <w:r w:rsidRPr="001B2AF5">
        <w:rPr>
          <w:rFonts w:ascii="Arial" w:hAnsi="Arial" w:cs="Arial"/>
          <w:sz w:val="22"/>
          <w:szCs w:val="22"/>
          <w:lang w:eastAsia="en-AU"/>
        </w:rPr>
        <w:t>Implement a strategy to manage feral herbivores in key habitat.</w:t>
      </w:r>
    </w:p>
    <w:p w:rsidR="006853F5" w:rsidRDefault="006853F5">
      <w:pPr>
        <w:pStyle w:val="ListBullet"/>
        <w:numPr>
          <w:ilvl w:val="0"/>
          <w:numId w:val="0"/>
        </w:numPr>
        <w:tabs>
          <w:tab w:val="num" w:pos="851"/>
        </w:tabs>
        <w:spacing w:line="276" w:lineRule="auto"/>
        <w:ind w:left="425"/>
        <w:rPr>
          <w:rFonts w:ascii="Arial" w:hAnsi="Arial" w:cs="Arial"/>
          <w:bCs/>
          <w:sz w:val="22"/>
          <w:szCs w:val="22"/>
          <w:lang w:eastAsia="en-AU"/>
        </w:rPr>
      </w:pPr>
    </w:p>
    <w:p w:rsidR="006853F5" w:rsidRDefault="00D07153">
      <w:pPr>
        <w:pStyle w:val="ListBullet"/>
        <w:tabs>
          <w:tab w:val="clear" w:pos="786"/>
          <w:tab w:val="num" w:pos="360"/>
        </w:tabs>
        <w:ind w:left="360"/>
        <w:rPr>
          <w:rFonts w:ascii="Arial" w:hAnsi="Arial" w:cs="Arial"/>
          <w:bCs/>
          <w:sz w:val="22"/>
          <w:szCs w:val="22"/>
          <w:lang w:eastAsia="en-AU"/>
        </w:rPr>
      </w:pPr>
      <w:r w:rsidRPr="001B2AF5">
        <w:rPr>
          <w:rFonts w:ascii="Arial" w:hAnsi="Arial" w:cs="Arial"/>
          <w:sz w:val="22"/>
          <w:szCs w:val="22"/>
          <w:lang w:eastAsia="en-AU"/>
        </w:rPr>
        <w:t>Implement a weed management strategy to identify, control and reduce the spread of exotic grasses in the subspecies key habitat.</w:t>
      </w:r>
    </w:p>
    <w:p w:rsidR="00AA5591" w:rsidRPr="001B2AF5" w:rsidRDefault="00AA5591" w:rsidP="00D07153">
      <w:pPr>
        <w:pStyle w:val="ListBullet"/>
        <w:numPr>
          <w:ilvl w:val="0"/>
          <w:numId w:val="0"/>
        </w:numPr>
        <w:spacing w:line="276" w:lineRule="auto"/>
        <w:rPr>
          <w:rFonts w:ascii="Arial" w:hAnsi="Arial" w:cs="Arial"/>
          <w:bCs/>
          <w:sz w:val="22"/>
          <w:szCs w:val="22"/>
          <w:lang w:eastAsia="en-AU"/>
        </w:rPr>
      </w:pPr>
    </w:p>
    <w:p w:rsidR="000B763E" w:rsidRPr="001B2AF5" w:rsidRDefault="00EE4C43" w:rsidP="000B763E">
      <w:pPr>
        <w:pStyle w:val="Normal12pt"/>
        <w:tabs>
          <w:tab w:val="left" w:pos="426"/>
        </w:tabs>
        <w:rPr>
          <w:rFonts w:ascii="Arial" w:hAnsi="Arial" w:cs="Arial"/>
          <w:b/>
          <w:sz w:val="22"/>
          <w:szCs w:val="22"/>
        </w:rPr>
      </w:pPr>
      <w:r w:rsidRPr="001B2AF5">
        <w:rPr>
          <w:rFonts w:ascii="Arial" w:hAnsi="Arial" w:cs="Arial"/>
          <w:b/>
          <w:sz w:val="22"/>
          <w:szCs w:val="22"/>
        </w:rPr>
        <w:t xml:space="preserve">Survey and </w:t>
      </w:r>
      <w:r w:rsidR="008A0076" w:rsidRPr="001B2AF5">
        <w:rPr>
          <w:rFonts w:ascii="Arial" w:hAnsi="Arial" w:cs="Arial"/>
          <w:b/>
          <w:sz w:val="22"/>
          <w:szCs w:val="22"/>
        </w:rPr>
        <w:t>M</w:t>
      </w:r>
      <w:r w:rsidR="000B763E" w:rsidRPr="001B2AF5">
        <w:rPr>
          <w:rFonts w:ascii="Arial" w:hAnsi="Arial" w:cs="Arial"/>
          <w:b/>
          <w:sz w:val="22"/>
          <w:szCs w:val="22"/>
        </w:rPr>
        <w:t>onitoring priorities</w:t>
      </w:r>
    </w:p>
    <w:p w:rsidR="006853F5" w:rsidRDefault="00EE4C43">
      <w:pPr>
        <w:pStyle w:val="ListBullet"/>
        <w:tabs>
          <w:tab w:val="clear" w:pos="786"/>
          <w:tab w:val="num" w:pos="360"/>
        </w:tabs>
        <w:spacing w:line="276" w:lineRule="auto"/>
        <w:ind w:left="360"/>
        <w:rPr>
          <w:rFonts w:ascii="Arial" w:hAnsi="Arial" w:cs="Arial"/>
          <w:sz w:val="22"/>
          <w:szCs w:val="22"/>
        </w:rPr>
      </w:pPr>
      <w:r w:rsidRPr="001B2AF5">
        <w:rPr>
          <w:rFonts w:ascii="Arial" w:hAnsi="Arial" w:cs="Arial"/>
          <w:sz w:val="22"/>
          <w:szCs w:val="22"/>
        </w:rPr>
        <w:t>More precisely assess population size, distribution, ecological requirements and the relative impacts of threatening processes.</w:t>
      </w:r>
    </w:p>
    <w:p w:rsidR="006853F5" w:rsidRDefault="006853F5">
      <w:pPr>
        <w:pStyle w:val="ListBullet"/>
        <w:numPr>
          <w:ilvl w:val="0"/>
          <w:numId w:val="0"/>
        </w:numPr>
        <w:spacing w:line="276" w:lineRule="auto"/>
        <w:ind w:left="360"/>
        <w:rPr>
          <w:rFonts w:ascii="Arial" w:hAnsi="Arial" w:cs="Arial"/>
          <w:sz w:val="22"/>
          <w:szCs w:val="22"/>
        </w:rPr>
      </w:pPr>
    </w:p>
    <w:p w:rsidR="006853F5" w:rsidRDefault="00450121">
      <w:pPr>
        <w:pStyle w:val="ListBullet"/>
        <w:tabs>
          <w:tab w:val="clear" w:pos="786"/>
          <w:tab w:val="num" w:pos="360"/>
        </w:tabs>
        <w:spacing w:line="276" w:lineRule="auto"/>
        <w:ind w:left="360"/>
        <w:rPr>
          <w:rFonts w:ascii="Arial" w:hAnsi="Arial" w:cs="Arial"/>
          <w:sz w:val="22"/>
          <w:szCs w:val="22"/>
        </w:rPr>
      </w:pPr>
      <w:r w:rsidRPr="001B2AF5">
        <w:rPr>
          <w:rFonts w:ascii="Arial" w:hAnsi="Arial" w:cs="Arial"/>
          <w:sz w:val="22"/>
          <w:szCs w:val="22"/>
        </w:rPr>
        <w:t xml:space="preserve">Design and </w:t>
      </w:r>
      <w:r w:rsidR="000B763E" w:rsidRPr="001B2AF5">
        <w:rPr>
          <w:rFonts w:ascii="Arial" w:hAnsi="Arial" w:cs="Arial"/>
          <w:sz w:val="22"/>
          <w:szCs w:val="22"/>
        </w:rPr>
        <w:t>implement a monitoring program.</w:t>
      </w:r>
    </w:p>
    <w:p w:rsidR="00825EDD" w:rsidRPr="001B2AF5" w:rsidRDefault="00825EDD" w:rsidP="00B51177">
      <w:pPr>
        <w:pStyle w:val="ListBullet"/>
        <w:numPr>
          <w:ilvl w:val="0"/>
          <w:numId w:val="0"/>
        </w:numPr>
        <w:tabs>
          <w:tab w:val="num" w:pos="851"/>
        </w:tabs>
        <w:ind w:left="709" w:hanging="283"/>
        <w:rPr>
          <w:rFonts w:ascii="Arial" w:hAnsi="Arial" w:cs="Arial"/>
          <w:sz w:val="22"/>
          <w:szCs w:val="22"/>
        </w:rPr>
      </w:pPr>
    </w:p>
    <w:p w:rsidR="00825EDD" w:rsidRPr="001B2AF5" w:rsidRDefault="00825EDD" w:rsidP="00825EDD">
      <w:pPr>
        <w:pStyle w:val="Normal12pt"/>
        <w:rPr>
          <w:rFonts w:ascii="Arial" w:hAnsi="Arial" w:cs="Arial"/>
          <w:sz w:val="22"/>
          <w:szCs w:val="22"/>
        </w:rPr>
      </w:pPr>
      <w:r w:rsidRPr="001B2AF5">
        <w:rPr>
          <w:rFonts w:ascii="Arial" w:hAnsi="Arial" w:cs="Arial"/>
          <w:b/>
          <w:sz w:val="22"/>
          <w:szCs w:val="22"/>
        </w:rPr>
        <w:t xml:space="preserve">Information and </w:t>
      </w:r>
      <w:r w:rsidR="00661FF3" w:rsidRPr="001B2AF5">
        <w:rPr>
          <w:rFonts w:ascii="Arial" w:hAnsi="Arial" w:cs="Arial"/>
          <w:b/>
          <w:sz w:val="22"/>
          <w:szCs w:val="22"/>
        </w:rPr>
        <w:t>R</w:t>
      </w:r>
      <w:r w:rsidRPr="001B2AF5">
        <w:rPr>
          <w:rFonts w:ascii="Arial" w:hAnsi="Arial" w:cs="Arial"/>
          <w:b/>
          <w:sz w:val="22"/>
          <w:szCs w:val="22"/>
        </w:rPr>
        <w:t>esearch priorities</w:t>
      </w:r>
      <w:r w:rsidRPr="001B2AF5">
        <w:rPr>
          <w:rFonts w:ascii="Arial" w:hAnsi="Arial" w:cs="Arial"/>
          <w:sz w:val="22"/>
          <w:szCs w:val="22"/>
        </w:rPr>
        <w:t xml:space="preserve"> </w:t>
      </w:r>
    </w:p>
    <w:p w:rsidR="006853F5" w:rsidRDefault="000B763E">
      <w:pPr>
        <w:pStyle w:val="ListBullet"/>
        <w:tabs>
          <w:tab w:val="clear" w:pos="786"/>
          <w:tab w:val="num" w:pos="360"/>
        </w:tabs>
        <w:spacing w:line="276" w:lineRule="auto"/>
        <w:ind w:left="360"/>
        <w:rPr>
          <w:rFonts w:ascii="Arial" w:hAnsi="Arial" w:cs="Arial"/>
          <w:sz w:val="22"/>
          <w:szCs w:val="22"/>
        </w:rPr>
      </w:pPr>
      <w:r w:rsidRPr="001B2AF5">
        <w:rPr>
          <w:rFonts w:ascii="Arial" w:hAnsi="Arial" w:cs="Arial"/>
          <w:sz w:val="22"/>
          <w:szCs w:val="22"/>
          <w:lang w:eastAsia="en-AU"/>
        </w:rPr>
        <w:t>More precisely describe the distribution of this subspecies, and more clearly identify the habitat requirements.</w:t>
      </w:r>
    </w:p>
    <w:p w:rsidR="006853F5" w:rsidRDefault="006853F5">
      <w:pPr>
        <w:pStyle w:val="ListBullet"/>
        <w:numPr>
          <w:ilvl w:val="0"/>
          <w:numId w:val="0"/>
        </w:numPr>
        <w:spacing w:line="276" w:lineRule="auto"/>
        <w:ind w:left="360"/>
        <w:rPr>
          <w:rFonts w:ascii="Arial" w:hAnsi="Arial" w:cs="Arial"/>
          <w:sz w:val="22"/>
          <w:szCs w:val="22"/>
        </w:rPr>
      </w:pPr>
    </w:p>
    <w:p w:rsidR="006853F5" w:rsidRDefault="000B763E">
      <w:pPr>
        <w:pStyle w:val="ListBullet"/>
        <w:tabs>
          <w:tab w:val="clear" w:pos="786"/>
          <w:tab w:val="num" w:pos="360"/>
        </w:tabs>
        <w:spacing w:line="276" w:lineRule="auto"/>
        <w:ind w:left="360"/>
        <w:rPr>
          <w:rFonts w:ascii="Arial" w:hAnsi="Arial" w:cs="Arial"/>
          <w:sz w:val="22"/>
          <w:szCs w:val="22"/>
        </w:rPr>
      </w:pPr>
      <w:r w:rsidRPr="001B2AF5">
        <w:rPr>
          <w:rFonts w:ascii="Arial" w:hAnsi="Arial" w:cs="Arial"/>
          <w:sz w:val="22"/>
          <w:szCs w:val="22"/>
          <w:lang w:eastAsia="en-AU"/>
        </w:rPr>
        <w:t>Carry out research to further understand the impacts of varying fire regimes on individuals and populations.</w:t>
      </w:r>
    </w:p>
    <w:p w:rsidR="006853F5" w:rsidRDefault="006853F5">
      <w:pPr>
        <w:pStyle w:val="ListBullet"/>
        <w:numPr>
          <w:ilvl w:val="0"/>
          <w:numId w:val="0"/>
        </w:numPr>
        <w:spacing w:line="276" w:lineRule="auto"/>
        <w:ind w:left="360"/>
        <w:rPr>
          <w:rFonts w:ascii="Arial" w:hAnsi="Arial" w:cs="Arial"/>
          <w:sz w:val="22"/>
          <w:szCs w:val="22"/>
        </w:rPr>
      </w:pPr>
    </w:p>
    <w:p w:rsidR="006853F5" w:rsidRDefault="000B763E">
      <w:pPr>
        <w:pStyle w:val="ListBullet"/>
        <w:tabs>
          <w:tab w:val="clear" w:pos="786"/>
          <w:tab w:val="num" w:pos="360"/>
        </w:tabs>
        <w:spacing w:line="276" w:lineRule="auto"/>
        <w:ind w:left="360"/>
        <w:rPr>
          <w:rFonts w:ascii="Arial" w:hAnsi="Arial" w:cs="Arial"/>
          <w:sz w:val="22"/>
          <w:szCs w:val="22"/>
        </w:rPr>
      </w:pPr>
      <w:r w:rsidRPr="001B2AF5">
        <w:rPr>
          <w:rFonts w:ascii="Arial" w:hAnsi="Arial" w:cs="Arial"/>
          <w:sz w:val="22"/>
          <w:szCs w:val="22"/>
          <w:lang w:eastAsia="en-AU"/>
        </w:rPr>
        <w:t>Determine the impacts of grazing by introduced herbivores on the subspecies.</w:t>
      </w:r>
    </w:p>
    <w:p w:rsidR="006853F5" w:rsidRDefault="006853F5">
      <w:pPr>
        <w:pStyle w:val="ListBullet"/>
        <w:numPr>
          <w:ilvl w:val="0"/>
          <w:numId w:val="0"/>
        </w:numPr>
        <w:spacing w:line="276" w:lineRule="auto"/>
        <w:ind w:left="360"/>
        <w:rPr>
          <w:rFonts w:ascii="Arial" w:hAnsi="Arial" w:cs="Arial"/>
          <w:sz w:val="22"/>
          <w:szCs w:val="22"/>
        </w:rPr>
      </w:pPr>
    </w:p>
    <w:p w:rsidR="006853F5" w:rsidRDefault="000B763E">
      <w:pPr>
        <w:pStyle w:val="ListBullet"/>
        <w:tabs>
          <w:tab w:val="clear" w:pos="786"/>
          <w:tab w:val="num" w:pos="360"/>
        </w:tabs>
        <w:spacing w:line="276" w:lineRule="auto"/>
        <w:ind w:left="360"/>
        <w:rPr>
          <w:rFonts w:ascii="Arial" w:hAnsi="Arial" w:cs="Arial"/>
          <w:sz w:val="22"/>
          <w:szCs w:val="22"/>
        </w:rPr>
      </w:pPr>
      <w:r w:rsidRPr="001B2AF5">
        <w:rPr>
          <w:rFonts w:ascii="Arial" w:hAnsi="Arial" w:cs="Arial"/>
          <w:sz w:val="22"/>
          <w:szCs w:val="22"/>
          <w:lang w:eastAsia="en-AU"/>
        </w:rPr>
        <w:t xml:space="preserve">Examine impacts of land clearing on the subspecies and use the resulting knowledge to develop guidelines for habitat protection and corridor configuration in landscapes subject to increasingly intensive development. </w:t>
      </w:r>
    </w:p>
    <w:p w:rsidR="00A635E2" w:rsidRDefault="00A635E2">
      <w:pPr>
        <w:rPr>
          <w:rFonts w:ascii="Arial" w:hAnsi="Arial" w:cs="Arial"/>
          <w:b/>
          <w:sz w:val="22"/>
          <w:szCs w:val="22"/>
          <w:u w:val="single"/>
        </w:rPr>
      </w:pPr>
      <w:r>
        <w:rPr>
          <w:rFonts w:ascii="Arial" w:hAnsi="Arial" w:cs="Arial"/>
          <w:b/>
          <w:sz w:val="22"/>
          <w:szCs w:val="22"/>
          <w:u w:val="single"/>
        </w:rPr>
        <w:br w:type="page"/>
      </w:r>
    </w:p>
    <w:p w:rsidR="00121E1E" w:rsidRPr="00121E1E" w:rsidRDefault="005830B7" w:rsidP="00F65892">
      <w:pPr>
        <w:pStyle w:val="Normal12ptCharCharCharCharCharChar"/>
        <w:spacing w:before="240"/>
        <w:rPr>
          <w:rFonts w:ascii="Arial" w:hAnsi="Arial" w:cs="Arial"/>
          <w:b/>
          <w:bCs/>
          <w:sz w:val="22"/>
          <w:szCs w:val="22"/>
          <w:u w:val="single"/>
        </w:rPr>
      </w:pPr>
      <w:r w:rsidRPr="005830B7">
        <w:rPr>
          <w:rFonts w:ascii="Arial" w:hAnsi="Arial" w:cs="Arial"/>
          <w:b/>
          <w:sz w:val="22"/>
          <w:szCs w:val="22"/>
          <w:u w:val="single"/>
        </w:rPr>
        <w:t>Collective list of questions – your views</w:t>
      </w:r>
    </w:p>
    <w:p w:rsidR="001162C9" w:rsidRPr="00E70113" w:rsidRDefault="001162C9" w:rsidP="001162C9">
      <w:pPr>
        <w:numPr>
          <w:ilvl w:val="0"/>
          <w:numId w:val="22"/>
        </w:numPr>
        <w:spacing w:before="120"/>
        <w:rPr>
          <w:rFonts w:ascii="Arial" w:hAnsi="Arial" w:cs="Arial"/>
          <w:sz w:val="22"/>
          <w:szCs w:val="22"/>
        </w:rPr>
      </w:pPr>
      <w:r w:rsidRPr="006911D2">
        <w:rPr>
          <w:rFonts w:ascii="Arial" w:hAnsi="Arial" w:cs="Arial"/>
          <w:sz w:val="22"/>
          <w:szCs w:val="22"/>
        </w:rPr>
        <w:t xml:space="preserve">Do you agree with the current taxonomic position of the </w:t>
      </w:r>
      <w:bookmarkStart w:id="3" w:name="top"/>
      <w:r w:rsidRPr="00246512">
        <w:rPr>
          <w:rFonts w:ascii="Arial" w:hAnsi="Arial" w:cs="Arial"/>
          <w:sz w:val="22"/>
          <w:szCs w:val="22"/>
        </w:rPr>
        <w:t xml:space="preserve">Australian </w:t>
      </w:r>
      <w:bookmarkEnd w:id="3"/>
      <w:r w:rsidRPr="00246512">
        <w:rPr>
          <w:rFonts w:ascii="Arial" w:hAnsi="Arial" w:cs="Arial"/>
          <w:sz w:val="22"/>
          <w:szCs w:val="22"/>
        </w:rPr>
        <w:t xml:space="preserve">Faunal Directory and Birdlife Australia </w:t>
      </w:r>
      <w:r w:rsidRPr="006911D2">
        <w:rPr>
          <w:rFonts w:ascii="Arial" w:hAnsi="Arial" w:cs="Arial"/>
          <w:sz w:val="22"/>
          <w:szCs w:val="22"/>
        </w:rPr>
        <w:t xml:space="preserve">for this </w:t>
      </w:r>
      <w:r w:rsidR="00482E91">
        <w:rPr>
          <w:rFonts w:ascii="Arial" w:hAnsi="Arial" w:cs="Arial"/>
          <w:sz w:val="22"/>
          <w:szCs w:val="22"/>
        </w:rPr>
        <w:t>sub</w:t>
      </w:r>
      <w:r w:rsidRPr="006911D2">
        <w:rPr>
          <w:rFonts w:ascii="Arial" w:hAnsi="Arial" w:cs="Arial"/>
          <w:sz w:val="22"/>
          <w:szCs w:val="22"/>
        </w:rPr>
        <w:t>species (as identified in the draft conservation advice)?</w:t>
      </w:r>
    </w:p>
    <w:p w:rsidR="001162C9" w:rsidRPr="00E70113" w:rsidRDefault="001162C9" w:rsidP="001162C9">
      <w:pPr>
        <w:numPr>
          <w:ilvl w:val="0"/>
          <w:numId w:val="22"/>
        </w:numPr>
        <w:spacing w:before="120"/>
        <w:rPr>
          <w:rFonts w:ascii="Arial" w:hAnsi="Arial" w:cs="Arial"/>
          <w:sz w:val="22"/>
          <w:szCs w:val="22"/>
        </w:rPr>
      </w:pPr>
      <w:r w:rsidRPr="006911D2">
        <w:rPr>
          <w:rFonts w:ascii="Arial" w:hAnsi="Arial" w:cs="Arial"/>
          <w:sz w:val="22"/>
          <w:szCs w:val="22"/>
        </w:rPr>
        <w:t>Can you provide any additional references, information or estimates on longevity, age of maturity, average life span and generation length?</w:t>
      </w:r>
    </w:p>
    <w:p w:rsidR="001162C9" w:rsidRPr="00E70113" w:rsidRDefault="001162C9" w:rsidP="001162C9">
      <w:pPr>
        <w:numPr>
          <w:ilvl w:val="0"/>
          <w:numId w:val="22"/>
        </w:numPr>
        <w:spacing w:before="120"/>
        <w:rPr>
          <w:rFonts w:ascii="Arial" w:hAnsi="Arial" w:cs="Arial"/>
          <w:sz w:val="22"/>
          <w:szCs w:val="22"/>
        </w:rPr>
      </w:pPr>
      <w:r w:rsidRPr="006911D2">
        <w:rPr>
          <w:rFonts w:ascii="Arial" w:hAnsi="Arial" w:cs="Arial"/>
          <w:sz w:val="22"/>
          <w:szCs w:val="22"/>
        </w:rPr>
        <w:t xml:space="preserve">Has the survey effort for this </w:t>
      </w:r>
      <w:r w:rsidR="00482E91">
        <w:rPr>
          <w:rFonts w:ascii="Arial" w:hAnsi="Arial" w:cs="Arial"/>
          <w:sz w:val="22"/>
          <w:szCs w:val="22"/>
        </w:rPr>
        <w:t>sub</w:t>
      </w:r>
      <w:r w:rsidRPr="006911D2">
        <w:rPr>
          <w:rFonts w:ascii="Arial" w:hAnsi="Arial" w:cs="Arial"/>
          <w:sz w:val="22"/>
          <w:szCs w:val="22"/>
        </w:rPr>
        <w:t>species been adequate to determine its national distribution and adult population size?</w:t>
      </w:r>
    </w:p>
    <w:p w:rsidR="001162C9" w:rsidRPr="00E70113" w:rsidRDefault="001162C9" w:rsidP="001162C9">
      <w:pPr>
        <w:numPr>
          <w:ilvl w:val="0"/>
          <w:numId w:val="22"/>
        </w:numPr>
        <w:spacing w:before="120"/>
        <w:rPr>
          <w:rFonts w:ascii="Arial" w:hAnsi="Arial" w:cs="Arial"/>
          <w:sz w:val="22"/>
          <w:szCs w:val="22"/>
        </w:rPr>
      </w:pPr>
      <w:r w:rsidRPr="006911D2">
        <w:rPr>
          <w:rFonts w:ascii="Arial" w:hAnsi="Arial" w:cs="Arial"/>
          <w:sz w:val="22"/>
          <w:szCs w:val="22"/>
        </w:rPr>
        <w:t xml:space="preserve">Do you accept the estimate provided in the nomination for the current population size of the </w:t>
      </w:r>
      <w:r w:rsidR="003E1EA1">
        <w:rPr>
          <w:rFonts w:ascii="Arial" w:hAnsi="Arial" w:cs="Arial"/>
          <w:sz w:val="22"/>
          <w:szCs w:val="22"/>
        </w:rPr>
        <w:t>sub</w:t>
      </w:r>
      <w:r w:rsidRPr="006911D2">
        <w:rPr>
          <w:rFonts w:ascii="Arial" w:hAnsi="Arial" w:cs="Arial"/>
          <w:sz w:val="22"/>
          <w:szCs w:val="22"/>
        </w:rPr>
        <w:t xml:space="preserve">species? </w:t>
      </w:r>
    </w:p>
    <w:p w:rsidR="001162C9" w:rsidRPr="006911D2" w:rsidRDefault="001162C9" w:rsidP="001162C9">
      <w:pPr>
        <w:numPr>
          <w:ilvl w:val="0"/>
          <w:numId w:val="22"/>
        </w:numPr>
        <w:spacing w:before="120"/>
        <w:rPr>
          <w:rFonts w:ascii="Arial" w:hAnsi="Arial" w:cs="Arial"/>
          <w:sz w:val="22"/>
          <w:szCs w:val="22"/>
        </w:rPr>
      </w:pPr>
      <w:r w:rsidRPr="006911D2">
        <w:rPr>
          <w:rFonts w:ascii="Arial" w:hAnsi="Arial" w:cs="Arial"/>
          <w:sz w:val="22"/>
          <w:szCs w:val="22"/>
        </w:rPr>
        <w:t xml:space="preserve">For any population with which you are familiar, do you agree with the population estimate provided? If not, are you able to provide a plausible estimate based on your own knowledge? If so, please provide in the form: </w:t>
      </w:r>
    </w:p>
    <w:p w:rsidR="001162C9" w:rsidRPr="006911D2" w:rsidRDefault="001162C9" w:rsidP="001162C9">
      <w:pPr>
        <w:pStyle w:val="ListParagraph"/>
        <w:spacing w:after="60"/>
        <w:rPr>
          <w:rFonts w:ascii="Arial" w:hAnsi="Arial" w:cs="Arial"/>
          <w:sz w:val="22"/>
          <w:szCs w:val="22"/>
        </w:rPr>
      </w:pPr>
      <w:r w:rsidRPr="006911D2">
        <w:rPr>
          <w:rFonts w:ascii="Arial" w:hAnsi="Arial" w:cs="Arial"/>
          <w:sz w:val="22"/>
          <w:szCs w:val="22"/>
        </w:rPr>
        <w:t>Lower bound (estimated minimum):</w:t>
      </w:r>
    </w:p>
    <w:p w:rsidR="001162C9" w:rsidRPr="006911D2" w:rsidRDefault="001162C9" w:rsidP="001162C9">
      <w:pPr>
        <w:pStyle w:val="ListParagraph"/>
        <w:spacing w:after="60"/>
        <w:ind w:left="360" w:firstLine="360"/>
        <w:rPr>
          <w:rFonts w:ascii="Arial" w:hAnsi="Arial" w:cs="Arial"/>
          <w:sz w:val="22"/>
          <w:szCs w:val="22"/>
        </w:rPr>
      </w:pPr>
      <w:r w:rsidRPr="006911D2">
        <w:rPr>
          <w:rFonts w:ascii="Arial" w:hAnsi="Arial" w:cs="Arial"/>
          <w:sz w:val="22"/>
          <w:szCs w:val="22"/>
        </w:rPr>
        <w:t>Upper bound (estimated maximum):</w:t>
      </w:r>
    </w:p>
    <w:p w:rsidR="001162C9" w:rsidRPr="006911D2" w:rsidRDefault="001162C9" w:rsidP="001162C9">
      <w:pPr>
        <w:pStyle w:val="ListParagraph"/>
        <w:spacing w:after="60"/>
        <w:ind w:left="360" w:firstLine="360"/>
        <w:rPr>
          <w:rFonts w:ascii="Arial" w:hAnsi="Arial" w:cs="Arial"/>
          <w:sz w:val="22"/>
          <w:szCs w:val="22"/>
        </w:rPr>
      </w:pPr>
      <w:r w:rsidRPr="006911D2">
        <w:rPr>
          <w:rFonts w:ascii="Arial" w:hAnsi="Arial" w:cs="Arial"/>
          <w:sz w:val="22"/>
          <w:szCs w:val="22"/>
        </w:rPr>
        <w:t>Best Estimate:</w:t>
      </w:r>
    </w:p>
    <w:p w:rsidR="001162C9" w:rsidRPr="006911D2" w:rsidRDefault="001162C9" w:rsidP="001162C9">
      <w:pPr>
        <w:pStyle w:val="ListParagraph"/>
        <w:spacing w:after="60"/>
        <w:ind w:left="360" w:firstLine="360"/>
        <w:rPr>
          <w:rFonts w:ascii="Arial" w:hAnsi="Arial" w:cs="Arial"/>
          <w:sz w:val="22"/>
          <w:szCs w:val="22"/>
        </w:rPr>
      </w:pPr>
      <w:r w:rsidRPr="006911D2">
        <w:rPr>
          <w:rFonts w:ascii="Arial" w:hAnsi="Arial" w:cs="Arial"/>
          <w:sz w:val="22"/>
          <w:szCs w:val="22"/>
        </w:rPr>
        <w:t>Estimated level of Confidence: %</w:t>
      </w:r>
    </w:p>
    <w:p w:rsidR="001162C9" w:rsidRPr="00E70113" w:rsidRDefault="001162C9" w:rsidP="001162C9">
      <w:pPr>
        <w:numPr>
          <w:ilvl w:val="0"/>
          <w:numId w:val="22"/>
        </w:numPr>
        <w:spacing w:before="120"/>
        <w:rPr>
          <w:rFonts w:ascii="Arial" w:hAnsi="Arial" w:cs="Arial"/>
          <w:sz w:val="22"/>
          <w:szCs w:val="22"/>
        </w:rPr>
      </w:pPr>
      <w:r w:rsidRPr="006911D2">
        <w:rPr>
          <w:rFonts w:ascii="Arial" w:hAnsi="Arial" w:cs="Arial"/>
          <w:sz w:val="22"/>
          <w:szCs w:val="22"/>
        </w:rPr>
        <w:t>Is the distribution as described in the nomination valid? Can you provide an estimate of the current geographic distribution (extent of occurrence or area of occupancy in km</w:t>
      </w:r>
      <w:r w:rsidRPr="0056756D">
        <w:rPr>
          <w:rFonts w:ascii="Arial" w:hAnsi="Arial" w:cs="Arial"/>
          <w:sz w:val="22"/>
          <w:szCs w:val="22"/>
          <w:vertAlign w:val="superscript"/>
        </w:rPr>
        <w:t>2</w:t>
      </w:r>
      <w:r w:rsidRPr="006911D2">
        <w:rPr>
          <w:rFonts w:ascii="Arial" w:hAnsi="Arial" w:cs="Arial"/>
          <w:sz w:val="22"/>
          <w:szCs w:val="22"/>
        </w:rPr>
        <w:t xml:space="preserve">) of this </w:t>
      </w:r>
      <w:r w:rsidR="003E1EA1">
        <w:rPr>
          <w:rFonts w:ascii="Arial" w:hAnsi="Arial" w:cs="Arial"/>
          <w:sz w:val="22"/>
          <w:szCs w:val="22"/>
        </w:rPr>
        <w:t>sub</w:t>
      </w:r>
      <w:r w:rsidRPr="006911D2">
        <w:rPr>
          <w:rFonts w:ascii="Arial" w:hAnsi="Arial" w:cs="Arial"/>
          <w:sz w:val="22"/>
          <w:szCs w:val="22"/>
        </w:rPr>
        <w:t xml:space="preserve">species? </w:t>
      </w:r>
    </w:p>
    <w:p w:rsidR="001162C9" w:rsidRPr="00E70113" w:rsidRDefault="001162C9" w:rsidP="001162C9">
      <w:pPr>
        <w:numPr>
          <w:ilvl w:val="0"/>
          <w:numId w:val="22"/>
        </w:numPr>
        <w:spacing w:before="120"/>
        <w:rPr>
          <w:rFonts w:ascii="Arial" w:hAnsi="Arial" w:cs="Arial"/>
          <w:sz w:val="22"/>
          <w:szCs w:val="22"/>
        </w:rPr>
      </w:pPr>
      <w:r w:rsidRPr="006911D2">
        <w:rPr>
          <w:rFonts w:ascii="Arial" w:hAnsi="Arial" w:cs="Arial"/>
          <w:sz w:val="22"/>
          <w:szCs w:val="22"/>
        </w:rPr>
        <w:t xml:space="preserve">To what degree are the identified threats likely to impact on the </w:t>
      </w:r>
      <w:r w:rsidR="003E1EA1">
        <w:rPr>
          <w:rFonts w:ascii="Arial" w:hAnsi="Arial" w:cs="Arial"/>
          <w:sz w:val="22"/>
          <w:szCs w:val="22"/>
        </w:rPr>
        <w:t>sub</w:t>
      </w:r>
      <w:r w:rsidRPr="006911D2">
        <w:rPr>
          <w:rFonts w:ascii="Arial" w:hAnsi="Arial" w:cs="Arial"/>
          <w:sz w:val="22"/>
          <w:szCs w:val="22"/>
        </w:rPr>
        <w:t>species in the future?</w:t>
      </w:r>
    </w:p>
    <w:p w:rsidR="001162C9" w:rsidRPr="00E70113" w:rsidRDefault="001162C9" w:rsidP="001162C9">
      <w:pPr>
        <w:numPr>
          <w:ilvl w:val="0"/>
          <w:numId w:val="22"/>
        </w:numPr>
        <w:spacing w:before="120"/>
        <w:rPr>
          <w:rFonts w:ascii="Arial" w:hAnsi="Arial" w:cs="Arial"/>
          <w:sz w:val="22"/>
          <w:szCs w:val="22"/>
        </w:rPr>
      </w:pPr>
      <w:r w:rsidRPr="006911D2">
        <w:rPr>
          <w:rFonts w:ascii="Arial" w:hAnsi="Arial" w:cs="Arial"/>
          <w:sz w:val="22"/>
          <w:szCs w:val="22"/>
        </w:rPr>
        <w:t xml:space="preserve">Can you provide additional or alternative information on threats, past, current or potential, that may adversely affect this </w:t>
      </w:r>
      <w:r w:rsidR="003E1EA1">
        <w:rPr>
          <w:rFonts w:ascii="Arial" w:hAnsi="Arial" w:cs="Arial"/>
          <w:sz w:val="22"/>
          <w:szCs w:val="22"/>
        </w:rPr>
        <w:t>sub</w:t>
      </w:r>
      <w:r w:rsidRPr="006911D2">
        <w:rPr>
          <w:rFonts w:ascii="Arial" w:hAnsi="Arial" w:cs="Arial"/>
          <w:sz w:val="22"/>
          <w:szCs w:val="22"/>
        </w:rPr>
        <w:t xml:space="preserve">species at any stage of its life cycle? </w:t>
      </w:r>
    </w:p>
    <w:p w:rsidR="001162C9" w:rsidRPr="00E70113" w:rsidRDefault="001162C9" w:rsidP="001162C9">
      <w:pPr>
        <w:numPr>
          <w:ilvl w:val="0"/>
          <w:numId w:val="22"/>
        </w:numPr>
        <w:spacing w:before="120"/>
        <w:rPr>
          <w:rFonts w:ascii="Arial" w:hAnsi="Arial" w:cs="Arial"/>
          <w:sz w:val="22"/>
          <w:szCs w:val="22"/>
        </w:rPr>
      </w:pPr>
      <w:r w:rsidRPr="006911D2">
        <w:rPr>
          <w:rFonts w:ascii="Arial" w:hAnsi="Arial" w:cs="Arial"/>
          <w:sz w:val="22"/>
          <w:szCs w:val="22"/>
        </w:rPr>
        <w:t xml:space="preserve">Do you agree that the </w:t>
      </w:r>
      <w:r w:rsidR="003E1EA1">
        <w:rPr>
          <w:rFonts w:ascii="Arial" w:hAnsi="Arial" w:cs="Arial"/>
          <w:sz w:val="22"/>
          <w:szCs w:val="22"/>
        </w:rPr>
        <w:t>sub</w:t>
      </w:r>
      <w:r w:rsidRPr="006911D2">
        <w:rPr>
          <w:rFonts w:ascii="Arial" w:hAnsi="Arial" w:cs="Arial"/>
          <w:sz w:val="22"/>
          <w:szCs w:val="22"/>
        </w:rPr>
        <w:t xml:space="preserve">species is eligible for </w:t>
      </w:r>
      <w:r>
        <w:rPr>
          <w:rFonts w:ascii="Arial" w:hAnsi="Arial" w:cs="Arial"/>
          <w:sz w:val="22"/>
          <w:szCs w:val="22"/>
        </w:rPr>
        <w:t>removal from t</w:t>
      </w:r>
      <w:r w:rsidRPr="006911D2">
        <w:rPr>
          <w:rFonts w:ascii="Arial" w:hAnsi="Arial" w:cs="Arial"/>
          <w:sz w:val="22"/>
          <w:szCs w:val="22"/>
        </w:rPr>
        <w:t xml:space="preserve">he threatened species list, </w:t>
      </w:r>
      <w:r>
        <w:rPr>
          <w:rFonts w:ascii="Arial" w:hAnsi="Arial" w:cs="Arial"/>
          <w:sz w:val="22"/>
          <w:szCs w:val="22"/>
        </w:rPr>
        <w:t>as</w:t>
      </w:r>
      <w:r w:rsidRPr="006911D2">
        <w:rPr>
          <w:rFonts w:ascii="Arial" w:hAnsi="Arial" w:cs="Arial"/>
          <w:sz w:val="22"/>
          <w:szCs w:val="22"/>
        </w:rPr>
        <w:t xml:space="preserve"> </w:t>
      </w:r>
      <w:r>
        <w:rPr>
          <w:rFonts w:ascii="Arial" w:hAnsi="Arial" w:cs="Arial"/>
          <w:sz w:val="22"/>
          <w:szCs w:val="22"/>
        </w:rPr>
        <w:t>proposed by the</w:t>
      </w:r>
      <w:r w:rsidRPr="006911D2">
        <w:rPr>
          <w:rFonts w:ascii="Arial" w:hAnsi="Arial" w:cs="Arial"/>
          <w:sz w:val="22"/>
          <w:szCs w:val="22"/>
        </w:rPr>
        <w:t xml:space="preserve"> nomination?</w:t>
      </w:r>
    </w:p>
    <w:p w:rsidR="001162C9" w:rsidRDefault="001162C9" w:rsidP="001162C9">
      <w:pPr>
        <w:numPr>
          <w:ilvl w:val="0"/>
          <w:numId w:val="22"/>
        </w:numPr>
        <w:spacing w:before="120"/>
        <w:rPr>
          <w:rFonts w:ascii="Arial" w:hAnsi="Arial" w:cs="Arial"/>
          <w:sz w:val="22"/>
          <w:szCs w:val="22"/>
        </w:rPr>
      </w:pPr>
      <w:r w:rsidRPr="00FF58A4">
        <w:rPr>
          <w:rFonts w:ascii="Arial" w:hAnsi="Arial" w:cs="Arial"/>
          <w:sz w:val="22"/>
          <w:szCs w:val="22"/>
        </w:rPr>
        <w:t xml:space="preserve">Do you </w:t>
      </w:r>
      <w:r>
        <w:rPr>
          <w:rFonts w:ascii="Arial" w:hAnsi="Arial" w:cs="Arial"/>
          <w:sz w:val="22"/>
          <w:szCs w:val="22"/>
        </w:rPr>
        <w:t xml:space="preserve">have reason to </w:t>
      </w:r>
      <w:r w:rsidRPr="00FF58A4">
        <w:rPr>
          <w:rFonts w:ascii="Arial" w:hAnsi="Arial" w:cs="Arial"/>
          <w:sz w:val="22"/>
          <w:szCs w:val="22"/>
        </w:rPr>
        <w:t xml:space="preserve">believe that </w:t>
      </w:r>
      <w:r>
        <w:rPr>
          <w:rFonts w:ascii="Arial" w:hAnsi="Arial" w:cs="Arial"/>
          <w:sz w:val="22"/>
          <w:szCs w:val="22"/>
        </w:rPr>
        <w:t xml:space="preserve">removing this </w:t>
      </w:r>
      <w:r w:rsidR="003E1EA1">
        <w:rPr>
          <w:rFonts w:ascii="Arial" w:hAnsi="Arial" w:cs="Arial"/>
          <w:sz w:val="22"/>
          <w:szCs w:val="22"/>
        </w:rPr>
        <w:t>sub</w:t>
      </w:r>
      <w:r>
        <w:rPr>
          <w:rFonts w:ascii="Arial" w:hAnsi="Arial" w:cs="Arial"/>
          <w:sz w:val="22"/>
          <w:szCs w:val="22"/>
        </w:rPr>
        <w:t>species</w:t>
      </w:r>
      <w:r w:rsidRPr="00FF58A4">
        <w:rPr>
          <w:rFonts w:ascii="Arial" w:hAnsi="Arial" w:cs="Arial"/>
          <w:sz w:val="22"/>
          <w:szCs w:val="22"/>
        </w:rPr>
        <w:t xml:space="preserve"> from the </w:t>
      </w:r>
      <w:r>
        <w:rPr>
          <w:rFonts w:ascii="Arial" w:hAnsi="Arial" w:cs="Arial"/>
          <w:sz w:val="22"/>
          <w:szCs w:val="22"/>
        </w:rPr>
        <w:t xml:space="preserve">threatened species </w:t>
      </w:r>
      <w:r w:rsidRPr="00FF58A4">
        <w:rPr>
          <w:rFonts w:ascii="Arial" w:hAnsi="Arial" w:cs="Arial"/>
          <w:sz w:val="22"/>
          <w:szCs w:val="22"/>
        </w:rPr>
        <w:t xml:space="preserve">list </w:t>
      </w:r>
      <w:r>
        <w:rPr>
          <w:rFonts w:ascii="Arial" w:hAnsi="Arial" w:cs="Arial"/>
          <w:sz w:val="22"/>
          <w:szCs w:val="22"/>
        </w:rPr>
        <w:t xml:space="preserve">would </w:t>
      </w:r>
      <w:r w:rsidRPr="00FF58A4">
        <w:rPr>
          <w:rFonts w:ascii="Arial" w:hAnsi="Arial" w:cs="Arial"/>
          <w:sz w:val="22"/>
          <w:szCs w:val="22"/>
        </w:rPr>
        <w:t xml:space="preserve">remove protections (such as funding for protective fencing or invasive species management) that would result in the </w:t>
      </w:r>
      <w:r w:rsidR="00482E91">
        <w:rPr>
          <w:rFonts w:ascii="Arial" w:hAnsi="Arial" w:cs="Arial"/>
          <w:sz w:val="22"/>
          <w:szCs w:val="22"/>
        </w:rPr>
        <w:t>sub</w:t>
      </w:r>
      <w:r w:rsidRPr="00FF58A4">
        <w:rPr>
          <w:rFonts w:ascii="Arial" w:hAnsi="Arial" w:cs="Arial"/>
          <w:sz w:val="22"/>
          <w:szCs w:val="22"/>
        </w:rPr>
        <w:t xml:space="preserve">species potentially being eligible </w:t>
      </w:r>
      <w:r>
        <w:rPr>
          <w:rFonts w:ascii="Arial" w:hAnsi="Arial" w:cs="Arial"/>
          <w:sz w:val="22"/>
          <w:szCs w:val="22"/>
        </w:rPr>
        <w:t>for re-</w:t>
      </w:r>
      <w:r w:rsidRPr="00FF58A4">
        <w:rPr>
          <w:rFonts w:ascii="Arial" w:hAnsi="Arial" w:cs="Arial"/>
          <w:sz w:val="22"/>
          <w:szCs w:val="22"/>
        </w:rPr>
        <w:t xml:space="preserve">listing in the future? </w:t>
      </w:r>
    </w:p>
    <w:p w:rsidR="001162C9" w:rsidRPr="00FF58A4" w:rsidRDefault="001162C9" w:rsidP="001162C9">
      <w:pPr>
        <w:numPr>
          <w:ilvl w:val="0"/>
          <w:numId w:val="22"/>
        </w:numPr>
        <w:spacing w:before="120"/>
        <w:rPr>
          <w:rFonts w:ascii="Arial" w:hAnsi="Arial" w:cs="Arial"/>
          <w:sz w:val="22"/>
          <w:szCs w:val="22"/>
        </w:rPr>
      </w:pPr>
      <w:r>
        <w:rPr>
          <w:rFonts w:ascii="Arial" w:hAnsi="Arial" w:cs="Arial"/>
          <w:sz w:val="22"/>
          <w:szCs w:val="22"/>
        </w:rPr>
        <w:t xml:space="preserve">Is there evidence to suggest the </w:t>
      </w:r>
      <w:r w:rsidR="003E1EA1">
        <w:rPr>
          <w:rFonts w:ascii="Arial" w:hAnsi="Arial" w:cs="Arial"/>
          <w:sz w:val="22"/>
          <w:szCs w:val="22"/>
        </w:rPr>
        <w:t>sub</w:t>
      </w:r>
      <w:r>
        <w:rPr>
          <w:rFonts w:ascii="Arial" w:hAnsi="Arial" w:cs="Arial"/>
          <w:sz w:val="22"/>
          <w:szCs w:val="22"/>
        </w:rPr>
        <w:t xml:space="preserve">species’ recovery, and hence its consideration for possible delisting, due to protective actions that would not have occurred if the </w:t>
      </w:r>
      <w:r w:rsidR="00482E91">
        <w:rPr>
          <w:rFonts w:ascii="Arial" w:hAnsi="Arial" w:cs="Arial"/>
          <w:sz w:val="22"/>
          <w:szCs w:val="22"/>
        </w:rPr>
        <w:t>sub</w:t>
      </w:r>
      <w:r>
        <w:rPr>
          <w:rFonts w:ascii="Arial" w:hAnsi="Arial" w:cs="Arial"/>
          <w:sz w:val="22"/>
          <w:szCs w:val="22"/>
        </w:rPr>
        <w:t>species was not listed?</w:t>
      </w:r>
    </w:p>
    <w:p w:rsidR="001162C9" w:rsidRDefault="001162C9" w:rsidP="001162C9">
      <w:pPr>
        <w:numPr>
          <w:ilvl w:val="0"/>
          <w:numId w:val="22"/>
        </w:numPr>
        <w:spacing w:before="120"/>
        <w:rPr>
          <w:rFonts w:ascii="Arial" w:hAnsi="Arial" w:cs="Arial"/>
          <w:sz w:val="22"/>
          <w:szCs w:val="22"/>
        </w:rPr>
      </w:pPr>
      <w:r w:rsidRPr="006911D2">
        <w:rPr>
          <w:rFonts w:ascii="Arial" w:hAnsi="Arial" w:cs="Arial"/>
          <w:sz w:val="22"/>
          <w:szCs w:val="22"/>
        </w:rPr>
        <w:t>Can you provide additional data or information relevant to this assessment?</w:t>
      </w:r>
    </w:p>
    <w:p w:rsidR="001162C9" w:rsidRDefault="001162C9" w:rsidP="001162C9">
      <w:pPr>
        <w:ind w:left="360"/>
        <w:rPr>
          <w:rFonts w:ascii="Arial" w:hAnsi="Arial" w:cs="Arial"/>
          <w:sz w:val="22"/>
          <w:szCs w:val="22"/>
        </w:rPr>
      </w:pPr>
    </w:p>
    <w:p w:rsidR="001162C9" w:rsidRPr="0056756D" w:rsidRDefault="001162C9" w:rsidP="001162C9">
      <w:pPr>
        <w:numPr>
          <w:ilvl w:val="0"/>
          <w:numId w:val="22"/>
        </w:numPr>
        <w:rPr>
          <w:rFonts w:ascii="Arial" w:hAnsi="Arial" w:cs="Arial"/>
          <w:sz w:val="22"/>
          <w:szCs w:val="22"/>
        </w:rPr>
      </w:pPr>
      <w:r w:rsidRPr="0056756D">
        <w:rPr>
          <w:rFonts w:ascii="Arial" w:hAnsi="Arial" w:cs="Arial"/>
          <w:sz w:val="22"/>
          <w:szCs w:val="22"/>
        </w:rPr>
        <w:t xml:space="preserve">Can you advise as to whether this </w:t>
      </w:r>
      <w:r w:rsidR="003E1EA1">
        <w:rPr>
          <w:rFonts w:ascii="Arial" w:hAnsi="Arial" w:cs="Arial"/>
          <w:sz w:val="22"/>
          <w:szCs w:val="22"/>
        </w:rPr>
        <w:t>sub</w:t>
      </w:r>
      <w:r w:rsidRPr="0056756D">
        <w:rPr>
          <w:rFonts w:ascii="Arial" w:hAnsi="Arial" w:cs="Arial"/>
          <w:sz w:val="22"/>
          <w:szCs w:val="22"/>
        </w:rPr>
        <w:t>species is of cultural significance to Indigenous Australians</w:t>
      </w:r>
      <w:r>
        <w:rPr>
          <w:rFonts w:ascii="Arial" w:hAnsi="Arial" w:cs="Arial"/>
          <w:sz w:val="22"/>
          <w:szCs w:val="22"/>
        </w:rPr>
        <w:t>?</w:t>
      </w:r>
    </w:p>
    <w:p w:rsidR="00A635E2" w:rsidRDefault="00A635E2">
      <w:pPr>
        <w:rPr>
          <w:rFonts w:ascii="Arial" w:hAnsi="Arial" w:cs="Arial"/>
          <w:b/>
          <w:bCs/>
          <w:sz w:val="22"/>
          <w:szCs w:val="22"/>
          <w:u w:val="single"/>
        </w:rPr>
      </w:pPr>
      <w:r>
        <w:rPr>
          <w:rFonts w:ascii="Arial" w:hAnsi="Arial" w:cs="Arial"/>
          <w:b/>
          <w:bCs/>
          <w:sz w:val="22"/>
          <w:szCs w:val="22"/>
          <w:u w:val="single"/>
        </w:rPr>
        <w:br w:type="page"/>
      </w:r>
    </w:p>
    <w:p w:rsidR="003B2720" w:rsidRPr="00450121" w:rsidRDefault="003B2720" w:rsidP="00F65892">
      <w:pPr>
        <w:pStyle w:val="Normal12ptCharCharCharCharCharChar"/>
        <w:spacing w:before="240"/>
        <w:rPr>
          <w:rFonts w:ascii="Arial" w:hAnsi="Arial" w:cs="Arial"/>
          <w:b/>
          <w:bCs/>
          <w:sz w:val="22"/>
          <w:szCs w:val="22"/>
          <w:u w:val="single"/>
        </w:rPr>
      </w:pPr>
      <w:r w:rsidRPr="00450121">
        <w:rPr>
          <w:rFonts w:ascii="Arial" w:hAnsi="Arial" w:cs="Arial"/>
          <w:b/>
          <w:bCs/>
          <w:sz w:val="22"/>
          <w:szCs w:val="22"/>
          <w:u w:val="single"/>
        </w:rPr>
        <w:t>References cited in the advice</w:t>
      </w:r>
    </w:p>
    <w:p w:rsidR="00534C0D" w:rsidRDefault="00534C0D" w:rsidP="00A11D5E">
      <w:pPr>
        <w:spacing w:after="240"/>
        <w:ind w:left="720" w:hanging="720"/>
        <w:rPr>
          <w:rFonts w:ascii="Arial" w:hAnsi="Arial" w:cs="Arial"/>
          <w:sz w:val="22"/>
          <w:szCs w:val="22"/>
        </w:rPr>
      </w:pPr>
      <w:r w:rsidRPr="00534C0D">
        <w:rPr>
          <w:rFonts w:ascii="Arial" w:hAnsi="Arial" w:cs="Arial"/>
          <w:sz w:val="22"/>
          <w:szCs w:val="22"/>
        </w:rPr>
        <w:t xml:space="preserve">Beruldsen G (1980). </w:t>
      </w:r>
      <w:r w:rsidRPr="00534C0D">
        <w:rPr>
          <w:rFonts w:ascii="Arial" w:hAnsi="Arial" w:cs="Arial"/>
          <w:i/>
          <w:sz w:val="22"/>
          <w:szCs w:val="22"/>
        </w:rPr>
        <w:t>A Field Guide to Nests and Eggs of Australian Birds</w:t>
      </w:r>
      <w:r w:rsidRPr="00534C0D">
        <w:rPr>
          <w:rFonts w:ascii="Arial" w:hAnsi="Arial" w:cs="Arial"/>
          <w:sz w:val="22"/>
          <w:szCs w:val="22"/>
        </w:rPr>
        <w:t>. Rigby, Adelaide.</w:t>
      </w:r>
    </w:p>
    <w:p w:rsidR="00B02FAD" w:rsidRPr="00B02FAD" w:rsidRDefault="00B02FAD" w:rsidP="00A11D5E">
      <w:pPr>
        <w:spacing w:after="240"/>
        <w:ind w:left="720" w:hanging="720"/>
        <w:rPr>
          <w:rFonts w:ascii="Arial" w:hAnsi="Arial" w:cs="Arial"/>
          <w:sz w:val="22"/>
          <w:szCs w:val="22"/>
        </w:rPr>
      </w:pPr>
      <w:r w:rsidRPr="00B02FAD">
        <w:rPr>
          <w:rFonts w:ascii="Arial" w:hAnsi="Arial" w:cs="Arial"/>
          <w:sz w:val="22"/>
          <w:szCs w:val="22"/>
        </w:rPr>
        <w:t xml:space="preserve">Bowman DMJS, Price O, Whitehead PJ and Walsh A (2001). The ‘wilderness effect’ and the decline of </w:t>
      </w:r>
      <w:r w:rsidRPr="00B02FAD">
        <w:rPr>
          <w:rFonts w:ascii="Arial" w:hAnsi="Arial" w:cs="Arial"/>
          <w:i/>
          <w:iCs/>
          <w:sz w:val="22"/>
          <w:szCs w:val="22"/>
        </w:rPr>
        <w:t xml:space="preserve">Callitris intratropica </w:t>
      </w:r>
      <w:r w:rsidRPr="00B02FAD">
        <w:rPr>
          <w:rFonts w:ascii="Arial" w:hAnsi="Arial" w:cs="Arial"/>
          <w:sz w:val="22"/>
          <w:szCs w:val="22"/>
        </w:rPr>
        <w:t xml:space="preserve">on the Arnhem Land Plateau, northern Australia. </w:t>
      </w:r>
      <w:r w:rsidRPr="00ED196D">
        <w:rPr>
          <w:rFonts w:ascii="Arial" w:hAnsi="Arial" w:cs="Arial"/>
          <w:i/>
          <w:sz w:val="22"/>
          <w:szCs w:val="22"/>
        </w:rPr>
        <w:t>Australian Journal of Botany</w:t>
      </w:r>
      <w:r w:rsidR="00ED196D">
        <w:rPr>
          <w:rFonts w:ascii="Arial" w:hAnsi="Arial" w:cs="Arial"/>
          <w:sz w:val="22"/>
          <w:szCs w:val="22"/>
        </w:rPr>
        <w:t xml:space="preserve"> 49:</w:t>
      </w:r>
      <w:r w:rsidRPr="00B02FAD">
        <w:rPr>
          <w:rFonts w:ascii="Arial" w:hAnsi="Arial" w:cs="Arial"/>
          <w:sz w:val="22"/>
          <w:szCs w:val="22"/>
        </w:rPr>
        <w:t xml:space="preserve"> 665-672. </w:t>
      </w:r>
    </w:p>
    <w:p w:rsidR="00465EE0" w:rsidRDefault="00A11D5E" w:rsidP="00465EE0">
      <w:pPr>
        <w:spacing w:after="240"/>
        <w:ind w:left="720" w:hanging="720"/>
        <w:rPr>
          <w:rFonts w:ascii="Arial" w:hAnsi="Arial" w:cs="Arial"/>
          <w:sz w:val="22"/>
          <w:szCs w:val="22"/>
        </w:rPr>
      </w:pPr>
      <w:r w:rsidRPr="00A11D5E">
        <w:rPr>
          <w:rFonts w:ascii="Arial" w:hAnsi="Arial" w:cs="Arial"/>
          <w:sz w:val="22"/>
          <w:szCs w:val="22"/>
        </w:rPr>
        <w:t xml:space="preserve">Garnett ST and Crowley GM (2000). </w:t>
      </w:r>
      <w:r w:rsidRPr="00A11D5E">
        <w:rPr>
          <w:rFonts w:ascii="Arial" w:hAnsi="Arial" w:cs="Arial"/>
          <w:i/>
          <w:sz w:val="22"/>
          <w:szCs w:val="22"/>
        </w:rPr>
        <w:t xml:space="preserve">The Action Plan for Australian Birds 2000. </w:t>
      </w:r>
      <w:r w:rsidRPr="00A11D5E">
        <w:rPr>
          <w:rFonts w:ascii="Arial" w:hAnsi="Arial" w:cs="Arial"/>
          <w:sz w:val="22"/>
          <w:szCs w:val="22"/>
        </w:rPr>
        <w:t xml:space="preserve">Environment Australia, Canberra, Australia. </w:t>
      </w:r>
    </w:p>
    <w:p w:rsidR="00A11D5E" w:rsidRPr="00465EE0" w:rsidRDefault="00A11D5E" w:rsidP="00465EE0">
      <w:pPr>
        <w:spacing w:after="240"/>
        <w:ind w:left="720" w:hanging="720"/>
        <w:rPr>
          <w:rFonts w:ascii="Arial" w:hAnsi="Arial" w:cs="Arial"/>
          <w:sz w:val="22"/>
          <w:szCs w:val="22"/>
        </w:rPr>
      </w:pPr>
      <w:r w:rsidRPr="00A11D5E">
        <w:rPr>
          <w:rFonts w:ascii="Arial" w:hAnsi="Arial" w:cs="Arial"/>
          <w:sz w:val="22"/>
          <w:szCs w:val="22"/>
        </w:rPr>
        <w:t xml:space="preserve">Garnett ST, Szabo JK and Dutson G (2011). </w:t>
      </w:r>
      <w:r w:rsidRPr="00A11D5E">
        <w:rPr>
          <w:rFonts w:ascii="Arial" w:hAnsi="Arial" w:cs="Arial"/>
          <w:i/>
          <w:sz w:val="22"/>
          <w:szCs w:val="22"/>
        </w:rPr>
        <w:t>The Action Plan for Australian Birds 2010.</w:t>
      </w:r>
      <w:r w:rsidRPr="00A11D5E">
        <w:rPr>
          <w:rFonts w:ascii="Arial" w:hAnsi="Arial" w:cs="Arial"/>
          <w:sz w:val="22"/>
          <w:szCs w:val="22"/>
        </w:rPr>
        <w:t xml:space="preserve"> CSIRO Publishing, Collingwood, Victoria.</w:t>
      </w:r>
    </w:p>
    <w:p w:rsidR="00ED196D" w:rsidRDefault="00A11D5E" w:rsidP="00ED196D">
      <w:pPr>
        <w:pStyle w:val="Pa35"/>
        <w:spacing w:after="240"/>
        <w:ind w:left="720" w:hanging="720"/>
        <w:rPr>
          <w:rFonts w:ascii="Arial" w:hAnsi="Arial" w:cs="Arial"/>
          <w:sz w:val="22"/>
          <w:szCs w:val="22"/>
        </w:rPr>
      </w:pPr>
      <w:r w:rsidRPr="00A11D5E">
        <w:rPr>
          <w:rFonts w:ascii="Arial" w:hAnsi="Arial" w:cs="Arial"/>
          <w:sz w:val="22"/>
          <w:szCs w:val="22"/>
        </w:rPr>
        <w:t xml:space="preserve">Higgins PJ and Peter JM (eds.) (2002) </w:t>
      </w:r>
      <w:r w:rsidRPr="00A11D5E">
        <w:rPr>
          <w:rFonts w:ascii="Arial" w:hAnsi="Arial" w:cs="Arial"/>
          <w:i/>
          <w:sz w:val="22"/>
          <w:szCs w:val="22"/>
        </w:rPr>
        <w:t xml:space="preserve">Handbook of Australian, New Zealand and Antarctic Birds. Volume 6: Pardalotes to Spangled Drongo. </w:t>
      </w:r>
      <w:r w:rsidRPr="00A11D5E">
        <w:rPr>
          <w:rFonts w:ascii="Arial" w:hAnsi="Arial" w:cs="Arial"/>
          <w:sz w:val="22"/>
          <w:szCs w:val="22"/>
        </w:rPr>
        <w:t>Oxford University Press, Melbourne.</w:t>
      </w:r>
    </w:p>
    <w:p w:rsidR="00ED196D" w:rsidRDefault="00ED196D" w:rsidP="00ED196D">
      <w:pPr>
        <w:pStyle w:val="Pa35"/>
        <w:spacing w:after="240"/>
        <w:ind w:left="720" w:hanging="720"/>
        <w:rPr>
          <w:rFonts w:ascii="Arial" w:hAnsi="Arial" w:cs="Arial"/>
          <w:sz w:val="22"/>
          <w:szCs w:val="22"/>
        </w:rPr>
      </w:pPr>
      <w:r>
        <w:rPr>
          <w:rFonts w:ascii="Arial" w:hAnsi="Arial" w:cs="Arial"/>
          <w:sz w:val="22"/>
          <w:szCs w:val="22"/>
        </w:rPr>
        <w:t>Hill GF</w:t>
      </w:r>
      <w:r w:rsidRPr="00ED196D">
        <w:rPr>
          <w:rFonts w:ascii="Arial" w:hAnsi="Arial" w:cs="Arial"/>
          <w:sz w:val="22"/>
          <w:szCs w:val="22"/>
        </w:rPr>
        <w:t xml:space="preserve"> (1911)</w:t>
      </w:r>
      <w:r>
        <w:rPr>
          <w:rFonts w:ascii="Arial" w:hAnsi="Arial" w:cs="Arial"/>
          <w:sz w:val="22"/>
          <w:szCs w:val="22"/>
        </w:rPr>
        <w:t>.</w:t>
      </w:r>
      <w:r w:rsidRPr="00ED196D">
        <w:rPr>
          <w:rFonts w:ascii="Arial" w:hAnsi="Arial" w:cs="Arial"/>
          <w:sz w:val="22"/>
          <w:szCs w:val="22"/>
        </w:rPr>
        <w:t xml:space="preserve"> Field notes on the birds of the Kimberley, North-west Australia. </w:t>
      </w:r>
      <w:r w:rsidRPr="00ED196D">
        <w:rPr>
          <w:rFonts w:ascii="Arial" w:hAnsi="Arial" w:cs="Arial"/>
          <w:i/>
          <w:iCs/>
          <w:sz w:val="22"/>
          <w:szCs w:val="22"/>
        </w:rPr>
        <w:t xml:space="preserve">Emu </w:t>
      </w:r>
      <w:r>
        <w:rPr>
          <w:rFonts w:ascii="Arial" w:hAnsi="Arial" w:cs="Arial"/>
          <w:sz w:val="22"/>
          <w:szCs w:val="22"/>
        </w:rPr>
        <w:t>10: 258</w:t>
      </w:r>
      <w:r>
        <w:rPr>
          <w:rFonts w:ascii="Arial" w:hAnsi="Arial" w:cs="Arial"/>
          <w:sz w:val="22"/>
          <w:szCs w:val="22"/>
        </w:rPr>
        <w:noBreakHyphen/>
      </w:r>
      <w:r w:rsidRPr="00ED196D">
        <w:rPr>
          <w:rFonts w:ascii="Arial" w:hAnsi="Arial" w:cs="Arial"/>
          <w:sz w:val="22"/>
          <w:szCs w:val="22"/>
        </w:rPr>
        <w:t>290.</w:t>
      </w:r>
    </w:p>
    <w:p w:rsidR="00A11D5E" w:rsidRDefault="00A11D5E" w:rsidP="00ED196D">
      <w:pPr>
        <w:pStyle w:val="Pa35"/>
        <w:spacing w:after="240"/>
        <w:ind w:left="720" w:hanging="720"/>
        <w:rPr>
          <w:rFonts w:ascii="Arial" w:hAnsi="Arial" w:cs="Arial"/>
          <w:sz w:val="22"/>
          <w:szCs w:val="22"/>
          <w:lang w:eastAsia="en-US"/>
        </w:rPr>
      </w:pPr>
      <w:r w:rsidRPr="00A11D5E">
        <w:rPr>
          <w:rFonts w:ascii="Arial" w:hAnsi="Arial" w:cs="Arial"/>
          <w:sz w:val="22"/>
          <w:szCs w:val="22"/>
          <w:lang w:eastAsia="en-US"/>
        </w:rPr>
        <w:t xml:space="preserve">Pizzey G and Knight F (1997). </w:t>
      </w:r>
      <w:r w:rsidRPr="00A11D5E">
        <w:rPr>
          <w:rFonts w:ascii="Arial" w:hAnsi="Arial" w:cs="Arial"/>
          <w:i/>
          <w:sz w:val="22"/>
          <w:szCs w:val="22"/>
          <w:lang w:eastAsia="en-US"/>
        </w:rPr>
        <w:t xml:space="preserve">The Field Guide to the Birds of Australia. </w:t>
      </w:r>
      <w:r w:rsidRPr="00A11D5E">
        <w:rPr>
          <w:rFonts w:ascii="Arial" w:hAnsi="Arial" w:cs="Arial"/>
          <w:sz w:val="22"/>
          <w:szCs w:val="22"/>
          <w:lang w:eastAsia="en-US"/>
        </w:rPr>
        <w:t>Angus and Robertson, Sydney, Australia.</w:t>
      </w:r>
    </w:p>
    <w:p w:rsidR="00465EE0" w:rsidRPr="00FF6484" w:rsidRDefault="00A11D5E" w:rsidP="00FF6484">
      <w:pPr>
        <w:pStyle w:val="Pa35"/>
        <w:spacing w:after="240"/>
        <w:ind w:left="720" w:hanging="720"/>
        <w:rPr>
          <w:rFonts w:ascii="Arial" w:hAnsi="Arial" w:cs="Arial"/>
          <w:color w:val="000000"/>
          <w:sz w:val="22"/>
          <w:szCs w:val="22"/>
        </w:rPr>
      </w:pPr>
      <w:r w:rsidRPr="00B02FAD">
        <w:rPr>
          <w:rFonts w:ascii="Arial" w:hAnsi="Arial" w:cs="Arial"/>
          <w:color w:val="000000"/>
          <w:sz w:val="22"/>
          <w:szCs w:val="22"/>
        </w:rPr>
        <w:t xml:space="preserve">Robinson D and Woinarski JCZ (1992). A review of records of the Northern Shrike-tit </w:t>
      </w:r>
      <w:r w:rsidRPr="00B02FAD">
        <w:rPr>
          <w:rFonts w:ascii="Arial" w:hAnsi="Arial" w:cs="Arial"/>
          <w:i/>
          <w:iCs/>
          <w:color w:val="000000"/>
          <w:sz w:val="22"/>
          <w:szCs w:val="22"/>
        </w:rPr>
        <w:t xml:space="preserve">Falcunculus frontatus whitei </w:t>
      </w:r>
      <w:r w:rsidRPr="00B02FAD">
        <w:rPr>
          <w:rFonts w:ascii="Arial" w:hAnsi="Arial" w:cs="Arial"/>
          <w:color w:val="000000"/>
          <w:sz w:val="22"/>
          <w:szCs w:val="22"/>
        </w:rPr>
        <w:t xml:space="preserve">in northwestern Australia. </w:t>
      </w:r>
      <w:r w:rsidRPr="00C1237F">
        <w:rPr>
          <w:rFonts w:ascii="Arial" w:hAnsi="Arial" w:cs="Arial"/>
          <w:i/>
          <w:color w:val="000000"/>
          <w:sz w:val="22"/>
          <w:szCs w:val="22"/>
        </w:rPr>
        <w:t>So</w:t>
      </w:r>
      <w:r w:rsidR="00C1237F" w:rsidRPr="00C1237F">
        <w:rPr>
          <w:rFonts w:ascii="Arial" w:hAnsi="Arial" w:cs="Arial"/>
          <w:i/>
          <w:color w:val="000000"/>
          <w:sz w:val="22"/>
          <w:szCs w:val="22"/>
        </w:rPr>
        <w:t>uth Australian Ornithologist</w:t>
      </w:r>
      <w:r w:rsidR="00C1237F">
        <w:rPr>
          <w:rFonts w:ascii="Arial" w:hAnsi="Arial" w:cs="Arial"/>
          <w:color w:val="000000"/>
          <w:sz w:val="22"/>
          <w:szCs w:val="22"/>
        </w:rPr>
        <w:t xml:space="preserve"> 31:</w:t>
      </w:r>
      <w:r w:rsidRPr="00B02FAD">
        <w:rPr>
          <w:rFonts w:ascii="Arial" w:hAnsi="Arial" w:cs="Arial"/>
          <w:color w:val="000000"/>
          <w:sz w:val="22"/>
          <w:szCs w:val="22"/>
        </w:rPr>
        <w:t xml:space="preserve"> 111-117. </w:t>
      </w:r>
    </w:p>
    <w:p w:rsidR="0072787F" w:rsidRDefault="0072787F" w:rsidP="00B02FAD">
      <w:pPr>
        <w:pStyle w:val="Pa35"/>
        <w:spacing w:after="240"/>
        <w:ind w:left="720" w:hanging="720"/>
        <w:rPr>
          <w:rFonts w:ascii="Arial" w:hAnsi="Arial" w:cs="Arial"/>
          <w:sz w:val="22"/>
          <w:szCs w:val="22"/>
        </w:rPr>
      </w:pPr>
      <w:r>
        <w:rPr>
          <w:rFonts w:ascii="Arial" w:hAnsi="Arial" w:cs="Arial"/>
          <w:sz w:val="22"/>
          <w:szCs w:val="22"/>
        </w:rPr>
        <w:t>Storr GM</w:t>
      </w:r>
      <w:r w:rsidRPr="0072787F">
        <w:rPr>
          <w:rFonts w:ascii="Arial" w:hAnsi="Arial" w:cs="Arial"/>
          <w:sz w:val="22"/>
          <w:szCs w:val="22"/>
        </w:rPr>
        <w:t xml:space="preserve"> (1980). Birds of the Kimberley Division, Western Australia. </w:t>
      </w:r>
      <w:r w:rsidRPr="0072787F">
        <w:rPr>
          <w:rFonts w:ascii="Arial" w:hAnsi="Arial" w:cs="Arial"/>
          <w:i/>
          <w:iCs/>
          <w:sz w:val="22"/>
          <w:szCs w:val="22"/>
        </w:rPr>
        <w:t>Special Publications o</w:t>
      </w:r>
      <w:r w:rsidR="00534C0D">
        <w:rPr>
          <w:rFonts w:ascii="Arial" w:hAnsi="Arial" w:cs="Arial"/>
          <w:i/>
          <w:iCs/>
          <w:sz w:val="22"/>
          <w:szCs w:val="22"/>
        </w:rPr>
        <w:t>f the Western Australian Museum</w:t>
      </w:r>
      <w:r w:rsidRPr="0072787F">
        <w:rPr>
          <w:rFonts w:ascii="Arial" w:hAnsi="Arial" w:cs="Arial"/>
          <w:i/>
          <w:iCs/>
          <w:sz w:val="22"/>
          <w:szCs w:val="22"/>
        </w:rPr>
        <w:t xml:space="preserve"> </w:t>
      </w:r>
      <w:r w:rsidRPr="0072787F">
        <w:rPr>
          <w:rFonts w:ascii="Arial" w:hAnsi="Arial" w:cs="Arial"/>
          <w:sz w:val="22"/>
          <w:szCs w:val="22"/>
        </w:rPr>
        <w:t>11:</w:t>
      </w:r>
      <w:r w:rsidR="00534C0D">
        <w:rPr>
          <w:rFonts w:ascii="Arial" w:hAnsi="Arial" w:cs="Arial"/>
          <w:sz w:val="22"/>
          <w:szCs w:val="22"/>
        </w:rPr>
        <w:t xml:space="preserve"> 1-117</w:t>
      </w:r>
      <w:r w:rsidRPr="0072787F">
        <w:rPr>
          <w:rFonts w:ascii="Arial" w:hAnsi="Arial" w:cs="Arial"/>
          <w:sz w:val="22"/>
          <w:szCs w:val="22"/>
        </w:rPr>
        <w:t>.</w:t>
      </w:r>
    </w:p>
    <w:p w:rsidR="00C1237F" w:rsidRDefault="00C1237F" w:rsidP="00B02FAD">
      <w:pPr>
        <w:pStyle w:val="Pa35"/>
        <w:spacing w:after="240"/>
        <w:ind w:left="720" w:hanging="720"/>
        <w:rPr>
          <w:rFonts w:ascii="Arial" w:hAnsi="Arial" w:cs="Arial"/>
          <w:sz w:val="22"/>
          <w:szCs w:val="22"/>
        </w:rPr>
      </w:pPr>
      <w:r>
        <w:rPr>
          <w:rFonts w:ascii="Arial" w:hAnsi="Arial" w:cs="Arial"/>
          <w:sz w:val="22"/>
          <w:szCs w:val="22"/>
        </w:rPr>
        <w:t xml:space="preserve">Ward S (2008). Northern shrike-tits on Jawoyn lands. Report to </w:t>
      </w:r>
      <w:bookmarkStart w:id="4" w:name="OLE_LINK1"/>
      <w:bookmarkStart w:id="5" w:name="OLE_LINK2"/>
      <w:r>
        <w:rPr>
          <w:rFonts w:ascii="Arial" w:hAnsi="Arial" w:cs="Arial"/>
          <w:sz w:val="22"/>
          <w:szCs w:val="22"/>
        </w:rPr>
        <w:t>Department of Natural Resources, Environment, the Arts and Sport, Darwin, Northern Territory.</w:t>
      </w:r>
      <w:bookmarkEnd w:id="4"/>
      <w:bookmarkEnd w:id="5"/>
    </w:p>
    <w:p w:rsidR="0072787F" w:rsidRDefault="0072787F" w:rsidP="00B02FAD">
      <w:pPr>
        <w:pStyle w:val="Pa35"/>
        <w:spacing w:after="240"/>
        <w:ind w:left="720" w:hanging="720"/>
        <w:rPr>
          <w:rFonts w:ascii="Arial" w:hAnsi="Arial" w:cs="Arial"/>
          <w:sz w:val="22"/>
          <w:szCs w:val="22"/>
        </w:rPr>
      </w:pPr>
      <w:r>
        <w:rPr>
          <w:rFonts w:ascii="Arial" w:hAnsi="Arial" w:cs="Arial"/>
          <w:sz w:val="22"/>
          <w:szCs w:val="22"/>
        </w:rPr>
        <w:t xml:space="preserve">Ward S (2010). Northern shrike-tit </w:t>
      </w:r>
      <w:r w:rsidRPr="001E7BD8">
        <w:rPr>
          <w:rFonts w:ascii="Arial" w:hAnsi="Arial" w:cs="Arial"/>
          <w:i/>
          <w:sz w:val="22"/>
          <w:szCs w:val="22"/>
        </w:rPr>
        <w:t>Falcunculus frontatus whitei</w:t>
      </w:r>
      <w:r>
        <w:rPr>
          <w:rFonts w:ascii="Arial" w:hAnsi="Arial" w:cs="Arial"/>
          <w:i/>
          <w:sz w:val="22"/>
          <w:szCs w:val="22"/>
        </w:rPr>
        <w:t>.</w:t>
      </w:r>
      <w:r>
        <w:rPr>
          <w:rFonts w:ascii="Arial" w:hAnsi="Arial" w:cs="Arial"/>
          <w:sz w:val="22"/>
          <w:szCs w:val="22"/>
        </w:rPr>
        <w:t xml:space="preserve"> In ‘2010 review of Northern Territory threatened species list’. Unpublished report to Department of Natural Resources, Environment, the Arts and Sport, Darwin, Northern Territory.</w:t>
      </w:r>
    </w:p>
    <w:p w:rsidR="001E7BD8" w:rsidRDefault="001E7BD8" w:rsidP="00B02FAD">
      <w:pPr>
        <w:pStyle w:val="Pa35"/>
        <w:spacing w:after="240"/>
        <w:ind w:left="720" w:hanging="720"/>
        <w:rPr>
          <w:rFonts w:ascii="Arial" w:hAnsi="Arial" w:cs="Arial"/>
          <w:sz w:val="22"/>
          <w:szCs w:val="22"/>
        </w:rPr>
      </w:pPr>
      <w:r>
        <w:rPr>
          <w:rFonts w:ascii="Arial" w:hAnsi="Arial" w:cs="Arial"/>
          <w:sz w:val="22"/>
          <w:szCs w:val="22"/>
        </w:rPr>
        <w:t>White HL</w:t>
      </w:r>
      <w:r w:rsidRPr="001E7BD8">
        <w:rPr>
          <w:rFonts w:ascii="Arial" w:hAnsi="Arial" w:cs="Arial"/>
          <w:sz w:val="22"/>
          <w:szCs w:val="22"/>
        </w:rPr>
        <w:t xml:space="preserve"> (1914)</w:t>
      </w:r>
      <w:r>
        <w:rPr>
          <w:rFonts w:ascii="Arial" w:hAnsi="Arial" w:cs="Arial"/>
          <w:sz w:val="22"/>
          <w:szCs w:val="22"/>
        </w:rPr>
        <w:t>.</w:t>
      </w:r>
      <w:r w:rsidRPr="001E7BD8">
        <w:rPr>
          <w:rFonts w:ascii="Arial" w:hAnsi="Arial" w:cs="Arial"/>
          <w:sz w:val="22"/>
          <w:szCs w:val="22"/>
        </w:rPr>
        <w:t xml:space="preserve"> Descriptions of new Australian birds’ eggs. </w:t>
      </w:r>
      <w:r w:rsidRPr="001E7BD8">
        <w:rPr>
          <w:rFonts w:ascii="Arial" w:hAnsi="Arial" w:cs="Arial"/>
          <w:i/>
          <w:iCs/>
          <w:sz w:val="22"/>
          <w:szCs w:val="22"/>
        </w:rPr>
        <w:t xml:space="preserve">Emu </w:t>
      </w:r>
      <w:r>
        <w:rPr>
          <w:rFonts w:ascii="Arial" w:hAnsi="Arial" w:cs="Arial"/>
          <w:sz w:val="22"/>
          <w:szCs w:val="22"/>
        </w:rPr>
        <w:t>14:</w:t>
      </w:r>
      <w:r w:rsidRPr="001E7BD8">
        <w:rPr>
          <w:rFonts w:ascii="Arial" w:hAnsi="Arial" w:cs="Arial"/>
          <w:sz w:val="22"/>
          <w:szCs w:val="22"/>
        </w:rPr>
        <w:t xml:space="preserve"> 57-59.</w:t>
      </w:r>
    </w:p>
    <w:p w:rsidR="00B02FAD" w:rsidRPr="00B02FAD" w:rsidRDefault="00A11D5E" w:rsidP="00B02FAD">
      <w:pPr>
        <w:pStyle w:val="Pa35"/>
        <w:spacing w:after="240"/>
        <w:ind w:left="720" w:hanging="720"/>
        <w:rPr>
          <w:rFonts w:ascii="Arial" w:hAnsi="Arial" w:cs="Arial"/>
          <w:color w:val="000000"/>
          <w:sz w:val="22"/>
          <w:szCs w:val="22"/>
        </w:rPr>
      </w:pPr>
      <w:r w:rsidRPr="00B02FAD">
        <w:rPr>
          <w:rFonts w:ascii="Arial" w:hAnsi="Arial" w:cs="Arial"/>
          <w:color w:val="000000"/>
          <w:sz w:val="22"/>
          <w:szCs w:val="22"/>
        </w:rPr>
        <w:t xml:space="preserve">Woinarski JCZ (2004). National multi-species recovery plan for the Partridge Pigeon [eastern subspecies] </w:t>
      </w:r>
      <w:r w:rsidRPr="00B02FAD">
        <w:rPr>
          <w:rFonts w:ascii="Arial" w:hAnsi="Arial" w:cs="Arial"/>
          <w:i/>
          <w:iCs/>
          <w:color w:val="000000"/>
          <w:sz w:val="22"/>
          <w:szCs w:val="22"/>
        </w:rPr>
        <w:t>Geophaps smithii smithii</w:t>
      </w:r>
      <w:r w:rsidRPr="00B02FAD">
        <w:rPr>
          <w:rFonts w:ascii="Arial" w:hAnsi="Arial" w:cs="Arial"/>
          <w:color w:val="000000"/>
          <w:sz w:val="22"/>
          <w:szCs w:val="22"/>
        </w:rPr>
        <w:t xml:space="preserve">, Crested Shrike-tit [northern (sub)species] </w:t>
      </w:r>
      <w:r w:rsidRPr="00B02FAD">
        <w:rPr>
          <w:rFonts w:ascii="Arial" w:hAnsi="Arial" w:cs="Arial"/>
          <w:i/>
          <w:iCs/>
          <w:color w:val="000000"/>
          <w:sz w:val="22"/>
          <w:szCs w:val="22"/>
        </w:rPr>
        <w:t>Falcunculus (frontatus) whitei</w:t>
      </w:r>
      <w:r w:rsidRPr="00B02FAD">
        <w:rPr>
          <w:rFonts w:ascii="Arial" w:hAnsi="Arial" w:cs="Arial"/>
          <w:color w:val="000000"/>
          <w:sz w:val="22"/>
          <w:szCs w:val="22"/>
        </w:rPr>
        <w:t xml:space="preserve">, Masked Owl [north Australian mainland subspecies] </w:t>
      </w:r>
      <w:r w:rsidRPr="00B02FAD">
        <w:rPr>
          <w:rFonts w:ascii="Arial" w:hAnsi="Arial" w:cs="Arial"/>
          <w:i/>
          <w:iCs/>
          <w:color w:val="000000"/>
          <w:sz w:val="22"/>
          <w:szCs w:val="22"/>
        </w:rPr>
        <w:t>Tyto novaehollandiae kimberli</w:t>
      </w:r>
      <w:r w:rsidRPr="00B02FAD">
        <w:rPr>
          <w:rFonts w:ascii="Arial" w:hAnsi="Arial" w:cs="Arial"/>
          <w:color w:val="000000"/>
          <w:sz w:val="22"/>
          <w:szCs w:val="22"/>
        </w:rPr>
        <w:t xml:space="preserve">; and Masked Owl [Tiwi Islands subspecies] </w:t>
      </w:r>
      <w:r w:rsidRPr="00B02FAD">
        <w:rPr>
          <w:rFonts w:ascii="Arial" w:hAnsi="Arial" w:cs="Arial"/>
          <w:i/>
          <w:iCs/>
          <w:color w:val="000000"/>
          <w:sz w:val="22"/>
          <w:szCs w:val="22"/>
        </w:rPr>
        <w:t>Tyto novaehollandiae melvillensis</w:t>
      </w:r>
      <w:r w:rsidRPr="00B02FAD">
        <w:rPr>
          <w:rFonts w:ascii="Arial" w:hAnsi="Arial" w:cs="Arial"/>
          <w:color w:val="000000"/>
          <w:sz w:val="22"/>
          <w:szCs w:val="22"/>
        </w:rPr>
        <w:t xml:space="preserve">, 2004–2009. Northern Territory Department of Infrastructure, Planning and Environment, Darwin. </w:t>
      </w:r>
    </w:p>
    <w:p w:rsidR="00B02FAD" w:rsidRPr="00B02FAD" w:rsidRDefault="00A11D5E" w:rsidP="00B02FAD">
      <w:pPr>
        <w:pStyle w:val="Pa35"/>
        <w:spacing w:after="240"/>
        <w:ind w:left="720" w:hanging="720"/>
        <w:rPr>
          <w:rFonts w:ascii="Arial" w:hAnsi="Arial" w:cs="Arial"/>
          <w:color w:val="000000"/>
          <w:sz w:val="22"/>
          <w:szCs w:val="22"/>
        </w:rPr>
      </w:pPr>
      <w:r w:rsidRPr="00B02FAD">
        <w:rPr>
          <w:rFonts w:ascii="Arial" w:hAnsi="Arial" w:cs="Arial"/>
          <w:color w:val="000000"/>
          <w:sz w:val="22"/>
          <w:szCs w:val="22"/>
        </w:rPr>
        <w:t xml:space="preserve">Woinarski JCZ and Ash AJ (2002). Responses of vertebrates to pastoralism, military land use and landscape position in an Australian tropical savanna. </w:t>
      </w:r>
      <w:r w:rsidRPr="00C1237F">
        <w:rPr>
          <w:rFonts w:ascii="Arial" w:hAnsi="Arial" w:cs="Arial"/>
          <w:i/>
          <w:color w:val="000000"/>
          <w:sz w:val="22"/>
          <w:szCs w:val="22"/>
        </w:rPr>
        <w:t>Austral Ecology</w:t>
      </w:r>
      <w:r w:rsidRPr="00B02FAD">
        <w:rPr>
          <w:rFonts w:ascii="Arial" w:hAnsi="Arial" w:cs="Arial"/>
          <w:color w:val="000000"/>
          <w:sz w:val="22"/>
          <w:szCs w:val="22"/>
        </w:rPr>
        <w:t xml:space="preserve"> 27</w:t>
      </w:r>
      <w:r w:rsidR="00C1237F">
        <w:rPr>
          <w:rFonts w:ascii="Arial" w:hAnsi="Arial" w:cs="Arial"/>
          <w:color w:val="000000"/>
          <w:sz w:val="22"/>
          <w:szCs w:val="22"/>
        </w:rPr>
        <w:t>:</w:t>
      </w:r>
      <w:r w:rsidRPr="00B02FAD">
        <w:rPr>
          <w:rFonts w:ascii="Arial" w:hAnsi="Arial" w:cs="Arial"/>
          <w:color w:val="000000"/>
          <w:sz w:val="22"/>
          <w:szCs w:val="22"/>
        </w:rPr>
        <w:t xml:space="preserve"> 311-323. </w:t>
      </w:r>
    </w:p>
    <w:p w:rsidR="00A11D5E" w:rsidRPr="00534C0D" w:rsidRDefault="00A11D5E" w:rsidP="00B02FAD">
      <w:pPr>
        <w:pStyle w:val="Pa35"/>
        <w:spacing w:after="240"/>
        <w:ind w:left="720" w:hanging="720"/>
        <w:rPr>
          <w:rFonts w:ascii="Arial" w:hAnsi="Arial"/>
          <w:snapToGrid w:val="0"/>
          <w:sz w:val="22"/>
          <w:highlight w:val="yellow"/>
          <w:lang w:eastAsia="en-US"/>
        </w:rPr>
      </w:pPr>
      <w:r w:rsidRPr="00B02FAD">
        <w:rPr>
          <w:rFonts w:ascii="Arial" w:hAnsi="Arial" w:cs="Arial"/>
          <w:sz w:val="22"/>
          <w:szCs w:val="22"/>
        </w:rPr>
        <w:t xml:space="preserve">Yibarbuk D, Whitehead PJ, Russell-Smith J, Jackson D, Godjuwa C, Cooke P, Choquenot D and Bowman DMJS (2001). Fire ecology and Aboriginal land management in central Arnhem Land, northern Australia: a tradition of ecosystem management. </w:t>
      </w:r>
      <w:r w:rsidRPr="00C1237F">
        <w:rPr>
          <w:rFonts w:ascii="Arial" w:hAnsi="Arial" w:cs="Arial"/>
          <w:i/>
          <w:sz w:val="22"/>
          <w:szCs w:val="22"/>
        </w:rPr>
        <w:t xml:space="preserve">Journal of </w:t>
      </w:r>
      <w:r w:rsidRPr="00534C0D">
        <w:rPr>
          <w:rFonts w:ascii="Arial" w:hAnsi="Arial" w:cs="Arial"/>
          <w:i/>
          <w:sz w:val="22"/>
          <w:szCs w:val="22"/>
        </w:rPr>
        <w:t>Biogeography</w:t>
      </w:r>
      <w:r w:rsidR="00C1237F" w:rsidRPr="00534C0D">
        <w:rPr>
          <w:rFonts w:ascii="Arial" w:hAnsi="Arial" w:cs="Arial"/>
          <w:sz w:val="22"/>
          <w:szCs w:val="22"/>
        </w:rPr>
        <w:t xml:space="preserve"> 28:</w:t>
      </w:r>
      <w:r w:rsidRPr="00534C0D">
        <w:rPr>
          <w:rFonts w:ascii="Arial" w:hAnsi="Arial" w:cs="Arial"/>
          <w:sz w:val="22"/>
          <w:szCs w:val="22"/>
        </w:rPr>
        <w:t xml:space="preserve"> 325-344.</w:t>
      </w:r>
    </w:p>
    <w:p w:rsidR="005A7196" w:rsidRPr="008C1409" w:rsidRDefault="005A7196" w:rsidP="00855525">
      <w:pPr>
        <w:spacing w:after="240"/>
        <w:rPr>
          <w:rFonts w:ascii="Arial" w:hAnsi="Arial" w:cs="Arial"/>
          <w:sz w:val="22"/>
          <w:szCs w:val="22"/>
        </w:rPr>
      </w:pPr>
    </w:p>
    <w:sectPr w:rsidR="005A7196" w:rsidRPr="008C1409" w:rsidSect="003F5EA3">
      <w:headerReference w:type="even" r:id="rId13"/>
      <w:headerReference w:type="default" r:id="rId14"/>
      <w:footerReference w:type="even" r:id="rId15"/>
      <w:footerReference w:type="default" r:id="rId16"/>
      <w:headerReference w:type="first" r:id="rId17"/>
      <w:footerReference w:type="first" r:id="rId18"/>
      <w:pgSz w:w="11907" w:h="16840" w:code="9"/>
      <w:pgMar w:top="1134" w:right="1106" w:bottom="709" w:left="1418" w:header="397" w:footer="397"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3D88" w:rsidRDefault="005E3D88">
      <w:r>
        <w:separator/>
      </w:r>
    </w:p>
  </w:endnote>
  <w:endnote w:type="continuationSeparator" w:id="0">
    <w:p w:rsidR="005E3D88" w:rsidRDefault="005E3D8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tone Sans">
    <w:altName w:val="Stone Sans"/>
    <w:panose1 w:val="00000000000000000000"/>
    <w:charset w:val="00"/>
    <w:family w:val="swiss"/>
    <w:notTrueType/>
    <w:pitch w:val="default"/>
    <w:sig w:usb0="00000003" w:usb1="00000000" w:usb2="00000000" w:usb3="00000000" w:csb0="00000001" w:csb1="00000000"/>
  </w:font>
  <w:font w:name="Minion">
    <w:altName w:val="Minio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3D88" w:rsidRDefault="00270DFA">
    <w:pPr>
      <w:pStyle w:val="Footer"/>
      <w:framePr w:wrap="around" w:vAnchor="text" w:hAnchor="margin" w:xAlign="right" w:y="1"/>
      <w:rPr>
        <w:rStyle w:val="PageNumber"/>
      </w:rPr>
    </w:pPr>
    <w:r>
      <w:rPr>
        <w:rStyle w:val="PageNumber"/>
      </w:rPr>
      <w:fldChar w:fldCharType="begin"/>
    </w:r>
    <w:r w:rsidR="005E3D88">
      <w:rPr>
        <w:rStyle w:val="PageNumber"/>
      </w:rPr>
      <w:instrText xml:space="preserve">PAGE  </w:instrText>
    </w:r>
    <w:r>
      <w:rPr>
        <w:rStyle w:val="PageNumber"/>
      </w:rPr>
      <w:fldChar w:fldCharType="end"/>
    </w:r>
  </w:p>
  <w:p w:rsidR="005E3D88" w:rsidRDefault="005E3D8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3D88" w:rsidRDefault="005E3D88" w:rsidP="00F33606">
    <w:pPr>
      <w:jc w:val="center"/>
      <w:rPr>
        <w:rStyle w:val="Heading1Char"/>
        <w:rFonts w:ascii="Arial" w:hAnsi="Arial" w:cs="Arial"/>
        <w:sz w:val="18"/>
        <w:szCs w:val="18"/>
        <w:u w:val="none"/>
      </w:rPr>
    </w:pPr>
    <w:r w:rsidRPr="00536260">
      <w:rPr>
        <w:rFonts w:ascii="Arial" w:hAnsi="Arial" w:cs="Arial"/>
        <w:i/>
        <w:iCs/>
        <w:color w:val="000000"/>
        <w:sz w:val="18"/>
        <w:szCs w:val="18"/>
        <w:lang w:eastAsia="en-AU"/>
      </w:rPr>
      <w:t>Falcunculus frontatus whitei</w:t>
    </w:r>
    <w:r>
      <w:rPr>
        <w:rFonts w:ascii="Arial" w:hAnsi="Arial" w:cs="Arial"/>
        <w:i/>
        <w:sz w:val="18"/>
        <w:szCs w:val="18"/>
      </w:rPr>
      <w:t xml:space="preserve"> </w:t>
    </w:r>
    <w:r w:rsidRPr="00536260">
      <w:rPr>
        <w:rFonts w:ascii="Arial" w:hAnsi="Arial" w:cs="Arial"/>
        <w:sz w:val="18"/>
        <w:szCs w:val="18"/>
      </w:rPr>
      <w:t>(</w:t>
    </w:r>
    <w:r w:rsidRPr="00536260">
      <w:rPr>
        <w:rFonts w:ascii="Arial" w:hAnsi="Arial" w:cs="Arial"/>
        <w:color w:val="000000"/>
        <w:sz w:val="18"/>
        <w:szCs w:val="18"/>
        <w:lang w:eastAsia="en-AU"/>
      </w:rPr>
      <w:t>crested shrike-tit (northern)</w:t>
    </w:r>
    <w:r>
      <w:rPr>
        <w:rStyle w:val="Heading1Char"/>
        <w:rFonts w:ascii="Arial" w:hAnsi="Arial" w:cs="Arial"/>
        <w:sz w:val="18"/>
        <w:szCs w:val="18"/>
        <w:u w:val="none"/>
      </w:rPr>
      <w:t>) consultation</w:t>
    </w:r>
  </w:p>
  <w:p w:rsidR="005E3D88" w:rsidRPr="00F33606" w:rsidRDefault="005E3D88" w:rsidP="00F33606">
    <w:pPr>
      <w:jc w:val="center"/>
      <w:rPr>
        <w:rFonts w:ascii="Arial" w:hAnsi="Arial" w:cs="Arial"/>
        <w:sz w:val="18"/>
        <w:szCs w:val="18"/>
      </w:rPr>
    </w:pPr>
    <w:r w:rsidRPr="00F33606">
      <w:rPr>
        <w:rFonts w:ascii="Arial" w:hAnsi="Arial" w:cs="Arial"/>
        <w:snapToGrid w:val="0"/>
        <w:sz w:val="18"/>
        <w:szCs w:val="18"/>
      </w:rPr>
      <w:t xml:space="preserve">Page </w:t>
    </w:r>
    <w:r w:rsidR="00270DFA"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PAGE </w:instrText>
    </w:r>
    <w:r w:rsidR="00270DFA" w:rsidRPr="00F33606">
      <w:rPr>
        <w:rStyle w:val="PageNumber"/>
        <w:rFonts w:ascii="Arial" w:hAnsi="Arial" w:cs="Arial"/>
        <w:sz w:val="18"/>
        <w:szCs w:val="18"/>
      </w:rPr>
      <w:fldChar w:fldCharType="separate"/>
    </w:r>
    <w:r w:rsidR="0056750B">
      <w:rPr>
        <w:rStyle w:val="PageNumber"/>
        <w:rFonts w:ascii="Arial" w:hAnsi="Arial" w:cs="Arial"/>
        <w:noProof/>
        <w:sz w:val="18"/>
        <w:szCs w:val="18"/>
      </w:rPr>
      <w:t>2</w:t>
    </w:r>
    <w:r w:rsidR="00270DFA" w:rsidRPr="00F33606">
      <w:rPr>
        <w:rStyle w:val="PageNumber"/>
        <w:rFonts w:ascii="Arial" w:hAnsi="Arial" w:cs="Arial"/>
        <w:sz w:val="18"/>
        <w:szCs w:val="18"/>
      </w:rPr>
      <w:fldChar w:fldCharType="end"/>
    </w:r>
    <w:r w:rsidRPr="00F33606">
      <w:rPr>
        <w:rStyle w:val="PageNumber"/>
        <w:rFonts w:ascii="Arial" w:hAnsi="Arial" w:cs="Arial"/>
        <w:sz w:val="18"/>
        <w:szCs w:val="18"/>
      </w:rPr>
      <w:t xml:space="preserve"> of </w:t>
    </w:r>
    <w:r w:rsidR="00270DFA"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NUMPAGES </w:instrText>
    </w:r>
    <w:r w:rsidR="00270DFA" w:rsidRPr="00F33606">
      <w:rPr>
        <w:rStyle w:val="PageNumber"/>
        <w:rFonts w:ascii="Arial" w:hAnsi="Arial" w:cs="Arial"/>
        <w:sz w:val="18"/>
        <w:szCs w:val="18"/>
      </w:rPr>
      <w:fldChar w:fldCharType="separate"/>
    </w:r>
    <w:r w:rsidR="0056750B">
      <w:rPr>
        <w:rStyle w:val="PageNumber"/>
        <w:rFonts w:ascii="Arial" w:hAnsi="Arial" w:cs="Arial"/>
        <w:noProof/>
        <w:sz w:val="18"/>
        <w:szCs w:val="18"/>
      </w:rPr>
      <w:t>4</w:t>
    </w:r>
    <w:r w:rsidR="00270DFA" w:rsidRPr="00F33606">
      <w:rPr>
        <w:rStyle w:val="PageNumber"/>
        <w:rFonts w:ascii="Arial" w:hAnsi="Arial" w:cs="Arial"/>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3D88" w:rsidRPr="00D034DA" w:rsidRDefault="005E3D88">
    <w:pPr>
      <w:pStyle w:val="Footer"/>
      <w:jc w:val="right"/>
      <w:rPr>
        <w:rFonts w:ascii="Arial" w:hAnsi="Arial" w:cs="Arial"/>
        <w:sz w:val="18"/>
        <w:szCs w:val="18"/>
      </w:rPr>
    </w:pPr>
    <w:r w:rsidRPr="00536260">
      <w:rPr>
        <w:rFonts w:ascii="Arial" w:hAnsi="Arial" w:cs="Arial"/>
        <w:i/>
        <w:iCs/>
        <w:color w:val="000000"/>
        <w:sz w:val="18"/>
        <w:szCs w:val="18"/>
        <w:lang w:eastAsia="en-AU"/>
      </w:rPr>
      <w:t>Falcunculus frontatus whitei</w:t>
    </w:r>
    <w:r>
      <w:rPr>
        <w:rFonts w:ascii="Arial" w:hAnsi="Arial" w:cs="Arial"/>
        <w:i/>
        <w:sz w:val="18"/>
        <w:szCs w:val="18"/>
      </w:rPr>
      <w:t xml:space="preserve"> </w:t>
    </w:r>
    <w:r w:rsidRPr="00536260">
      <w:rPr>
        <w:rFonts w:ascii="Arial" w:hAnsi="Arial" w:cs="Arial"/>
        <w:sz w:val="18"/>
        <w:szCs w:val="18"/>
      </w:rPr>
      <w:t>(</w:t>
    </w:r>
    <w:r w:rsidRPr="00536260">
      <w:rPr>
        <w:rFonts w:ascii="Arial" w:hAnsi="Arial" w:cs="Arial"/>
        <w:color w:val="000000"/>
        <w:sz w:val="18"/>
        <w:szCs w:val="18"/>
        <w:lang w:eastAsia="en-AU"/>
      </w:rPr>
      <w:t>crested shrike-tit (northern)</w:t>
    </w:r>
    <w:r>
      <w:rPr>
        <w:rStyle w:val="Heading1Char"/>
        <w:rFonts w:ascii="Arial" w:hAnsi="Arial" w:cs="Arial"/>
        <w:sz w:val="18"/>
        <w:szCs w:val="18"/>
        <w:u w:val="none"/>
      </w:rPr>
      <w:t xml:space="preserve">) </w:t>
    </w:r>
    <w:r w:rsidRPr="00D034DA">
      <w:rPr>
        <w:rFonts w:ascii="Arial" w:hAnsi="Arial" w:cs="Arial"/>
        <w:snapToGrid w:val="0"/>
        <w:sz w:val="18"/>
        <w:szCs w:val="18"/>
      </w:rPr>
      <w:t xml:space="preserve">Consultation document - Page </w:t>
    </w:r>
    <w:r w:rsidR="00270DFA"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PAGE </w:instrText>
    </w:r>
    <w:r w:rsidR="00270DFA" w:rsidRPr="00D034DA">
      <w:rPr>
        <w:rStyle w:val="PageNumber"/>
        <w:rFonts w:ascii="Arial" w:hAnsi="Arial" w:cs="Arial"/>
        <w:sz w:val="18"/>
        <w:szCs w:val="18"/>
      </w:rPr>
      <w:fldChar w:fldCharType="separate"/>
    </w:r>
    <w:r w:rsidR="0056750B">
      <w:rPr>
        <w:rStyle w:val="PageNumber"/>
        <w:rFonts w:ascii="Arial" w:hAnsi="Arial" w:cs="Arial"/>
        <w:noProof/>
        <w:sz w:val="18"/>
        <w:szCs w:val="18"/>
      </w:rPr>
      <w:t>1</w:t>
    </w:r>
    <w:r w:rsidR="00270DFA" w:rsidRPr="00D034DA">
      <w:rPr>
        <w:rStyle w:val="PageNumber"/>
        <w:rFonts w:ascii="Arial" w:hAnsi="Arial" w:cs="Arial"/>
        <w:sz w:val="18"/>
        <w:szCs w:val="18"/>
      </w:rPr>
      <w:fldChar w:fldCharType="end"/>
    </w:r>
    <w:r w:rsidRPr="00D034DA">
      <w:rPr>
        <w:rStyle w:val="PageNumber"/>
        <w:rFonts w:ascii="Arial" w:hAnsi="Arial" w:cs="Arial"/>
        <w:sz w:val="18"/>
        <w:szCs w:val="18"/>
      </w:rPr>
      <w:t xml:space="preserve"> of </w:t>
    </w:r>
    <w:r w:rsidR="00270DFA"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NUMPAGES </w:instrText>
    </w:r>
    <w:r w:rsidR="00270DFA" w:rsidRPr="00D034DA">
      <w:rPr>
        <w:rStyle w:val="PageNumber"/>
        <w:rFonts w:ascii="Arial" w:hAnsi="Arial" w:cs="Arial"/>
        <w:sz w:val="18"/>
        <w:szCs w:val="18"/>
      </w:rPr>
      <w:fldChar w:fldCharType="separate"/>
    </w:r>
    <w:r w:rsidR="0056750B">
      <w:rPr>
        <w:rStyle w:val="PageNumber"/>
        <w:rFonts w:ascii="Arial" w:hAnsi="Arial" w:cs="Arial"/>
        <w:noProof/>
        <w:sz w:val="18"/>
        <w:szCs w:val="18"/>
      </w:rPr>
      <w:t>10</w:t>
    </w:r>
    <w:r w:rsidR="00270DFA" w:rsidRPr="00D034DA">
      <w:rPr>
        <w:rStyle w:val="PageNumber"/>
        <w:rFonts w:ascii="Arial" w:hAnsi="Arial" w:cs="Arial"/>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3D88" w:rsidRDefault="005E3D88">
      <w:r>
        <w:separator/>
      </w:r>
    </w:p>
  </w:footnote>
  <w:footnote w:type="continuationSeparator" w:id="0">
    <w:p w:rsidR="005E3D88" w:rsidRDefault="005E3D8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750B" w:rsidRDefault="0056750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3D88" w:rsidRPr="006115F8" w:rsidRDefault="005E3D88" w:rsidP="00F33606">
    <w:pPr>
      <w:tabs>
        <w:tab w:val="center" w:pos="4320"/>
        <w:tab w:val="right" w:pos="8640"/>
      </w:tabs>
      <w:jc w:val="center"/>
      <w:rPr>
        <w:rFonts w:ascii="Arial" w:hAnsi="Arial" w:cs="Arial"/>
        <w:i/>
        <w:sz w:val="18"/>
        <w:szCs w:val="18"/>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3D88" w:rsidRDefault="005E3D88">
    <w:pPr>
      <w:pStyle w:val="Heading2"/>
      <w:jc w:val="center"/>
      <w:rPr>
        <w:color w:val="808080"/>
        <w:sz w:val="32"/>
      </w:rPr>
    </w:pPr>
    <w:r w:rsidRPr="003F5EA3">
      <w:rPr>
        <w:noProof/>
        <w:color w:val="808080"/>
        <w:sz w:val="32"/>
        <w:lang w:eastAsia="en-AU"/>
      </w:rPr>
      <w:drawing>
        <wp:inline distT="0" distB="0" distL="0" distR="0">
          <wp:extent cx="3552825" cy="1083763"/>
          <wp:effectExtent l="19050" t="0" r="9525" b="0"/>
          <wp:docPr id="2" name="Picture 0" descr="dept-the-environment-in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pt-the-environment-inline.jpg"/>
                  <pic:cNvPicPr/>
                </pic:nvPicPr>
                <pic:blipFill>
                  <a:blip r:embed="rId1" cstate="print"/>
                  <a:stretch>
                    <a:fillRect/>
                  </a:stretch>
                </pic:blipFill>
                <pic:spPr>
                  <a:xfrm>
                    <a:off x="0" y="0"/>
                    <a:ext cx="3559806" cy="1085892"/>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500E7EDA"/>
    <w:lvl w:ilvl="0">
      <w:start w:val="1"/>
      <w:numFmt w:val="bullet"/>
      <w:pStyle w:val="ListBullet2"/>
      <w:lvlText w:val=""/>
      <w:lvlJc w:val="left"/>
      <w:pPr>
        <w:tabs>
          <w:tab w:val="num" w:pos="643"/>
        </w:tabs>
        <w:ind w:left="643" w:hanging="360"/>
      </w:pPr>
      <w:rPr>
        <w:rFonts w:ascii="Symbol" w:hAnsi="Symbol" w:hint="default"/>
      </w:rPr>
    </w:lvl>
  </w:abstractNum>
  <w:abstractNum w:abstractNumId="1">
    <w:nsid w:val="FFFFFF88"/>
    <w:multiLevelType w:val="singleLevel"/>
    <w:tmpl w:val="D20EE680"/>
    <w:lvl w:ilvl="0">
      <w:start w:val="1"/>
      <w:numFmt w:val="decimal"/>
      <w:pStyle w:val="ListNumber"/>
      <w:lvlText w:val="%1."/>
      <w:lvlJc w:val="left"/>
      <w:pPr>
        <w:tabs>
          <w:tab w:val="num" w:pos="360"/>
        </w:tabs>
        <w:ind w:left="360" w:hanging="360"/>
      </w:pPr>
    </w:lvl>
  </w:abstractNum>
  <w:abstractNum w:abstractNumId="2">
    <w:nsid w:val="FFFFFF89"/>
    <w:multiLevelType w:val="singleLevel"/>
    <w:tmpl w:val="9B00D66A"/>
    <w:lvl w:ilvl="0">
      <w:start w:val="1"/>
      <w:numFmt w:val="bullet"/>
      <w:pStyle w:val="ListBullet"/>
      <w:lvlText w:val=""/>
      <w:lvlJc w:val="left"/>
      <w:pPr>
        <w:tabs>
          <w:tab w:val="num" w:pos="786"/>
        </w:tabs>
        <w:ind w:left="786" w:hanging="360"/>
      </w:pPr>
      <w:rPr>
        <w:rFonts w:ascii="Symbol" w:hAnsi="Symbol" w:hint="default"/>
      </w:rPr>
    </w:lvl>
  </w:abstractNum>
  <w:abstractNum w:abstractNumId="3">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4">
    <w:nsid w:val="0168186D"/>
    <w:multiLevelType w:val="hybridMultilevel"/>
    <w:tmpl w:val="F18ABFA0"/>
    <w:lvl w:ilvl="0" w:tplc="ED323CAC">
      <w:start w:val="1"/>
      <w:numFmt w:val="decimal"/>
      <w:pStyle w:val="TSSC"/>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04096F34"/>
    <w:multiLevelType w:val="hybridMultilevel"/>
    <w:tmpl w:val="A806828E"/>
    <w:lvl w:ilvl="0" w:tplc="1AAEE58A">
      <w:start w:val="1"/>
      <w:numFmt w:val="bullet"/>
      <w:lvlText w:val=""/>
      <w:lvlJc w:val="left"/>
      <w:pPr>
        <w:tabs>
          <w:tab w:val="num" w:pos="720"/>
        </w:tabs>
        <w:ind w:left="720" w:hanging="360"/>
      </w:pPr>
      <w:rPr>
        <w:rFonts w:ascii="Symbol" w:hAnsi="Symbol" w:hint="default"/>
        <w:color w:val="auto"/>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nsid w:val="14BF109C"/>
    <w:multiLevelType w:val="hybridMultilevel"/>
    <w:tmpl w:val="C79AFAA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171A6745"/>
    <w:multiLevelType w:val="hybridMultilevel"/>
    <w:tmpl w:val="28EC667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8">
    <w:nsid w:val="1DB84DEA"/>
    <w:multiLevelType w:val="hybridMultilevel"/>
    <w:tmpl w:val="DD523D28"/>
    <w:lvl w:ilvl="0" w:tplc="B950E098">
      <w:start w:val="3"/>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1FE13967"/>
    <w:multiLevelType w:val="hybridMultilevel"/>
    <w:tmpl w:val="A600D286"/>
    <w:lvl w:ilvl="0" w:tplc="A796AC78">
      <w:start w:val="1"/>
      <w:numFmt w:val="decimal"/>
      <w:lvlText w:val="%1."/>
      <w:lvlJc w:val="left"/>
      <w:pPr>
        <w:tabs>
          <w:tab w:val="num" w:pos="720"/>
        </w:tabs>
        <w:ind w:left="720" w:hanging="360"/>
      </w:pPr>
    </w:lvl>
    <w:lvl w:ilvl="1" w:tplc="F7B232F2" w:tentative="1">
      <w:start w:val="1"/>
      <w:numFmt w:val="lowerLetter"/>
      <w:lvlText w:val="%2."/>
      <w:lvlJc w:val="left"/>
      <w:pPr>
        <w:tabs>
          <w:tab w:val="num" w:pos="1440"/>
        </w:tabs>
        <w:ind w:left="1440" w:hanging="360"/>
      </w:pPr>
    </w:lvl>
    <w:lvl w:ilvl="2" w:tplc="DDE0916E" w:tentative="1">
      <w:start w:val="1"/>
      <w:numFmt w:val="lowerRoman"/>
      <w:lvlText w:val="%3."/>
      <w:lvlJc w:val="right"/>
      <w:pPr>
        <w:tabs>
          <w:tab w:val="num" w:pos="2160"/>
        </w:tabs>
        <w:ind w:left="2160" w:hanging="180"/>
      </w:pPr>
    </w:lvl>
    <w:lvl w:ilvl="3" w:tplc="97E01044" w:tentative="1">
      <w:start w:val="1"/>
      <w:numFmt w:val="decimal"/>
      <w:lvlText w:val="%4."/>
      <w:lvlJc w:val="left"/>
      <w:pPr>
        <w:tabs>
          <w:tab w:val="num" w:pos="2880"/>
        </w:tabs>
        <w:ind w:left="2880" w:hanging="360"/>
      </w:pPr>
    </w:lvl>
    <w:lvl w:ilvl="4" w:tplc="468A9CC6" w:tentative="1">
      <w:start w:val="1"/>
      <w:numFmt w:val="lowerLetter"/>
      <w:lvlText w:val="%5."/>
      <w:lvlJc w:val="left"/>
      <w:pPr>
        <w:tabs>
          <w:tab w:val="num" w:pos="3600"/>
        </w:tabs>
        <w:ind w:left="3600" w:hanging="360"/>
      </w:pPr>
    </w:lvl>
    <w:lvl w:ilvl="5" w:tplc="DD28C950" w:tentative="1">
      <w:start w:val="1"/>
      <w:numFmt w:val="lowerRoman"/>
      <w:lvlText w:val="%6."/>
      <w:lvlJc w:val="right"/>
      <w:pPr>
        <w:tabs>
          <w:tab w:val="num" w:pos="4320"/>
        </w:tabs>
        <w:ind w:left="4320" w:hanging="180"/>
      </w:pPr>
    </w:lvl>
    <w:lvl w:ilvl="6" w:tplc="872AC57A" w:tentative="1">
      <w:start w:val="1"/>
      <w:numFmt w:val="decimal"/>
      <w:lvlText w:val="%7."/>
      <w:lvlJc w:val="left"/>
      <w:pPr>
        <w:tabs>
          <w:tab w:val="num" w:pos="5040"/>
        </w:tabs>
        <w:ind w:left="5040" w:hanging="360"/>
      </w:pPr>
    </w:lvl>
    <w:lvl w:ilvl="7" w:tplc="8758D3E6" w:tentative="1">
      <w:start w:val="1"/>
      <w:numFmt w:val="lowerLetter"/>
      <w:lvlText w:val="%8."/>
      <w:lvlJc w:val="left"/>
      <w:pPr>
        <w:tabs>
          <w:tab w:val="num" w:pos="5760"/>
        </w:tabs>
        <w:ind w:left="5760" w:hanging="360"/>
      </w:pPr>
    </w:lvl>
    <w:lvl w:ilvl="8" w:tplc="D048D2B2" w:tentative="1">
      <w:start w:val="1"/>
      <w:numFmt w:val="lowerRoman"/>
      <w:lvlText w:val="%9."/>
      <w:lvlJc w:val="right"/>
      <w:pPr>
        <w:tabs>
          <w:tab w:val="num" w:pos="6480"/>
        </w:tabs>
        <w:ind w:left="6480" w:hanging="180"/>
      </w:pPr>
    </w:lvl>
  </w:abstractNum>
  <w:abstractNum w:abstractNumId="10">
    <w:nsid w:val="200526DF"/>
    <w:multiLevelType w:val="hybridMultilevel"/>
    <w:tmpl w:val="E6248E14"/>
    <w:lvl w:ilvl="0" w:tplc="0C09000F">
      <w:start w:val="1"/>
      <w:numFmt w:val="lowerRoman"/>
      <w:lvlText w:val="(%1)"/>
      <w:lvlJc w:val="left"/>
      <w:pPr>
        <w:tabs>
          <w:tab w:val="num" w:pos="1080"/>
        </w:tabs>
        <w:ind w:left="1080" w:hanging="720"/>
      </w:pPr>
      <w:rPr>
        <w:rFonts w:hint="default"/>
        <w:i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nsid w:val="24FC0F63"/>
    <w:multiLevelType w:val="singleLevel"/>
    <w:tmpl w:val="121297FC"/>
    <w:lvl w:ilvl="0">
      <w:start w:val="1"/>
      <w:numFmt w:val="decimal"/>
      <w:pStyle w:val="Header2"/>
      <w:lvlText w:val="%1."/>
      <w:lvlJc w:val="left"/>
      <w:pPr>
        <w:tabs>
          <w:tab w:val="num" w:pos="360"/>
        </w:tabs>
        <w:ind w:left="360" w:hanging="360"/>
      </w:pPr>
    </w:lvl>
  </w:abstractNum>
  <w:abstractNum w:abstractNumId="12">
    <w:nsid w:val="296D79B8"/>
    <w:multiLevelType w:val="hybridMultilevel"/>
    <w:tmpl w:val="9AB203B8"/>
    <w:lvl w:ilvl="0" w:tplc="36C0D95C">
      <w:start w:val="1"/>
      <w:numFmt w:val="bullet"/>
      <w:lvlText w:val=""/>
      <w:lvlJc w:val="left"/>
      <w:pPr>
        <w:ind w:left="360" w:hanging="360"/>
      </w:pPr>
      <w:rPr>
        <w:rFonts w:ascii="Symbol" w:hAnsi="Symbol" w:hint="default"/>
      </w:rPr>
    </w:lvl>
    <w:lvl w:ilvl="1" w:tplc="4EB25F04" w:tentative="1">
      <w:start w:val="1"/>
      <w:numFmt w:val="bullet"/>
      <w:lvlText w:val="o"/>
      <w:lvlJc w:val="left"/>
      <w:pPr>
        <w:ind w:left="1080" w:hanging="360"/>
      </w:pPr>
      <w:rPr>
        <w:rFonts w:ascii="Courier New" w:hAnsi="Courier New" w:cs="Courier New" w:hint="default"/>
      </w:rPr>
    </w:lvl>
    <w:lvl w:ilvl="2" w:tplc="79E01CC6" w:tentative="1">
      <w:start w:val="1"/>
      <w:numFmt w:val="bullet"/>
      <w:lvlText w:val=""/>
      <w:lvlJc w:val="left"/>
      <w:pPr>
        <w:ind w:left="1800" w:hanging="360"/>
      </w:pPr>
      <w:rPr>
        <w:rFonts w:ascii="Wingdings" w:hAnsi="Wingdings" w:hint="default"/>
      </w:rPr>
    </w:lvl>
    <w:lvl w:ilvl="3" w:tplc="188E5CA4" w:tentative="1">
      <w:start w:val="1"/>
      <w:numFmt w:val="bullet"/>
      <w:lvlText w:val=""/>
      <w:lvlJc w:val="left"/>
      <w:pPr>
        <w:ind w:left="2520" w:hanging="360"/>
      </w:pPr>
      <w:rPr>
        <w:rFonts w:ascii="Symbol" w:hAnsi="Symbol" w:hint="default"/>
      </w:rPr>
    </w:lvl>
    <w:lvl w:ilvl="4" w:tplc="916A2478" w:tentative="1">
      <w:start w:val="1"/>
      <w:numFmt w:val="bullet"/>
      <w:lvlText w:val="o"/>
      <w:lvlJc w:val="left"/>
      <w:pPr>
        <w:ind w:left="3240" w:hanging="360"/>
      </w:pPr>
      <w:rPr>
        <w:rFonts w:ascii="Courier New" w:hAnsi="Courier New" w:cs="Courier New" w:hint="default"/>
      </w:rPr>
    </w:lvl>
    <w:lvl w:ilvl="5" w:tplc="8FDEC6AC" w:tentative="1">
      <w:start w:val="1"/>
      <w:numFmt w:val="bullet"/>
      <w:lvlText w:val=""/>
      <w:lvlJc w:val="left"/>
      <w:pPr>
        <w:ind w:left="3960" w:hanging="360"/>
      </w:pPr>
      <w:rPr>
        <w:rFonts w:ascii="Wingdings" w:hAnsi="Wingdings" w:hint="default"/>
      </w:rPr>
    </w:lvl>
    <w:lvl w:ilvl="6" w:tplc="2EB42300" w:tentative="1">
      <w:start w:val="1"/>
      <w:numFmt w:val="bullet"/>
      <w:lvlText w:val=""/>
      <w:lvlJc w:val="left"/>
      <w:pPr>
        <w:ind w:left="4680" w:hanging="360"/>
      </w:pPr>
      <w:rPr>
        <w:rFonts w:ascii="Symbol" w:hAnsi="Symbol" w:hint="default"/>
      </w:rPr>
    </w:lvl>
    <w:lvl w:ilvl="7" w:tplc="323814C2" w:tentative="1">
      <w:start w:val="1"/>
      <w:numFmt w:val="bullet"/>
      <w:lvlText w:val="o"/>
      <w:lvlJc w:val="left"/>
      <w:pPr>
        <w:ind w:left="5400" w:hanging="360"/>
      </w:pPr>
      <w:rPr>
        <w:rFonts w:ascii="Courier New" w:hAnsi="Courier New" w:cs="Courier New" w:hint="default"/>
      </w:rPr>
    </w:lvl>
    <w:lvl w:ilvl="8" w:tplc="A3A21C76" w:tentative="1">
      <w:start w:val="1"/>
      <w:numFmt w:val="bullet"/>
      <w:lvlText w:val=""/>
      <w:lvlJc w:val="left"/>
      <w:pPr>
        <w:ind w:left="6120" w:hanging="360"/>
      </w:pPr>
      <w:rPr>
        <w:rFonts w:ascii="Wingdings" w:hAnsi="Wingdings" w:hint="default"/>
      </w:rPr>
    </w:lvl>
  </w:abstractNum>
  <w:abstractNum w:abstractNumId="13">
    <w:nsid w:val="36B57BFE"/>
    <w:multiLevelType w:val="hybridMultilevel"/>
    <w:tmpl w:val="60400D76"/>
    <w:lvl w:ilvl="0" w:tplc="0C090001">
      <w:start w:val="1"/>
      <w:numFmt w:val="decimal"/>
      <w:lvlText w:val="%1."/>
      <w:lvlJc w:val="left"/>
      <w:pPr>
        <w:tabs>
          <w:tab w:val="num" w:pos="397"/>
        </w:tabs>
        <w:ind w:left="397" w:hanging="397"/>
      </w:pPr>
      <w:rPr>
        <w:rFonts w:hint="default"/>
      </w:rPr>
    </w:lvl>
    <w:lvl w:ilvl="1" w:tplc="0C090003">
      <w:start w:val="1"/>
      <w:numFmt w:val="lowerLetter"/>
      <w:lvlText w:val="%2."/>
      <w:lvlJc w:val="left"/>
      <w:pPr>
        <w:tabs>
          <w:tab w:val="num" w:pos="502"/>
        </w:tabs>
        <w:ind w:left="502"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14">
    <w:nsid w:val="3C775BDB"/>
    <w:multiLevelType w:val="hybridMultilevel"/>
    <w:tmpl w:val="392CAC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564C6931"/>
    <w:multiLevelType w:val="hybridMultilevel"/>
    <w:tmpl w:val="7BBA1F46"/>
    <w:lvl w:ilvl="0" w:tplc="C4D8155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5C1E2EF0"/>
    <w:multiLevelType w:val="hybridMultilevel"/>
    <w:tmpl w:val="B986EDB0"/>
    <w:lvl w:ilvl="0" w:tplc="0C09000F">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7">
    <w:nsid w:val="62A363D1"/>
    <w:multiLevelType w:val="hybridMultilevel"/>
    <w:tmpl w:val="3854570E"/>
    <w:lvl w:ilvl="0" w:tplc="C12087F8">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8">
    <w:nsid w:val="63B85B69"/>
    <w:multiLevelType w:val="hybridMultilevel"/>
    <w:tmpl w:val="7E982A50"/>
    <w:lvl w:ilvl="0" w:tplc="0C09000F">
      <w:start w:val="1"/>
      <w:numFmt w:val="bullet"/>
      <w:lvlText w:val=""/>
      <w:lvlJc w:val="left"/>
      <w:pPr>
        <w:tabs>
          <w:tab w:val="num" w:pos="720"/>
        </w:tabs>
        <w:ind w:left="720" w:hanging="360"/>
      </w:pPr>
      <w:rPr>
        <w:rFonts w:ascii="Symbol" w:hAnsi="Symbol" w:hint="default"/>
      </w:rPr>
    </w:lvl>
    <w:lvl w:ilvl="1" w:tplc="0C090019" w:tentative="1">
      <w:start w:val="1"/>
      <w:numFmt w:val="bullet"/>
      <w:lvlText w:val="o"/>
      <w:lvlJc w:val="left"/>
      <w:pPr>
        <w:tabs>
          <w:tab w:val="num" w:pos="1440"/>
        </w:tabs>
        <w:ind w:left="1440" w:hanging="360"/>
      </w:pPr>
      <w:rPr>
        <w:rFonts w:ascii="Courier New" w:hAnsi="Courier New" w:cs="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cs="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cs="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19">
    <w:nsid w:val="6559458C"/>
    <w:multiLevelType w:val="hybridMultilevel"/>
    <w:tmpl w:val="B986EDB0"/>
    <w:lvl w:ilvl="0" w:tplc="0C090001">
      <w:start w:val="1"/>
      <w:numFmt w:val="lowerLetter"/>
      <w:lvlText w:val="%1."/>
      <w:lvlJc w:val="left"/>
      <w:pPr>
        <w:tabs>
          <w:tab w:val="num" w:pos="720"/>
        </w:tabs>
        <w:ind w:left="720" w:hanging="360"/>
      </w:pPr>
      <w:rPr>
        <w:rFonts w:hint="default"/>
      </w:rPr>
    </w:lvl>
    <w:lvl w:ilvl="1" w:tplc="0C090003" w:tentative="1">
      <w:start w:val="1"/>
      <w:numFmt w:val="lowerLetter"/>
      <w:lvlText w:val="%2."/>
      <w:lvlJc w:val="left"/>
      <w:pPr>
        <w:tabs>
          <w:tab w:val="num" w:pos="1440"/>
        </w:tabs>
        <w:ind w:left="1440"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20">
    <w:nsid w:val="7EC94757"/>
    <w:multiLevelType w:val="hybridMultilevel"/>
    <w:tmpl w:val="20689FD4"/>
    <w:lvl w:ilvl="0" w:tplc="C12087F8">
      <w:start w:val="4"/>
      <w:numFmt w:val="decimal"/>
      <w:lvlText w:val="%1."/>
      <w:lvlJc w:val="left"/>
      <w:pPr>
        <w:tabs>
          <w:tab w:val="num" w:pos="397"/>
        </w:tabs>
        <w:ind w:left="397" w:hanging="397"/>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1"/>
  </w:num>
  <w:num w:numId="2">
    <w:abstractNumId w:val="13"/>
  </w:num>
  <w:num w:numId="3">
    <w:abstractNumId w:val="20"/>
  </w:num>
  <w:num w:numId="4">
    <w:abstractNumId w:val="8"/>
  </w:num>
  <w:num w:numId="5">
    <w:abstractNumId w:val="15"/>
  </w:num>
  <w:num w:numId="6">
    <w:abstractNumId w:val="6"/>
  </w:num>
  <w:num w:numId="7">
    <w:abstractNumId w:val="17"/>
  </w:num>
  <w:num w:numId="8">
    <w:abstractNumId w:val="7"/>
  </w:num>
  <w:num w:numId="9">
    <w:abstractNumId w:val="12"/>
  </w:num>
  <w:num w:numId="10">
    <w:abstractNumId w:val="9"/>
  </w:num>
  <w:num w:numId="11">
    <w:abstractNumId w:val="10"/>
  </w:num>
  <w:num w:numId="12">
    <w:abstractNumId w:val="16"/>
  </w:num>
  <w:num w:numId="13">
    <w:abstractNumId w:val="19"/>
  </w:num>
  <w:num w:numId="14">
    <w:abstractNumId w:val="0"/>
  </w:num>
  <w:num w:numId="15">
    <w:abstractNumId w:val="0"/>
  </w:num>
  <w:num w:numId="16">
    <w:abstractNumId w:val="5"/>
  </w:num>
  <w:num w:numId="17">
    <w:abstractNumId w:val="18"/>
  </w:num>
  <w:num w:numId="18">
    <w:abstractNumId w:val="2"/>
  </w:num>
  <w:num w:numId="19">
    <w:abstractNumId w:val="3"/>
  </w:num>
  <w:num w:numId="20">
    <w:abstractNumId w:val="4"/>
  </w:num>
  <w:num w:numId="21">
    <w:abstractNumId w:val="14"/>
  </w:num>
  <w:num w:numId="22">
    <w:abstractNumId w:val="1"/>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removePersonalInformation/>
  <w:removeDateAndTime/>
  <w:displayBackgroundShape/>
  <w:proofState w:spelling="clean" w:grammar="clean"/>
  <w:stylePaneFormatFilter w:val="1F08"/>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rsids>
    <w:rsidRoot w:val="00420228"/>
    <w:rsid w:val="00000113"/>
    <w:rsid w:val="00002E28"/>
    <w:rsid w:val="000279C3"/>
    <w:rsid w:val="00036E06"/>
    <w:rsid w:val="00041235"/>
    <w:rsid w:val="0005187C"/>
    <w:rsid w:val="00055CB2"/>
    <w:rsid w:val="00056EBF"/>
    <w:rsid w:val="00057925"/>
    <w:rsid w:val="00062E62"/>
    <w:rsid w:val="00063273"/>
    <w:rsid w:val="000637EF"/>
    <w:rsid w:val="00063D8D"/>
    <w:rsid w:val="00064A65"/>
    <w:rsid w:val="00066389"/>
    <w:rsid w:val="00071009"/>
    <w:rsid w:val="00076AE8"/>
    <w:rsid w:val="00080D68"/>
    <w:rsid w:val="00087FD1"/>
    <w:rsid w:val="000920F6"/>
    <w:rsid w:val="0009403D"/>
    <w:rsid w:val="0009506E"/>
    <w:rsid w:val="000954EC"/>
    <w:rsid w:val="000A277F"/>
    <w:rsid w:val="000B0AB9"/>
    <w:rsid w:val="000B63A1"/>
    <w:rsid w:val="000B763E"/>
    <w:rsid w:val="000D14F8"/>
    <w:rsid w:val="000E1423"/>
    <w:rsid w:val="000E3B69"/>
    <w:rsid w:val="000E59E6"/>
    <w:rsid w:val="000E7DD5"/>
    <w:rsid w:val="000F0708"/>
    <w:rsid w:val="000F710E"/>
    <w:rsid w:val="00100684"/>
    <w:rsid w:val="001024DD"/>
    <w:rsid w:val="001035E7"/>
    <w:rsid w:val="00107756"/>
    <w:rsid w:val="0011075F"/>
    <w:rsid w:val="00111E2D"/>
    <w:rsid w:val="00115212"/>
    <w:rsid w:val="001162C9"/>
    <w:rsid w:val="00116F45"/>
    <w:rsid w:val="00121E1E"/>
    <w:rsid w:val="00123786"/>
    <w:rsid w:val="00137631"/>
    <w:rsid w:val="00137655"/>
    <w:rsid w:val="001404C2"/>
    <w:rsid w:val="00147598"/>
    <w:rsid w:val="00156983"/>
    <w:rsid w:val="00156DBE"/>
    <w:rsid w:val="00167CDF"/>
    <w:rsid w:val="00171A75"/>
    <w:rsid w:val="00172BD0"/>
    <w:rsid w:val="00175138"/>
    <w:rsid w:val="001914D9"/>
    <w:rsid w:val="00194847"/>
    <w:rsid w:val="001973B5"/>
    <w:rsid w:val="001A33BE"/>
    <w:rsid w:val="001A399D"/>
    <w:rsid w:val="001A67B4"/>
    <w:rsid w:val="001B2487"/>
    <w:rsid w:val="001B2AF5"/>
    <w:rsid w:val="001B6636"/>
    <w:rsid w:val="001B7D8D"/>
    <w:rsid w:val="001C78A0"/>
    <w:rsid w:val="001D05BF"/>
    <w:rsid w:val="001D2385"/>
    <w:rsid w:val="001D3D6A"/>
    <w:rsid w:val="001D450C"/>
    <w:rsid w:val="001D49A1"/>
    <w:rsid w:val="001E7BD8"/>
    <w:rsid w:val="001F68F9"/>
    <w:rsid w:val="00204BFF"/>
    <w:rsid w:val="002067F2"/>
    <w:rsid w:val="00213CC4"/>
    <w:rsid w:val="00216073"/>
    <w:rsid w:val="00240F7D"/>
    <w:rsid w:val="00241FA1"/>
    <w:rsid w:val="00244FE9"/>
    <w:rsid w:val="002454A8"/>
    <w:rsid w:val="00252CFE"/>
    <w:rsid w:val="00254CE0"/>
    <w:rsid w:val="00254E78"/>
    <w:rsid w:val="00260405"/>
    <w:rsid w:val="0026047A"/>
    <w:rsid w:val="00267C6A"/>
    <w:rsid w:val="00270DFA"/>
    <w:rsid w:val="00271D64"/>
    <w:rsid w:val="00276E44"/>
    <w:rsid w:val="0028003E"/>
    <w:rsid w:val="0028018D"/>
    <w:rsid w:val="00280BDC"/>
    <w:rsid w:val="002939A8"/>
    <w:rsid w:val="002A2B15"/>
    <w:rsid w:val="002A385F"/>
    <w:rsid w:val="002A5804"/>
    <w:rsid w:val="002A5E97"/>
    <w:rsid w:val="002B1013"/>
    <w:rsid w:val="002B7EA2"/>
    <w:rsid w:val="002C0879"/>
    <w:rsid w:val="002C62D9"/>
    <w:rsid w:val="002C7165"/>
    <w:rsid w:val="002D0D07"/>
    <w:rsid w:val="002D5313"/>
    <w:rsid w:val="002D6BA1"/>
    <w:rsid w:val="002D6F98"/>
    <w:rsid w:val="002E214D"/>
    <w:rsid w:val="002E7DDE"/>
    <w:rsid w:val="002E7F8F"/>
    <w:rsid w:val="002F0A52"/>
    <w:rsid w:val="00302BDB"/>
    <w:rsid w:val="00303ECD"/>
    <w:rsid w:val="00311224"/>
    <w:rsid w:val="00315516"/>
    <w:rsid w:val="00316460"/>
    <w:rsid w:val="00324D3E"/>
    <w:rsid w:val="00324E9B"/>
    <w:rsid w:val="00333C82"/>
    <w:rsid w:val="003351E0"/>
    <w:rsid w:val="00337F40"/>
    <w:rsid w:val="00343936"/>
    <w:rsid w:val="003445DF"/>
    <w:rsid w:val="0034720F"/>
    <w:rsid w:val="00347982"/>
    <w:rsid w:val="003517C6"/>
    <w:rsid w:val="00351D54"/>
    <w:rsid w:val="0035614B"/>
    <w:rsid w:val="003609F1"/>
    <w:rsid w:val="00360B63"/>
    <w:rsid w:val="00364470"/>
    <w:rsid w:val="003659B1"/>
    <w:rsid w:val="00373110"/>
    <w:rsid w:val="003737AB"/>
    <w:rsid w:val="00390ABC"/>
    <w:rsid w:val="00395ED9"/>
    <w:rsid w:val="00396855"/>
    <w:rsid w:val="0039708C"/>
    <w:rsid w:val="003A021F"/>
    <w:rsid w:val="003A28F6"/>
    <w:rsid w:val="003B24EF"/>
    <w:rsid w:val="003B2720"/>
    <w:rsid w:val="003B5A9E"/>
    <w:rsid w:val="003C2E69"/>
    <w:rsid w:val="003C482D"/>
    <w:rsid w:val="003C6972"/>
    <w:rsid w:val="003C7A18"/>
    <w:rsid w:val="003D27B8"/>
    <w:rsid w:val="003E1EA1"/>
    <w:rsid w:val="003F4463"/>
    <w:rsid w:val="003F4D21"/>
    <w:rsid w:val="003F5EA3"/>
    <w:rsid w:val="003F72E3"/>
    <w:rsid w:val="003F7EA5"/>
    <w:rsid w:val="004039E4"/>
    <w:rsid w:val="00405C09"/>
    <w:rsid w:val="004109D9"/>
    <w:rsid w:val="004121E7"/>
    <w:rsid w:val="00420228"/>
    <w:rsid w:val="00420CB1"/>
    <w:rsid w:val="00424584"/>
    <w:rsid w:val="004251C0"/>
    <w:rsid w:val="00432979"/>
    <w:rsid w:val="00436494"/>
    <w:rsid w:val="004403CC"/>
    <w:rsid w:val="00444FDB"/>
    <w:rsid w:val="0044620A"/>
    <w:rsid w:val="00450121"/>
    <w:rsid w:val="00465C67"/>
    <w:rsid w:val="00465EE0"/>
    <w:rsid w:val="004665F8"/>
    <w:rsid w:val="00471798"/>
    <w:rsid w:val="00474C15"/>
    <w:rsid w:val="00475C6E"/>
    <w:rsid w:val="00482E91"/>
    <w:rsid w:val="00490C47"/>
    <w:rsid w:val="004928B1"/>
    <w:rsid w:val="004B1D49"/>
    <w:rsid w:val="004B1F15"/>
    <w:rsid w:val="004C1A90"/>
    <w:rsid w:val="004C3C82"/>
    <w:rsid w:val="004C5904"/>
    <w:rsid w:val="004E1118"/>
    <w:rsid w:val="004E19C3"/>
    <w:rsid w:val="004F1B64"/>
    <w:rsid w:val="004F64E7"/>
    <w:rsid w:val="004F6E9D"/>
    <w:rsid w:val="005013BD"/>
    <w:rsid w:val="005058B0"/>
    <w:rsid w:val="00512A6F"/>
    <w:rsid w:val="005138E9"/>
    <w:rsid w:val="005146E6"/>
    <w:rsid w:val="00517C96"/>
    <w:rsid w:val="0052340E"/>
    <w:rsid w:val="0052457B"/>
    <w:rsid w:val="005255E2"/>
    <w:rsid w:val="00530252"/>
    <w:rsid w:val="00534C0D"/>
    <w:rsid w:val="00536214"/>
    <w:rsid w:val="00536260"/>
    <w:rsid w:val="005416F2"/>
    <w:rsid w:val="00544478"/>
    <w:rsid w:val="005501BC"/>
    <w:rsid w:val="00554FB4"/>
    <w:rsid w:val="00557732"/>
    <w:rsid w:val="0056750B"/>
    <w:rsid w:val="00570F9A"/>
    <w:rsid w:val="005718D1"/>
    <w:rsid w:val="005736C1"/>
    <w:rsid w:val="005751CE"/>
    <w:rsid w:val="005800EF"/>
    <w:rsid w:val="005830B7"/>
    <w:rsid w:val="00591525"/>
    <w:rsid w:val="0059233B"/>
    <w:rsid w:val="00594DA5"/>
    <w:rsid w:val="005969C3"/>
    <w:rsid w:val="005A07EF"/>
    <w:rsid w:val="005A1AF0"/>
    <w:rsid w:val="005A7196"/>
    <w:rsid w:val="005B4224"/>
    <w:rsid w:val="005C3A16"/>
    <w:rsid w:val="005C5BD6"/>
    <w:rsid w:val="005C7D6D"/>
    <w:rsid w:val="005D3FD8"/>
    <w:rsid w:val="005D4B90"/>
    <w:rsid w:val="005E3D88"/>
    <w:rsid w:val="005E7430"/>
    <w:rsid w:val="005F37B3"/>
    <w:rsid w:val="005F5B02"/>
    <w:rsid w:val="0060264C"/>
    <w:rsid w:val="00606AD1"/>
    <w:rsid w:val="0060766E"/>
    <w:rsid w:val="006115F8"/>
    <w:rsid w:val="00615CF6"/>
    <w:rsid w:val="006308F6"/>
    <w:rsid w:val="006324C4"/>
    <w:rsid w:val="006411D2"/>
    <w:rsid w:val="00642724"/>
    <w:rsid w:val="00642FC6"/>
    <w:rsid w:val="0064488C"/>
    <w:rsid w:val="00661FF3"/>
    <w:rsid w:val="006658AC"/>
    <w:rsid w:val="00667DEE"/>
    <w:rsid w:val="00667EAB"/>
    <w:rsid w:val="006765F6"/>
    <w:rsid w:val="0068145D"/>
    <w:rsid w:val="006826F6"/>
    <w:rsid w:val="006853F5"/>
    <w:rsid w:val="006929FE"/>
    <w:rsid w:val="0069720B"/>
    <w:rsid w:val="006A554C"/>
    <w:rsid w:val="006B0939"/>
    <w:rsid w:val="006B40C3"/>
    <w:rsid w:val="006B6CF2"/>
    <w:rsid w:val="006C2087"/>
    <w:rsid w:val="006C6378"/>
    <w:rsid w:val="006E1308"/>
    <w:rsid w:val="006E156B"/>
    <w:rsid w:val="006E26BA"/>
    <w:rsid w:val="006E2945"/>
    <w:rsid w:val="006E4682"/>
    <w:rsid w:val="006E7016"/>
    <w:rsid w:val="006E7387"/>
    <w:rsid w:val="006F00A2"/>
    <w:rsid w:val="006F3E4B"/>
    <w:rsid w:val="006F41E9"/>
    <w:rsid w:val="006F543E"/>
    <w:rsid w:val="006F6C18"/>
    <w:rsid w:val="00703CF9"/>
    <w:rsid w:val="00705F8A"/>
    <w:rsid w:val="007061E7"/>
    <w:rsid w:val="007213B3"/>
    <w:rsid w:val="00723D08"/>
    <w:rsid w:val="00724EE0"/>
    <w:rsid w:val="0072787F"/>
    <w:rsid w:val="00731AC2"/>
    <w:rsid w:val="007355C9"/>
    <w:rsid w:val="007365DE"/>
    <w:rsid w:val="007473BC"/>
    <w:rsid w:val="00755BC6"/>
    <w:rsid w:val="007570DC"/>
    <w:rsid w:val="00764CC3"/>
    <w:rsid w:val="00767523"/>
    <w:rsid w:val="00767CCC"/>
    <w:rsid w:val="007703B4"/>
    <w:rsid w:val="00771C0A"/>
    <w:rsid w:val="007761D8"/>
    <w:rsid w:val="00792C8C"/>
    <w:rsid w:val="00796134"/>
    <w:rsid w:val="007A18A6"/>
    <w:rsid w:val="007A4DD2"/>
    <w:rsid w:val="007B2118"/>
    <w:rsid w:val="007B65AE"/>
    <w:rsid w:val="007C5A97"/>
    <w:rsid w:val="007D6F60"/>
    <w:rsid w:val="007D7E49"/>
    <w:rsid w:val="007E146B"/>
    <w:rsid w:val="007F4D9A"/>
    <w:rsid w:val="008040B8"/>
    <w:rsid w:val="008052A5"/>
    <w:rsid w:val="008060EB"/>
    <w:rsid w:val="0080639E"/>
    <w:rsid w:val="00807949"/>
    <w:rsid w:val="00807A0A"/>
    <w:rsid w:val="00810AA1"/>
    <w:rsid w:val="00810C63"/>
    <w:rsid w:val="00810FAC"/>
    <w:rsid w:val="00822D2B"/>
    <w:rsid w:val="00824BEE"/>
    <w:rsid w:val="00825EDD"/>
    <w:rsid w:val="00835348"/>
    <w:rsid w:val="00840EDC"/>
    <w:rsid w:val="0084491E"/>
    <w:rsid w:val="0085016E"/>
    <w:rsid w:val="00855525"/>
    <w:rsid w:val="00857D0E"/>
    <w:rsid w:val="00860E65"/>
    <w:rsid w:val="00861BA4"/>
    <w:rsid w:val="00870AA8"/>
    <w:rsid w:val="00871AD6"/>
    <w:rsid w:val="00885F0B"/>
    <w:rsid w:val="008A0076"/>
    <w:rsid w:val="008A2676"/>
    <w:rsid w:val="008A333A"/>
    <w:rsid w:val="008A3E6D"/>
    <w:rsid w:val="008B1251"/>
    <w:rsid w:val="008B130F"/>
    <w:rsid w:val="008B41C8"/>
    <w:rsid w:val="008B5D5A"/>
    <w:rsid w:val="008C0E53"/>
    <w:rsid w:val="008C1409"/>
    <w:rsid w:val="008C70B3"/>
    <w:rsid w:val="008D087C"/>
    <w:rsid w:val="008D3DE1"/>
    <w:rsid w:val="008D4B23"/>
    <w:rsid w:val="008E05C5"/>
    <w:rsid w:val="008F30A3"/>
    <w:rsid w:val="008F7178"/>
    <w:rsid w:val="00902C26"/>
    <w:rsid w:val="0091021B"/>
    <w:rsid w:val="00911116"/>
    <w:rsid w:val="00925427"/>
    <w:rsid w:val="009304AA"/>
    <w:rsid w:val="009343EB"/>
    <w:rsid w:val="00937754"/>
    <w:rsid w:val="0094073E"/>
    <w:rsid w:val="00945F0E"/>
    <w:rsid w:val="00946719"/>
    <w:rsid w:val="0094696A"/>
    <w:rsid w:val="009530D5"/>
    <w:rsid w:val="00953407"/>
    <w:rsid w:val="009545DC"/>
    <w:rsid w:val="009613B4"/>
    <w:rsid w:val="0096796F"/>
    <w:rsid w:val="00970680"/>
    <w:rsid w:val="0097587F"/>
    <w:rsid w:val="009772B5"/>
    <w:rsid w:val="0099504B"/>
    <w:rsid w:val="009962A8"/>
    <w:rsid w:val="009975EA"/>
    <w:rsid w:val="009A47CD"/>
    <w:rsid w:val="009C62CC"/>
    <w:rsid w:val="009C701A"/>
    <w:rsid w:val="009D051F"/>
    <w:rsid w:val="009D39D5"/>
    <w:rsid w:val="009D423E"/>
    <w:rsid w:val="009D45F6"/>
    <w:rsid w:val="009D4715"/>
    <w:rsid w:val="009E4CE1"/>
    <w:rsid w:val="009E5E7D"/>
    <w:rsid w:val="009E7EF6"/>
    <w:rsid w:val="009F7410"/>
    <w:rsid w:val="00A0347D"/>
    <w:rsid w:val="00A11D5E"/>
    <w:rsid w:val="00A12313"/>
    <w:rsid w:val="00A230F3"/>
    <w:rsid w:val="00A2313B"/>
    <w:rsid w:val="00A256C7"/>
    <w:rsid w:val="00A30B0A"/>
    <w:rsid w:val="00A30F0D"/>
    <w:rsid w:val="00A32945"/>
    <w:rsid w:val="00A44897"/>
    <w:rsid w:val="00A471FC"/>
    <w:rsid w:val="00A5591C"/>
    <w:rsid w:val="00A55D30"/>
    <w:rsid w:val="00A57783"/>
    <w:rsid w:val="00A635E2"/>
    <w:rsid w:val="00A6774C"/>
    <w:rsid w:val="00A7780A"/>
    <w:rsid w:val="00A81861"/>
    <w:rsid w:val="00AA04B9"/>
    <w:rsid w:val="00AA13F0"/>
    <w:rsid w:val="00AA1AFA"/>
    <w:rsid w:val="00AA204A"/>
    <w:rsid w:val="00AA5591"/>
    <w:rsid w:val="00AB638E"/>
    <w:rsid w:val="00AC1790"/>
    <w:rsid w:val="00AD0AF7"/>
    <w:rsid w:val="00AD4B47"/>
    <w:rsid w:val="00AD7D68"/>
    <w:rsid w:val="00AE501B"/>
    <w:rsid w:val="00AE707E"/>
    <w:rsid w:val="00AF1B6B"/>
    <w:rsid w:val="00B01B1D"/>
    <w:rsid w:val="00B02199"/>
    <w:rsid w:val="00B02FAD"/>
    <w:rsid w:val="00B04BE4"/>
    <w:rsid w:val="00B06352"/>
    <w:rsid w:val="00B11181"/>
    <w:rsid w:val="00B158D5"/>
    <w:rsid w:val="00B179BC"/>
    <w:rsid w:val="00B2521F"/>
    <w:rsid w:val="00B32539"/>
    <w:rsid w:val="00B37C37"/>
    <w:rsid w:val="00B51177"/>
    <w:rsid w:val="00B554D8"/>
    <w:rsid w:val="00B66D6C"/>
    <w:rsid w:val="00B67828"/>
    <w:rsid w:val="00B70207"/>
    <w:rsid w:val="00B744F8"/>
    <w:rsid w:val="00B75278"/>
    <w:rsid w:val="00B81848"/>
    <w:rsid w:val="00B81EB8"/>
    <w:rsid w:val="00BA18A6"/>
    <w:rsid w:val="00BA58D1"/>
    <w:rsid w:val="00BA64C8"/>
    <w:rsid w:val="00BE4DAE"/>
    <w:rsid w:val="00BF07E7"/>
    <w:rsid w:val="00BF0865"/>
    <w:rsid w:val="00C04D0C"/>
    <w:rsid w:val="00C06205"/>
    <w:rsid w:val="00C06231"/>
    <w:rsid w:val="00C117A7"/>
    <w:rsid w:val="00C1237F"/>
    <w:rsid w:val="00C14C53"/>
    <w:rsid w:val="00C218EF"/>
    <w:rsid w:val="00C22F7A"/>
    <w:rsid w:val="00C35D98"/>
    <w:rsid w:val="00C45E75"/>
    <w:rsid w:val="00C503A8"/>
    <w:rsid w:val="00C522F0"/>
    <w:rsid w:val="00C5333A"/>
    <w:rsid w:val="00C5412E"/>
    <w:rsid w:val="00C55755"/>
    <w:rsid w:val="00C55DF1"/>
    <w:rsid w:val="00C64075"/>
    <w:rsid w:val="00C64884"/>
    <w:rsid w:val="00C64E58"/>
    <w:rsid w:val="00C67E83"/>
    <w:rsid w:val="00C77AC3"/>
    <w:rsid w:val="00C82BE5"/>
    <w:rsid w:val="00C83B6B"/>
    <w:rsid w:val="00C870C5"/>
    <w:rsid w:val="00CB4A31"/>
    <w:rsid w:val="00CB4BE0"/>
    <w:rsid w:val="00CB7F26"/>
    <w:rsid w:val="00CC4497"/>
    <w:rsid w:val="00CC466C"/>
    <w:rsid w:val="00CC79A1"/>
    <w:rsid w:val="00CE6B12"/>
    <w:rsid w:val="00CF31F4"/>
    <w:rsid w:val="00CF5E39"/>
    <w:rsid w:val="00D034DA"/>
    <w:rsid w:val="00D040BE"/>
    <w:rsid w:val="00D04A4C"/>
    <w:rsid w:val="00D07153"/>
    <w:rsid w:val="00D07416"/>
    <w:rsid w:val="00D1400D"/>
    <w:rsid w:val="00D145BE"/>
    <w:rsid w:val="00D24361"/>
    <w:rsid w:val="00D34FAF"/>
    <w:rsid w:val="00D41164"/>
    <w:rsid w:val="00D45A2A"/>
    <w:rsid w:val="00D47341"/>
    <w:rsid w:val="00D4742A"/>
    <w:rsid w:val="00D52BA2"/>
    <w:rsid w:val="00D55479"/>
    <w:rsid w:val="00D57182"/>
    <w:rsid w:val="00D607E2"/>
    <w:rsid w:val="00D636FC"/>
    <w:rsid w:val="00D725EB"/>
    <w:rsid w:val="00D81C4C"/>
    <w:rsid w:val="00D83382"/>
    <w:rsid w:val="00D8524B"/>
    <w:rsid w:val="00D87F3D"/>
    <w:rsid w:val="00D9175B"/>
    <w:rsid w:val="00DA1554"/>
    <w:rsid w:val="00DA5667"/>
    <w:rsid w:val="00DB3147"/>
    <w:rsid w:val="00DB3547"/>
    <w:rsid w:val="00DC1482"/>
    <w:rsid w:val="00DC5D04"/>
    <w:rsid w:val="00DD2A02"/>
    <w:rsid w:val="00DE29A0"/>
    <w:rsid w:val="00DE6D5C"/>
    <w:rsid w:val="00DE7A3B"/>
    <w:rsid w:val="00DF2307"/>
    <w:rsid w:val="00E07427"/>
    <w:rsid w:val="00E0799C"/>
    <w:rsid w:val="00E13B62"/>
    <w:rsid w:val="00E15DE0"/>
    <w:rsid w:val="00E25307"/>
    <w:rsid w:val="00E30A51"/>
    <w:rsid w:val="00E42B84"/>
    <w:rsid w:val="00E57688"/>
    <w:rsid w:val="00E6083B"/>
    <w:rsid w:val="00E73840"/>
    <w:rsid w:val="00E80F89"/>
    <w:rsid w:val="00E847FF"/>
    <w:rsid w:val="00E84DBF"/>
    <w:rsid w:val="00E97DE0"/>
    <w:rsid w:val="00E97F39"/>
    <w:rsid w:val="00EA3585"/>
    <w:rsid w:val="00EC17D4"/>
    <w:rsid w:val="00EC68C9"/>
    <w:rsid w:val="00ED1205"/>
    <w:rsid w:val="00ED196D"/>
    <w:rsid w:val="00ED31A7"/>
    <w:rsid w:val="00ED528F"/>
    <w:rsid w:val="00EE4C43"/>
    <w:rsid w:val="00EF024E"/>
    <w:rsid w:val="00EF074B"/>
    <w:rsid w:val="00EF0FA7"/>
    <w:rsid w:val="00F01B6F"/>
    <w:rsid w:val="00F113FA"/>
    <w:rsid w:val="00F1443D"/>
    <w:rsid w:val="00F2253B"/>
    <w:rsid w:val="00F2447C"/>
    <w:rsid w:val="00F262EE"/>
    <w:rsid w:val="00F26FCE"/>
    <w:rsid w:val="00F3211F"/>
    <w:rsid w:val="00F328C0"/>
    <w:rsid w:val="00F33606"/>
    <w:rsid w:val="00F33C34"/>
    <w:rsid w:val="00F35F2A"/>
    <w:rsid w:val="00F4220C"/>
    <w:rsid w:val="00F451F4"/>
    <w:rsid w:val="00F65892"/>
    <w:rsid w:val="00F65A8C"/>
    <w:rsid w:val="00F756C3"/>
    <w:rsid w:val="00F76D14"/>
    <w:rsid w:val="00F81EA0"/>
    <w:rsid w:val="00F82D76"/>
    <w:rsid w:val="00F97CEC"/>
    <w:rsid w:val="00FA46E7"/>
    <w:rsid w:val="00FB0094"/>
    <w:rsid w:val="00FB3A60"/>
    <w:rsid w:val="00FD0916"/>
    <w:rsid w:val="00FD2D19"/>
    <w:rsid w:val="00FD4DF7"/>
    <w:rsid w:val="00FE2630"/>
    <w:rsid w:val="00FE2A76"/>
    <w:rsid w:val="00FF0370"/>
    <w:rsid w:val="00FF39B6"/>
    <w:rsid w:val="00FF6201"/>
    <w:rsid w:val="00FF6484"/>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List Bullet" w:uiPriority="99" w:qFormat="1"/>
    <w:lsdException w:name="List Bullet 2" w:uiPriority="99"/>
    <w:lsdException w:name="List Bullet 3" w:uiPriority="99"/>
    <w:lsdException w:name="List Bullet 4" w:uiPriority="99"/>
    <w:lsdException w:name="List Bullet 5" w:uiPriority="99"/>
    <w:lsdException w:name="Title" w:qFormat="1"/>
    <w:lsdException w:name="Subtitle" w:qFormat="1"/>
    <w:lsdException w:name="Date" w:uiPriority="99"/>
    <w:lsdException w:name="Strong"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279C3"/>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semiHidden/>
    <w:rsid w:val="003D27B8"/>
    <w:rPr>
      <w:sz w:val="16"/>
      <w:szCs w:val="16"/>
    </w:rPr>
  </w:style>
  <w:style w:type="paragraph" w:styleId="CommentText">
    <w:name w:val="annotation text"/>
    <w:basedOn w:val="Normal"/>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iPriority w:val="99"/>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 w:type="paragraph" w:styleId="ListBullet">
    <w:name w:val="List Bullet"/>
    <w:basedOn w:val="Normal"/>
    <w:uiPriority w:val="99"/>
    <w:qFormat/>
    <w:rsid w:val="00C83B6B"/>
    <w:pPr>
      <w:numPr>
        <w:numId w:val="18"/>
      </w:numPr>
      <w:contextualSpacing/>
    </w:pPr>
  </w:style>
  <w:style w:type="numbering" w:customStyle="1" w:styleId="BulletList">
    <w:name w:val="Bullet List"/>
    <w:uiPriority w:val="99"/>
    <w:rsid w:val="00C83B6B"/>
    <w:pPr>
      <w:numPr>
        <w:numId w:val="19"/>
      </w:numPr>
    </w:pPr>
  </w:style>
  <w:style w:type="paragraph" w:styleId="ListBullet3">
    <w:name w:val="List Bullet 3"/>
    <w:basedOn w:val="Normal"/>
    <w:uiPriority w:val="99"/>
    <w:unhideWhenUsed/>
    <w:rsid w:val="00C83B6B"/>
    <w:pPr>
      <w:spacing w:after="200" w:line="276" w:lineRule="auto"/>
      <w:ind w:left="1106" w:hanging="369"/>
    </w:pPr>
    <w:rPr>
      <w:rFonts w:ascii="Arial" w:eastAsia="Calibri" w:hAnsi="Arial"/>
      <w:sz w:val="22"/>
      <w:szCs w:val="22"/>
    </w:rPr>
  </w:style>
  <w:style w:type="paragraph" w:styleId="ListBullet4">
    <w:name w:val="List Bullet 4"/>
    <w:basedOn w:val="Normal"/>
    <w:uiPriority w:val="99"/>
    <w:unhideWhenUsed/>
    <w:rsid w:val="00C83B6B"/>
    <w:pPr>
      <w:spacing w:after="200" w:line="276" w:lineRule="auto"/>
      <w:ind w:left="1474" w:hanging="368"/>
    </w:pPr>
    <w:rPr>
      <w:rFonts w:ascii="Arial" w:eastAsia="Calibri" w:hAnsi="Arial"/>
      <w:sz w:val="22"/>
      <w:szCs w:val="22"/>
    </w:rPr>
  </w:style>
  <w:style w:type="paragraph" w:styleId="ListBullet5">
    <w:name w:val="List Bullet 5"/>
    <w:basedOn w:val="Normal"/>
    <w:uiPriority w:val="99"/>
    <w:unhideWhenUsed/>
    <w:rsid w:val="00C83B6B"/>
    <w:pPr>
      <w:spacing w:after="200" w:line="276" w:lineRule="auto"/>
      <w:ind w:left="1800" w:hanging="360"/>
    </w:pPr>
    <w:rPr>
      <w:rFonts w:ascii="Arial" w:eastAsia="Calibri" w:hAnsi="Arial"/>
      <w:sz w:val="22"/>
      <w:szCs w:val="22"/>
    </w:rPr>
  </w:style>
  <w:style w:type="paragraph" w:customStyle="1" w:styleId="TSSC">
    <w:name w:val="TSSC"/>
    <w:basedOn w:val="Normal"/>
    <w:qFormat/>
    <w:rsid w:val="00C45E75"/>
    <w:pPr>
      <w:numPr>
        <w:numId w:val="20"/>
      </w:numPr>
      <w:tabs>
        <w:tab w:val="left" w:pos="567"/>
      </w:tabs>
      <w:spacing w:after="240"/>
      <w:ind w:left="567" w:hanging="567"/>
    </w:pPr>
    <w:rPr>
      <w:szCs w:val="20"/>
    </w:rPr>
  </w:style>
  <w:style w:type="paragraph" w:customStyle="1" w:styleId="CAheading">
    <w:name w:val="CA heading"/>
    <w:basedOn w:val="Normal12pt"/>
    <w:qFormat/>
    <w:rsid w:val="00AB638E"/>
    <w:rPr>
      <w:rFonts w:ascii="Arial" w:hAnsi="Arial" w:cs="Arial"/>
      <w:b/>
      <w:sz w:val="22"/>
      <w:szCs w:val="22"/>
    </w:rPr>
  </w:style>
  <w:style w:type="character" w:styleId="HTMLAcronym">
    <w:name w:val="HTML Acronym"/>
    <w:basedOn w:val="DefaultParagraphFont"/>
    <w:rsid w:val="00860E65"/>
  </w:style>
  <w:style w:type="paragraph" w:styleId="Title">
    <w:name w:val="Title"/>
    <w:basedOn w:val="Normal"/>
    <w:link w:val="TitleChar"/>
    <w:qFormat/>
    <w:rsid w:val="00860E65"/>
    <w:pPr>
      <w:widowControl w:val="0"/>
      <w:jc w:val="center"/>
    </w:pPr>
    <w:rPr>
      <w:b/>
      <w:bCs/>
      <w:snapToGrid w:val="0"/>
      <w:sz w:val="32"/>
      <w:szCs w:val="20"/>
    </w:rPr>
  </w:style>
  <w:style w:type="character" w:customStyle="1" w:styleId="TitleChar">
    <w:name w:val="Title Char"/>
    <w:basedOn w:val="DefaultParagraphFont"/>
    <w:link w:val="Title"/>
    <w:rsid w:val="00860E65"/>
    <w:rPr>
      <w:b/>
      <w:bCs/>
      <w:snapToGrid w:val="0"/>
      <w:sz w:val="32"/>
      <w:lang w:eastAsia="en-US"/>
    </w:rPr>
  </w:style>
  <w:style w:type="paragraph" w:styleId="ListParagraph">
    <w:name w:val="List Paragraph"/>
    <w:basedOn w:val="Normal"/>
    <w:uiPriority w:val="34"/>
    <w:qFormat/>
    <w:rsid w:val="00F81EA0"/>
    <w:pPr>
      <w:ind w:left="720"/>
      <w:contextualSpacing/>
    </w:pPr>
  </w:style>
  <w:style w:type="paragraph" w:styleId="ListNumber">
    <w:name w:val="List Number"/>
    <w:basedOn w:val="Normal"/>
    <w:rsid w:val="00F81EA0"/>
    <w:pPr>
      <w:numPr>
        <w:numId w:val="22"/>
      </w:numPr>
      <w:contextualSpacing/>
    </w:pPr>
  </w:style>
  <w:style w:type="character" w:styleId="FollowedHyperlink">
    <w:name w:val="FollowedHyperlink"/>
    <w:basedOn w:val="DefaultParagraphFont"/>
    <w:rsid w:val="0044620A"/>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List Bullet 2" w:uiPriority="99"/>
    <w:lsdException w:name="Title" w:qFormat="1"/>
    <w:lsdException w:name="Subtitle" w:qFormat="1"/>
    <w:lsdException w:name="Date" w:uiPriority="99"/>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27B8"/>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semiHidden/>
    <w:rsid w:val="003D27B8"/>
    <w:rPr>
      <w:sz w:val="16"/>
      <w:szCs w:val="16"/>
    </w:rPr>
  </w:style>
  <w:style w:type="paragraph" w:styleId="CommentText">
    <w:name w:val="annotation text"/>
    <w:basedOn w:val="Normal"/>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s>
</file>

<file path=word/webSettings.xml><?xml version="1.0" encoding="utf-8"?>
<w:webSettings xmlns:r="http://schemas.openxmlformats.org/officeDocument/2006/relationships" xmlns:w="http://schemas.openxmlformats.org/wordprocessingml/2006/main">
  <w:divs>
    <w:div w:id="31349083">
      <w:bodyDiv w:val="1"/>
      <w:marLeft w:val="0"/>
      <w:marRight w:val="0"/>
      <w:marTop w:val="0"/>
      <w:marBottom w:val="0"/>
      <w:divBdr>
        <w:top w:val="none" w:sz="0" w:space="0" w:color="auto"/>
        <w:left w:val="none" w:sz="0" w:space="0" w:color="auto"/>
        <w:bottom w:val="none" w:sz="0" w:space="0" w:color="auto"/>
        <w:right w:val="none" w:sz="0" w:space="0" w:color="auto"/>
      </w:divBdr>
      <w:divsChild>
        <w:div w:id="1578785845">
          <w:marLeft w:val="0"/>
          <w:marRight w:val="0"/>
          <w:marTop w:val="0"/>
          <w:marBottom w:val="0"/>
          <w:divBdr>
            <w:top w:val="none" w:sz="0" w:space="0" w:color="auto"/>
            <w:left w:val="none" w:sz="0" w:space="0" w:color="auto"/>
            <w:bottom w:val="none" w:sz="0" w:space="0" w:color="auto"/>
            <w:right w:val="none" w:sz="0" w:space="0" w:color="auto"/>
          </w:divBdr>
        </w:div>
      </w:divsChild>
    </w:div>
    <w:div w:id="171382807">
      <w:bodyDiv w:val="1"/>
      <w:marLeft w:val="0"/>
      <w:marRight w:val="0"/>
      <w:marTop w:val="0"/>
      <w:marBottom w:val="0"/>
      <w:divBdr>
        <w:top w:val="none" w:sz="0" w:space="0" w:color="auto"/>
        <w:left w:val="none" w:sz="0" w:space="0" w:color="auto"/>
        <w:bottom w:val="none" w:sz="0" w:space="0" w:color="auto"/>
        <w:right w:val="none" w:sz="0" w:space="0" w:color="auto"/>
      </w:divBdr>
    </w:div>
    <w:div w:id="336422399">
      <w:bodyDiv w:val="1"/>
      <w:marLeft w:val="0"/>
      <w:marRight w:val="0"/>
      <w:marTop w:val="0"/>
      <w:marBottom w:val="0"/>
      <w:divBdr>
        <w:top w:val="none" w:sz="0" w:space="0" w:color="auto"/>
        <w:left w:val="none" w:sz="0" w:space="0" w:color="auto"/>
        <w:bottom w:val="none" w:sz="0" w:space="0" w:color="auto"/>
        <w:right w:val="none" w:sz="0" w:space="0" w:color="auto"/>
      </w:divBdr>
      <w:divsChild>
        <w:div w:id="920068409">
          <w:marLeft w:val="0"/>
          <w:marRight w:val="0"/>
          <w:marTop w:val="0"/>
          <w:marBottom w:val="0"/>
          <w:divBdr>
            <w:top w:val="none" w:sz="0" w:space="0" w:color="auto"/>
            <w:left w:val="none" w:sz="0" w:space="0" w:color="auto"/>
            <w:bottom w:val="none" w:sz="0" w:space="0" w:color="auto"/>
            <w:right w:val="none" w:sz="0" w:space="0" w:color="auto"/>
          </w:divBdr>
          <w:divsChild>
            <w:div w:id="1619800439">
              <w:marLeft w:val="75"/>
              <w:marRight w:val="75"/>
              <w:marTop w:val="0"/>
              <w:marBottom w:val="0"/>
              <w:divBdr>
                <w:top w:val="none" w:sz="0" w:space="0" w:color="auto"/>
                <w:left w:val="none" w:sz="0" w:space="0" w:color="auto"/>
                <w:bottom w:val="none" w:sz="0" w:space="0" w:color="auto"/>
                <w:right w:val="none" w:sz="0" w:space="0" w:color="auto"/>
              </w:divBdr>
              <w:divsChild>
                <w:div w:id="64797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661642">
      <w:bodyDiv w:val="1"/>
      <w:marLeft w:val="0"/>
      <w:marRight w:val="0"/>
      <w:marTop w:val="0"/>
      <w:marBottom w:val="0"/>
      <w:divBdr>
        <w:top w:val="none" w:sz="0" w:space="0" w:color="auto"/>
        <w:left w:val="none" w:sz="0" w:space="0" w:color="auto"/>
        <w:bottom w:val="none" w:sz="0" w:space="0" w:color="auto"/>
        <w:right w:val="none" w:sz="0" w:space="0" w:color="auto"/>
      </w:divBdr>
      <w:divsChild>
        <w:div w:id="796532639">
          <w:marLeft w:val="0"/>
          <w:marRight w:val="0"/>
          <w:marTop w:val="0"/>
          <w:marBottom w:val="0"/>
          <w:divBdr>
            <w:top w:val="none" w:sz="0" w:space="0" w:color="auto"/>
            <w:left w:val="none" w:sz="0" w:space="0" w:color="auto"/>
            <w:bottom w:val="none" w:sz="0" w:space="0" w:color="auto"/>
            <w:right w:val="none" w:sz="0" w:space="0" w:color="auto"/>
          </w:divBdr>
          <w:divsChild>
            <w:div w:id="1195847634">
              <w:marLeft w:val="136"/>
              <w:marRight w:val="136"/>
              <w:marTop w:val="100"/>
              <w:marBottom w:val="100"/>
              <w:divBdr>
                <w:top w:val="none" w:sz="0" w:space="0" w:color="auto"/>
                <w:left w:val="none" w:sz="0" w:space="0" w:color="auto"/>
                <w:bottom w:val="none" w:sz="0" w:space="0" w:color="auto"/>
                <w:right w:val="none" w:sz="0" w:space="0" w:color="auto"/>
              </w:divBdr>
              <w:divsChild>
                <w:div w:id="1454328822">
                  <w:marLeft w:val="0"/>
                  <w:marRight w:val="0"/>
                  <w:marTop w:val="0"/>
                  <w:marBottom w:val="0"/>
                  <w:divBdr>
                    <w:top w:val="none" w:sz="0" w:space="0" w:color="auto"/>
                    <w:left w:val="none" w:sz="0" w:space="0" w:color="auto"/>
                    <w:bottom w:val="none" w:sz="0" w:space="0" w:color="auto"/>
                    <w:right w:val="none" w:sz="0" w:space="0" w:color="auto"/>
                  </w:divBdr>
                  <w:divsChild>
                    <w:div w:id="317727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9992967">
      <w:bodyDiv w:val="1"/>
      <w:marLeft w:val="0"/>
      <w:marRight w:val="0"/>
      <w:marTop w:val="0"/>
      <w:marBottom w:val="0"/>
      <w:divBdr>
        <w:top w:val="none" w:sz="0" w:space="0" w:color="auto"/>
        <w:left w:val="none" w:sz="0" w:space="0" w:color="auto"/>
        <w:bottom w:val="none" w:sz="0" w:space="0" w:color="auto"/>
        <w:right w:val="none" w:sz="0" w:space="0" w:color="auto"/>
      </w:divBdr>
    </w:div>
    <w:div w:id="754980529">
      <w:bodyDiv w:val="1"/>
      <w:marLeft w:val="0"/>
      <w:marRight w:val="0"/>
      <w:marTop w:val="0"/>
      <w:marBottom w:val="0"/>
      <w:divBdr>
        <w:top w:val="none" w:sz="0" w:space="0" w:color="auto"/>
        <w:left w:val="none" w:sz="0" w:space="0" w:color="auto"/>
        <w:bottom w:val="none" w:sz="0" w:space="0" w:color="auto"/>
        <w:right w:val="none" w:sz="0" w:space="0" w:color="auto"/>
      </w:divBdr>
      <w:divsChild>
        <w:div w:id="2000304120">
          <w:marLeft w:val="0"/>
          <w:marRight w:val="0"/>
          <w:marTop w:val="0"/>
          <w:marBottom w:val="0"/>
          <w:divBdr>
            <w:top w:val="none" w:sz="0" w:space="0" w:color="auto"/>
            <w:left w:val="none" w:sz="0" w:space="0" w:color="auto"/>
            <w:bottom w:val="none" w:sz="0" w:space="0" w:color="auto"/>
            <w:right w:val="none" w:sz="0" w:space="0" w:color="auto"/>
          </w:divBdr>
          <w:divsChild>
            <w:div w:id="828210071">
              <w:marLeft w:val="150"/>
              <w:marRight w:val="150"/>
              <w:marTop w:val="100"/>
              <w:marBottom w:val="100"/>
              <w:divBdr>
                <w:top w:val="none" w:sz="0" w:space="0" w:color="auto"/>
                <w:left w:val="none" w:sz="0" w:space="0" w:color="auto"/>
                <w:bottom w:val="none" w:sz="0" w:space="0" w:color="auto"/>
                <w:right w:val="none" w:sz="0" w:space="0" w:color="auto"/>
              </w:divBdr>
              <w:divsChild>
                <w:div w:id="1714497390">
                  <w:marLeft w:val="0"/>
                  <w:marRight w:val="0"/>
                  <w:marTop w:val="0"/>
                  <w:marBottom w:val="0"/>
                  <w:divBdr>
                    <w:top w:val="none" w:sz="0" w:space="0" w:color="auto"/>
                    <w:left w:val="none" w:sz="0" w:space="0" w:color="auto"/>
                    <w:bottom w:val="none" w:sz="0" w:space="0" w:color="auto"/>
                    <w:right w:val="none" w:sz="0" w:space="0" w:color="auto"/>
                  </w:divBdr>
                  <w:divsChild>
                    <w:div w:id="1351295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7219751">
      <w:bodyDiv w:val="1"/>
      <w:marLeft w:val="0"/>
      <w:marRight w:val="0"/>
      <w:marTop w:val="0"/>
      <w:marBottom w:val="0"/>
      <w:divBdr>
        <w:top w:val="none" w:sz="0" w:space="0" w:color="auto"/>
        <w:left w:val="none" w:sz="0" w:space="0" w:color="auto"/>
        <w:bottom w:val="none" w:sz="0" w:space="0" w:color="auto"/>
        <w:right w:val="none" w:sz="0" w:space="0" w:color="auto"/>
      </w:divBdr>
      <w:divsChild>
        <w:div w:id="1017149213">
          <w:marLeft w:val="0"/>
          <w:marRight w:val="0"/>
          <w:marTop w:val="0"/>
          <w:marBottom w:val="0"/>
          <w:divBdr>
            <w:top w:val="none" w:sz="0" w:space="0" w:color="auto"/>
            <w:left w:val="none" w:sz="0" w:space="0" w:color="auto"/>
            <w:bottom w:val="none" w:sz="0" w:space="0" w:color="auto"/>
            <w:right w:val="none" w:sz="0" w:space="0" w:color="auto"/>
          </w:divBdr>
          <w:divsChild>
            <w:div w:id="1736852566">
              <w:marLeft w:val="150"/>
              <w:marRight w:val="150"/>
              <w:marTop w:val="100"/>
              <w:marBottom w:val="100"/>
              <w:divBdr>
                <w:top w:val="none" w:sz="0" w:space="0" w:color="auto"/>
                <w:left w:val="none" w:sz="0" w:space="0" w:color="auto"/>
                <w:bottom w:val="none" w:sz="0" w:space="0" w:color="auto"/>
                <w:right w:val="none" w:sz="0" w:space="0" w:color="auto"/>
              </w:divBdr>
              <w:divsChild>
                <w:div w:id="569929365">
                  <w:marLeft w:val="0"/>
                  <w:marRight w:val="0"/>
                  <w:marTop w:val="0"/>
                  <w:marBottom w:val="0"/>
                  <w:divBdr>
                    <w:top w:val="none" w:sz="0" w:space="0" w:color="auto"/>
                    <w:left w:val="none" w:sz="0" w:space="0" w:color="auto"/>
                    <w:bottom w:val="none" w:sz="0" w:space="0" w:color="auto"/>
                    <w:right w:val="none" w:sz="0" w:space="0" w:color="auto"/>
                  </w:divBdr>
                  <w:divsChild>
                    <w:div w:id="1677883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0415129">
      <w:bodyDiv w:val="1"/>
      <w:marLeft w:val="0"/>
      <w:marRight w:val="0"/>
      <w:marTop w:val="0"/>
      <w:marBottom w:val="0"/>
      <w:divBdr>
        <w:top w:val="none" w:sz="0" w:space="0" w:color="auto"/>
        <w:left w:val="none" w:sz="0" w:space="0" w:color="auto"/>
        <w:bottom w:val="none" w:sz="0" w:space="0" w:color="auto"/>
        <w:right w:val="none" w:sz="0" w:space="0" w:color="auto"/>
      </w:divBdr>
    </w:div>
    <w:div w:id="1173035812">
      <w:bodyDiv w:val="1"/>
      <w:marLeft w:val="0"/>
      <w:marRight w:val="0"/>
      <w:marTop w:val="0"/>
      <w:marBottom w:val="0"/>
      <w:divBdr>
        <w:top w:val="none" w:sz="0" w:space="0" w:color="auto"/>
        <w:left w:val="none" w:sz="0" w:space="0" w:color="auto"/>
        <w:bottom w:val="none" w:sz="0" w:space="0" w:color="auto"/>
        <w:right w:val="none" w:sz="0" w:space="0" w:color="auto"/>
      </w:divBdr>
      <w:divsChild>
        <w:div w:id="1561551667">
          <w:marLeft w:val="0"/>
          <w:marRight w:val="0"/>
          <w:marTop w:val="0"/>
          <w:marBottom w:val="0"/>
          <w:divBdr>
            <w:top w:val="none" w:sz="0" w:space="0" w:color="auto"/>
            <w:left w:val="none" w:sz="0" w:space="0" w:color="auto"/>
            <w:bottom w:val="none" w:sz="0" w:space="0" w:color="auto"/>
            <w:right w:val="none" w:sz="0" w:space="0" w:color="auto"/>
          </w:divBdr>
          <w:divsChild>
            <w:div w:id="386489219">
              <w:marLeft w:val="150"/>
              <w:marRight w:val="150"/>
              <w:marTop w:val="100"/>
              <w:marBottom w:val="100"/>
              <w:divBdr>
                <w:top w:val="none" w:sz="0" w:space="0" w:color="auto"/>
                <w:left w:val="none" w:sz="0" w:space="0" w:color="auto"/>
                <w:bottom w:val="none" w:sz="0" w:space="0" w:color="auto"/>
                <w:right w:val="none" w:sz="0" w:space="0" w:color="auto"/>
              </w:divBdr>
              <w:divsChild>
                <w:div w:id="1534804590">
                  <w:marLeft w:val="0"/>
                  <w:marRight w:val="0"/>
                  <w:marTop w:val="0"/>
                  <w:marBottom w:val="0"/>
                  <w:divBdr>
                    <w:top w:val="none" w:sz="0" w:space="0" w:color="auto"/>
                    <w:left w:val="none" w:sz="0" w:space="0" w:color="auto"/>
                    <w:bottom w:val="none" w:sz="0" w:space="0" w:color="auto"/>
                    <w:right w:val="none" w:sz="0" w:space="0" w:color="auto"/>
                  </w:divBdr>
                  <w:divsChild>
                    <w:div w:id="145918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5450956">
      <w:bodyDiv w:val="1"/>
      <w:marLeft w:val="0"/>
      <w:marRight w:val="0"/>
      <w:marTop w:val="0"/>
      <w:marBottom w:val="0"/>
      <w:divBdr>
        <w:top w:val="none" w:sz="0" w:space="0" w:color="auto"/>
        <w:left w:val="none" w:sz="0" w:space="0" w:color="auto"/>
        <w:bottom w:val="none" w:sz="0" w:space="0" w:color="auto"/>
        <w:right w:val="none" w:sz="0" w:space="0" w:color="auto"/>
      </w:divBdr>
    </w:div>
    <w:div w:id="1351755264">
      <w:bodyDiv w:val="1"/>
      <w:marLeft w:val="0"/>
      <w:marRight w:val="0"/>
      <w:marTop w:val="0"/>
      <w:marBottom w:val="0"/>
      <w:divBdr>
        <w:top w:val="none" w:sz="0" w:space="0" w:color="auto"/>
        <w:left w:val="none" w:sz="0" w:space="0" w:color="auto"/>
        <w:bottom w:val="none" w:sz="0" w:space="0" w:color="auto"/>
        <w:right w:val="none" w:sz="0" w:space="0" w:color="auto"/>
      </w:divBdr>
    </w:div>
    <w:div w:id="1351833133">
      <w:bodyDiv w:val="1"/>
      <w:marLeft w:val="0"/>
      <w:marRight w:val="0"/>
      <w:marTop w:val="0"/>
      <w:marBottom w:val="0"/>
      <w:divBdr>
        <w:top w:val="none" w:sz="0" w:space="0" w:color="auto"/>
        <w:left w:val="none" w:sz="0" w:space="0" w:color="auto"/>
        <w:bottom w:val="none" w:sz="0" w:space="0" w:color="auto"/>
        <w:right w:val="none" w:sz="0" w:space="0" w:color="auto"/>
      </w:divBdr>
    </w:div>
    <w:div w:id="1741291838">
      <w:bodyDiv w:val="1"/>
      <w:marLeft w:val="0"/>
      <w:marRight w:val="0"/>
      <w:marTop w:val="0"/>
      <w:marBottom w:val="0"/>
      <w:divBdr>
        <w:top w:val="none" w:sz="0" w:space="0" w:color="auto"/>
        <w:left w:val="none" w:sz="0" w:space="0" w:color="auto"/>
        <w:bottom w:val="none" w:sz="0" w:space="0" w:color="auto"/>
        <w:right w:val="none" w:sz="0" w:space="0" w:color="auto"/>
      </w:divBdr>
    </w:div>
    <w:div w:id="1818256259">
      <w:bodyDiv w:val="1"/>
      <w:marLeft w:val="0"/>
      <w:marRight w:val="0"/>
      <w:marTop w:val="0"/>
      <w:marBottom w:val="0"/>
      <w:divBdr>
        <w:top w:val="none" w:sz="0" w:space="0" w:color="auto"/>
        <w:left w:val="none" w:sz="0" w:space="0" w:color="auto"/>
        <w:bottom w:val="none" w:sz="0" w:space="0" w:color="auto"/>
        <w:right w:val="none" w:sz="0" w:space="0" w:color="auto"/>
      </w:divBdr>
      <w:divsChild>
        <w:div w:id="926303306">
          <w:marLeft w:val="0"/>
          <w:marRight w:val="0"/>
          <w:marTop w:val="0"/>
          <w:marBottom w:val="0"/>
          <w:divBdr>
            <w:top w:val="none" w:sz="0" w:space="0" w:color="auto"/>
            <w:left w:val="none" w:sz="0" w:space="0" w:color="auto"/>
            <w:bottom w:val="none" w:sz="0" w:space="0" w:color="auto"/>
            <w:right w:val="none" w:sz="0" w:space="0" w:color="auto"/>
          </w:divBdr>
          <w:divsChild>
            <w:div w:id="1480657929">
              <w:marLeft w:val="0"/>
              <w:marRight w:val="0"/>
              <w:marTop w:val="0"/>
              <w:marBottom w:val="0"/>
              <w:divBdr>
                <w:top w:val="none" w:sz="0" w:space="0" w:color="auto"/>
                <w:left w:val="none" w:sz="0" w:space="0" w:color="auto"/>
                <w:bottom w:val="none" w:sz="0" w:space="0" w:color="auto"/>
                <w:right w:val="none" w:sz="0" w:space="0" w:color="auto"/>
              </w:divBdr>
              <w:divsChild>
                <w:div w:id="1519269163">
                  <w:marLeft w:val="0"/>
                  <w:marRight w:val="0"/>
                  <w:marTop w:val="0"/>
                  <w:marBottom w:val="0"/>
                  <w:divBdr>
                    <w:top w:val="none" w:sz="0" w:space="0" w:color="auto"/>
                    <w:left w:val="none" w:sz="0" w:space="0" w:color="auto"/>
                    <w:bottom w:val="none" w:sz="0" w:space="0" w:color="auto"/>
                    <w:right w:val="none" w:sz="0" w:space="0" w:color="auto"/>
                  </w:divBdr>
                  <w:divsChild>
                    <w:div w:id="785807477">
                      <w:marLeft w:val="0"/>
                      <w:marRight w:val="0"/>
                      <w:marTop w:val="0"/>
                      <w:marBottom w:val="0"/>
                      <w:divBdr>
                        <w:top w:val="none" w:sz="0" w:space="0" w:color="auto"/>
                        <w:left w:val="none" w:sz="0" w:space="0" w:color="auto"/>
                        <w:bottom w:val="none" w:sz="0" w:space="0" w:color="auto"/>
                        <w:right w:val="none" w:sz="0" w:space="0" w:color="auto"/>
                      </w:divBdr>
                      <w:divsChild>
                        <w:div w:id="1836415086">
                          <w:marLeft w:val="0"/>
                          <w:marRight w:val="0"/>
                          <w:marTop w:val="45"/>
                          <w:marBottom w:val="0"/>
                          <w:divBdr>
                            <w:top w:val="none" w:sz="0" w:space="0" w:color="auto"/>
                            <w:left w:val="none" w:sz="0" w:space="0" w:color="auto"/>
                            <w:bottom w:val="none" w:sz="0" w:space="0" w:color="auto"/>
                            <w:right w:val="none" w:sz="0" w:space="0" w:color="auto"/>
                          </w:divBdr>
                          <w:divsChild>
                            <w:div w:id="1234924131">
                              <w:marLeft w:val="0"/>
                              <w:marRight w:val="0"/>
                              <w:marTop w:val="0"/>
                              <w:marBottom w:val="0"/>
                              <w:divBdr>
                                <w:top w:val="none" w:sz="0" w:space="0" w:color="auto"/>
                                <w:left w:val="none" w:sz="0" w:space="0" w:color="auto"/>
                                <w:bottom w:val="none" w:sz="0" w:space="0" w:color="auto"/>
                                <w:right w:val="none" w:sz="0" w:space="0" w:color="auto"/>
                              </w:divBdr>
                              <w:divsChild>
                                <w:div w:id="594484224">
                                  <w:marLeft w:val="10530"/>
                                  <w:marRight w:val="0"/>
                                  <w:marTop w:val="0"/>
                                  <w:marBottom w:val="0"/>
                                  <w:divBdr>
                                    <w:top w:val="none" w:sz="0" w:space="0" w:color="auto"/>
                                    <w:left w:val="none" w:sz="0" w:space="0" w:color="auto"/>
                                    <w:bottom w:val="none" w:sz="0" w:space="0" w:color="auto"/>
                                    <w:right w:val="none" w:sz="0" w:space="0" w:color="auto"/>
                                  </w:divBdr>
                                  <w:divsChild>
                                    <w:div w:id="1458374120">
                                      <w:marLeft w:val="0"/>
                                      <w:marRight w:val="0"/>
                                      <w:marTop w:val="0"/>
                                      <w:marBottom w:val="0"/>
                                      <w:divBdr>
                                        <w:top w:val="none" w:sz="0" w:space="0" w:color="auto"/>
                                        <w:left w:val="none" w:sz="0" w:space="0" w:color="auto"/>
                                        <w:bottom w:val="none" w:sz="0" w:space="0" w:color="auto"/>
                                        <w:right w:val="none" w:sz="0" w:space="0" w:color="auto"/>
                                      </w:divBdr>
                                      <w:divsChild>
                                        <w:div w:id="661783474">
                                          <w:marLeft w:val="0"/>
                                          <w:marRight w:val="0"/>
                                          <w:marTop w:val="0"/>
                                          <w:marBottom w:val="0"/>
                                          <w:divBdr>
                                            <w:top w:val="none" w:sz="0" w:space="0" w:color="auto"/>
                                            <w:left w:val="none" w:sz="0" w:space="0" w:color="auto"/>
                                            <w:bottom w:val="none" w:sz="0" w:space="0" w:color="auto"/>
                                            <w:right w:val="none" w:sz="0" w:space="0" w:color="auto"/>
                                          </w:divBdr>
                                          <w:divsChild>
                                            <w:div w:id="756705845">
                                              <w:marLeft w:val="0"/>
                                              <w:marRight w:val="0"/>
                                              <w:marTop w:val="75"/>
                                              <w:marBottom w:val="0"/>
                                              <w:divBdr>
                                                <w:top w:val="single" w:sz="6" w:space="0" w:color="EBEBEB"/>
                                                <w:left w:val="single" w:sz="6" w:space="0" w:color="EBEBEB"/>
                                                <w:bottom w:val="single" w:sz="6" w:space="0" w:color="EBEBEB"/>
                                                <w:right w:val="single" w:sz="6" w:space="0" w:color="EBEBEB"/>
                                              </w:divBdr>
                                              <w:divsChild>
                                                <w:div w:id="183321733">
                                                  <w:marLeft w:val="0"/>
                                                  <w:marRight w:val="0"/>
                                                  <w:marTop w:val="0"/>
                                                  <w:marBottom w:val="0"/>
                                                  <w:divBdr>
                                                    <w:top w:val="none" w:sz="0" w:space="0" w:color="auto"/>
                                                    <w:left w:val="none" w:sz="0" w:space="0" w:color="auto"/>
                                                    <w:bottom w:val="none" w:sz="0" w:space="0" w:color="auto"/>
                                                    <w:right w:val="none" w:sz="0" w:space="0" w:color="auto"/>
                                                  </w:divBdr>
                                                  <w:divsChild>
                                                    <w:div w:id="1238902837">
                                                      <w:marLeft w:val="0"/>
                                                      <w:marRight w:val="0"/>
                                                      <w:marTop w:val="0"/>
                                                      <w:marBottom w:val="0"/>
                                                      <w:divBdr>
                                                        <w:top w:val="none" w:sz="0" w:space="0" w:color="auto"/>
                                                        <w:left w:val="none" w:sz="0" w:space="0" w:color="auto"/>
                                                        <w:bottom w:val="none" w:sz="0" w:space="0" w:color="auto"/>
                                                        <w:right w:val="none" w:sz="0" w:space="0" w:color="auto"/>
                                                      </w:divBdr>
                                                      <w:divsChild>
                                                        <w:div w:id="1795636614">
                                                          <w:marLeft w:val="0"/>
                                                          <w:marRight w:val="0"/>
                                                          <w:marTop w:val="0"/>
                                                          <w:marBottom w:val="0"/>
                                                          <w:divBdr>
                                                            <w:top w:val="none" w:sz="0" w:space="0" w:color="auto"/>
                                                            <w:left w:val="none" w:sz="0" w:space="0" w:color="auto"/>
                                                            <w:bottom w:val="none" w:sz="0" w:space="0" w:color="auto"/>
                                                            <w:right w:val="none" w:sz="0" w:space="0" w:color="auto"/>
                                                          </w:divBdr>
                                                          <w:divsChild>
                                                            <w:div w:id="1049182078">
                                                              <w:marLeft w:val="0"/>
                                                              <w:marRight w:val="0"/>
                                                              <w:marTop w:val="0"/>
                                                              <w:marBottom w:val="0"/>
                                                              <w:divBdr>
                                                                <w:top w:val="none" w:sz="0" w:space="0" w:color="auto"/>
                                                                <w:left w:val="none" w:sz="0" w:space="0" w:color="auto"/>
                                                                <w:bottom w:val="none" w:sz="0" w:space="0" w:color="auto"/>
                                                                <w:right w:val="none" w:sz="0" w:space="0" w:color="auto"/>
                                                              </w:divBdr>
                                                              <w:divsChild>
                                                                <w:div w:id="80107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pecies.consultation@environment.gov.a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nvironment.gov.au/biodiversity/threatened/recovery.html"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nvironment.gov.au/biodiversity/threatened/nominations.html" TargetMode="External"/><Relationship Id="rId5" Type="http://schemas.openxmlformats.org/officeDocument/2006/relationships/webSettings" Target="webSettings.xml"/><Relationship Id="rId15" Type="http://schemas.openxmlformats.org/officeDocument/2006/relationships/footer" Target="footer1.xml"/><Relationship Id="rId28" Type="http://schemas.microsoft.com/office/2007/relationships/stylesWithEffects" Target="stylesWithEffects.xml"/><Relationship Id="rId10" Type="http://schemas.openxmlformats.org/officeDocument/2006/relationships/hyperlink" Target="http://www.environment.gov.au/biodiversity/threatened/pubs/guidelines-species.pdf"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environment.gov.au/biodiversity/threatened/index.html" TargetMode="Externa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18D642-8A88-4A4F-B186-5AEB6045AA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4374</Words>
  <Characters>25190</Characters>
  <Application>Microsoft Office Word</Application>
  <DocSecurity>0</DocSecurity>
  <Lines>209</Lines>
  <Paragraphs>59</Paragraphs>
  <ScaleCrop>false</ScaleCrop>
  <LinksUpToDate>false</LinksUpToDate>
  <CharactersWithSpaces>29505</CharactersWithSpaces>
  <SharedDoc>false</SharedDoc>
  <HLinks>
    <vt:vector size="6" baseType="variant">
      <vt:variant>
        <vt:i4>4194308</vt:i4>
      </vt:variant>
      <vt:variant>
        <vt:i4>0</vt:i4>
      </vt:variant>
      <vt:variant>
        <vt:i4>0</vt:i4>
      </vt:variant>
      <vt:variant>
        <vt:i4>5</vt:i4>
      </vt:variant>
      <vt:variant>
        <vt:lpwstr>http://www.anbg.gov.au/chah/apc/</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on Listing Eligibility and Conservation Actions - Falcunculus frontatus whitei (crested shrike-tit (northern))</dc:title>
  <dc:creator/>
  <cp:lastModifiedBy/>
  <cp:revision>1</cp:revision>
  <dcterms:created xsi:type="dcterms:W3CDTF">2015-12-01T05:31:00Z</dcterms:created>
  <dcterms:modified xsi:type="dcterms:W3CDTF">2015-12-01T05:31:00Z</dcterms:modified>
</cp:coreProperties>
</file>