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419E1859" w:rsidR="00860E65" w:rsidRPr="003A6857" w:rsidRDefault="008C2C15" w:rsidP="00860E65">
      <w:pPr>
        <w:pStyle w:val="Title"/>
        <w:rPr>
          <w:rFonts w:ascii="Arial" w:hAnsi="Arial" w:cs="Arial"/>
          <w:sz w:val="24"/>
          <w:szCs w:val="24"/>
          <w:lang w:val="en-US"/>
        </w:rPr>
      </w:pPr>
      <w:bookmarkStart w:id="0" w:name="_GoBack"/>
      <w:r>
        <w:rPr>
          <w:rFonts w:ascii="Arial" w:hAnsi="Arial" w:cs="Arial"/>
          <w:i/>
          <w:iCs/>
          <w:sz w:val="24"/>
          <w:szCs w:val="24"/>
        </w:rPr>
        <w:t>Hirundapus caudacutus</w:t>
      </w:r>
      <w:r w:rsidR="00860E65">
        <w:rPr>
          <w:rFonts w:ascii="Arial" w:hAnsi="Arial" w:cs="Arial"/>
          <w:i/>
          <w:iCs/>
          <w:sz w:val="24"/>
          <w:szCs w:val="24"/>
        </w:rPr>
        <w:t xml:space="preserve"> </w:t>
      </w:r>
      <w:r w:rsidR="00860E65" w:rsidRPr="003A6857">
        <w:rPr>
          <w:rFonts w:ascii="Arial" w:hAnsi="Arial" w:cs="Arial"/>
          <w:iCs/>
          <w:sz w:val="24"/>
          <w:szCs w:val="24"/>
        </w:rPr>
        <w:t>(</w:t>
      </w:r>
      <w:r w:rsidR="001D4530">
        <w:rPr>
          <w:rFonts w:ascii="Arial" w:hAnsi="Arial" w:cs="Arial"/>
          <w:iCs/>
          <w:sz w:val="24"/>
          <w:szCs w:val="24"/>
        </w:rPr>
        <w:t>White-throated Needletail</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7A2581F3"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8C2C15">
        <w:rPr>
          <w:rFonts w:ascii="Arial" w:hAnsi="Arial" w:cs="Arial"/>
          <w:i/>
          <w:sz w:val="22"/>
          <w:szCs w:val="22"/>
        </w:rPr>
        <w:t>Hirundapus caudacutus</w:t>
      </w:r>
      <w:r>
        <w:rPr>
          <w:rFonts w:ascii="Arial" w:hAnsi="Arial" w:cs="Arial"/>
          <w:i/>
          <w:iCs/>
          <w:sz w:val="22"/>
          <w:szCs w:val="22"/>
        </w:rPr>
        <w:t xml:space="preserve"> </w:t>
      </w:r>
      <w:r w:rsidRPr="005852ED">
        <w:rPr>
          <w:rFonts w:ascii="Arial" w:hAnsi="Arial" w:cs="Arial"/>
          <w:sz w:val="22"/>
          <w:szCs w:val="22"/>
        </w:rPr>
        <w:t>(</w:t>
      </w:r>
      <w:r w:rsidR="001D4530">
        <w:rPr>
          <w:rFonts w:ascii="Arial" w:hAnsi="Arial" w:cs="Arial"/>
          <w:sz w:val="22"/>
          <w:szCs w:val="22"/>
        </w:rPr>
        <w:t>White-throated Needletail</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8C2C15">
        <w:rPr>
          <w:rFonts w:ascii="Arial" w:hAnsi="Arial" w:cs="Arial"/>
          <w:sz w:val="22"/>
          <w:szCs w:val="22"/>
        </w:rPr>
        <w:t>vulnerable</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4BE7C70C" w:rsidR="00860E65" w:rsidRPr="00B61DDB" w:rsidRDefault="008C2C15" w:rsidP="00860E65">
      <w:pPr>
        <w:ind w:left="426"/>
        <w:rPr>
          <w:rFonts w:ascii="Arial" w:hAnsi="Arial" w:cs="Arial"/>
          <w:color w:val="000000"/>
          <w:sz w:val="22"/>
          <w:szCs w:val="22"/>
        </w:rPr>
      </w:pPr>
      <w:r>
        <w:rPr>
          <w:rFonts w:ascii="Arial" w:hAnsi="Arial" w:cs="Arial"/>
          <w:sz w:val="22"/>
          <w:szCs w:val="22"/>
        </w:rPr>
        <w:t>Migratory Species</w:t>
      </w:r>
      <w:r w:rsidR="0099504B">
        <w:rPr>
          <w:rFonts w:ascii="Arial" w:hAnsi="Arial" w:cs="Arial"/>
          <w:color w:val="000000"/>
          <w:sz w:val="22"/>
          <w:szCs w:val="22"/>
        </w:rPr>
        <w:t xml:space="preserve"> Section</w:t>
      </w:r>
    </w:p>
    <w:p w14:paraId="71590D1C" w14:textId="7E63B09A" w:rsidR="00860E65" w:rsidRPr="00B61DDB" w:rsidRDefault="008C2C15" w:rsidP="00860E65">
      <w:pPr>
        <w:ind w:left="426"/>
        <w:rPr>
          <w:rFonts w:ascii="Arial" w:hAnsi="Arial" w:cs="Arial"/>
          <w:color w:val="000000"/>
          <w:sz w:val="22"/>
          <w:szCs w:val="22"/>
        </w:rPr>
      </w:pPr>
      <w:r>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BD2400D"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E66B01">
        <w:rPr>
          <w:rFonts w:ascii="Arial" w:hAnsi="Arial" w:cs="Arial"/>
          <w:b/>
          <w:sz w:val="22"/>
          <w:szCs w:val="22"/>
        </w:rPr>
        <w:t>21 December 2018</w:t>
      </w:r>
      <w:r w:rsidRPr="00E66B01">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1309E880" w:rsidR="00860E65" w:rsidRPr="00AE557F" w:rsidRDefault="00704606" w:rsidP="00860E65">
            <w:pPr>
              <w:jc w:val="right"/>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17053BB4" w:rsidR="00860E65" w:rsidRPr="00AE557F" w:rsidRDefault="00704606" w:rsidP="00860E65">
            <w:pPr>
              <w:jc w:val="right"/>
              <w:rPr>
                <w:rFonts w:ascii="Arial" w:hAnsi="Arial" w:cs="Arial"/>
                <w:sz w:val="22"/>
                <w:szCs w:val="22"/>
              </w:rPr>
            </w:pPr>
            <w:r>
              <w:rPr>
                <w:rFonts w:ascii="Arial" w:hAnsi="Arial" w:cs="Arial"/>
                <w:sz w:val="22"/>
                <w:szCs w:val="22"/>
              </w:rPr>
              <w:t>3</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23C134C9" w:rsidR="00860E65" w:rsidRPr="00AE557F" w:rsidRDefault="00704606" w:rsidP="00860E65">
            <w:pPr>
              <w:jc w:val="right"/>
              <w:rPr>
                <w:rFonts w:ascii="Arial" w:hAnsi="Arial" w:cs="Arial"/>
                <w:sz w:val="22"/>
                <w:szCs w:val="22"/>
              </w:rPr>
            </w:pPr>
            <w:r>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5D6A88A7" w:rsidR="00860E65" w:rsidRPr="007906B1" w:rsidRDefault="00704606" w:rsidP="00860E65">
            <w:pPr>
              <w:jc w:val="right"/>
              <w:rPr>
                <w:rFonts w:ascii="Arial" w:hAnsi="Arial" w:cs="Arial"/>
                <w:sz w:val="22"/>
                <w:szCs w:val="22"/>
                <w:highlight w:val="yellow"/>
              </w:rPr>
            </w:pPr>
            <w:r w:rsidRPr="00704606">
              <w:rPr>
                <w:rFonts w:ascii="Arial" w:hAnsi="Arial" w:cs="Arial"/>
                <w:sz w:val="22"/>
                <w:szCs w:val="22"/>
              </w:rPr>
              <w:t>11</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48F72CA2" w:rsidR="00860E65" w:rsidRPr="00AE557F" w:rsidRDefault="00704606" w:rsidP="00704606">
            <w:pPr>
              <w:rPr>
                <w:rFonts w:ascii="Arial" w:hAnsi="Arial" w:cs="Arial"/>
                <w:sz w:val="22"/>
                <w:szCs w:val="22"/>
              </w:rPr>
            </w:pPr>
            <w:r w:rsidRPr="00AE557F">
              <w:rPr>
                <w:rFonts w:ascii="Arial" w:hAnsi="Arial" w:cs="Arial"/>
                <w:sz w:val="22"/>
                <w:szCs w:val="22"/>
              </w:rPr>
              <w:t xml:space="preserve">Collective list of questions – your views </w:t>
            </w:r>
          </w:p>
        </w:tc>
        <w:tc>
          <w:tcPr>
            <w:tcW w:w="815" w:type="dxa"/>
            <w:tcBorders>
              <w:top w:val="single" w:sz="4" w:space="0" w:color="auto"/>
              <w:left w:val="single" w:sz="4" w:space="0" w:color="auto"/>
              <w:bottom w:val="single" w:sz="4" w:space="0" w:color="auto"/>
              <w:right w:val="single" w:sz="4" w:space="0" w:color="auto"/>
            </w:tcBorders>
          </w:tcPr>
          <w:p w14:paraId="71590D32" w14:textId="7B237B70" w:rsidR="00860E65" w:rsidRPr="00704606" w:rsidRDefault="00704606" w:rsidP="00860E65">
            <w:pPr>
              <w:jc w:val="right"/>
              <w:rPr>
                <w:rFonts w:ascii="Arial" w:hAnsi="Arial" w:cs="Arial"/>
                <w:sz w:val="22"/>
                <w:szCs w:val="22"/>
              </w:rPr>
            </w:pPr>
            <w:r w:rsidRPr="00704606">
              <w:rPr>
                <w:rFonts w:ascii="Arial" w:hAnsi="Arial" w:cs="Arial"/>
                <w:sz w:val="22"/>
                <w:szCs w:val="22"/>
              </w:rPr>
              <w:t>12</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17C2E9CA" w:rsidR="00860E65" w:rsidRPr="00AE557F" w:rsidRDefault="00704606"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15E48E59" w:rsidR="00860E65" w:rsidRPr="00704606" w:rsidRDefault="00704606" w:rsidP="00860E65">
            <w:pPr>
              <w:jc w:val="right"/>
              <w:rPr>
                <w:rFonts w:ascii="Arial" w:hAnsi="Arial" w:cs="Arial"/>
                <w:sz w:val="22"/>
                <w:szCs w:val="22"/>
              </w:rPr>
            </w:pPr>
            <w:r w:rsidRPr="00704606">
              <w:rPr>
                <w:rFonts w:ascii="Arial" w:hAnsi="Arial" w:cs="Arial"/>
                <w:sz w:val="22"/>
                <w:szCs w:val="22"/>
              </w:rPr>
              <w:t>13</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59CDEEDD"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w:t>
      </w:r>
      <w:r w:rsidR="001D005B">
        <w:rPr>
          <w:rFonts w:ascii="Arial" w:hAnsi="Arial" w:cs="Arial"/>
          <w:sz w:val="22"/>
          <w:szCs w:val="22"/>
        </w:rPr>
        <w:t>D</w:t>
      </w:r>
      <w:r w:rsidRPr="00FD5B5C">
        <w:rPr>
          <w:rFonts w:ascii="Arial" w:hAnsi="Arial" w:cs="Arial"/>
          <w:sz w:val="22"/>
          <w:szCs w:val="22"/>
        </w:rPr>
        <w:t xml:space="preserve">epartment’s website at: </w:t>
      </w:r>
    </w:p>
    <w:p w14:paraId="71590D39" w14:textId="77777777" w:rsidR="00860E65" w:rsidRDefault="00850DA3"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4C0323D4"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1D005B">
        <w:rPr>
          <w:rFonts w:ascii="Arial" w:hAnsi="Arial" w:cs="Arial"/>
          <w:sz w:val="22"/>
          <w:szCs w:val="22"/>
        </w:rPr>
        <w:t>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1C41207E"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w:t>
      </w:r>
      <w:r w:rsidR="001D005B">
        <w:rPr>
          <w:rFonts w:ascii="Arial" w:hAnsi="Arial" w:cs="Arial"/>
          <w:sz w:val="22"/>
          <w:szCs w:val="22"/>
        </w:rPr>
        <w:t>D</w:t>
      </w:r>
      <w:r w:rsidRPr="007D3CBD">
        <w:rPr>
          <w:rFonts w:ascii="Arial" w:hAnsi="Arial" w:cs="Arial"/>
          <w:sz w:val="22"/>
          <w:szCs w:val="22"/>
        </w:rPr>
        <w:t xml:space="preserve">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2C6C4635"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w:t>
      </w:r>
      <w:r w:rsidR="001D005B">
        <w:rPr>
          <w:rFonts w:ascii="Arial" w:hAnsi="Arial" w:cs="Arial"/>
          <w:sz w:val="22"/>
          <w:szCs w:val="22"/>
        </w:rPr>
        <w:t>Australian</w:t>
      </w:r>
      <w:r w:rsidRPr="001111B2">
        <w:rPr>
          <w:rFonts w:ascii="Arial" w:hAnsi="Arial" w:cs="Arial"/>
          <w:sz w:val="22"/>
          <w:szCs w:val="22"/>
        </w:rPr>
        <w:t xml:space="preserve">,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w:t>
      </w:r>
      <w:r w:rsidR="001D005B">
        <w:rPr>
          <w:rFonts w:ascii="Arial" w:hAnsi="Arial" w:cs="Arial"/>
          <w:sz w:val="22"/>
          <w:szCs w:val="22"/>
        </w:rPr>
        <w:t>Australian</w:t>
      </w:r>
      <w:r w:rsidRPr="001111B2">
        <w:rPr>
          <w:rFonts w:ascii="Arial" w:hAnsi="Arial" w:cs="Arial"/>
          <w:sz w:val="22"/>
          <w:szCs w:val="22"/>
        </w:rPr>
        <w:t xml:space="preserve">,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lastRenderedPageBreak/>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4EB92AE0"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1D005B">
        <w:rPr>
          <w:rFonts w:ascii="Arial" w:hAnsi="Arial" w:cs="Arial"/>
          <w:sz w:val="22"/>
          <w:szCs w:val="22"/>
        </w:rPr>
        <w:t xml:space="preserve"> and Energy</w:t>
      </w:r>
      <w:r>
        <w:rPr>
          <w:rFonts w:ascii="Arial" w:hAnsi="Arial" w:cs="Arial"/>
          <w:sz w:val="22"/>
          <w:szCs w:val="22"/>
        </w:rPr>
        <w:t>.</w:t>
      </w:r>
    </w:p>
    <w:p w14:paraId="71590D3F" w14:textId="02C89C2B"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w:t>
      </w:r>
      <w:r w:rsidR="001D005B">
        <w:rPr>
          <w:rFonts w:ascii="Arial" w:hAnsi="Arial" w:cs="Arial"/>
          <w:sz w:val="22"/>
          <w:szCs w:val="22"/>
        </w:rPr>
        <w:t>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2ABF0467" w:rsidR="00860E65" w:rsidRPr="008040B8" w:rsidRDefault="008C2C15" w:rsidP="00860E65">
      <w:pPr>
        <w:jc w:val="center"/>
        <w:rPr>
          <w:rFonts w:ascii="Arial" w:hAnsi="Arial" w:cs="Arial"/>
          <w:i/>
          <w:sz w:val="32"/>
          <w:szCs w:val="32"/>
        </w:rPr>
      </w:pPr>
      <w:r>
        <w:rPr>
          <w:rStyle w:val="Heading1Char"/>
          <w:rFonts w:ascii="Arial" w:hAnsi="Arial" w:cs="Arial"/>
          <w:i/>
          <w:sz w:val="32"/>
          <w:szCs w:val="32"/>
          <w:u w:val="none"/>
        </w:rPr>
        <w:lastRenderedPageBreak/>
        <w:t>Hirundapus caudacutus</w:t>
      </w:r>
    </w:p>
    <w:p w14:paraId="71590D43" w14:textId="77777777" w:rsidR="00860E65" w:rsidRPr="00424584" w:rsidRDefault="00860E65" w:rsidP="00860E65">
      <w:pPr>
        <w:jc w:val="center"/>
        <w:rPr>
          <w:rFonts w:ascii="Arial" w:hAnsi="Arial" w:cs="Arial"/>
          <w:sz w:val="22"/>
          <w:szCs w:val="22"/>
        </w:rPr>
      </w:pPr>
    </w:p>
    <w:p w14:paraId="71590D44" w14:textId="25C0AAFD" w:rsidR="00860E65" w:rsidRPr="00E80F89" w:rsidRDefault="001D4530" w:rsidP="00860E65">
      <w:pPr>
        <w:jc w:val="center"/>
        <w:rPr>
          <w:rFonts w:ascii="Arial" w:hAnsi="Arial" w:cs="Arial"/>
          <w:sz w:val="20"/>
          <w:szCs w:val="20"/>
        </w:rPr>
      </w:pPr>
      <w:r>
        <w:rPr>
          <w:rStyle w:val="Heading1Char"/>
          <w:rFonts w:ascii="Arial" w:hAnsi="Arial" w:cs="Arial"/>
          <w:sz w:val="22"/>
          <w:szCs w:val="22"/>
          <w:u w:val="none"/>
        </w:rPr>
        <w:t>White-throated Needletail</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39995385" w14:textId="77777777" w:rsidR="008C2C15"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8C2C15">
        <w:rPr>
          <w:rFonts w:ascii="Arial" w:hAnsi="Arial" w:cs="Arial"/>
          <w:i/>
          <w:iCs/>
          <w:sz w:val="22"/>
          <w:szCs w:val="22"/>
        </w:rPr>
        <w:t>Hirundapus caudacutus</w:t>
      </w:r>
      <w:r w:rsidR="00FD2D19" w:rsidRPr="00AB52FE">
        <w:rPr>
          <w:rFonts w:ascii="Arial" w:hAnsi="Arial" w:cs="Arial"/>
          <w:sz w:val="22"/>
          <w:szCs w:val="22"/>
        </w:rPr>
        <w:t xml:space="preserve"> </w:t>
      </w:r>
      <w:r w:rsidR="008C2C15">
        <w:rPr>
          <w:rFonts w:ascii="Arial" w:hAnsi="Arial" w:cs="Arial"/>
          <w:sz w:val="22"/>
          <w:szCs w:val="22"/>
        </w:rPr>
        <w:t>Latham, 1801</w:t>
      </w:r>
    </w:p>
    <w:p w14:paraId="1E62E6CE" w14:textId="77777777" w:rsidR="008C2C15" w:rsidRPr="008C2C15" w:rsidRDefault="008C2C15" w:rsidP="008C2C15">
      <w:pPr>
        <w:pStyle w:val="NormalWeb"/>
        <w:rPr>
          <w:rFonts w:ascii="Arial" w:hAnsi="Arial" w:cs="Arial"/>
          <w:sz w:val="22"/>
          <w:lang w:val="en"/>
        </w:rPr>
      </w:pPr>
      <w:r w:rsidRPr="008C2C15">
        <w:rPr>
          <w:rFonts w:ascii="Arial" w:hAnsi="Arial" w:cs="Arial"/>
          <w:bCs/>
          <w:sz w:val="22"/>
          <w:lang w:val="en"/>
        </w:rPr>
        <w:t>Other names:</w:t>
      </w:r>
      <w:r w:rsidRPr="008C2C15">
        <w:rPr>
          <w:rFonts w:ascii="Arial" w:hAnsi="Arial" w:cs="Arial"/>
          <w:sz w:val="22"/>
          <w:lang w:val="en"/>
        </w:rPr>
        <w:t xml:space="preserve"> Needle-tailed, Spine-tailed or White-throated Swift, Needletail or Northern Needletail, Needle-tailed, Pin-tailed or Prickly Swallow, Prickly Tail or Prickly Swift, Storm Bird (Higgins 1999). </w:t>
      </w:r>
    </w:p>
    <w:p w14:paraId="6FB938EF" w14:textId="1938D1FB" w:rsidR="008C2C15" w:rsidRPr="008C2C15" w:rsidRDefault="001D005B" w:rsidP="008C2C15">
      <w:pPr>
        <w:pStyle w:val="NormalWeb"/>
        <w:rPr>
          <w:rFonts w:ascii="Arial" w:hAnsi="Arial" w:cs="Arial"/>
          <w:sz w:val="22"/>
          <w:lang w:val="en"/>
        </w:rPr>
      </w:pPr>
      <w:r>
        <w:rPr>
          <w:rFonts w:ascii="Arial" w:hAnsi="Arial" w:cs="Arial"/>
          <w:sz w:val="22"/>
          <w:lang w:val="en"/>
        </w:rPr>
        <w:t>There are two recognis</w:t>
      </w:r>
      <w:r w:rsidR="008C2C15" w:rsidRPr="008C2C15">
        <w:rPr>
          <w:rFonts w:ascii="Arial" w:hAnsi="Arial" w:cs="Arial"/>
          <w:sz w:val="22"/>
          <w:lang w:val="en"/>
        </w:rPr>
        <w:t xml:space="preserve">ed subspecies: </w:t>
      </w:r>
    </w:p>
    <w:p w14:paraId="2FCA0E34" w14:textId="77777777" w:rsidR="008C2C15" w:rsidRPr="008C2C15" w:rsidRDefault="008C2C15" w:rsidP="008C2C15">
      <w:pPr>
        <w:numPr>
          <w:ilvl w:val="0"/>
          <w:numId w:val="34"/>
        </w:numPr>
        <w:spacing w:before="100" w:beforeAutospacing="1" w:after="100" w:afterAutospacing="1"/>
        <w:rPr>
          <w:rFonts w:ascii="Arial" w:hAnsi="Arial" w:cs="Arial"/>
          <w:sz w:val="22"/>
          <w:lang w:val="en"/>
        </w:rPr>
      </w:pPr>
      <w:r w:rsidRPr="008C2C15">
        <w:rPr>
          <w:rFonts w:ascii="Arial" w:hAnsi="Arial" w:cs="Arial"/>
          <w:sz w:val="22"/>
          <w:lang w:val="en"/>
        </w:rPr>
        <w:t xml:space="preserve">nominate subspecies </w:t>
      </w:r>
      <w:r w:rsidRPr="008C2C15">
        <w:rPr>
          <w:rFonts w:ascii="Arial" w:hAnsi="Arial" w:cs="Arial"/>
          <w:i/>
          <w:iCs/>
          <w:sz w:val="22"/>
          <w:lang w:val="en"/>
        </w:rPr>
        <w:t>caudacutus</w:t>
      </w:r>
      <w:r w:rsidRPr="008C2C15">
        <w:rPr>
          <w:rFonts w:ascii="Arial" w:hAnsi="Arial" w:cs="Arial"/>
          <w:sz w:val="22"/>
          <w:lang w:val="en"/>
        </w:rPr>
        <w:t xml:space="preserve"> occurs in central and eastern Siberia, northern Mongolia, northern China and the Korean Peninsula, Sakhalin and Japan, and migrates to spend the non-breeding season in Australasia </w:t>
      </w:r>
    </w:p>
    <w:p w14:paraId="758FB196" w14:textId="77777777" w:rsidR="008C2C15" w:rsidRPr="008C2C15" w:rsidRDefault="008C2C15" w:rsidP="008C2C15">
      <w:pPr>
        <w:numPr>
          <w:ilvl w:val="0"/>
          <w:numId w:val="34"/>
        </w:numPr>
        <w:spacing w:before="100" w:beforeAutospacing="1" w:after="100" w:afterAutospacing="1"/>
        <w:rPr>
          <w:rFonts w:ascii="Arial" w:hAnsi="Arial" w:cs="Arial"/>
          <w:sz w:val="22"/>
          <w:lang w:val="en"/>
        </w:rPr>
      </w:pPr>
      <w:r w:rsidRPr="008C2C15">
        <w:rPr>
          <w:rFonts w:ascii="Arial" w:hAnsi="Arial" w:cs="Arial"/>
          <w:sz w:val="22"/>
          <w:lang w:val="en"/>
        </w:rPr>
        <w:t xml:space="preserve">subspecies </w:t>
      </w:r>
      <w:r w:rsidRPr="008C2C15">
        <w:rPr>
          <w:rFonts w:ascii="Arial" w:hAnsi="Arial" w:cs="Arial"/>
          <w:i/>
          <w:iCs/>
          <w:sz w:val="22"/>
          <w:lang w:val="en"/>
        </w:rPr>
        <w:t>nudipes</w:t>
      </w:r>
      <w:r w:rsidRPr="008C2C15">
        <w:rPr>
          <w:rFonts w:ascii="Arial" w:hAnsi="Arial" w:cs="Arial"/>
          <w:sz w:val="22"/>
          <w:lang w:val="en"/>
        </w:rPr>
        <w:t xml:space="preserve">, which breeds in the Himalayas from northern Pakistan to Assam and south-western China, and is largely resident and does not occur in Australasia (Chantler 1999; Higgins 1999). </w:t>
      </w:r>
    </w:p>
    <w:p w14:paraId="71590D47" w14:textId="4A25D993" w:rsidR="00FD2D19" w:rsidRPr="006115F8" w:rsidRDefault="00FD2D19" w:rsidP="00AB638E">
      <w:pPr>
        <w:spacing w:after="240"/>
        <w:rPr>
          <w:rFonts w:ascii="Arial" w:hAnsi="Arial" w:cs="Arial"/>
          <w:color w:val="FF0000"/>
          <w:sz w:val="22"/>
          <w:szCs w:val="22"/>
        </w:rPr>
      </w:pPr>
      <w:r w:rsidRPr="00AB52FE">
        <w:rPr>
          <w:rFonts w:ascii="Arial" w:hAnsi="Arial" w:cs="Arial"/>
          <w:sz w:val="22"/>
          <w:szCs w:val="22"/>
        </w:rPr>
        <w:t xml:space="preserve"> </w:t>
      </w:r>
    </w:p>
    <w:p w14:paraId="71590D4A" w14:textId="77777777" w:rsidR="00615CF6" w:rsidRPr="00615CF6" w:rsidRDefault="00615CF6" w:rsidP="002B2B88">
      <w:pPr>
        <w:pStyle w:val="CAmajorheading"/>
      </w:pPr>
      <w:r w:rsidRPr="00E95E0E">
        <w:t>Species/Sub-species Information</w:t>
      </w:r>
    </w:p>
    <w:p w14:paraId="4B410CE6" w14:textId="77777777" w:rsidR="001C6B82" w:rsidRPr="00424584" w:rsidRDefault="001C6B82" w:rsidP="001C6B82">
      <w:pPr>
        <w:pStyle w:val="CAheadingintext"/>
      </w:pPr>
      <w:r w:rsidRPr="00C77AC3">
        <w:t>Description</w:t>
      </w:r>
    </w:p>
    <w:p w14:paraId="5F2BCD25" w14:textId="39C4B16B" w:rsidR="008C2C15" w:rsidRPr="007A346B" w:rsidRDefault="008C2C15" w:rsidP="008C2C15">
      <w:pPr>
        <w:pStyle w:val="NormalWeb"/>
        <w:rPr>
          <w:rFonts w:ascii="Arial" w:hAnsi="Arial" w:cs="Arial"/>
          <w:sz w:val="22"/>
          <w:lang w:val="en"/>
        </w:rPr>
      </w:pPr>
      <w:r w:rsidRPr="007A346B">
        <w:rPr>
          <w:rFonts w:ascii="Arial" w:hAnsi="Arial" w:cs="Arial"/>
          <w:sz w:val="22"/>
          <w:lang w:val="en"/>
        </w:rPr>
        <w:t xml:space="preserve">The </w:t>
      </w:r>
      <w:r w:rsidR="001D4530">
        <w:rPr>
          <w:rFonts w:ascii="Arial" w:hAnsi="Arial" w:cs="Arial"/>
          <w:sz w:val="22"/>
          <w:lang w:val="en"/>
        </w:rPr>
        <w:t>White-throated Needletail</w:t>
      </w:r>
      <w:r w:rsidRPr="007A346B">
        <w:rPr>
          <w:rFonts w:ascii="Arial" w:hAnsi="Arial" w:cs="Arial"/>
          <w:sz w:val="22"/>
          <w:lang w:val="en"/>
        </w:rPr>
        <w:t xml:space="preserve"> is a </w:t>
      </w:r>
      <w:r w:rsidR="00F22CA8" w:rsidRPr="007A346B">
        <w:rPr>
          <w:rFonts w:ascii="Arial" w:hAnsi="Arial" w:cs="Arial"/>
          <w:sz w:val="22"/>
          <w:lang w:val="en"/>
        </w:rPr>
        <w:t>large swift</w:t>
      </w:r>
      <w:r w:rsidRPr="007A346B">
        <w:rPr>
          <w:rFonts w:ascii="Arial" w:hAnsi="Arial" w:cs="Arial"/>
          <w:sz w:val="22"/>
          <w:lang w:val="en"/>
        </w:rPr>
        <w:t xml:space="preserve"> with a thickset, cigar-shaped body, stubby tail and long pointed wings</w:t>
      </w:r>
      <w:r w:rsidR="00F22CA8">
        <w:rPr>
          <w:rFonts w:ascii="Arial" w:hAnsi="Arial" w:cs="Arial"/>
          <w:sz w:val="22"/>
          <w:lang w:val="en"/>
        </w:rPr>
        <w:t xml:space="preserve"> </w:t>
      </w:r>
      <w:r w:rsidR="00F22CA8" w:rsidRPr="007A346B">
        <w:rPr>
          <w:rFonts w:ascii="Arial" w:hAnsi="Arial" w:cs="Arial"/>
          <w:sz w:val="22"/>
          <w:lang w:val="en"/>
        </w:rPr>
        <w:t>(20 cm in length and approximately 115–120 g in weight)</w:t>
      </w:r>
      <w:r w:rsidRPr="007A346B">
        <w:rPr>
          <w:rFonts w:ascii="Arial" w:hAnsi="Arial" w:cs="Arial"/>
          <w:sz w:val="22"/>
          <w:lang w:val="en"/>
        </w:rPr>
        <w:t>. Sexes are alike, with no seasonal variation</w:t>
      </w:r>
      <w:r w:rsidR="004D1749">
        <w:rPr>
          <w:rFonts w:ascii="Arial" w:hAnsi="Arial" w:cs="Arial"/>
          <w:sz w:val="22"/>
          <w:lang w:val="en"/>
        </w:rPr>
        <w:t xml:space="preserve"> in plumage</w:t>
      </w:r>
      <w:r w:rsidRPr="007A346B">
        <w:rPr>
          <w:rFonts w:ascii="Arial" w:hAnsi="Arial" w:cs="Arial"/>
          <w:sz w:val="22"/>
          <w:lang w:val="en"/>
        </w:rPr>
        <w:t>. The adults have a dark-olive head and neck, with an iridescent gloss on the crown; the mantle and the back are paler, greyish; and the upperwings are blackish, sometimes with a greenish gloss, with a contrasting white patch at the base of the trailing edge; the uppertail is black with a greenish gloss. The face is dark-olive with a narrow, white band across the forehead and lores and a white patch on the chin and throat. The underparts are generally dark-olive except for a U-shaped band across the rear flanks, the vent and the undertail coverts, and the undertail is black with a greenish gloss. The underwing is black brown with glossy grey-brown flight feathers. The bill is black, the eyes black-brown and the legs and feet are dark grey, sometimes with a pinkish tinge.</w:t>
      </w:r>
    </w:p>
    <w:p w14:paraId="2E69E3AD" w14:textId="64CF30CE" w:rsidR="008C2C15" w:rsidRPr="007A346B" w:rsidRDefault="008C2C15" w:rsidP="008C2C15">
      <w:pPr>
        <w:pStyle w:val="NormalWeb"/>
        <w:rPr>
          <w:rFonts w:ascii="Arial" w:hAnsi="Arial" w:cs="Arial"/>
          <w:sz w:val="22"/>
          <w:lang w:val="en"/>
        </w:rPr>
      </w:pPr>
      <w:r w:rsidRPr="007A346B">
        <w:rPr>
          <w:rFonts w:ascii="Arial" w:hAnsi="Arial" w:cs="Arial"/>
          <w:sz w:val="22"/>
          <w:lang w:val="en"/>
        </w:rPr>
        <w:t xml:space="preserve">Juveniles </w:t>
      </w:r>
      <w:r w:rsidR="003B2C0B">
        <w:rPr>
          <w:rFonts w:ascii="Arial" w:hAnsi="Arial" w:cs="Arial"/>
          <w:sz w:val="22"/>
          <w:lang w:val="en"/>
        </w:rPr>
        <w:t xml:space="preserve">have </w:t>
      </w:r>
      <w:r w:rsidR="004E7D21">
        <w:rPr>
          <w:rFonts w:ascii="Arial" w:hAnsi="Arial" w:cs="Arial"/>
          <w:sz w:val="22"/>
          <w:lang w:val="en"/>
        </w:rPr>
        <w:t xml:space="preserve">a </w:t>
      </w:r>
      <w:r w:rsidR="003B2C0B">
        <w:rPr>
          <w:rFonts w:ascii="Arial" w:hAnsi="Arial" w:cs="Arial"/>
          <w:sz w:val="22"/>
          <w:lang w:val="en"/>
        </w:rPr>
        <w:t>similar</w:t>
      </w:r>
      <w:r w:rsidRPr="007A346B">
        <w:rPr>
          <w:rFonts w:ascii="Arial" w:hAnsi="Arial" w:cs="Arial"/>
          <w:sz w:val="22"/>
          <w:lang w:val="en"/>
        </w:rPr>
        <w:t xml:space="preserve"> </w:t>
      </w:r>
      <w:r w:rsidR="003B2C0B">
        <w:rPr>
          <w:rFonts w:ascii="Arial" w:hAnsi="Arial" w:cs="Arial"/>
          <w:sz w:val="22"/>
          <w:lang w:val="en"/>
        </w:rPr>
        <w:t xml:space="preserve">appearance to the </w:t>
      </w:r>
      <w:r w:rsidRPr="007A346B">
        <w:rPr>
          <w:rFonts w:ascii="Arial" w:hAnsi="Arial" w:cs="Arial"/>
          <w:sz w:val="22"/>
          <w:lang w:val="en"/>
        </w:rPr>
        <w:t xml:space="preserve">adults, but </w:t>
      </w:r>
      <w:r w:rsidR="005E4019">
        <w:rPr>
          <w:rFonts w:ascii="Arial" w:hAnsi="Arial" w:cs="Arial"/>
          <w:sz w:val="22"/>
          <w:lang w:val="en"/>
        </w:rPr>
        <w:t>can</w:t>
      </w:r>
      <w:r w:rsidRPr="007A346B">
        <w:rPr>
          <w:rFonts w:ascii="Arial" w:hAnsi="Arial" w:cs="Arial"/>
          <w:sz w:val="22"/>
          <w:lang w:val="en"/>
        </w:rPr>
        <w:t xml:space="preserve"> be separated by duller</w:t>
      </w:r>
      <w:r w:rsidR="003B2C0B">
        <w:rPr>
          <w:rFonts w:ascii="Arial" w:hAnsi="Arial" w:cs="Arial"/>
          <w:sz w:val="22"/>
          <w:lang w:val="en"/>
        </w:rPr>
        <w:t xml:space="preserve"> plumage</w:t>
      </w:r>
      <w:r w:rsidRPr="007A346B">
        <w:rPr>
          <w:rFonts w:ascii="Arial" w:hAnsi="Arial" w:cs="Arial"/>
          <w:sz w:val="22"/>
          <w:lang w:val="en"/>
        </w:rPr>
        <w:t>, with little gloss</w:t>
      </w:r>
      <w:r w:rsidR="003B2C0B">
        <w:rPr>
          <w:rFonts w:ascii="Arial" w:hAnsi="Arial" w:cs="Arial"/>
          <w:sz w:val="22"/>
          <w:lang w:val="en"/>
        </w:rPr>
        <w:t>. T</w:t>
      </w:r>
      <w:r w:rsidRPr="007A346B">
        <w:rPr>
          <w:rFonts w:ascii="Arial" w:hAnsi="Arial" w:cs="Arial"/>
          <w:sz w:val="22"/>
          <w:lang w:val="en"/>
        </w:rPr>
        <w:t>he pale saddle is duller, contrasting less with the head, neck and uppertail; and the white band across the forehead and white patches on the upperwings and the vent and undertail coverts are all less prominent and duller (Higgins 1999).</w:t>
      </w:r>
    </w:p>
    <w:p w14:paraId="2F503885" w14:textId="7CB4BC8E" w:rsidR="008C2C15" w:rsidRPr="007A346B" w:rsidRDefault="008C2C15" w:rsidP="008C2C15">
      <w:pPr>
        <w:pStyle w:val="NormalWeb"/>
        <w:rPr>
          <w:rFonts w:ascii="Arial" w:hAnsi="Arial" w:cs="Arial"/>
          <w:sz w:val="22"/>
          <w:lang w:val="en"/>
        </w:rPr>
      </w:pPr>
      <w:r w:rsidRPr="007A346B">
        <w:rPr>
          <w:rFonts w:ascii="Arial" w:hAnsi="Arial" w:cs="Arial"/>
          <w:sz w:val="22"/>
          <w:lang w:val="en"/>
        </w:rPr>
        <w:t xml:space="preserve">The </w:t>
      </w:r>
      <w:r w:rsidR="001D4530">
        <w:rPr>
          <w:rFonts w:ascii="Arial" w:hAnsi="Arial" w:cs="Arial"/>
          <w:sz w:val="22"/>
          <w:lang w:val="en"/>
        </w:rPr>
        <w:t>White-throated Needletail</w:t>
      </w:r>
      <w:r w:rsidRPr="007A346B">
        <w:rPr>
          <w:rFonts w:ascii="Arial" w:hAnsi="Arial" w:cs="Arial"/>
          <w:sz w:val="22"/>
          <w:lang w:val="en"/>
        </w:rPr>
        <w:t xml:space="preserve"> is generally gregarious when in Australia, somet</w:t>
      </w:r>
      <w:r w:rsidR="00F27482">
        <w:rPr>
          <w:rFonts w:ascii="Arial" w:hAnsi="Arial" w:cs="Arial"/>
          <w:sz w:val="22"/>
          <w:lang w:val="en"/>
        </w:rPr>
        <w:t>imes occurring in large flocks</w:t>
      </w:r>
      <w:r w:rsidRPr="007A346B">
        <w:rPr>
          <w:rFonts w:ascii="Arial" w:hAnsi="Arial" w:cs="Arial"/>
          <w:sz w:val="22"/>
          <w:lang w:val="en"/>
        </w:rPr>
        <w:t>, though th</w:t>
      </w:r>
      <w:r w:rsidR="003B2C0B">
        <w:rPr>
          <w:rFonts w:ascii="Arial" w:hAnsi="Arial" w:cs="Arial"/>
          <w:sz w:val="22"/>
          <w:lang w:val="en"/>
        </w:rPr>
        <w:t>ey are occasionally seen singly. O</w:t>
      </w:r>
      <w:r w:rsidRPr="007A346B">
        <w:rPr>
          <w:rFonts w:ascii="Arial" w:hAnsi="Arial" w:cs="Arial"/>
          <w:sz w:val="22"/>
          <w:lang w:val="en"/>
        </w:rPr>
        <w:t xml:space="preserve">ccasionally </w:t>
      </w:r>
      <w:r w:rsidR="003B2C0B">
        <w:rPr>
          <w:rFonts w:ascii="Arial" w:hAnsi="Arial" w:cs="Arial"/>
          <w:sz w:val="22"/>
          <w:lang w:val="en"/>
        </w:rPr>
        <w:t xml:space="preserve">the species </w:t>
      </w:r>
      <w:r w:rsidRPr="007A346B">
        <w:rPr>
          <w:rFonts w:ascii="Arial" w:hAnsi="Arial" w:cs="Arial"/>
          <w:sz w:val="22"/>
          <w:lang w:val="en"/>
        </w:rPr>
        <w:t>occur</w:t>
      </w:r>
      <w:r w:rsidR="003B2C0B">
        <w:rPr>
          <w:rFonts w:ascii="Arial" w:hAnsi="Arial" w:cs="Arial"/>
          <w:sz w:val="22"/>
          <w:lang w:val="en"/>
        </w:rPr>
        <w:t>s</w:t>
      </w:r>
      <w:r w:rsidRPr="007A346B">
        <w:rPr>
          <w:rFonts w:ascii="Arial" w:hAnsi="Arial" w:cs="Arial"/>
          <w:sz w:val="22"/>
          <w:lang w:val="en"/>
        </w:rPr>
        <w:t xml:space="preserve"> in mixed flocks with other aerial insectivores, including </w:t>
      </w:r>
      <w:r w:rsidR="006D413C">
        <w:rPr>
          <w:rFonts w:ascii="Arial" w:hAnsi="Arial" w:cs="Arial"/>
          <w:sz w:val="22"/>
          <w:lang w:val="en"/>
        </w:rPr>
        <w:t>F</w:t>
      </w:r>
      <w:r w:rsidRPr="007A346B">
        <w:rPr>
          <w:rFonts w:ascii="Arial" w:hAnsi="Arial" w:cs="Arial"/>
          <w:sz w:val="22"/>
          <w:lang w:val="en"/>
        </w:rPr>
        <w:t xml:space="preserve">ork-tailed </w:t>
      </w:r>
      <w:r w:rsidR="006D413C">
        <w:rPr>
          <w:rFonts w:ascii="Arial" w:hAnsi="Arial" w:cs="Arial"/>
          <w:sz w:val="22"/>
          <w:lang w:val="en"/>
        </w:rPr>
        <w:t>S</w:t>
      </w:r>
      <w:r w:rsidRPr="007A346B">
        <w:rPr>
          <w:rFonts w:ascii="Arial" w:hAnsi="Arial" w:cs="Arial"/>
          <w:sz w:val="22"/>
          <w:lang w:val="en"/>
        </w:rPr>
        <w:t>wifts (</w:t>
      </w:r>
      <w:r w:rsidRPr="007A346B">
        <w:rPr>
          <w:rFonts w:ascii="Arial" w:hAnsi="Arial" w:cs="Arial"/>
          <w:i/>
          <w:iCs/>
          <w:sz w:val="22"/>
          <w:lang w:val="en"/>
        </w:rPr>
        <w:t>Apus pacificus</w:t>
      </w:r>
      <w:r w:rsidRPr="007A346B">
        <w:rPr>
          <w:rFonts w:ascii="Arial" w:hAnsi="Arial" w:cs="Arial"/>
          <w:sz w:val="22"/>
          <w:lang w:val="en"/>
        </w:rPr>
        <w:t xml:space="preserve">) and </w:t>
      </w:r>
      <w:r w:rsidR="006D413C">
        <w:rPr>
          <w:rFonts w:ascii="Arial" w:hAnsi="Arial" w:cs="Arial"/>
          <w:sz w:val="22"/>
          <w:lang w:val="en"/>
        </w:rPr>
        <w:t>F</w:t>
      </w:r>
      <w:r w:rsidRPr="007A346B">
        <w:rPr>
          <w:rFonts w:ascii="Arial" w:hAnsi="Arial" w:cs="Arial"/>
          <w:sz w:val="22"/>
          <w:lang w:val="en"/>
        </w:rPr>
        <w:t xml:space="preserve">airy </w:t>
      </w:r>
      <w:r w:rsidR="006D413C">
        <w:rPr>
          <w:rFonts w:ascii="Arial" w:hAnsi="Arial" w:cs="Arial"/>
          <w:sz w:val="22"/>
          <w:lang w:val="en"/>
        </w:rPr>
        <w:t>M</w:t>
      </w:r>
      <w:r w:rsidRPr="007A346B">
        <w:rPr>
          <w:rFonts w:ascii="Arial" w:hAnsi="Arial" w:cs="Arial"/>
          <w:sz w:val="22"/>
          <w:lang w:val="en"/>
        </w:rPr>
        <w:t>artins (</w:t>
      </w:r>
      <w:r w:rsidRPr="007A346B">
        <w:rPr>
          <w:rFonts w:ascii="Arial" w:hAnsi="Arial" w:cs="Arial"/>
          <w:i/>
          <w:iCs/>
          <w:sz w:val="22"/>
          <w:lang w:val="en"/>
        </w:rPr>
        <w:t>Hirundo ariel</w:t>
      </w:r>
      <w:r w:rsidRPr="007A346B">
        <w:rPr>
          <w:rFonts w:ascii="Arial" w:hAnsi="Arial" w:cs="Arial"/>
          <w:sz w:val="22"/>
          <w:lang w:val="en"/>
        </w:rPr>
        <w:t>) (Learmonth 1950, 1951; McMicking 1925; Wheeler 1959).</w:t>
      </w:r>
    </w:p>
    <w:p w14:paraId="1BD5A871" w14:textId="77777777" w:rsidR="001C6B82" w:rsidRPr="007D7E49" w:rsidRDefault="001C6B82" w:rsidP="001C6B82">
      <w:pPr>
        <w:pStyle w:val="CAheadingintext"/>
      </w:pPr>
      <w:r w:rsidRPr="00C77AC3">
        <w:t>Distribution</w:t>
      </w:r>
      <w:r w:rsidRPr="006658AC">
        <w:rPr>
          <w:color w:val="0000FF"/>
        </w:rPr>
        <w:t xml:space="preserve"> </w:t>
      </w:r>
    </w:p>
    <w:p w14:paraId="655CF82A" w14:textId="08383E9F" w:rsidR="005E4019" w:rsidRDefault="007A346B" w:rsidP="007A346B">
      <w:pPr>
        <w:pStyle w:val="NormalWeb"/>
        <w:rPr>
          <w:rFonts w:ascii="Arial" w:hAnsi="Arial" w:cs="Arial"/>
          <w:sz w:val="22"/>
          <w:lang w:val="en"/>
        </w:rPr>
      </w:pPr>
      <w:r w:rsidRPr="007A346B">
        <w:rPr>
          <w:rFonts w:ascii="Arial" w:hAnsi="Arial" w:cs="Arial"/>
          <w:sz w:val="22"/>
          <w:lang w:val="en"/>
        </w:rPr>
        <w:t xml:space="preserve">The </w:t>
      </w:r>
      <w:r w:rsidR="001D4530">
        <w:rPr>
          <w:rFonts w:ascii="Arial" w:hAnsi="Arial" w:cs="Arial"/>
          <w:sz w:val="22"/>
          <w:lang w:val="en"/>
        </w:rPr>
        <w:t>White-throated Needletail</w:t>
      </w:r>
      <w:r w:rsidRPr="007A346B">
        <w:rPr>
          <w:rFonts w:ascii="Arial" w:hAnsi="Arial" w:cs="Arial"/>
          <w:sz w:val="22"/>
          <w:lang w:val="en"/>
        </w:rPr>
        <w:t xml:space="preserve"> is widespread in eastern and south-eastern Australia (Barrett et al. 2003; Blakers et al. 1984; Higgins 1999). In eastern Australia, </w:t>
      </w:r>
      <w:r w:rsidR="005E4019">
        <w:rPr>
          <w:rFonts w:ascii="Arial" w:hAnsi="Arial" w:cs="Arial"/>
          <w:sz w:val="22"/>
          <w:lang w:val="en"/>
        </w:rPr>
        <w:t>the species</w:t>
      </w:r>
      <w:r w:rsidRPr="007A346B">
        <w:rPr>
          <w:rFonts w:ascii="Arial" w:hAnsi="Arial" w:cs="Arial"/>
          <w:sz w:val="22"/>
          <w:lang w:val="en"/>
        </w:rPr>
        <w:t xml:space="preserve"> is recorded in all coastal regions of Queensland and NSW, extending inland to the western slop</w:t>
      </w:r>
      <w:r w:rsidR="005E4019">
        <w:rPr>
          <w:rFonts w:ascii="Arial" w:hAnsi="Arial" w:cs="Arial"/>
          <w:sz w:val="22"/>
          <w:lang w:val="en"/>
        </w:rPr>
        <w:t>es of the Great Dividing Range</w:t>
      </w:r>
      <w:r w:rsidRPr="007A346B">
        <w:rPr>
          <w:rFonts w:ascii="Arial" w:hAnsi="Arial" w:cs="Arial"/>
          <w:sz w:val="22"/>
          <w:lang w:val="en"/>
        </w:rPr>
        <w:t xml:space="preserve"> and occasionally onto the adjacent inland plains. Further south on the mainland, it is widespread in Victoria, though more so </w:t>
      </w:r>
      <w:r w:rsidR="005E4019">
        <w:rPr>
          <w:rFonts w:ascii="Arial" w:hAnsi="Arial" w:cs="Arial"/>
          <w:sz w:val="22"/>
          <w:lang w:val="en"/>
        </w:rPr>
        <w:t>on and south of the Great Dividing Range</w:t>
      </w:r>
      <w:r w:rsidRPr="007A346B">
        <w:rPr>
          <w:rFonts w:ascii="Arial" w:hAnsi="Arial" w:cs="Arial"/>
          <w:sz w:val="22"/>
          <w:lang w:val="en"/>
        </w:rPr>
        <w:t xml:space="preserve">, and there are </w:t>
      </w:r>
      <w:r w:rsidR="005E4019">
        <w:rPr>
          <w:rFonts w:ascii="Arial" w:hAnsi="Arial" w:cs="Arial"/>
          <w:sz w:val="22"/>
          <w:lang w:val="en"/>
        </w:rPr>
        <w:t>few records in western Victoria</w:t>
      </w:r>
      <w:r w:rsidRPr="007A346B">
        <w:rPr>
          <w:rFonts w:ascii="Arial" w:hAnsi="Arial" w:cs="Arial"/>
          <w:sz w:val="22"/>
          <w:lang w:val="en"/>
        </w:rPr>
        <w:t xml:space="preserve">. The species occurs in adjacent areas of south-eastern South Australia, where it extends west to the Yorke Peninsula and the Mount Lofty Ranges. It is widespread in Tasmania (Barrett et al. 2003; Blakers et al. 1984; Higgins 1999). </w:t>
      </w:r>
    </w:p>
    <w:p w14:paraId="7DA1EB40" w14:textId="26A23FF1" w:rsidR="007A346B" w:rsidRDefault="001D4530" w:rsidP="007A346B">
      <w:pPr>
        <w:pStyle w:val="NormalWeb"/>
        <w:rPr>
          <w:rFonts w:ascii="Arial" w:hAnsi="Arial" w:cs="Arial"/>
          <w:sz w:val="22"/>
          <w:lang w:val="en"/>
        </w:rPr>
      </w:pPr>
      <w:r>
        <w:rPr>
          <w:rFonts w:ascii="Arial" w:hAnsi="Arial" w:cs="Arial"/>
          <w:sz w:val="22"/>
          <w:lang w:val="en"/>
        </w:rPr>
        <w:t>White-throated Needletail</w:t>
      </w:r>
      <w:r w:rsidR="007A346B" w:rsidRPr="007A346B">
        <w:rPr>
          <w:rFonts w:ascii="Arial" w:hAnsi="Arial" w:cs="Arial"/>
          <w:sz w:val="22"/>
          <w:lang w:val="en"/>
        </w:rPr>
        <w:t>s only occur as vagrants in the Northern Territory (recorded in the Top End, including around Darwin, Katherine and Mataranka and Tennant Creek; and further south around Alice Springs) and in Western Australia (at disparate sites from the Mitchell Plateau in the Kimberley, south to the Nullarbor Plain and Augusta in the South West, and west to Barrow Island, the Hou</w:t>
      </w:r>
      <w:r w:rsidR="008723D4">
        <w:rPr>
          <w:rFonts w:ascii="Arial" w:hAnsi="Arial" w:cs="Arial"/>
          <w:sz w:val="22"/>
          <w:lang w:val="en"/>
        </w:rPr>
        <w:t>t</w:t>
      </w:r>
      <w:r w:rsidR="007A346B" w:rsidRPr="007A346B">
        <w:rPr>
          <w:rFonts w:ascii="Arial" w:hAnsi="Arial" w:cs="Arial"/>
          <w:sz w:val="22"/>
          <w:lang w:val="en"/>
        </w:rPr>
        <w:t xml:space="preserve">man Abrolhos </w:t>
      </w:r>
      <w:r w:rsidR="00DE7699">
        <w:rPr>
          <w:rFonts w:ascii="Arial" w:hAnsi="Arial" w:cs="Arial"/>
          <w:sz w:val="22"/>
          <w:lang w:val="en"/>
        </w:rPr>
        <w:t xml:space="preserve">Islands </w:t>
      </w:r>
      <w:r w:rsidR="007A346B" w:rsidRPr="007A346B">
        <w:rPr>
          <w:rFonts w:ascii="Arial" w:hAnsi="Arial" w:cs="Arial"/>
          <w:sz w:val="22"/>
          <w:lang w:val="en"/>
        </w:rPr>
        <w:t>and the Swan River Plain) (Barrett et al. 2003; Blakers et al. 1984; Brooker et al. 1979; Sedgwick 1978; Slater 1964; Storr 1987; Storr et al. 1986; Wheeler 1959). The species is also a vagrant to various outlying islands, including Norfolk, Lord Howe, Macquarie, Christmas and Cocos-Keeling Islands (Barrand 2005; Green 1989; McAllan et al. 2004; Schodde et al. 1983; Stokes et al. 1984; Warham 1961).</w:t>
      </w:r>
    </w:p>
    <w:p w14:paraId="5710A6F8" w14:textId="713D2BDB" w:rsidR="007A346B" w:rsidRPr="007A346B" w:rsidRDefault="007A346B" w:rsidP="007A346B">
      <w:pPr>
        <w:pStyle w:val="NormalWeb"/>
        <w:rPr>
          <w:rFonts w:ascii="Arial" w:hAnsi="Arial" w:cs="Arial"/>
          <w:sz w:val="22"/>
          <w:lang w:val="en"/>
        </w:rPr>
      </w:pPr>
      <w:r w:rsidRPr="007A346B">
        <w:rPr>
          <w:rFonts w:ascii="Arial" w:hAnsi="Arial" w:cs="Arial"/>
          <w:sz w:val="22"/>
          <w:lang w:val="en"/>
        </w:rPr>
        <w:t xml:space="preserve">The breeding distribution of the </w:t>
      </w:r>
      <w:r w:rsidR="001D4530">
        <w:rPr>
          <w:rFonts w:ascii="Arial" w:hAnsi="Arial" w:cs="Arial"/>
          <w:sz w:val="22"/>
          <w:lang w:val="en"/>
        </w:rPr>
        <w:t>White-throated Needletail</w:t>
      </w:r>
      <w:r w:rsidRPr="007A346B">
        <w:rPr>
          <w:rFonts w:ascii="Arial" w:hAnsi="Arial" w:cs="Arial"/>
          <w:sz w:val="22"/>
          <w:lang w:val="en"/>
        </w:rPr>
        <w:t xml:space="preserve"> is fragmented, with two subspecies occurring in different parts of Asia. The nominate subspecies </w:t>
      </w:r>
      <w:r w:rsidRPr="007A346B">
        <w:rPr>
          <w:rFonts w:ascii="Arial" w:hAnsi="Arial" w:cs="Arial"/>
          <w:i/>
          <w:iCs/>
          <w:sz w:val="22"/>
          <w:lang w:val="en"/>
        </w:rPr>
        <w:t>H.</w:t>
      </w:r>
      <w:r w:rsidR="00FC4B24">
        <w:rPr>
          <w:rFonts w:ascii="Arial" w:hAnsi="Arial" w:cs="Arial"/>
          <w:i/>
          <w:iCs/>
          <w:sz w:val="22"/>
          <w:lang w:val="en"/>
        </w:rPr>
        <w:t xml:space="preserve"> </w:t>
      </w:r>
      <w:r w:rsidRPr="007A346B">
        <w:rPr>
          <w:rFonts w:ascii="Arial" w:hAnsi="Arial" w:cs="Arial"/>
          <w:i/>
          <w:iCs/>
          <w:sz w:val="22"/>
          <w:lang w:val="en"/>
        </w:rPr>
        <w:t>c. caudacutus</w:t>
      </w:r>
      <w:r w:rsidRPr="007A346B">
        <w:rPr>
          <w:rFonts w:ascii="Arial" w:hAnsi="Arial" w:cs="Arial"/>
          <w:sz w:val="22"/>
          <w:lang w:val="en"/>
        </w:rPr>
        <w:t xml:space="preserve"> breeds from northern Japan west to central and eastern Siberia, while subspecies </w:t>
      </w:r>
      <w:r w:rsidRPr="007A346B">
        <w:rPr>
          <w:rFonts w:ascii="Arial" w:hAnsi="Arial" w:cs="Arial"/>
          <w:i/>
          <w:iCs/>
          <w:sz w:val="22"/>
          <w:lang w:val="en"/>
        </w:rPr>
        <w:t>H.</w:t>
      </w:r>
      <w:r w:rsidR="00FC4B24">
        <w:rPr>
          <w:rFonts w:ascii="Arial" w:hAnsi="Arial" w:cs="Arial"/>
          <w:i/>
          <w:iCs/>
          <w:sz w:val="22"/>
          <w:lang w:val="en"/>
        </w:rPr>
        <w:t xml:space="preserve"> </w:t>
      </w:r>
      <w:r w:rsidRPr="007A346B">
        <w:rPr>
          <w:rFonts w:ascii="Arial" w:hAnsi="Arial" w:cs="Arial"/>
          <w:i/>
          <w:iCs/>
          <w:sz w:val="22"/>
          <w:lang w:val="en"/>
        </w:rPr>
        <w:t>c. nudipes</w:t>
      </w:r>
      <w:r w:rsidRPr="007A346B">
        <w:rPr>
          <w:rFonts w:ascii="Arial" w:hAnsi="Arial" w:cs="Arial"/>
          <w:sz w:val="22"/>
          <w:lang w:val="en"/>
        </w:rPr>
        <w:t xml:space="preserve"> breeds from south-western China to northern Pakistan, and is largely resident (Chantler 1999). </w:t>
      </w:r>
    </w:p>
    <w:p w14:paraId="4002B329" w14:textId="05E4D834" w:rsidR="001C6B82" w:rsidRPr="007D7E49" w:rsidRDefault="001C6B82" w:rsidP="007A346B">
      <w:pPr>
        <w:pStyle w:val="CAheadingintext"/>
        <w:ind w:left="0" w:firstLine="0"/>
      </w:pPr>
      <w:r w:rsidRPr="007D7E49">
        <w:t>Relevant Biology/Ecology</w:t>
      </w:r>
    </w:p>
    <w:p w14:paraId="147C0CB8" w14:textId="2E4B2E92" w:rsidR="007A346B" w:rsidRPr="00BC2AE5" w:rsidRDefault="00BC2AE5" w:rsidP="00BC2AE5">
      <w:pPr>
        <w:pStyle w:val="NormalWeb"/>
        <w:rPr>
          <w:rFonts w:ascii="Arial" w:hAnsi="Arial" w:cs="Arial"/>
          <w:i/>
          <w:sz w:val="22"/>
          <w:lang w:val="en"/>
        </w:rPr>
      </w:pPr>
      <w:bookmarkStart w:id="1" w:name="habitat"/>
      <w:r>
        <w:rPr>
          <w:rFonts w:ascii="Arial" w:hAnsi="Arial" w:cs="Arial"/>
          <w:i/>
          <w:sz w:val="22"/>
          <w:lang w:val="en"/>
        </w:rPr>
        <w:t>General h</w:t>
      </w:r>
      <w:r w:rsidR="007A346B" w:rsidRPr="00BC2AE5">
        <w:rPr>
          <w:rFonts w:ascii="Arial" w:hAnsi="Arial" w:cs="Arial"/>
          <w:i/>
          <w:sz w:val="22"/>
          <w:lang w:val="en"/>
        </w:rPr>
        <w:t>abitat</w:t>
      </w:r>
      <w:bookmarkEnd w:id="1"/>
    </w:p>
    <w:p w14:paraId="7600B559" w14:textId="17A08CCB" w:rsidR="007A346B" w:rsidRPr="00BC2AE5" w:rsidRDefault="007A346B" w:rsidP="007A346B">
      <w:pPr>
        <w:pStyle w:val="NormalWeb"/>
        <w:rPr>
          <w:rFonts w:ascii="Arial" w:hAnsi="Arial" w:cs="Arial"/>
          <w:sz w:val="22"/>
          <w:lang w:val="en"/>
        </w:rPr>
      </w:pPr>
      <w:r w:rsidRPr="00BC2AE5">
        <w:rPr>
          <w:rFonts w:ascii="Arial" w:hAnsi="Arial" w:cs="Arial"/>
          <w:sz w:val="22"/>
          <w:lang w:val="en"/>
        </w:rPr>
        <w:t xml:space="preserve">In Australia, the </w:t>
      </w:r>
      <w:r w:rsidR="001D4530">
        <w:rPr>
          <w:rFonts w:ascii="Arial" w:hAnsi="Arial" w:cs="Arial"/>
          <w:sz w:val="22"/>
          <w:lang w:val="en"/>
        </w:rPr>
        <w:t>White-throated Needletail</w:t>
      </w:r>
      <w:r w:rsidRPr="00BC2AE5">
        <w:rPr>
          <w:rFonts w:ascii="Arial" w:hAnsi="Arial" w:cs="Arial"/>
          <w:sz w:val="22"/>
          <w:lang w:val="en"/>
        </w:rPr>
        <w:t xml:space="preserve"> is </w:t>
      </w:r>
      <w:r w:rsidR="00F27482">
        <w:rPr>
          <w:rFonts w:ascii="Arial" w:hAnsi="Arial" w:cs="Arial"/>
          <w:sz w:val="22"/>
          <w:lang w:val="en"/>
        </w:rPr>
        <w:t>mostly</w:t>
      </w:r>
      <w:r w:rsidRPr="00BC2AE5">
        <w:rPr>
          <w:rFonts w:ascii="Arial" w:hAnsi="Arial" w:cs="Arial"/>
          <w:sz w:val="22"/>
          <w:lang w:val="en"/>
        </w:rPr>
        <w:t xml:space="preserve"> aeri</w:t>
      </w:r>
      <w:r w:rsidR="000A1428">
        <w:rPr>
          <w:rFonts w:ascii="Arial" w:hAnsi="Arial" w:cs="Arial"/>
          <w:sz w:val="22"/>
          <w:lang w:val="en"/>
        </w:rPr>
        <w:t>al, from heights of less than 1 </w:t>
      </w:r>
      <w:r w:rsidRPr="00BC2AE5">
        <w:rPr>
          <w:rFonts w:ascii="Arial" w:hAnsi="Arial" w:cs="Arial"/>
          <w:sz w:val="22"/>
          <w:lang w:val="en"/>
        </w:rPr>
        <w:t>m up to more than 1000 m above the ground (Coventry 1989; Tarburt</w:t>
      </w:r>
      <w:r w:rsidR="005E4019">
        <w:rPr>
          <w:rFonts w:ascii="Arial" w:hAnsi="Arial" w:cs="Arial"/>
          <w:sz w:val="22"/>
          <w:lang w:val="en"/>
        </w:rPr>
        <w:t>on 1993</w:t>
      </w:r>
      <w:r w:rsidRPr="00BC2AE5">
        <w:rPr>
          <w:rFonts w:ascii="Arial" w:hAnsi="Arial" w:cs="Arial"/>
          <w:sz w:val="22"/>
          <w:lang w:val="en"/>
        </w:rPr>
        <w:t xml:space="preserve">). Although they occur over most types of habitat, they are recorded most often above wooded areas, including open forest and rainforest, and may also fly </w:t>
      </w:r>
      <w:r w:rsidR="00DE7699" w:rsidRPr="00BC2AE5">
        <w:rPr>
          <w:rFonts w:ascii="Arial" w:hAnsi="Arial" w:cs="Arial"/>
          <w:sz w:val="22"/>
          <w:lang w:val="en"/>
        </w:rPr>
        <w:t>below the canopy</w:t>
      </w:r>
      <w:r w:rsidR="00DE7699">
        <w:rPr>
          <w:rFonts w:ascii="Arial" w:hAnsi="Arial" w:cs="Arial"/>
          <w:sz w:val="22"/>
          <w:lang w:val="en"/>
        </w:rPr>
        <w:t xml:space="preserve"> between trees or in clearings</w:t>
      </w:r>
      <w:r w:rsidRPr="00BC2AE5">
        <w:rPr>
          <w:rFonts w:ascii="Arial" w:hAnsi="Arial" w:cs="Arial"/>
          <w:sz w:val="22"/>
          <w:lang w:val="en"/>
        </w:rPr>
        <w:t xml:space="preserve"> </w:t>
      </w:r>
      <w:r w:rsidR="00A339CA">
        <w:rPr>
          <w:rFonts w:ascii="Arial" w:hAnsi="Arial" w:cs="Arial"/>
          <w:sz w:val="22"/>
          <w:lang w:val="en"/>
        </w:rPr>
        <w:t>(Higgins 1999)</w:t>
      </w:r>
      <w:r w:rsidRPr="00BC2AE5">
        <w:rPr>
          <w:rFonts w:ascii="Arial" w:hAnsi="Arial" w:cs="Arial"/>
          <w:sz w:val="22"/>
          <w:lang w:val="en"/>
        </w:rPr>
        <w:t xml:space="preserve">. When flying above farmland, they are more often recorded above partly cleared pasture, plantations or remnant vegetation at the edge of paddocks (Emison &amp; Porter 1978; Friend 1982; Tarburton 1993). In coastal areas, they </w:t>
      </w:r>
      <w:r w:rsidR="003B2C0B">
        <w:rPr>
          <w:rFonts w:ascii="Arial" w:hAnsi="Arial" w:cs="Arial"/>
          <w:sz w:val="22"/>
          <w:lang w:val="en"/>
        </w:rPr>
        <w:t>have been observed</w:t>
      </w:r>
      <w:r w:rsidRPr="00BC2AE5">
        <w:rPr>
          <w:rFonts w:ascii="Arial" w:hAnsi="Arial" w:cs="Arial"/>
          <w:sz w:val="22"/>
          <w:lang w:val="en"/>
        </w:rPr>
        <w:t xml:space="preserve"> flying over sandy beaches or mudflats (Cooper 1971; Crompton 1936; Davis 1965), and often around coastal cliffs and other areas with prominent updraughts, such as ridges and sand-dunes (Cooper 1971; Dawson et al. 1991; Loyn 1980; Mitchell et al. 1</w:t>
      </w:r>
      <w:r w:rsidR="00956AD0">
        <w:rPr>
          <w:rFonts w:ascii="Arial" w:hAnsi="Arial" w:cs="Arial"/>
          <w:sz w:val="22"/>
          <w:lang w:val="en"/>
        </w:rPr>
        <w:t>996; Schulz &amp; Kristensen 1994).</w:t>
      </w:r>
    </w:p>
    <w:p w14:paraId="6188065C" w14:textId="77777777" w:rsidR="00BC2AE5" w:rsidRDefault="007A346B" w:rsidP="007A346B">
      <w:pPr>
        <w:pStyle w:val="NormalWeb"/>
        <w:rPr>
          <w:rFonts w:ascii="Arial" w:hAnsi="Arial" w:cs="Arial"/>
          <w:sz w:val="22"/>
          <w:lang w:val="en"/>
        </w:rPr>
      </w:pPr>
      <w:r w:rsidRPr="00BC2AE5">
        <w:rPr>
          <w:rFonts w:ascii="Arial" w:hAnsi="Arial" w:cs="Arial"/>
          <w:i/>
          <w:sz w:val="22"/>
          <w:lang w:val="en"/>
        </w:rPr>
        <w:t>Roosting habitat</w:t>
      </w:r>
    </w:p>
    <w:p w14:paraId="1335997D" w14:textId="13A249CE" w:rsidR="007A346B" w:rsidRPr="00BC2AE5" w:rsidRDefault="009066AE" w:rsidP="007A346B">
      <w:pPr>
        <w:pStyle w:val="NormalWeb"/>
        <w:rPr>
          <w:rFonts w:ascii="Arial" w:hAnsi="Arial" w:cs="Arial"/>
          <w:sz w:val="22"/>
          <w:lang w:val="en"/>
        </w:rPr>
      </w:pPr>
      <w:r>
        <w:rPr>
          <w:rFonts w:ascii="Arial" w:hAnsi="Arial" w:cs="Arial"/>
          <w:sz w:val="22"/>
          <w:lang w:val="en"/>
        </w:rPr>
        <w:t>Although the species appears to primarily roost aerially, it</w:t>
      </w:r>
      <w:r w:rsidR="007A346B" w:rsidRPr="00BC2AE5">
        <w:rPr>
          <w:rFonts w:ascii="Arial" w:hAnsi="Arial" w:cs="Arial"/>
          <w:sz w:val="22"/>
          <w:lang w:val="en"/>
        </w:rPr>
        <w:t xml:space="preserve"> has been recorded roosting in trees in forests and woodlands, both among dense foliage in the canopy or in hollows (Corben et al. 1982; Day 1993</w:t>
      </w:r>
      <w:r w:rsidR="00985679">
        <w:rPr>
          <w:rFonts w:ascii="Arial" w:hAnsi="Arial" w:cs="Arial"/>
          <w:sz w:val="22"/>
          <w:lang w:val="en"/>
        </w:rPr>
        <w:t>; Quested 1982; Tarburton 1993)</w:t>
      </w:r>
      <w:r w:rsidR="007A346B" w:rsidRPr="00BC2AE5">
        <w:rPr>
          <w:rFonts w:ascii="Arial" w:hAnsi="Arial" w:cs="Arial"/>
          <w:sz w:val="22"/>
          <w:lang w:val="en"/>
        </w:rPr>
        <w:t xml:space="preserve">. </w:t>
      </w:r>
    </w:p>
    <w:p w14:paraId="47C06617" w14:textId="77777777" w:rsidR="00956AD0" w:rsidRDefault="00956AD0" w:rsidP="00956AD0">
      <w:pPr>
        <w:pStyle w:val="NormalWeb"/>
        <w:rPr>
          <w:rFonts w:ascii="Arial" w:hAnsi="Arial" w:cs="Arial"/>
          <w:i/>
          <w:sz w:val="22"/>
          <w:lang w:val="en"/>
        </w:rPr>
      </w:pPr>
      <w:r>
        <w:rPr>
          <w:rFonts w:ascii="Arial" w:hAnsi="Arial" w:cs="Arial"/>
          <w:i/>
          <w:sz w:val="22"/>
          <w:lang w:val="en"/>
        </w:rPr>
        <w:t>Feeding</w:t>
      </w:r>
    </w:p>
    <w:p w14:paraId="0F69358D" w14:textId="5CBA57B5" w:rsidR="00956AD0" w:rsidRDefault="00956AD0" w:rsidP="00956AD0">
      <w:pPr>
        <w:pStyle w:val="Normal12pt"/>
        <w:spacing w:after="240"/>
        <w:rPr>
          <w:rFonts w:ascii="Arial" w:hAnsi="Arial" w:cs="Arial"/>
          <w:i/>
          <w:sz w:val="22"/>
          <w:szCs w:val="22"/>
        </w:rPr>
      </w:pPr>
      <w:r w:rsidRPr="00BC2AE5">
        <w:rPr>
          <w:rFonts w:ascii="Arial" w:hAnsi="Arial" w:cs="Arial"/>
          <w:sz w:val="22"/>
          <w:lang w:val="en"/>
        </w:rPr>
        <w:t xml:space="preserve">During the non-breeding season in Australia, the </w:t>
      </w:r>
      <w:r w:rsidR="001D4530">
        <w:rPr>
          <w:rFonts w:ascii="Arial" w:hAnsi="Arial" w:cs="Arial"/>
          <w:sz w:val="22"/>
          <w:lang w:val="en"/>
        </w:rPr>
        <w:t>White-throated Needletail</w:t>
      </w:r>
      <w:r w:rsidRPr="00BC2AE5">
        <w:rPr>
          <w:rFonts w:ascii="Arial" w:hAnsi="Arial" w:cs="Arial"/>
          <w:sz w:val="22"/>
          <w:lang w:val="en"/>
        </w:rPr>
        <w:t xml:space="preserve"> has been recorded eating a wide variety of insects, including beetles, cicadas, flying ants, bees, wasps, flies, termites, moths, locusts and grasshoppers (Cameron 1968; Madden 1982; </w:t>
      </w:r>
      <w:r>
        <w:rPr>
          <w:rFonts w:ascii="Arial" w:hAnsi="Arial" w:cs="Arial"/>
          <w:sz w:val="22"/>
          <w:lang w:val="en"/>
        </w:rPr>
        <w:t>Rose 1997; Tarburton 1993</w:t>
      </w:r>
      <w:r w:rsidRPr="00BC2AE5">
        <w:rPr>
          <w:rFonts w:ascii="Arial" w:hAnsi="Arial" w:cs="Arial"/>
          <w:sz w:val="22"/>
          <w:lang w:val="en"/>
        </w:rPr>
        <w:t>).</w:t>
      </w:r>
    </w:p>
    <w:p w14:paraId="42A00FC6" w14:textId="5BFE8DFC" w:rsidR="001C6B82" w:rsidRDefault="00490A63" w:rsidP="001C6B82">
      <w:pPr>
        <w:pStyle w:val="Normal12pt"/>
        <w:spacing w:after="240"/>
        <w:rPr>
          <w:rFonts w:ascii="Arial" w:hAnsi="Arial" w:cs="Arial"/>
          <w:i/>
          <w:sz w:val="22"/>
          <w:szCs w:val="22"/>
        </w:rPr>
      </w:pPr>
      <w:r>
        <w:rPr>
          <w:rFonts w:ascii="Arial" w:hAnsi="Arial" w:cs="Arial"/>
          <w:i/>
          <w:sz w:val="22"/>
          <w:szCs w:val="22"/>
        </w:rPr>
        <w:t>Life history</w:t>
      </w:r>
    </w:p>
    <w:p w14:paraId="76E63481" w14:textId="35D14739" w:rsidR="00490A63" w:rsidRDefault="00BC2AE5" w:rsidP="00BC2AE5">
      <w:pPr>
        <w:pStyle w:val="NormalWeb"/>
        <w:rPr>
          <w:rFonts w:ascii="Arial" w:hAnsi="Arial" w:cs="Arial"/>
          <w:sz w:val="22"/>
          <w:lang w:val="en"/>
        </w:rPr>
      </w:pPr>
      <w:r>
        <w:rPr>
          <w:rFonts w:ascii="Arial" w:hAnsi="Arial" w:cs="Arial"/>
          <w:sz w:val="22"/>
          <w:lang w:val="en"/>
        </w:rPr>
        <w:t>The</w:t>
      </w:r>
      <w:r w:rsidRPr="00BC2AE5">
        <w:rPr>
          <w:rFonts w:ascii="Arial" w:hAnsi="Arial" w:cs="Arial"/>
          <w:sz w:val="22"/>
          <w:lang w:val="en"/>
        </w:rPr>
        <w:t xml:space="preserve"> species does not breed in Australia (Higgins 1999). The </w:t>
      </w:r>
      <w:r w:rsidR="001D4530">
        <w:rPr>
          <w:rFonts w:ascii="Arial" w:hAnsi="Arial" w:cs="Arial"/>
          <w:sz w:val="22"/>
          <w:lang w:val="en"/>
        </w:rPr>
        <w:t>White-throated Needletail</w:t>
      </w:r>
      <w:r w:rsidRPr="00BC2AE5">
        <w:rPr>
          <w:rFonts w:ascii="Arial" w:hAnsi="Arial" w:cs="Arial"/>
          <w:sz w:val="22"/>
          <w:lang w:val="en"/>
        </w:rPr>
        <w:t xml:space="preserve"> lays eggs from late May to early June </w:t>
      </w:r>
      <w:r w:rsidR="000A1428">
        <w:rPr>
          <w:rFonts w:ascii="Arial" w:hAnsi="Arial" w:cs="Arial"/>
          <w:sz w:val="22"/>
          <w:lang w:val="en"/>
        </w:rPr>
        <w:t>in</w:t>
      </w:r>
      <w:r w:rsidR="00990359">
        <w:rPr>
          <w:rFonts w:ascii="Arial" w:hAnsi="Arial" w:cs="Arial"/>
          <w:sz w:val="22"/>
          <w:lang w:val="en"/>
        </w:rPr>
        <w:t xml:space="preserve"> their breeding grounds in the Northern H</w:t>
      </w:r>
      <w:r w:rsidR="000A1428">
        <w:rPr>
          <w:rFonts w:ascii="Arial" w:hAnsi="Arial" w:cs="Arial"/>
          <w:sz w:val="22"/>
          <w:lang w:val="en"/>
        </w:rPr>
        <w:t xml:space="preserve">emisphere </w:t>
      </w:r>
      <w:r w:rsidRPr="00BC2AE5">
        <w:rPr>
          <w:rFonts w:ascii="Arial" w:hAnsi="Arial" w:cs="Arial"/>
          <w:sz w:val="22"/>
          <w:lang w:val="en"/>
        </w:rPr>
        <w:t>(Chantler 1999). The nest is placed in a vertical hollow in a tall coniferous tree or on a vertical rock-face, either comprising a small bracket or half-cup of thin twigs and straw cemented together by the bird's saliva and glued to the side of the hollow or rock (Roberts 1991), or a shallow scrape among debris accumulated at the bottom of a tree hollow (Chantler 1999). Clutches usually comprise two eggs (Dement'ev &amp; Gladkov 1951; Yamashina 1962) but some may be as large as seven eggs (Chantler 1999), and these are incubated by both sexes for 40 d</w:t>
      </w:r>
      <w:r w:rsidR="00985679">
        <w:rPr>
          <w:rFonts w:ascii="Arial" w:hAnsi="Arial" w:cs="Arial"/>
          <w:sz w:val="22"/>
          <w:lang w:val="en"/>
        </w:rPr>
        <w:t>ays (Chantler 1999). The chicks</w:t>
      </w:r>
      <w:r w:rsidRPr="00BC2AE5">
        <w:rPr>
          <w:rFonts w:ascii="Arial" w:hAnsi="Arial" w:cs="Arial"/>
          <w:sz w:val="22"/>
          <w:lang w:val="en"/>
        </w:rPr>
        <w:t xml:space="preserve"> fledge after 40–42 days (Chantler 1999; Dement'ev &amp; Gladkov 1951; Yamashina 1962).</w:t>
      </w:r>
      <w:r w:rsidR="00490A63" w:rsidRPr="00490A63">
        <w:rPr>
          <w:rFonts w:ascii="Arial" w:hAnsi="Arial" w:cs="Arial"/>
          <w:sz w:val="22"/>
          <w:lang w:val="en"/>
        </w:rPr>
        <w:t xml:space="preserve"> </w:t>
      </w:r>
    </w:p>
    <w:p w14:paraId="4909ED92" w14:textId="7569BA61" w:rsidR="00BC2AE5" w:rsidRDefault="00490A63" w:rsidP="00BC2AE5">
      <w:pPr>
        <w:pStyle w:val="NormalWeb"/>
        <w:rPr>
          <w:rFonts w:ascii="Arial" w:hAnsi="Arial" w:cs="Arial"/>
          <w:sz w:val="22"/>
          <w:lang w:val="en"/>
        </w:rPr>
      </w:pPr>
      <w:r w:rsidRPr="00BC2AE5">
        <w:rPr>
          <w:rFonts w:ascii="Arial" w:hAnsi="Arial" w:cs="Arial"/>
          <w:sz w:val="22"/>
          <w:lang w:val="en"/>
        </w:rPr>
        <w:t xml:space="preserve">There are no published details of the ages of sexual maturity or life expectancy of the </w:t>
      </w:r>
      <w:r w:rsidR="001D4530">
        <w:rPr>
          <w:rFonts w:ascii="Arial" w:hAnsi="Arial" w:cs="Arial"/>
          <w:sz w:val="22"/>
          <w:lang w:val="en"/>
        </w:rPr>
        <w:t>White-throated Needletail</w:t>
      </w:r>
      <w:r>
        <w:rPr>
          <w:rFonts w:ascii="Arial" w:hAnsi="Arial" w:cs="Arial"/>
          <w:sz w:val="22"/>
          <w:lang w:val="en"/>
        </w:rPr>
        <w:t>, however, the estimated generation time is 8.5 years</w:t>
      </w:r>
      <w:r w:rsidR="006D413C">
        <w:rPr>
          <w:rFonts w:ascii="Arial" w:hAnsi="Arial" w:cs="Arial"/>
          <w:sz w:val="22"/>
          <w:lang w:val="en"/>
        </w:rPr>
        <w:t xml:space="preserve"> (BirdLife International 2018)</w:t>
      </w:r>
      <w:r>
        <w:rPr>
          <w:rFonts w:ascii="Arial" w:hAnsi="Arial" w:cs="Arial"/>
          <w:sz w:val="22"/>
          <w:lang w:val="en"/>
        </w:rPr>
        <w:t xml:space="preserve">.  </w:t>
      </w:r>
    </w:p>
    <w:p w14:paraId="4AE1C671" w14:textId="13D5C082" w:rsidR="00BC2AE5" w:rsidRDefault="00BC2AE5" w:rsidP="00BC2AE5">
      <w:pPr>
        <w:pStyle w:val="NormalWeb"/>
        <w:rPr>
          <w:rFonts w:ascii="Arial" w:hAnsi="Arial" w:cs="Arial"/>
          <w:i/>
          <w:sz w:val="22"/>
          <w:lang w:val="en"/>
        </w:rPr>
      </w:pPr>
      <w:r>
        <w:rPr>
          <w:rFonts w:ascii="Arial" w:hAnsi="Arial" w:cs="Arial"/>
          <w:i/>
          <w:sz w:val="22"/>
          <w:lang w:val="en"/>
        </w:rPr>
        <w:t>Movement patterns</w:t>
      </w:r>
    </w:p>
    <w:p w14:paraId="3BC6CC36" w14:textId="1D683A47" w:rsidR="00BC2AE5" w:rsidRPr="00BC2AE5" w:rsidRDefault="00BC2AE5" w:rsidP="00BC2AE5">
      <w:pPr>
        <w:pStyle w:val="NormalWeb"/>
        <w:rPr>
          <w:rFonts w:ascii="Arial" w:hAnsi="Arial" w:cs="Arial"/>
          <w:sz w:val="22"/>
          <w:lang w:val="en"/>
        </w:rPr>
      </w:pPr>
      <w:r w:rsidRPr="00BC2AE5">
        <w:rPr>
          <w:rFonts w:ascii="Arial" w:hAnsi="Arial" w:cs="Arial"/>
          <w:sz w:val="22"/>
          <w:lang w:val="en"/>
        </w:rPr>
        <w:t xml:space="preserve">The nominate subspecies </w:t>
      </w:r>
      <w:r w:rsidRPr="00BC2AE5">
        <w:rPr>
          <w:rFonts w:ascii="Arial" w:hAnsi="Arial" w:cs="Arial"/>
          <w:i/>
          <w:iCs/>
          <w:sz w:val="22"/>
          <w:lang w:val="en"/>
        </w:rPr>
        <w:t>caudacutus</w:t>
      </w:r>
      <w:r w:rsidRPr="00BC2AE5">
        <w:rPr>
          <w:rFonts w:ascii="Arial" w:hAnsi="Arial" w:cs="Arial"/>
          <w:sz w:val="22"/>
          <w:lang w:val="en"/>
        </w:rPr>
        <w:t xml:space="preserve"> is a trans-equatorial migrant, breeding in the Northern Hemisphere and flying south for the boreal winter (Higgins 1999).</w:t>
      </w:r>
    </w:p>
    <w:p w14:paraId="34F01A46" w14:textId="77777777" w:rsidR="00BC2AE5" w:rsidRDefault="00BC2AE5" w:rsidP="00BC2AE5">
      <w:pPr>
        <w:pStyle w:val="NormalWeb"/>
        <w:rPr>
          <w:rFonts w:ascii="Arial" w:hAnsi="Arial" w:cs="Arial"/>
          <w:sz w:val="22"/>
          <w:lang w:val="en"/>
        </w:rPr>
      </w:pPr>
      <w:r w:rsidRPr="00BC2AE5">
        <w:rPr>
          <w:rFonts w:ascii="Arial" w:hAnsi="Arial" w:cs="Arial"/>
          <w:bCs/>
          <w:i/>
          <w:sz w:val="22"/>
          <w:lang w:val="en"/>
        </w:rPr>
        <w:t>Departure from breeding grounds</w:t>
      </w:r>
    </w:p>
    <w:p w14:paraId="5494FB79" w14:textId="597F9AF9" w:rsidR="00BC2AE5" w:rsidRPr="00BC2AE5" w:rsidRDefault="00956AD0" w:rsidP="00BC2AE5">
      <w:pPr>
        <w:pStyle w:val="NormalWeb"/>
        <w:rPr>
          <w:rFonts w:ascii="Arial" w:hAnsi="Arial" w:cs="Arial"/>
          <w:sz w:val="22"/>
          <w:lang w:val="en"/>
        </w:rPr>
      </w:pPr>
      <w:r w:rsidRPr="00BC2AE5">
        <w:rPr>
          <w:rFonts w:ascii="Arial" w:hAnsi="Arial" w:cs="Arial"/>
          <w:sz w:val="22"/>
          <w:lang w:val="en"/>
        </w:rPr>
        <w:t xml:space="preserve">The species breeds in wooded lowlands and sparsely vegetated hills, as well as mountains covered with coniferous forests </w:t>
      </w:r>
      <w:r w:rsidR="00BC2AE5" w:rsidRPr="00BC2AE5">
        <w:rPr>
          <w:rFonts w:ascii="Arial" w:hAnsi="Arial" w:cs="Arial"/>
          <w:sz w:val="22"/>
          <w:lang w:val="en"/>
        </w:rPr>
        <w:t>in eastern Siberia, north-eastern China</w:t>
      </w:r>
      <w:r w:rsidR="00552306">
        <w:rPr>
          <w:rFonts w:ascii="Arial" w:hAnsi="Arial" w:cs="Arial"/>
          <w:sz w:val="22"/>
          <w:lang w:val="en"/>
        </w:rPr>
        <w:t>, the Korean Peninsula</w:t>
      </w:r>
      <w:r w:rsidR="00BC2AE5" w:rsidRPr="00BC2AE5">
        <w:rPr>
          <w:rFonts w:ascii="Arial" w:hAnsi="Arial" w:cs="Arial"/>
          <w:sz w:val="22"/>
          <w:lang w:val="en"/>
        </w:rPr>
        <w:t xml:space="preserve"> and Ja</w:t>
      </w:r>
      <w:r>
        <w:rPr>
          <w:rFonts w:ascii="Arial" w:hAnsi="Arial" w:cs="Arial"/>
          <w:sz w:val="22"/>
          <w:lang w:val="en"/>
        </w:rPr>
        <w:t>pan. T</w:t>
      </w:r>
      <w:r w:rsidR="00BC2AE5" w:rsidRPr="00BC2AE5">
        <w:rPr>
          <w:rFonts w:ascii="Arial" w:hAnsi="Arial" w:cs="Arial"/>
          <w:sz w:val="22"/>
          <w:lang w:val="en"/>
        </w:rPr>
        <w:t>he species leaves the breeding grounds between late August and October, flying singly or in scattered flocks (Chantler 1999; Dement'ev &amp; Gladkov 1951).</w:t>
      </w:r>
    </w:p>
    <w:p w14:paraId="72803236" w14:textId="110581ED" w:rsidR="00BC2AE5" w:rsidRPr="00BC2AE5" w:rsidRDefault="00BC2AE5" w:rsidP="00BC2AE5">
      <w:pPr>
        <w:pStyle w:val="NormalWeb"/>
        <w:rPr>
          <w:rFonts w:ascii="Arial" w:hAnsi="Arial" w:cs="Arial"/>
          <w:sz w:val="22"/>
          <w:lang w:val="en"/>
        </w:rPr>
      </w:pPr>
      <w:r w:rsidRPr="00BC2AE5">
        <w:rPr>
          <w:rFonts w:ascii="Arial" w:hAnsi="Arial" w:cs="Arial"/>
          <w:sz w:val="22"/>
          <w:lang w:val="en"/>
        </w:rPr>
        <w:t xml:space="preserve">The southern passage from the breeding grounds takes </w:t>
      </w:r>
      <w:r w:rsidR="00552306">
        <w:rPr>
          <w:rFonts w:ascii="Arial" w:hAnsi="Arial" w:cs="Arial"/>
          <w:sz w:val="22"/>
          <w:lang w:val="en"/>
        </w:rPr>
        <w:t>n</w:t>
      </w:r>
      <w:r w:rsidRPr="00BC2AE5">
        <w:rPr>
          <w:rFonts w:ascii="Arial" w:hAnsi="Arial" w:cs="Arial"/>
          <w:sz w:val="22"/>
          <w:lang w:val="en"/>
        </w:rPr>
        <w:t>eedletails through eastern China and Japan between August and Nove</w:t>
      </w:r>
      <w:r w:rsidR="00552306">
        <w:rPr>
          <w:rFonts w:ascii="Arial" w:hAnsi="Arial" w:cs="Arial"/>
          <w:sz w:val="22"/>
          <w:lang w:val="en"/>
        </w:rPr>
        <w:t>mber (Dement'ev &amp; Gladkov 1951</w:t>
      </w:r>
      <w:r w:rsidRPr="00BC2AE5">
        <w:rPr>
          <w:rFonts w:ascii="Arial" w:hAnsi="Arial" w:cs="Arial"/>
          <w:sz w:val="22"/>
          <w:lang w:val="en"/>
        </w:rPr>
        <w:t>), and the Korean Peninsula mainly between September</w:t>
      </w:r>
      <w:r w:rsidR="006B534B">
        <w:rPr>
          <w:rFonts w:ascii="Arial" w:hAnsi="Arial" w:cs="Arial"/>
          <w:sz w:val="22"/>
          <w:lang w:val="en"/>
        </w:rPr>
        <w:t xml:space="preserve"> and </w:t>
      </w:r>
      <w:r w:rsidRPr="00BC2AE5">
        <w:rPr>
          <w:rFonts w:ascii="Arial" w:hAnsi="Arial" w:cs="Arial"/>
          <w:sz w:val="22"/>
          <w:lang w:val="en"/>
        </w:rPr>
        <w:t xml:space="preserve">October (Gore &amp; Won 1971). </w:t>
      </w:r>
      <w:r w:rsidR="001D005B">
        <w:rPr>
          <w:rFonts w:ascii="Arial" w:hAnsi="Arial" w:cs="Arial"/>
          <w:sz w:val="22"/>
          <w:lang w:val="en"/>
        </w:rPr>
        <w:t>B</w:t>
      </w:r>
      <w:r w:rsidR="001D005B" w:rsidRPr="00BC2AE5">
        <w:rPr>
          <w:rFonts w:ascii="Arial" w:hAnsi="Arial" w:cs="Arial"/>
          <w:sz w:val="22"/>
          <w:lang w:val="en"/>
        </w:rPr>
        <w:t>etween la</w:t>
      </w:r>
      <w:r w:rsidR="001D005B">
        <w:rPr>
          <w:rFonts w:ascii="Arial" w:hAnsi="Arial" w:cs="Arial"/>
          <w:sz w:val="22"/>
          <w:lang w:val="en"/>
        </w:rPr>
        <w:t>te September and late November, m</w:t>
      </w:r>
      <w:r w:rsidRPr="00BC2AE5">
        <w:rPr>
          <w:rFonts w:ascii="Arial" w:hAnsi="Arial" w:cs="Arial"/>
          <w:sz w:val="22"/>
          <w:lang w:val="en"/>
        </w:rPr>
        <w:t>ost birds apparently mi</w:t>
      </w:r>
      <w:r w:rsidR="00552306">
        <w:rPr>
          <w:rFonts w:ascii="Arial" w:hAnsi="Arial" w:cs="Arial"/>
          <w:sz w:val="22"/>
          <w:lang w:val="en"/>
        </w:rPr>
        <w:t>grate east of Borneo (Higgins 1999</w:t>
      </w:r>
      <w:r w:rsidRPr="00BC2AE5">
        <w:rPr>
          <w:rFonts w:ascii="Arial" w:hAnsi="Arial" w:cs="Arial"/>
          <w:sz w:val="22"/>
          <w:lang w:val="en"/>
        </w:rPr>
        <w:t>), as the species is seldom recorded along the Malay Peninsula or in Indonesia (</w:t>
      </w:r>
      <w:r w:rsidR="00552306">
        <w:rPr>
          <w:rFonts w:ascii="Arial" w:hAnsi="Arial" w:cs="Arial"/>
          <w:sz w:val="22"/>
          <w:lang w:val="en"/>
        </w:rPr>
        <w:t>Higgins 1999</w:t>
      </w:r>
      <w:r w:rsidR="001D005B">
        <w:rPr>
          <w:rFonts w:ascii="Arial" w:hAnsi="Arial" w:cs="Arial"/>
          <w:sz w:val="22"/>
          <w:lang w:val="en"/>
        </w:rPr>
        <w:t>)</w:t>
      </w:r>
      <w:r w:rsidRPr="00BC2AE5">
        <w:rPr>
          <w:rFonts w:ascii="Arial" w:hAnsi="Arial" w:cs="Arial"/>
          <w:sz w:val="22"/>
          <w:lang w:val="en"/>
        </w:rPr>
        <w:t>. Passage m</w:t>
      </w:r>
      <w:r w:rsidR="006B534B">
        <w:rPr>
          <w:rFonts w:ascii="Arial" w:hAnsi="Arial" w:cs="Arial"/>
          <w:sz w:val="22"/>
          <w:lang w:val="en"/>
        </w:rPr>
        <w:t>ay, however, be extremely rapid and</w:t>
      </w:r>
      <w:r w:rsidRPr="00BC2AE5">
        <w:rPr>
          <w:rFonts w:ascii="Arial" w:hAnsi="Arial" w:cs="Arial"/>
          <w:sz w:val="22"/>
          <w:lang w:val="en"/>
        </w:rPr>
        <w:t xml:space="preserve"> thus poorly detected (White &amp; Bruce 1986). In Papua New Guinea, most records, presumably of birds on southern passage, occur between September and November (Bell 1970; Coates 1985; Hicks 1990; Rand &amp; Gilliard 1967).</w:t>
      </w:r>
    </w:p>
    <w:p w14:paraId="374B2A15" w14:textId="77777777" w:rsidR="00BC2AE5" w:rsidRDefault="00BC2AE5" w:rsidP="00BC2AE5">
      <w:pPr>
        <w:pStyle w:val="NormalWeb"/>
        <w:rPr>
          <w:rFonts w:ascii="Arial" w:hAnsi="Arial" w:cs="Arial"/>
          <w:sz w:val="22"/>
          <w:lang w:val="en"/>
        </w:rPr>
      </w:pPr>
      <w:r w:rsidRPr="00BC2AE5">
        <w:rPr>
          <w:rFonts w:ascii="Arial" w:hAnsi="Arial" w:cs="Arial"/>
          <w:bCs/>
          <w:i/>
          <w:sz w:val="22"/>
          <w:lang w:val="en"/>
        </w:rPr>
        <w:t>Non-breeding season in Australia</w:t>
      </w:r>
    </w:p>
    <w:p w14:paraId="3B1338FB" w14:textId="6AE29D07" w:rsidR="00BC2AE5" w:rsidRPr="00BC2AE5" w:rsidRDefault="001D4530" w:rsidP="00BC2AE5">
      <w:pPr>
        <w:pStyle w:val="NormalWeb"/>
        <w:rPr>
          <w:rFonts w:ascii="Arial" w:hAnsi="Arial" w:cs="Arial"/>
          <w:sz w:val="22"/>
          <w:lang w:val="en"/>
        </w:rPr>
      </w:pPr>
      <w:r>
        <w:rPr>
          <w:rFonts w:ascii="Arial" w:hAnsi="Arial" w:cs="Arial"/>
          <w:sz w:val="22"/>
          <w:lang w:val="en"/>
        </w:rPr>
        <w:t>White-throated Needletail</w:t>
      </w:r>
      <w:r w:rsidR="00BC2AE5" w:rsidRPr="00BC2AE5">
        <w:rPr>
          <w:rFonts w:ascii="Arial" w:hAnsi="Arial" w:cs="Arial"/>
          <w:sz w:val="22"/>
          <w:lang w:val="en"/>
        </w:rPr>
        <w:t xml:space="preserve">s mainly enter Australia via the Torres Strait, usually during September and October, and sometimes in early November (Draffan et al. 1983; Warham 1962), and less often via the Arafura Sea (Warham 1962). The mean date of the first sighting in Australia is 22 October </w:t>
      </w:r>
      <w:r w:rsidR="002166F3">
        <w:rPr>
          <w:rFonts w:ascii="Arial" w:hAnsi="Arial" w:cs="Arial"/>
          <w:sz w:val="22"/>
          <w:lang w:val="en"/>
        </w:rPr>
        <w:t>±</w:t>
      </w:r>
      <w:r w:rsidR="00BC2AE5" w:rsidRPr="00BC2AE5">
        <w:rPr>
          <w:rFonts w:ascii="Arial" w:hAnsi="Arial" w:cs="Arial"/>
          <w:sz w:val="22"/>
          <w:lang w:val="en"/>
        </w:rPr>
        <w:t xml:space="preserve"> 27.62 days </w:t>
      </w:r>
      <w:r w:rsidR="002166F3">
        <w:rPr>
          <w:rFonts w:ascii="Arial" w:hAnsi="Arial" w:cs="Arial"/>
          <w:sz w:val="22"/>
          <w:lang w:val="en"/>
        </w:rPr>
        <w:t>(</w:t>
      </w:r>
      <w:r w:rsidR="00BC2AE5" w:rsidRPr="00BC2AE5">
        <w:rPr>
          <w:rFonts w:ascii="Arial" w:hAnsi="Arial" w:cs="Arial"/>
          <w:sz w:val="22"/>
          <w:lang w:val="en"/>
        </w:rPr>
        <w:t>range</w:t>
      </w:r>
      <w:r w:rsidR="002166F3">
        <w:rPr>
          <w:rFonts w:ascii="Arial" w:hAnsi="Arial" w:cs="Arial"/>
          <w:sz w:val="22"/>
          <w:lang w:val="en"/>
        </w:rPr>
        <w:t xml:space="preserve"> of 1 September and 27 December</w:t>
      </w:r>
      <w:r w:rsidR="00BC2AE5" w:rsidRPr="00BC2AE5">
        <w:rPr>
          <w:rFonts w:ascii="Arial" w:hAnsi="Arial" w:cs="Arial"/>
          <w:sz w:val="22"/>
          <w:lang w:val="en"/>
        </w:rPr>
        <w:t xml:space="preserve"> </w:t>
      </w:r>
      <w:r w:rsidR="00DE7699">
        <w:rPr>
          <w:rFonts w:ascii="Arial" w:hAnsi="Arial" w:cs="Arial"/>
          <w:sz w:val="22"/>
          <w:lang w:val="en"/>
        </w:rPr>
        <w:t>(</w:t>
      </w:r>
      <w:r w:rsidR="00BC2AE5" w:rsidRPr="00BC2AE5">
        <w:rPr>
          <w:rFonts w:ascii="Arial" w:hAnsi="Arial" w:cs="Arial"/>
          <w:sz w:val="22"/>
          <w:lang w:val="en"/>
        </w:rPr>
        <w:t>Higgins 1999</w:t>
      </w:r>
      <w:r w:rsidR="00DE7699">
        <w:rPr>
          <w:rFonts w:ascii="Arial" w:hAnsi="Arial" w:cs="Arial"/>
          <w:sz w:val="22"/>
          <w:lang w:val="en"/>
        </w:rPr>
        <w:t>)</w:t>
      </w:r>
      <w:r w:rsidR="00BC2AE5" w:rsidRPr="00BC2AE5">
        <w:rPr>
          <w:rFonts w:ascii="Arial" w:hAnsi="Arial" w:cs="Arial"/>
          <w:sz w:val="22"/>
          <w:lang w:val="en"/>
        </w:rPr>
        <w:t>). After reaching Australia, they move south alon</w:t>
      </w:r>
      <w:r w:rsidR="002166F3">
        <w:rPr>
          <w:rFonts w:ascii="Arial" w:hAnsi="Arial" w:cs="Arial"/>
          <w:sz w:val="22"/>
          <w:lang w:val="en"/>
        </w:rPr>
        <w:t>g both sides of the Great Dividing Range</w:t>
      </w:r>
      <w:r w:rsidR="00BC2AE5" w:rsidRPr="00BC2AE5">
        <w:rPr>
          <w:rFonts w:ascii="Arial" w:hAnsi="Arial" w:cs="Arial"/>
          <w:sz w:val="22"/>
          <w:lang w:val="en"/>
        </w:rPr>
        <w:t xml:space="preserve"> in Queensland and NSW in October and November, usually arriving in southern parts of their range (Victoria and Tasmania) in November, with increasing numbers recorded fro</w:t>
      </w:r>
      <w:r w:rsidR="00956AD0">
        <w:rPr>
          <w:rFonts w:ascii="Arial" w:hAnsi="Arial" w:cs="Arial"/>
          <w:sz w:val="22"/>
          <w:lang w:val="en"/>
        </w:rPr>
        <w:t>m December and peaking in March</w:t>
      </w:r>
      <w:r w:rsidR="00BC2AE5" w:rsidRPr="00BC2AE5">
        <w:rPr>
          <w:rFonts w:ascii="Arial" w:hAnsi="Arial" w:cs="Arial"/>
          <w:sz w:val="22"/>
          <w:lang w:val="en"/>
        </w:rPr>
        <w:t xml:space="preserve"> (Emison et al. 1987; Higgins 1999). </w:t>
      </w:r>
    </w:p>
    <w:p w14:paraId="679CFE2F" w14:textId="77777777" w:rsidR="00F0779C" w:rsidRDefault="00BC2AE5" w:rsidP="00BC2AE5">
      <w:pPr>
        <w:pStyle w:val="NormalWeb"/>
        <w:rPr>
          <w:rFonts w:ascii="Arial" w:hAnsi="Arial" w:cs="Arial"/>
          <w:sz w:val="22"/>
          <w:lang w:val="en"/>
        </w:rPr>
      </w:pPr>
      <w:r w:rsidRPr="00F0779C">
        <w:rPr>
          <w:rFonts w:ascii="Arial" w:hAnsi="Arial" w:cs="Arial"/>
          <w:bCs/>
          <w:i/>
          <w:sz w:val="22"/>
          <w:lang w:val="en"/>
        </w:rPr>
        <w:t>Northern passage</w:t>
      </w:r>
    </w:p>
    <w:p w14:paraId="3521B11B" w14:textId="6A8F7413" w:rsidR="00956AD0" w:rsidRDefault="00956AD0" w:rsidP="00BC2AE5">
      <w:pPr>
        <w:pStyle w:val="NormalWeb"/>
        <w:rPr>
          <w:rFonts w:ascii="Arial" w:hAnsi="Arial" w:cs="Arial"/>
          <w:sz w:val="22"/>
          <w:lang w:val="en"/>
        </w:rPr>
      </w:pPr>
      <w:r>
        <w:rPr>
          <w:rFonts w:ascii="Arial" w:hAnsi="Arial" w:cs="Arial"/>
          <w:sz w:val="22"/>
          <w:lang w:val="en"/>
        </w:rPr>
        <w:t xml:space="preserve">Northward migration from Australia begins between </w:t>
      </w:r>
      <w:r w:rsidRPr="00BC2AE5">
        <w:rPr>
          <w:rFonts w:ascii="Arial" w:hAnsi="Arial" w:cs="Arial"/>
          <w:sz w:val="22"/>
          <w:lang w:val="en"/>
        </w:rPr>
        <w:t>mid-Ma</w:t>
      </w:r>
      <w:r>
        <w:rPr>
          <w:rFonts w:ascii="Arial" w:hAnsi="Arial" w:cs="Arial"/>
          <w:sz w:val="22"/>
          <w:lang w:val="en"/>
        </w:rPr>
        <w:t>rch and April (Higgins 1999)</w:t>
      </w:r>
      <w:r w:rsidRPr="00BC2AE5">
        <w:rPr>
          <w:rFonts w:ascii="Arial" w:hAnsi="Arial" w:cs="Arial"/>
          <w:sz w:val="22"/>
          <w:lang w:val="en"/>
        </w:rPr>
        <w:t>. A few birds occasionally remain in Australia during the breeding season (Higgins 1999).</w:t>
      </w:r>
    </w:p>
    <w:p w14:paraId="6B7DB64B" w14:textId="354884B7" w:rsidR="00BC2AE5" w:rsidRPr="00BC2AE5" w:rsidRDefault="00BC2AE5" w:rsidP="00BC2AE5">
      <w:pPr>
        <w:pStyle w:val="NormalWeb"/>
        <w:rPr>
          <w:rFonts w:ascii="Arial" w:hAnsi="Arial" w:cs="Arial"/>
          <w:sz w:val="22"/>
          <w:lang w:val="en"/>
        </w:rPr>
      </w:pPr>
      <w:r w:rsidRPr="00BC2AE5">
        <w:rPr>
          <w:rFonts w:ascii="Arial" w:hAnsi="Arial" w:cs="Arial"/>
          <w:sz w:val="22"/>
          <w:lang w:val="en"/>
        </w:rPr>
        <w:t>When undertaking northern migration to return to their breeding grounds</w:t>
      </w:r>
      <w:r w:rsidR="00CF533A">
        <w:rPr>
          <w:rFonts w:ascii="Arial" w:hAnsi="Arial" w:cs="Arial"/>
          <w:sz w:val="22"/>
          <w:lang w:val="en"/>
        </w:rPr>
        <w:t xml:space="preserve"> in the Northern Hemisphere</w:t>
      </w:r>
      <w:r w:rsidRPr="00BC2AE5">
        <w:rPr>
          <w:rFonts w:ascii="Arial" w:hAnsi="Arial" w:cs="Arial"/>
          <w:sz w:val="22"/>
          <w:lang w:val="en"/>
        </w:rPr>
        <w:t xml:space="preserve">, </w:t>
      </w:r>
      <w:r w:rsidR="00811DD5">
        <w:rPr>
          <w:rFonts w:ascii="Arial" w:hAnsi="Arial" w:cs="Arial"/>
          <w:sz w:val="22"/>
          <w:lang w:val="en"/>
        </w:rPr>
        <w:t xml:space="preserve">the majority of the </w:t>
      </w:r>
      <w:r w:rsidR="001D4530">
        <w:rPr>
          <w:rFonts w:ascii="Arial" w:hAnsi="Arial" w:cs="Arial"/>
          <w:sz w:val="22"/>
          <w:lang w:val="en"/>
        </w:rPr>
        <w:t>White-throated Needletail</w:t>
      </w:r>
      <w:r w:rsidR="00811DD5">
        <w:rPr>
          <w:rFonts w:ascii="Arial" w:hAnsi="Arial" w:cs="Arial"/>
          <w:sz w:val="22"/>
          <w:lang w:val="en"/>
        </w:rPr>
        <w:t xml:space="preserve"> population</w:t>
      </w:r>
      <w:r w:rsidRPr="00BC2AE5">
        <w:rPr>
          <w:rFonts w:ascii="Arial" w:hAnsi="Arial" w:cs="Arial"/>
          <w:sz w:val="22"/>
          <w:lang w:val="en"/>
        </w:rPr>
        <w:t xml:space="preserve"> pass through New Guinea in March and April (Eastwood &amp; Gregory 1995; Hicks 1990) and are thought to mostly travel east of Borneo (Smythies 1957, 1981). The few records of birds on northward passage through Indonesia are all in March and April (Coates &amp; Bishop 1997; Smythies 1957, 1981; White &amp; Bruce 1986), and there are only a few records on the Malay Peninsula, between March and mid-May (Medway &amp; Wells 1976; Wells 1999). They are also recorded passing through Hong Kong between mid-March and mid-May (Chalmers 1986; Chantler &amp; Driessens 1995), </w:t>
      </w:r>
      <w:r w:rsidR="002166F3">
        <w:rPr>
          <w:rFonts w:ascii="Arial" w:hAnsi="Arial" w:cs="Arial"/>
          <w:sz w:val="22"/>
          <w:lang w:val="en"/>
        </w:rPr>
        <w:t>and eastern China in May</w:t>
      </w:r>
      <w:r w:rsidRPr="00BC2AE5">
        <w:rPr>
          <w:rFonts w:ascii="Arial" w:hAnsi="Arial" w:cs="Arial"/>
          <w:sz w:val="22"/>
          <w:lang w:val="en"/>
        </w:rPr>
        <w:t>.</w:t>
      </w:r>
    </w:p>
    <w:p w14:paraId="50C75587" w14:textId="6DC0491C" w:rsidR="00BC2AE5" w:rsidRPr="00BC2AE5" w:rsidRDefault="001D4530" w:rsidP="00BC2AE5">
      <w:pPr>
        <w:pStyle w:val="NormalWeb"/>
        <w:rPr>
          <w:rFonts w:ascii="Arial" w:hAnsi="Arial" w:cs="Arial"/>
          <w:sz w:val="22"/>
          <w:lang w:val="en"/>
        </w:rPr>
      </w:pPr>
      <w:r>
        <w:rPr>
          <w:rFonts w:ascii="Arial" w:hAnsi="Arial" w:cs="Arial"/>
          <w:sz w:val="22"/>
          <w:lang w:val="en"/>
        </w:rPr>
        <w:t>White-throated Needletail</w:t>
      </w:r>
      <w:r w:rsidR="00BC2AE5" w:rsidRPr="00BC2AE5">
        <w:rPr>
          <w:rFonts w:ascii="Arial" w:hAnsi="Arial" w:cs="Arial"/>
          <w:sz w:val="22"/>
          <w:lang w:val="en"/>
        </w:rPr>
        <w:t xml:space="preserve">s arrive back at their breeding grounds </w:t>
      </w:r>
      <w:r w:rsidR="00CF533A">
        <w:rPr>
          <w:rFonts w:ascii="Arial" w:hAnsi="Arial" w:cs="Arial"/>
          <w:sz w:val="22"/>
          <w:lang w:val="en"/>
        </w:rPr>
        <w:t xml:space="preserve">in the Northern Hemisphere </w:t>
      </w:r>
      <w:r w:rsidR="00BC2AE5" w:rsidRPr="00BC2AE5">
        <w:rPr>
          <w:rFonts w:ascii="Arial" w:hAnsi="Arial" w:cs="Arial"/>
          <w:sz w:val="22"/>
          <w:lang w:val="en"/>
        </w:rPr>
        <w:t xml:space="preserve">in mid-May (Chantler 1999; Chantler &amp; Driessens 1995; Dement'ev &amp; Gladkov 1951). </w:t>
      </w:r>
    </w:p>
    <w:p w14:paraId="1189FDA4" w14:textId="77777777" w:rsidR="001C6B82" w:rsidRPr="007D7E49" w:rsidRDefault="001C6B82" w:rsidP="001C6B82">
      <w:pPr>
        <w:pStyle w:val="CAheadingintext"/>
      </w:pPr>
      <w:r w:rsidRPr="007D7E49">
        <w:t>Threats</w:t>
      </w:r>
    </w:p>
    <w:p w14:paraId="22542153" w14:textId="0406D048" w:rsidR="00C346FC" w:rsidRDefault="00B457DD" w:rsidP="001C6B82">
      <w:pPr>
        <w:keepNext/>
        <w:spacing w:after="240"/>
        <w:rPr>
          <w:rFonts w:ascii="Arial" w:hAnsi="Arial" w:cs="Arial"/>
          <w:sz w:val="22"/>
          <w:lang w:val="en"/>
        </w:rPr>
      </w:pPr>
      <w:r>
        <w:rPr>
          <w:rFonts w:ascii="Arial" w:hAnsi="Arial" w:cs="Arial"/>
          <w:sz w:val="22"/>
          <w:lang w:val="en"/>
        </w:rPr>
        <w:t>I</w:t>
      </w:r>
      <w:r w:rsidR="00C346FC" w:rsidRPr="00C346FC">
        <w:rPr>
          <w:rFonts w:ascii="Arial" w:hAnsi="Arial" w:cs="Arial"/>
          <w:sz w:val="22"/>
          <w:lang w:val="en"/>
        </w:rPr>
        <w:t xml:space="preserve">n </w:t>
      </w:r>
      <w:r>
        <w:rPr>
          <w:rFonts w:ascii="Arial" w:hAnsi="Arial" w:cs="Arial"/>
          <w:sz w:val="22"/>
          <w:lang w:val="en"/>
        </w:rPr>
        <w:t>Australia</w:t>
      </w:r>
      <w:r w:rsidR="00C346FC">
        <w:rPr>
          <w:rFonts w:ascii="Arial" w:hAnsi="Arial" w:cs="Arial"/>
          <w:sz w:val="22"/>
          <w:lang w:val="en"/>
        </w:rPr>
        <w:t xml:space="preserve"> there is </w:t>
      </w:r>
      <w:r w:rsidR="00CF533A">
        <w:rPr>
          <w:rFonts w:ascii="Arial" w:hAnsi="Arial" w:cs="Arial"/>
          <w:sz w:val="22"/>
          <w:lang w:val="en"/>
        </w:rPr>
        <w:t>evidence</w:t>
      </w:r>
      <w:r w:rsidR="00C346FC" w:rsidRPr="00C346FC">
        <w:rPr>
          <w:rFonts w:ascii="Arial" w:hAnsi="Arial" w:cs="Arial"/>
          <w:sz w:val="22"/>
          <w:lang w:val="en"/>
        </w:rPr>
        <w:t xml:space="preserve"> of collision with </w:t>
      </w:r>
      <w:r w:rsidR="00C346FC">
        <w:rPr>
          <w:rFonts w:ascii="Arial" w:hAnsi="Arial" w:cs="Arial"/>
          <w:sz w:val="22"/>
          <w:lang w:val="en"/>
        </w:rPr>
        <w:t xml:space="preserve">wind turbines (Hull 2013), </w:t>
      </w:r>
      <w:r w:rsidR="00C346FC" w:rsidRPr="00C346FC">
        <w:rPr>
          <w:rFonts w:ascii="Arial" w:hAnsi="Arial" w:cs="Arial"/>
          <w:sz w:val="22"/>
          <w:lang w:val="en"/>
        </w:rPr>
        <w:t>overhead wires (Cameron &amp; Hinchey 19</w:t>
      </w:r>
      <w:r w:rsidR="00286EBB">
        <w:rPr>
          <w:rFonts w:ascii="Arial" w:hAnsi="Arial" w:cs="Arial"/>
          <w:sz w:val="22"/>
          <w:lang w:val="en"/>
        </w:rPr>
        <w:t>81; Campbell 1930; Wheeler 1965</w:t>
      </w:r>
      <w:r w:rsidR="00C346FC" w:rsidRPr="00C346FC">
        <w:rPr>
          <w:rFonts w:ascii="Arial" w:hAnsi="Arial" w:cs="Arial"/>
          <w:sz w:val="22"/>
          <w:lang w:val="en"/>
        </w:rPr>
        <w:t>), windows (Slater 1964) and lighthouses (Dra</w:t>
      </w:r>
      <w:r w:rsidR="00C346FC">
        <w:rPr>
          <w:rFonts w:ascii="Arial" w:hAnsi="Arial" w:cs="Arial"/>
          <w:sz w:val="22"/>
          <w:lang w:val="en"/>
        </w:rPr>
        <w:t>ffan et al. 1983; Stokes 1983)</w:t>
      </w:r>
      <w:r w:rsidR="00CF533A">
        <w:rPr>
          <w:rFonts w:ascii="Arial" w:hAnsi="Arial" w:cs="Arial"/>
          <w:sz w:val="22"/>
          <w:lang w:val="en"/>
        </w:rPr>
        <w:t xml:space="preserve"> but </w:t>
      </w:r>
      <w:r w:rsidR="002F5633">
        <w:rPr>
          <w:rFonts w:ascii="Arial" w:hAnsi="Arial" w:cs="Arial"/>
          <w:sz w:val="22"/>
          <w:lang w:val="en"/>
        </w:rPr>
        <w:t xml:space="preserve">this </w:t>
      </w:r>
      <w:r w:rsidR="00CF533A">
        <w:rPr>
          <w:rFonts w:ascii="Arial" w:hAnsi="Arial" w:cs="Arial"/>
          <w:sz w:val="22"/>
          <w:lang w:val="en"/>
        </w:rPr>
        <w:t>appears to be of</w:t>
      </w:r>
      <w:r w:rsidR="006D413C">
        <w:rPr>
          <w:rFonts w:ascii="Arial" w:hAnsi="Arial" w:cs="Arial"/>
          <w:sz w:val="22"/>
          <w:lang w:val="en"/>
        </w:rPr>
        <w:t xml:space="preserve"> little consequence (Tarburton </w:t>
      </w:r>
      <w:r w:rsidR="00CF533A">
        <w:rPr>
          <w:rFonts w:ascii="Arial" w:hAnsi="Arial" w:cs="Arial"/>
          <w:sz w:val="22"/>
          <w:lang w:val="en"/>
        </w:rPr>
        <w:t>2014)</w:t>
      </w:r>
      <w:r w:rsidR="00C346FC">
        <w:rPr>
          <w:rFonts w:ascii="Arial" w:hAnsi="Arial" w:cs="Arial"/>
          <w:sz w:val="22"/>
          <w:lang w:val="en"/>
        </w:rPr>
        <w:t>.</w:t>
      </w:r>
    </w:p>
    <w:p w14:paraId="675A2923" w14:textId="1637748A" w:rsidR="00F43D16" w:rsidRDefault="00F43D16" w:rsidP="001C6B82">
      <w:pPr>
        <w:keepNext/>
        <w:spacing w:after="240"/>
        <w:rPr>
          <w:rFonts w:ascii="Arial" w:hAnsi="Arial" w:cs="Arial"/>
          <w:sz w:val="22"/>
          <w:lang w:val="en"/>
        </w:rPr>
      </w:pPr>
      <w:r>
        <w:rPr>
          <w:rFonts w:ascii="Arial" w:hAnsi="Arial" w:cs="Arial"/>
          <w:sz w:val="22"/>
          <w:lang w:val="en"/>
        </w:rPr>
        <w:t xml:space="preserve">Tarburton (2014) identified the use of insecticides, particularly organochlorines, as another possible cause of decline of </w:t>
      </w:r>
      <w:r w:rsidR="001D4530">
        <w:rPr>
          <w:rFonts w:ascii="Arial" w:hAnsi="Arial" w:cs="Arial"/>
          <w:sz w:val="22"/>
          <w:lang w:val="en"/>
        </w:rPr>
        <w:t>White-throated Needletail</w:t>
      </w:r>
      <w:r>
        <w:rPr>
          <w:rFonts w:ascii="Arial" w:hAnsi="Arial" w:cs="Arial"/>
          <w:sz w:val="22"/>
          <w:lang w:val="en"/>
        </w:rPr>
        <w:t>s, either through a decrease in the abundance of invertebrates from wide use of insecticides or from secondary poisoning by insecticides accumulated as sublethal doses in the prey.</w:t>
      </w:r>
    </w:p>
    <w:p w14:paraId="2012E499" w14:textId="6F54A818" w:rsidR="00F43D16" w:rsidRPr="00C346FC" w:rsidRDefault="00F43D16" w:rsidP="001C6B82">
      <w:pPr>
        <w:keepNext/>
        <w:spacing w:after="240"/>
        <w:rPr>
          <w:rFonts w:ascii="Arial" w:hAnsi="Arial" w:cs="Arial"/>
          <w:sz w:val="22"/>
          <w:lang w:val="en"/>
        </w:rPr>
      </w:pPr>
      <w:r>
        <w:rPr>
          <w:rFonts w:ascii="Arial" w:hAnsi="Arial" w:cs="Arial"/>
          <w:sz w:val="22"/>
          <w:szCs w:val="22"/>
        </w:rPr>
        <w:t xml:space="preserve">As noted in Tarburton (2014), the loss of roosting sites in Australia may </w:t>
      </w:r>
      <w:r w:rsidR="002F5633">
        <w:rPr>
          <w:rFonts w:ascii="Arial" w:hAnsi="Arial" w:cs="Arial"/>
          <w:sz w:val="22"/>
          <w:szCs w:val="22"/>
        </w:rPr>
        <w:t xml:space="preserve">also </w:t>
      </w:r>
      <w:r>
        <w:rPr>
          <w:rFonts w:ascii="Arial" w:hAnsi="Arial" w:cs="Arial"/>
          <w:sz w:val="22"/>
          <w:szCs w:val="22"/>
        </w:rPr>
        <w:t>be contributing to the decline of the species. Loss of forest and woodland habitats may have also resulted in the reduction of invertebrate prey.</w:t>
      </w:r>
    </w:p>
    <w:p w14:paraId="02ED4A4A" w14:textId="23061BA2" w:rsidR="00C346FC" w:rsidRDefault="00FC70B1" w:rsidP="001C6B82">
      <w:pPr>
        <w:keepNext/>
        <w:spacing w:after="240"/>
        <w:rPr>
          <w:rFonts w:ascii="Arial" w:hAnsi="Arial" w:cs="Arial"/>
          <w:sz w:val="22"/>
        </w:rPr>
      </w:pPr>
      <w:r>
        <w:rPr>
          <w:rFonts w:ascii="Arial" w:hAnsi="Arial" w:cs="Arial"/>
          <w:sz w:val="22"/>
        </w:rPr>
        <w:t>It is thought that</w:t>
      </w:r>
      <w:r w:rsidR="00C346FC" w:rsidRPr="00C346FC">
        <w:rPr>
          <w:rFonts w:ascii="Arial" w:hAnsi="Arial" w:cs="Arial"/>
          <w:sz w:val="22"/>
        </w:rPr>
        <w:t xml:space="preserve"> logging of taiga forests in Siberia</w:t>
      </w:r>
      <w:r w:rsidR="00B457DD">
        <w:rPr>
          <w:rFonts w:ascii="Arial" w:hAnsi="Arial" w:cs="Arial"/>
          <w:sz w:val="22"/>
        </w:rPr>
        <w:t>,</w:t>
      </w:r>
      <w:r w:rsidR="00C346FC" w:rsidRPr="00C346FC">
        <w:rPr>
          <w:rFonts w:ascii="Arial" w:hAnsi="Arial" w:cs="Arial"/>
          <w:sz w:val="22"/>
        </w:rPr>
        <w:t xml:space="preserve"> where most of the population breeds</w:t>
      </w:r>
      <w:r w:rsidR="00B457DD">
        <w:rPr>
          <w:rFonts w:ascii="Arial" w:hAnsi="Arial" w:cs="Arial"/>
          <w:sz w:val="22"/>
        </w:rPr>
        <w:t>,</w:t>
      </w:r>
      <w:r>
        <w:rPr>
          <w:rFonts w:ascii="Arial" w:hAnsi="Arial" w:cs="Arial"/>
          <w:sz w:val="22"/>
        </w:rPr>
        <w:t xml:space="preserve"> </w:t>
      </w:r>
      <w:r w:rsidR="001D005B">
        <w:rPr>
          <w:rFonts w:ascii="Arial" w:hAnsi="Arial" w:cs="Arial"/>
          <w:sz w:val="22"/>
        </w:rPr>
        <w:t>poses the greatest risk by</w:t>
      </w:r>
      <w:r>
        <w:rPr>
          <w:rFonts w:ascii="Arial" w:hAnsi="Arial" w:cs="Arial"/>
          <w:sz w:val="22"/>
        </w:rPr>
        <w:t xml:space="preserve"> removing</w:t>
      </w:r>
      <w:r w:rsidR="00C346FC" w:rsidRPr="00C346FC">
        <w:rPr>
          <w:rFonts w:ascii="Arial" w:hAnsi="Arial" w:cs="Arial"/>
          <w:sz w:val="22"/>
        </w:rPr>
        <w:t xml:space="preserve"> old trees and stumps that contain hollows </w:t>
      </w:r>
      <w:r w:rsidR="00B457DD">
        <w:rPr>
          <w:rFonts w:ascii="Arial" w:hAnsi="Arial" w:cs="Arial"/>
          <w:sz w:val="22"/>
        </w:rPr>
        <w:t xml:space="preserve">which </w:t>
      </w:r>
      <w:r>
        <w:rPr>
          <w:rFonts w:ascii="Arial" w:hAnsi="Arial" w:cs="Arial"/>
          <w:sz w:val="22"/>
        </w:rPr>
        <w:t>this species uses to breed</w:t>
      </w:r>
      <w:r w:rsidR="00CF533A">
        <w:rPr>
          <w:rFonts w:ascii="Arial" w:hAnsi="Arial" w:cs="Arial"/>
          <w:sz w:val="22"/>
        </w:rPr>
        <w:t xml:space="preserve"> (Newell et al. 2000; Crowley 2005; Smirnov et al. 2013)</w:t>
      </w:r>
      <w:r>
        <w:rPr>
          <w:rFonts w:ascii="Arial" w:hAnsi="Arial" w:cs="Arial"/>
          <w:sz w:val="22"/>
        </w:rPr>
        <w:t>.</w:t>
      </w:r>
    </w:p>
    <w:p w14:paraId="719CF5D3" w14:textId="6848118A" w:rsidR="00C346FC" w:rsidRPr="00C346FC" w:rsidRDefault="00C346FC" w:rsidP="001C6B82">
      <w:pPr>
        <w:keepNext/>
        <w:spacing w:after="240"/>
        <w:rPr>
          <w:rFonts w:ascii="Arial" w:hAnsi="Arial" w:cs="Arial"/>
          <w:b/>
          <w:sz w:val="20"/>
          <w:szCs w:val="22"/>
        </w:rPr>
      </w:pPr>
      <w:r w:rsidRPr="00C346FC">
        <w:rPr>
          <w:rFonts w:ascii="Arial" w:hAnsi="Arial" w:cs="Arial"/>
          <w:sz w:val="22"/>
          <w:lang w:val="en"/>
        </w:rPr>
        <w:t>On the species' breeding grounds it was formerly hunted with nets p</w:t>
      </w:r>
      <w:r w:rsidR="007171E7">
        <w:rPr>
          <w:rFonts w:ascii="Arial" w:hAnsi="Arial" w:cs="Arial"/>
          <w:sz w:val="22"/>
          <w:lang w:val="en"/>
        </w:rPr>
        <w:t>laced near their breeding sites</w:t>
      </w:r>
      <w:r w:rsidR="00FC70B1">
        <w:rPr>
          <w:rFonts w:ascii="Arial" w:hAnsi="Arial" w:cs="Arial"/>
          <w:sz w:val="22"/>
          <w:lang w:val="en"/>
        </w:rPr>
        <w:t>.</w:t>
      </w:r>
    </w:p>
    <w:p w14:paraId="311ED7E0" w14:textId="77777777" w:rsidR="00A01430" w:rsidRDefault="00A01430">
      <w:pPr>
        <w:rPr>
          <w:rFonts w:ascii="Arial" w:hAnsi="Arial" w:cs="Arial"/>
          <w:b/>
          <w:sz w:val="22"/>
          <w:szCs w:val="22"/>
        </w:rPr>
      </w:pPr>
      <w:r>
        <w:rPr>
          <w:rFonts w:ascii="Arial" w:hAnsi="Arial" w:cs="Arial"/>
          <w:b/>
          <w:sz w:val="22"/>
          <w:szCs w:val="22"/>
        </w:rPr>
        <w:br w:type="page"/>
      </w:r>
    </w:p>
    <w:p w14:paraId="6BAE3371" w14:textId="5A4B52A9" w:rsidR="001C6B82" w:rsidRPr="004023AD"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 xml:space="preserve">ng the </w:t>
      </w:r>
      <w:r w:rsidR="001D4530">
        <w:rPr>
          <w:rFonts w:ascii="Arial" w:hAnsi="Arial" w:cs="Arial"/>
          <w:sz w:val="22"/>
          <w:szCs w:val="22"/>
        </w:rPr>
        <w:t>White-throated Needletail</w:t>
      </w:r>
      <w:r w:rsidR="00C346FC">
        <w:rPr>
          <w:rFonts w:ascii="Arial" w:hAnsi="Arial" w:cs="Arial"/>
          <w:sz w:val="22"/>
          <w:szCs w:val="22"/>
        </w:rPr>
        <w:t xml:space="preserve"> </w:t>
      </w:r>
      <w:r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73"/>
        <w:gridCol w:w="1831"/>
        <w:gridCol w:w="1239"/>
        <w:gridCol w:w="4608"/>
      </w:tblGrid>
      <w:tr w:rsidR="001C6B82" w:rsidRPr="000C0480" w14:paraId="6D0F4782" w14:textId="77777777" w:rsidTr="00C346FC">
        <w:trPr>
          <w:trHeight w:val="524"/>
        </w:trPr>
        <w:tc>
          <w:tcPr>
            <w:tcW w:w="1073" w:type="dxa"/>
            <w:shd w:val="clear" w:color="auto" w:fill="D9D9D9" w:themeFill="background1" w:themeFillShade="D9"/>
          </w:tcPr>
          <w:p w14:paraId="14F85CC8" w14:textId="77777777" w:rsidR="001C6B82" w:rsidRPr="000C0480" w:rsidRDefault="001C6B82" w:rsidP="00C346FC">
            <w:pPr>
              <w:jc w:val="center"/>
              <w:rPr>
                <w:rFonts w:ascii="Arial" w:hAnsi="Arial" w:cs="Arial"/>
                <w:b/>
                <w:sz w:val="22"/>
                <w:szCs w:val="22"/>
              </w:rPr>
            </w:pPr>
            <w:r>
              <w:rPr>
                <w:rFonts w:ascii="Arial" w:hAnsi="Arial" w:cs="Arial"/>
                <w:b/>
                <w:sz w:val="22"/>
                <w:szCs w:val="22"/>
              </w:rPr>
              <w:t>Number</w:t>
            </w:r>
          </w:p>
        </w:tc>
        <w:tc>
          <w:tcPr>
            <w:tcW w:w="1300" w:type="dxa"/>
            <w:shd w:val="clear" w:color="auto" w:fill="D9D9D9" w:themeFill="background1" w:themeFillShade="D9"/>
          </w:tcPr>
          <w:p w14:paraId="170C1955" w14:textId="77777777" w:rsidR="001C6B82" w:rsidRPr="000C0480" w:rsidRDefault="001C6B82" w:rsidP="00C346FC">
            <w:pPr>
              <w:rPr>
                <w:rFonts w:ascii="Arial" w:hAnsi="Arial" w:cs="Arial"/>
                <w:b/>
                <w:sz w:val="22"/>
                <w:szCs w:val="22"/>
              </w:rPr>
            </w:pPr>
            <w:r w:rsidRPr="000C0480">
              <w:rPr>
                <w:rFonts w:ascii="Arial" w:hAnsi="Arial" w:cs="Arial"/>
                <w:b/>
                <w:sz w:val="22"/>
                <w:szCs w:val="22"/>
              </w:rPr>
              <w:t>Threat factor</w:t>
            </w:r>
          </w:p>
        </w:tc>
        <w:tc>
          <w:tcPr>
            <w:tcW w:w="1239" w:type="dxa"/>
            <w:shd w:val="clear" w:color="auto" w:fill="D9D9D9" w:themeFill="background1" w:themeFillShade="D9"/>
          </w:tcPr>
          <w:p w14:paraId="46349FF4" w14:textId="77777777" w:rsidR="001C6B82" w:rsidRPr="000C0480" w:rsidRDefault="001C6B82" w:rsidP="00C346FC">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4608" w:type="dxa"/>
            <w:shd w:val="clear" w:color="auto" w:fill="D9D9D9" w:themeFill="background1" w:themeFillShade="D9"/>
          </w:tcPr>
          <w:p w14:paraId="6BE937D1" w14:textId="77777777" w:rsidR="001C6B82" w:rsidRPr="000C0480" w:rsidRDefault="001C6B82" w:rsidP="00C346FC">
            <w:pPr>
              <w:rPr>
                <w:rFonts w:ascii="Arial" w:hAnsi="Arial" w:cs="Arial"/>
                <w:b/>
                <w:sz w:val="22"/>
                <w:szCs w:val="22"/>
              </w:rPr>
            </w:pPr>
            <w:r w:rsidRPr="000C0480">
              <w:rPr>
                <w:rFonts w:ascii="Arial" w:hAnsi="Arial" w:cs="Arial"/>
                <w:b/>
                <w:sz w:val="22"/>
                <w:szCs w:val="22"/>
              </w:rPr>
              <w:t>Evidence base</w:t>
            </w:r>
          </w:p>
        </w:tc>
      </w:tr>
      <w:tr w:rsidR="001C6B82" w14:paraId="1295E5FC" w14:textId="77777777" w:rsidTr="00C346FC">
        <w:tc>
          <w:tcPr>
            <w:tcW w:w="1073" w:type="dxa"/>
          </w:tcPr>
          <w:p w14:paraId="7E37265B" w14:textId="77777777" w:rsidR="001C6B82" w:rsidRPr="00FC70B1" w:rsidRDefault="001C6B82" w:rsidP="00C346FC">
            <w:pPr>
              <w:jc w:val="center"/>
              <w:rPr>
                <w:rFonts w:ascii="Arial" w:hAnsi="Arial" w:cs="Arial"/>
                <w:sz w:val="22"/>
                <w:szCs w:val="22"/>
              </w:rPr>
            </w:pPr>
            <w:r w:rsidRPr="00FC70B1">
              <w:rPr>
                <w:rFonts w:ascii="Arial" w:hAnsi="Arial" w:cs="Arial"/>
                <w:sz w:val="22"/>
                <w:szCs w:val="22"/>
              </w:rPr>
              <w:t>1.0</w:t>
            </w:r>
          </w:p>
        </w:tc>
        <w:tc>
          <w:tcPr>
            <w:tcW w:w="7147" w:type="dxa"/>
            <w:gridSpan w:val="3"/>
          </w:tcPr>
          <w:p w14:paraId="24C77310" w14:textId="77777777" w:rsidR="001C6B82" w:rsidRPr="00FC70B1" w:rsidRDefault="001C6B82" w:rsidP="00C346FC">
            <w:pPr>
              <w:rPr>
                <w:rFonts w:ascii="Arial" w:hAnsi="Arial" w:cs="Arial"/>
                <w:sz w:val="22"/>
                <w:szCs w:val="22"/>
              </w:rPr>
            </w:pPr>
            <w:r w:rsidRPr="00FC70B1">
              <w:rPr>
                <w:rFonts w:ascii="Arial" w:hAnsi="Arial" w:cs="Arial"/>
                <w:sz w:val="22"/>
                <w:szCs w:val="22"/>
              </w:rPr>
              <w:t>Habitat loss and fragmentation</w:t>
            </w:r>
          </w:p>
        </w:tc>
      </w:tr>
      <w:tr w:rsidR="001C6B82" w14:paraId="5D7ACE67" w14:textId="77777777" w:rsidTr="00C346FC">
        <w:tc>
          <w:tcPr>
            <w:tcW w:w="1073" w:type="dxa"/>
          </w:tcPr>
          <w:p w14:paraId="1BA4BEBA" w14:textId="77777777" w:rsidR="001C6B82" w:rsidRPr="00FC70B1" w:rsidRDefault="001C6B82" w:rsidP="00C346FC">
            <w:pPr>
              <w:jc w:val="center"/>
              <w:rPr>
                <w:rFonts w:ascii="Arial" w:hAnsi="Arial" w:cs="Arial"/>
                <w:sz w:val="22"/>
                <w:szCs w:val="22"/>
              </w:rPr>
            </w:pPr>
            <w:r w:rsidRPr="00FC70B1">
              <w:rPr>
                <w:rFonts w:ascii="Arial" w:hAnsi="Arial" w:cs="Arial"/>
                <w:sz w:val="22"/>
                <w:szCs w:val="22"/>
              </w:rPr>
              <w:t>1.1</w:t>
            </w:r>
          </w:p>
        </w:tc>
        <w:tc>
          <w:tcPr>
            <w:tcW w:w="1300" w:type="dxa"/>
          </w:tcPr>
          <w:p w14:paraId="1A35B8AB" w14:textId="068B896B" w:rsidR="001C6B82" w:rsidRPr="00FC70B1" w:rsidRDefault="00D13724" w:rsidP="00C346FC">
            <w:pPr>
              <w:rPr>
                <w:rFonts w:ascii="Arial" w:hAnsi="Arial" w:cs="Arial"/>
                <w:sz w:val="22"/>
                <w:szCs w:val="22"/>
              </w:rPr>
            </w:pPr>
            <w:r>
              <w:rPr>
                <w:rFonts w:ascii="Arial" w:hAnsi="Arial" w:cs="Arial"/>
                <w:sz w:val="22"/>
                <w:szCs w:val="22"/>
              </w:rPr>
              <w:t>Logging of breeding habitat</w:t>
            </w:r>
          </w:p>
        </w:tc>
        <w:tc>
          <w:tcPr>
            <w:tcW w:w="1239" w:type="dxa"/>
          </w:tcPr>
          <w:p w14:paraId="19FA3C75" w14:textId="4D5907AA" w:rsidR="001C6B82" w:rsidRPr="00FC70B1" w:rsidRDefault="005A5835" w:rsidP="00C346FC">
            <w:pPr>
              <w:rPr>
                <w:rFonts w:ascii="Arial" w:hAnsi="Arial" w:cs="Arial"/>
                <w:sz w:val="22"/>
                <w:szCs w:val="22"/>
              </w:rPr>
            </w:pPr>
            <w:r>
              <w:rPr>
                <w:rFonts w:ascii="Arial" w:hAnsi="Arial" w:cs="Arial"/>
                <w:sz w:val="22"/>
                <w:szCs w:val="22"/>
              </w:rPr>
              <w:t>suspected current</w:t>
            </w:r>
          </w:p>
        </w:tc>
        <w:tc>
          <w:tcPr>
            <w:tcW w:w="4608" w:type="dxa"/>
          </w:tcPr>
          <w:p w14:paraId="2FEE2128" w14:textId="25DF669C" w:rsidR="001C6B82" w:rsidRPr="00FC70B1" w:rsidRDefault="00D13724" w:rsidP="00811DD5">
            <w:pPr>
              <w:rPr>
                <w:rFonts w:ascii="Arial" w:hAnsi="Arial" w:cs="Arial"/>
                <w:sz w:val="22"/>
                <w:szCs w:val="22"/>
              </w:rPr>
            </w:pPr>
            <w:r>
              <w:rPr>
                <w:rFonts w:ascii="Arial" w:hAnsi="Arial" w:cs="Arial"/>
                <w:sz w:val="22"/>
                <w:szCs w:val="22"/>
              </w:rPr>
              <w:t xml:space="preserve">The loss of old, hollow bearing trees in the breeding range </w:t>
            </w:r>
            <w:r w:rsidR="00811DD5">
              <w:rPr>
                <w:rFonts w:ascii="Arial" w:hAnsi="Arial" w:cs="Arial"/>
                <w:sz w:val="22"/>
                <w:szCs w:val="22"/>
              </w:rPr>
              <w:t xml:space="preserve">is suspected </w:t>
            </w:r>
            <w:r>
              <w:rPr>
                <w:rFonts w:ascii="Arial" w:hAnsi="Arial" w:cs="Arial"/>
                <w:sz w:val="22"/>
                <w:szCs w:val="22"/>
              </w:rPr>
              <w:t>be impacting breeding success</w:t>
            </w:r>
            <w:r w:rsidR="00CF533A">
              <w:rPr>
                <w:rFonts w:ascii="Arial" w:hAnsi="Arial" w:cs="Arial"/>
                <w:sz w:val="22"/>
                <w:szCs w:val="22"/>
              </w:rPr>
              <w:t xml:space="preserve"> (Tarburton 2014)</w:t>
            </w:r>
            <w:r>
              <w:rPr>
                <w:rFonts w:ascii="Arial" w:hAnsi="Arial" w:cs="Arial"/>
                <w:sz w:val="22"/>
                <w:szCs w:val="22"/>
              </w:rPr>
              <w:t>.</w:t>
            </w:r>
          </w:p>
        </w:tc>
      </w:tr>
      <w:tr w:rsidR="00490A63" w14:paraId="1ED70ECA" w14:textId="77777777" w:rsidTr="00C346FC">
        <w:tc>
          <w:tcPr>
            <w:tcW w:w="1073" w:type="dxa"/>
          </w:tcPr>
          <w:p w14:paraId="3EB3D397" w14:textId="63CF2269" w:rsidR="00490A63" w:rsidRPr="00FC70B1" w:rsidRDefault="00490A63" w:rsidP="00C346FC">
            <w:pPr>
              <w:jc w:val="center"/>
              <w:rPr>
                <w:rFonts w:ascii="Arial" w:hAnsi="Arial" w:cs="Arial"/>
                <w:sz w:val="22"/>
                <w:szCs w:val="22"/>
              </w:rPr>
            </w:pPr>
            <w:r>
              <w:rPr>
                <w:rFonts w:ascii="Arial" w:hAnsi="Arial" w:cs="Arial"/>
                <w:sz w:val="22"/>
                <w:szCs w:val="22"/>
              </w:rPr>
              <w:t>1.2</w:t>
            </w:r>
          </w:p>
        </w:tc>
        <w:tc>
          <w:tcPr>
            <w:tcW w:w="1300" w:type="dxa"/>
          </w:tcPr>
          <w:p w14:paraId="13C919D4" w14:textId="1C67F216" w:rsidR="00490A63" w:rsidRDefault="00490A63" w:rsidP="00C346FC">
            <w:pPr>
              <w:rPr>
                <w:rFonts w:ascii="Arial" w:hAnsi="Arial" w:cs="Arial"/>
                <w:sz w:val="22"/>
                <w:szCs w:val="22"/>
              </w:rPr>
            </w:pPr>
            <w:r>
              <w:rPr>
                <w:rFonts w:ascii="Arial" w:hAnsi="Arial" w:cs="Arial"/>
                <w:sz w:val="22"/>
                <w:szCs w:val="22"/>
              </w:rPr>
              <w:t>Loss of habitat in the non-breeding range</w:t>
            </w:r>
          </w:p>
        </w:tc>
        <w:tc>
          <w:tcPr>
            <w:tcW w:w="1239" w:type="dxa"/>
          </w:tcPr>
          <w:p w14:paraId="24F0A8EB" w14:textId="7605C71C" w:rsidR="00490A63" w:rsidRDefault="00490A63" w:rsidP="00C346FC">
            <w:pPr>
              <w:rPr>
                <w:rFonts w:ascii="Arial" w:hAnsi="Arial" w:cs="Arial"/>
                <w:sz w:val="22"/>
                <w:szCs w:val="22"/>
              </w:rPr>
            </w:pPr>
            <w:r>
              <w:rPr>
                <w:rFonts w:ascii="Arial" w:hAnsi="Arial" w:cs="Arial"/>
                <w:sz w:val="22"/>
                <w:szCs w:val="22"/>
              </w:rPr>
              <w:t>suspected current</w:t>
            </w:r>
          </w:p>
        </w:tc>
        <w:tc>
          <w:tcPr>
            <w:tcW w:w="4608" w:type="dxa"/>
          </w:tcPr>
          <w:p w14:paraId="3F8CFD1D" w14:textId="2D530CBB" w:rsidR="00490A63" w:rsidRDefault="00811DD5" w:rsidP="00811DD5">
            <w:pPr>
              <w:rPr>
                <w:rFonts w:ascii="Arial" w:hAnsi="Arial" w:cs="Arial"/>
                <w:sz w:val="22"/>
                <w:szCs w:val="22"/>
              </w:rPr>
            </w:pPr>
            <w:r>
              <w:rPr>
                <w:rFonts w:ascii="Arial" w:hAnsi="Arial" w:cs="Arial"/>
                <w:sz w:val="22"/>
                <w:szCs w:val="22"/>
              </w:rPr>
              <w:t>T</w:t>
            </w:r>
            <w:r w:rsidR="00490A63">
              <w:rPr>
                <w:rFonts w:ascii="Arial" w:hAnsi="Arial" w:cs="Arial"/>
                <w:sz w:val="22"/>
                <w:szCs w:val="22"/>
              </w:rPr>
              <w:t xml:space="preserve">he loss of roosting sites in Australia may be contributing to the decline of the species. </w:t>
            </w:r>
            <w:r w:rsidR="007171E7">
              <w:rPr>
                <w:rFonts w:ascii="Arial" w:hAnsi="Arial" w:cs="Arial"/>
                <w:sz w:val="22"/>
                <w:szCs w:val="22"/>
              </w:rPr>
              <w:t>Loss of forest and woodland habitats may have also resulted in the</w:t>
            </w:r>
            <w:r>
              <w:rPr>
                <w:rFonts w:ascii="Arial" w:hAnsi="Arial" w:cs="Arial"/>
                <w:sz w:val="22"/>
                <w:szCs w:val="22"/>
              </w:rPr>
              <w:t xml:space="preserve"> reduction of invertebrate prey (Tarburton 2014).</w:t>
            </w:r>
          </w:p>
        </w:tc>
      </w:tr>
      <w:tr w:rsidR="001C6B82" w14:paraId="3ED97B99" w14:textId="77777777" w:rsidTr="00C346FC">
        <w:tc>
          <w:tcPr>
            <w:tcW w:w="1073" w:type="dxa"/>
          </w:tcPr>
          <w:p w14:paraId="4B4D1B36" w14:textId="77777777" w:rsidR="001C6B82" w:rsidRPr="00D13724" w:rsidRDefault="001C6B82" w:rsidP="00C346FC">
            <w:pPr>
              <w:jc w:val="center"/>
              <w:rPr>
                <w:rFonts w:ascii="Arial" w:hAnsi="Arial" w:cs="Arial"/>
                <w:sz w:val="22"/>
                <w:szCs w:val="22"/>
              </w:rPr>
            </w:pPr>
            <w:r w:rsidRPr="00D13724">
              <w:rPr>
                <w:rFonts w:ascii="Arial" w:hAnsi="Arial" w:cs="Arial"/>
                <w:sz w:val="22"/>
                <w:szCs w:val="22"/>
              </w:rPr>
              <w:t>2.0</w:t>
            </w:r>
          </w:p>
        </w:tc>
        <w:tc>
          <w:tcPr>
            <w:tcW w:w="7147" w:type="dxa"/>
            <w:gridSpan w:val="3"/>
          </w:tcPr>
          <w:p w14:paraId="6819BFA1" w14:textId="55DF48DC" w:rsidR="001C6B82" w:rsidRPr="00D13724" w:rsidRDefault="001C6B82" w:rsidP="00C346FC">
            <w:pPr>
              <w:rPr>
                <w:rFonts w:ascii="Arial" w:hAnsi="Arial" w:cs="Arial"/>
                <w:sz w:val="22"/>
                <w:szCs w:val="22"/>
              </w:rPr>
            </w:pPr>
            <w:r w:rsidRPr="00D13724">
              <w:rPr>
                <w:rFonts w:ascii="Arial" w:hAnsi="Arial" w:cs="Arial"/>
                <w:sz w:val="22"/>
                <w:szCs w:val="22"/>
              </w:rPr>
              <w:t xml:space="preserve"> </w:t>
            </w:r>
            <w:r w:rsidR="00811DD5">
              <w:rPr>
                <w:rFonts w:ascii="Arial" w:hAnsi="Arial" w:cs="Arial"/>
                <w:sz w:val="22"/>
                <w:szCs w:val="22"/>
              </w:rPr>
              <w:t>Direct mortality</w:t>
            </w:r>
            <w:r w:rsidR="005A5835">
              <w:rPr>
                <w:rFonts w:ascii="Arial" w:hAnsi="Arial" w:cs="Arial"/>
                <w:sz w:val="22"/>
                <w:szCs w:val="22"/>
              </w:rPr>
              <w:t xml:space="preserve"> </w:t>
            </w:r>
          </w:p>
        </w:tc>
      </w:tr>
      <w:tr w:rsidR="001C6B82" w14:paraId="319AA20C" w14:textId="77777777" w:rsidTr="00C346FC">
        <w:tc>
          <w:tcPr>
            <w:tcW w:w="1073" w:type="dxa"/>
          </w:tcPr>
          <w:p w14:paraId="38677CF1" w14:textId="77777777" w:rsidR="001C6B82" w:rsidRPr="00D13724" w:rsidRDefault="001C6B82" w:rsidP="00C346FC">
            <w:pPr>
              <w:jc w:val="center"/>
              <w:rPr>
                <w:rFonts w:ascii="Arial" w:hAnsi="Arial" w:cs="Arial"/>
                <w:sz w:val="22"/>
                <w:szCs w:val="22"/>
              </w:rPr>
            </w:pPr>
            <w:r w:rsidRPr="00D13724">
              <w:rPr>
                <w:rFonts w:ascii="Arial" w:hAnsi="Arial" w:cs="Arial"/>
                <w:sz w:val="22"/>
                <w:szCs w:val="22"/>
              </w:rPr>
              <w:t>2.1</w:t>
            </w:r>
          </w:p>
        </w:tc>
        <w:tc>
          <w:tcPr>
            <w:tcW w:w="1300" w:type="dxa"/>
          </w:tcPr>
          <w:p w14:paraId="7530F3A7" w14:textId="4DD65552" w:rsidR="001C6B82" w:rsidRPr="00D13724" w:rsidRDefault="005A5835" w:rsidP="00C346FC">
            <w:pPr>
              <w:rPr>
                <w:rFonts w:ascii="Arial" w:hAnsi="Arial" w:cs="Arial"/>
                <w:sz w:val="22"/>
                <w:szCs w:val="22"/>
              </w:rPr>
            </w:pPr>
            <w:r>
              <w:rPr>
                <w:rFonts w:ascii="Arial" w:hAnsi="Arial" w:cs="Arial"/>
                <w:sz w:val="22"/>
                <w:szCs w:val="22"/>
              </w:rPr>
              <w:t>Wind turbine</w:t>
            </w:r>
            <w:r w:rsidR="0010180F">
              <w:rPr>
                <w:rFonts w:ascii="Arial" w:hAnsi="Arial" w:cs="Arial"/>
                <w:sz w:val="22"/>
                <w:szCs w:val="22"/>
              </w:rPr>
              <w:t>s</w:t>
            </w:r>
            <w:r w:rsidR="002166F3">
              <w:rPr>
                <w:rFonts w:ascii="Arial" w:hAnsi="Arial" w:cs="Arial"/>
                <w:sz w:val="22"/>
                <w:szCs w:val="22"/>
              </w:rPr>
              <w:t xml:space="preserve"> and overhead wires</w:t>
            </w:r>
          </w:p>
        </w:tc>
        <w:tc>
          <w:tcPr>
            <w:tcW w:w="1239" w:type="dxa"/>
          </w:tcPr>
          <w:p w14:paraId="72004028" w14:textId="4ED1AF77" w:rsidR="001C6B82" w:rsidRPr="00D13724" w:rsidRDefault="005A5835" w:rsidP="00C346FC">
            <w:pPr>
              <w:rPr>
                <w:rFonts w:ascii="Arial" w:hAnsi="Arial" w:cs="Arial"/>
                <w:sz w:val="22"/>
                <w:szCs w:val="22"/>
              </w:rPr>
            </w:pPr>
            <w:r>
              <w:rPr>
                <w:rFonts w:ascii="Arial" w:hAnsi="Arial" w:cs="Arial"/>
                <w:sz w:val="22"/>
                <w:szCs w:val="22"/>
              </w:rPr>
              <w:t>potential</w:t>
            </w:r>
          </w:p>
        </w:tc>
        <w:tc>
          <w:tcPr>
            <w:tcW w:w="4608" w:type="dxa"/>
          </w:tcPr>
          <w:p w14:paraId="64B612CA" w14:textId="77777777" w:rsidR="001C6B82" w:rsidRDefault="005A5835" w:rsidP="00C346FC">
            <w:pPr>
              <w:rPr>
                <w:rFonts w:ascii="Arial" w:hAnsi="Arial" w:cs="Arial"/>
                <w:sz w:val="22"/>
                <w:szCs w:val="22"/>
              </w:rPr>
            </w:pPr>
            <w:r>
              <w:rPr>
                <w:rFonts w:ascii="Arial" w:hAnsi="Arial" w:cs="Arial"/>
                <w:sz w:val="22"/>
                <w:szCs w:val="22"/>
              </w:rPr>
              <w:t xml:space="preserve">Impacts from </w:t>
            </w:r>
            <w:r w:rsidR="0010180F">
              <w:rPr>
                <w:rFonts w:ascii="Arial" w:hAnsi="Arial" w:cs="Arial"/>
                <w:sz w:val="22"/>
                <w:szCs w:val="22"/>
              </w:rPr>
              <w:t>wind farms can be categorised as</w:t>
            </w:r>
            <w:r>
              <w:rPr>
                <w:rFonts w:ascii="Arial" w:hAnsi="Arial" w:cs="Arial"/>
                <w:sz w:val="22"/>
                <w:szCs w:val="22"/>
              </w:rPr>
              <w:t xml:space="preserve"> direct (collisions with wind turbines) and indirect (barrier and alienation, with the potential to reduce access to habitat). </w:t>
            </w:r>
          </w:p>
          <w:p w14:paraId="37FBCA91" w14:textId="77777777" w:rsidR="007171E7" w:rsidRDefault="007171E7" w:rsidP="00C346FC">
            <w:pPr>
              <w:rPr>
                <w:rFonts w:ascii="Arial" w:hAnsi="Arial" w:cs="Arial"/>
                <w:sz w:val="22"/>
                <w:szCs w:val="22"/>
              </w:rPr>
            </w:pPr>
          </w:p>
          <w:p w14:paraId="0EAA2D5B" w14:textId="6693E38B" w:rsidR="007171E7" w:rsidRPr="00D13724" w:rsidRDefault="007171E7" w:rsidP="00C346FC">
            <w:pPr>
              <w:rPr>
                <w:rFonts w:ascii="Arial" w:hAnsi="Arial" w:cs="Arial"/>
                <w:sz w:val="22"/>
                <w:szCs w:val="22"/>
              </w:rPr>
            </w:pPr>
            <w:r>
              <w:rPr>
                <w:rFonts w:ascii="Arial" w:hAnsi="Arial" w:cs="Arial"/>
                <w:sz w:val="22"/>
                <w:szCs w:val="22"/>
              </w:rPr>
              <w:t>Collision with wind turbines and overhead wires is of low severity and affects a small number of birds (Hull 2013)</w:t>
            </w:r>
          </w:p>
        </w:tc>
      </w:tr>
      <w:tr w:rsidR="001C6B82" w14:paraId="240A7E2E" w14:textId="77777777" w:rsidTr="00C346FC">
        <w:tc>
          <w:tcPr>
            <w:tcW w:w="1073" w:type="dxa"/>
          </w:tcPr>
          <w:p w14:paraId="062640B2" w14:textId="77777777" w:rsidR="001C6B82" w:rsidRPr="00D13724" w:rsidRDefault="001C6B82" w:rsidP="00C346FC">
            <w:pPr>
              <w:jc w:val="center"/>
              <w:rPr>
                <w:rFonts w:ascii="Arial" w:hAnsi="Arial" w:cs="Arial"/>
                <w:sz w:val="22"/>
                <w:szCs w:val="22"/>
              </w:rPr>
            </w:pPr>
            <w:r w:rsidRPr="00D13724">
              <w:rPr>
                <w:rFonts w:ascii="Arial" w:hAnsi="Arial" w:cs="Arial"/>
                <w:sz w:val="22"/>
                <w:szCs w:val="22"/>
              </w:rPr>
              <w:t>3.0</w:t>
            </w:r>
          </w:p>
        </w:tc>
        <w:tc>
          <w:tcPr>
            <w:tcW w:w="7147" w:type="dxa"/>
            <w:gridSpan w:val="3"/>
          </w:tcPr>
          <w:p w14:paraId="048CAE61" w14:textId="4C8B687A" w:rsidR="001C6B82" w:rsidRPr="00D13724" w:rsidRDefault="00811DD5" w:rsidP="007E2CD1">
            <w:pPr>
              <w:rPr>
                <w:rFonts w:ascii="Arial" w:hAnsi="Arial" w:cs="Arial"/>
                <w:sz w:val="22"/>
                <w:szCs w:val="22"/>
              </w:rPr>
            </w:pPr>
            <w:r>
              <w:rPr>
                <w:rFonts w:ascii="Arial" w:hAnsi="Arial" w:cs="Arial"/>
                <w:sz w:val="22"/>
                <w:szCs w:val="22"/>
              </w:rPr>
              <w:t xml:space="preserve">Poisoning </w:t>
            </w:r>
          </w:p>
        </w:tc>
      </w:tr>
      <w:tr w:rsidR="001C6B82" w14:paraId="1BC6891C" w14:textId="77777777" w:rsidTr="00C346FC">
        <w:tc>
          <w:tcPr>
            <w:tcW w:w="1073" w:type="dxa"/>
          </w:tcPr>
          <w:p w14:paraId="4197745E" w14:textId="77777777" w:rsidR="001C6B82" w:rsidRPr="00D13724" w:rsidRDefault="001C6B82" w:rsidP="00C346FC">
            <w:pPr>
              <w:jc w:val="center"/>
              <w:rPr>
                <w:rFonts w:ascii="Arial" w:hAnsi="Arial" w:cs="Arial"/>
                <w:sz w:val="22"/>
                <w:szCs w:val="22"/>
              </w:rPr>
            </w:pPr>
            <w:r w:rsidRPr="00D13724">
              <w:rPr>
                <w:rFonts w:ascii="Arial" w:hAnsi="Arial" w:cs="Arial"/>
                <w:sz w:val="22"/>
                <w:szCs w:val="22"/>
              </w:rPr>
              <w:t>3.1</w:t>
            </w:r>
          </w:p>
        </w:tc>
        <w:tc>
          <w:tcPr>
            <w:tcW w:w="1300" w:type="dxa"/>
          </w:tcPr>
          <w:p w14:paraId="6A5802D4" w14:textId="3B79E460" w:rsidR="001C6B82" w:rsidRPr="00D13724" w:rsidRDefault="007171E7" w:rsidP="007E2CD1">
            <w:pPr>
              <w:rPr>
                <w:rFonts w:ascii="Arial" w:hAnsi="Arial" w:cs="Arial"/>
                <w:sz w:val="22"/>
                <w:szCs w:val="22"/>
              </w:rPr>
            </w:pPr>
            <w:r>
              <w:rPr>
                <w:rFonts w:ascii="Arial" w:hAnsi="Arial" w:cs="Arial"/>
                <w:sz w:val="22"/>
                <w:szCs w:val="22"/>
              </w:rPr>
              <w:t>Organochlorines</w:t>
            </w:r>
          </w:p>
        </w:tc>
        <w:tc>
          <w:tcPr>
            <w:tcW w:w="1239" w:type="dxa"/>
          </w:tcPr>
          <w:p w14:paraId="4D716032" w14:textId="00D283E0" w:rsidR="001C6B82" w:rsidRPr="00D13724" w:rsidRDefault="007171E7" w:rsidP="007171E7">
            <w:pPr>
              <w:rPr>
                <w:rFonts w:ascii="Arial" w:hAnsi="Arial" w:cs="Arial"/>
                <w:sz w:val="22"/>
                <w:szCs w:val="22"/>
              </w:rPr>
            </w:pPr>
            <w:r>
              <w:rPr>
                <w:rFonts w:ascii="Arial" w:hAnsi="Arial" w:cs="Arial"/>
                <w:sz w:val="22"/>
                <w:szCs w:val="22"/>
              </w:rPr>
              <w:t>potential</w:t>
            </w:r>
          </w:p>
        </w:tc>
        <w:tc>
          <w:tcPr>
            <w:tcW w:w="4608" w:type="dxa"/>
          </w:tcPr>
          <w:p w14:paraId="11844E8F" w14:textId="1391E852" w:rsidR="001C6B82" w:rsidRPr="00D13724" w:rsidRDefault="007171E7" w:rsidP="00811DD5">
            <w:pPr>
              <w:rPr>
                <w:rFonts w:ascii="Arial" w:hAnsi="Arial" w:cs="Arial"/>
                <w:sz w:val="22"/>
                <w:szCs w:val="22"/>
              </w:rPr>
            </w:pPr>
            <w:r>
              <w:rPr>
                <w:rFonts w:ascii="Arial" w:hAnsi="Arial" w:cs="Arial"/>
                <w:sz w:val="22"/>
                <w:lang w:val="en"/>
              </w:rPr>
              <w:t>Tarburton (2014) identified the use of insecticides, particula</w:t>
            </w:r>
            <w:r w:rsidR="00F43D16">
              <w:rPr>
                <w:rFonts w:ascii="Arial" w:hAnsi="Arial" w:cs="Arial"/>
                <w:sz w:val="22"/>
                <w:lang w:val="en"/>
              </w:rPr>
              <w:t>rly organochlorines, a</w:t>
            </w:r>
            <w:r>
              <w:rPr>
                <w:rFonts w:ascii="Arial" w:hAnsi="Arial" w:cs="Arial"/>
                <w:sz w:val="22"/>
                <w:lang w:val="en"/>
              </w:rPr>
              <w:t>s a</w:t>
            </w:r>
            <w:r w:rsidR="00811DD5">
              <w:rPr>
                <w:rFonts w:ascii="Arial" w:hAnsi="Arial" w:cs="Arial"/>
                <w:sz w:val="22"/>
                <w:lang w:val="en"/>
              </w:rPr>
              <w:t xml:space="preserve"> </w:t>
            </w:r>
            <w:r>
              <w:rPr>
                <w:rFonts w:ascii="Arial" w:hAnsi="Arial" w:cs="Arial"/>
                <w:sz w:val="22"/>
                <w:lang w:val="en"/>
              </w:rPr>
              <w:t>possible cause of decli</w:t>
            </w:r>
            <w:r w:rsidR="006F7FE5">
              <w:rPr>
                <w:rFonts w:ascii="Arial" w:hAnsi="Arial" w:cs="Arial"/>
                <w:sz w:val="22"/>
                <w:lang w:val="en"/>
              </w:rPr>
              <w:t xml:space="preserve">ne of </w:t>
            </w:r>
            <w:r w:rsidR="001D4530">
              <w:rPr>
                <w:rFonts w:ascii="Arial" w:hAnsi="Arial" w:cs="Arial"/>
                <w:sz w:val="22"/>
                <w:lang w:val="en"/>
              </w:rPr>
              <w:t>White-throated Needletail</w:t>
            </w:r>
            <w:r>
              <w:rPr>
                <w:rFonts w:ascii="Arial" w:hAnsi="Arial" w:cs="Arial"/>
                <w:sz w:val="22"/>
                <w:lang w:val="en"/>
              </w:rPr>
              <w:t>, either through a decrease in the abundance of invertebrates from wide use of insecticides or from second</w:t>
            </w:r>
            <w:r w:rsidR="00F43D16">
              <w:rPr>
                <w:rFonts w:ascii="Arial" w:hAnsi="Arial" w:cs="Arial"/>
                <w:sz w:val="22"/>
                <w:lang w:val="en"/>
              </w:rPr>
              <w:t>ary poisoning by insecticides accumulated as sublethal doses in the prey</w:t>
            </w:r>
            <w:r w:rsidR="007E2CD1">
              <w:rPr>
                <w:rFonts w:ascii="Arial" w:hAnsi="Arial" w:cs="Arial"/>
                <w:sz w:val="22"/>
                <w:lang w:val="en"/>
              </w:rPr>
              <w:t>.</w:t>
            </w:r>
          </w:p>
        </w:tc>
      </w:tr>
    </w:tbl>
    <w:p w14:paraId="038BA896" w14:textId="77777777" w:rsidR="001C6B82" w:rsidRDefault="001C6B82" w:rsidP="001C6B82">
      <w:pPr>
        <w:pStyle w:val="CAmajorheading"/>
        <w:keepNext w:val="0"/>
        <w:widowControl w:val="0"/>
      </w:pPr>
    </w:p>
    <w:p w14:paraId="01FF6659" w14:textId="77777777" w:rsidR="001C6B82" w:rsidRDefault="001C6B82" w:rsidP="001C6B82">
      <w:pPr>
        <w:pStyle w:val="CAmajorheading"/>
        <w:keepNext w:val="0"/>
        <w:widowControl w:val="0"/>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5BB2A872" w:rsidR="003F4D21" w:rsidRPr="00715477" w:rsidRDefault="000F4245"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73C15A50">
                      <wp:simplePos x="0" y="0"/>
                      <wp:positionH relativeFrom="column">
                        <wp:posOffset>2987040</wp:posOffset>
                      </wp:positionH>
                      <wp:positionV relativeFrom="paragraph">
                        <wp:posOffset>27305</wp:posOffset>
                      </wp:positionV>
                      <wp:extent cx="533400" cy="2133600"/>
                      <wp:effectExtent l="5080" t="12700" r="13970"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D5EC3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6D6BE236" w:rsidR="003F4D21" w:rsidRPr="00715477" w:rsidRDefault="000F4245"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74DD6B57">
                      <wp:simplePos x="0" y="0"/>
                      <wp:positionH relativeFrom="column">
                        <wp:posOffset>353060</wp:posOffset>
                      </wp:positionH>
                      <wp:positionV relativeFrom="paragraph">
                        <wp:posOffset>316865</wp:posOffset>
                      </wp:positionV>
                      <wp:extent cx="571500" cy="609600"/>
                      <wp:effectExtent l="0" t="3175"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811DD5" w:rsidRPr="00CE7C59" w:rsidRDefault="00811DD5"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811DD5" w:rsidRPr="00CE7C59" w:rsidRDefault="00811DD5"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C6B82">
      <w:pPr>
        <w:pStyle w:val="CAIntextheading1"/>
      </w:pPr>
      <w:r w:rsidRPr="001973B5">
        <w:t>Evidence</w:t>
      </w:r>
      <w:r>
        <w:t>:</w:t>
      </w:r>
    </w:p>
    <w:p w14:paraId="19815CF5" w14:textId="310F3EEC" w:rsidR="007A0B20" w:rsidRDefault="004C2A7B" w:rsidP="001C6B82">
      <w:pPr>
        <w:pStyle w:val="CAText"/>
        <w:keepNext/>
      </w:pPr>
      <w:r>
        <w:t>Tarburton (2014) reported that b</w:t>
      </w:r>
      <w:r w:rsidR="007A0B20">
        <w:t xml:space="preserve">ased on data collected between 1998 and 2002, the </w:t>
      </w:r>
      <w:r w:rsidR="00E22EB2" w:rsidRPr="00E22EB2">
        <w:rPr>
          <w:i/>
        </w:rPr>
        <w:t>New Atlas of Australian Birds</w:t>
      </w:r>
      <w:r w:rsidR="00E22EB2">
        <w:t xml:space="preserve"> (Barr</w:t>
      </w:r>
      <w:r w:rsidR="00A01430">
        <w:t>ett et al. 2003) indicated a 49 per cent</w:t>
      </w:r>
      <w:r w:rsidR="00E22EB2">
        <w:t xml:space="preserve"> decline in reporting rates (number of records as a proportion of number of surveys, adjusted for the survey method, season and size of area searched) of needletails compared with those of the first </w:t>
      </w:r>
      <w:r w:rsidR="00E22EB2" w:rsidRPr="00E22EB2">
        <w:rPr>
          <w:i/>
        </w:rPr>
        <w:t>Atlas of Australian Birds</w:t>
      </w:r>
      <w:r w:rsidR="00E22EB2">
        <w:t xml:space="preserve"> conducted between 1977 and 1981 (Blakers et al. 1984).</w:t>
      </w:r>
    </w:p>
    <w:p w14:paraId="7F1657F3" w14:textId="5F706F54" w:rsidR="004C2A7B" w:rsidRDefault="004C2A7B" w:rsidP="001C6B82">
      <w:pPr>
        <w:pStyle w:val="CAText"/>
        <w:keepNext/>
      </w:pPr>
      <w:r>
        <w:t>Tarburt</w:t>
      </w:r>
      <w:r w:rsidR="00D77A25">
        <w:t xml:space="preserve">on (2014) showed that </w:t>
      </w:r>
      <w:r w:rsidR="00F43D16">
        <w:t>with</w:t>
      </w:r>
      <w:r>
        <w:t xml:space="preserve"> each decade after 1950 a progressive decline in the</w:t>
      </w:r>
      <w:r w:rsidR="006F2FB5">
        <w:t xml:space="preserve"> mean number of needletails counted</w:t>
      </w:r>
      <w:r>
        <w:t xml:space="preserve"> per </w:t>
      </w:r>
      <w:r w:rsidR="00D77A25">
        <w:t>flock</w:t>
      </w:r>
      <w:r w:rsidR="0025692D">
        <w:t xml:space="preserve"> has </w:t>
      </w:r>
      <w:r w:rsidR="0057060C">
        <w:t>occurred</w:t>
      </w:r>
      <w:r>
        <w:t>.</w:t>
      </w:r>
      <w:r w:rsidR="00D77A25">
        <w:t xml:space="preserve"> Australia-wide trends in mean number of </w:t>
      </w:r>
      <w:r w:rsidR="001D4530">
        <w:t>White-throated Needletail</w:t>
      </w:r>
      <w:r w:rsidR="0033340B">
        <w:t>s counted</w:t>
      </w:r>
      <w:r w:rsidR="00D77A25">
        <w:t xml:space="preserve"> per flock have fallen from 164 ± 37.3 in 1951-1960 to 42 ± 1.7 in 2001-2010</w:t>
      </w:r>
      <w:r w:rsidR="0025692D">
        <w:t xml:space="preserve"> (Tarburton 2014)</w:t>
      </w:r>
      <w:r w:rsidR="00D77A25">
        <w:t>.</w:t>
      </w:r>
      <w:r w:rsidR="0025692D">
        <w:t xml:space="preserve"> These declines are continuing with more recent data indicating that the mean number of </w:t>
      </w:r>
      <w:r w:rsidR="001D4530">
        <w:t>White-throated Needletail</w:t>
      </w:r>
      <w:r w:rsidR="001B3162">
        <w:t>s counted</w:t>
      </w:r>
      <w:r w:rsidR="0025692D">
        <w:t xml:space="preserve"> </w:t>
      </w:r>
      <w:r w:rsidR="009A5091">
        <w:t>per flock between 2011-2017 has</w:t>
      </w:r>
      <w:r w:rsidR="0025692D">
        <w:t xml:space="preserve"> fallen to 36 ± 0.9. </w:t>
      </w:r>
    </w:p>
    <w:p w14:paraId="46704A12" w14:textId="703FEED3" w:rsidR="007E2CD1" w:rsidRDefault="007E2CD1" w:rsidP="001C6B82">
      <w:pPr>
        <w:pStyle w:val="CAText"/>
        <w:keepNext/>
        <w:rPr>
          <w:color w:val="0000FF"/>
        </w:rPr>
      </w:pPr>
      <w:r w:rsidRPr="00723C9E">
        <w:t xml:space="preserve">Tarburton (2014) demonstrated that </w:t>
      </w:r>
      <w:r w:rsidR="009D5756" w:rsidRPr="00723C9E">
        <w:t xml:space="preserve">from three </w:t>
      </w:r>
      <w:r w:rsidR="0005031F" w:rsidRPr="00723C9E">
        <w:t xml:space="preserve">sites </w:t>
      </w:r>
      <w:r w:rsidR="0005031F">
        <w:t xml:space="preserve">in </w:t>
      </w:r>
      <w:r w:rsidR="009D5756" w:rsidRPr="00723C9E">
        <w:t xml:space="preserve">Victoria, </w:t>
      </w:r>
      <w:r w:rsidR="00F43D16">
        <w:t xml:space="preserve">at the level of each eastern state </w:t>
      </w:r>
      <w:r w:rsidR="009D5756" w:rsidRPr="00723C9E">
        <w:t>and</w:t>
      </w:r>
      <w:r w:rsidR="00A01430">
        <w:t xml:space="preserve"> a</w:t>
      </w:r>
      <w:r w:rsidR="00F43D16">
        <w:t xml:space="preserve">t the </w:t>
      </w:r>
      <w:r w:rsidR="00A01430">
        <w:t xml:space="preserve">national </w:t>
      </w:r>
      <w:r w:rsidR="00F43D16">
        <w:t>scale</w:t>
      </w:r>
      <w:r w:rsidR="00A01430">
        <w:t>, a 30-50 per cent</w:t>
      </w:r>
      <w:r w:rsidR="009D5756" w:rsidRPr="00723C9E">
        <w:t xml:space="preserve"> decline in </w:t>
      </w:r>
      <w:r w:rsidR="001D4530">
        <w:t>White-throated Needletail</w:t>
      </w:r>
      <w:r w:rsidR="009D5756" w:rsidRPr="00723C9E">
        <w:t xml:space="preserve"> flock size has occurred</w:t>
      </w:r>
      <w:r w:rsidR="0025692D">
        <w:t xml:space="preserve"> over three generations (25.5 years)</w:t>
      </w:r>
      <w:r w:rsidR="009D5756">
        <w:rPr>
          <w:color w:val="0000FF"/>
        </w:rPr>
        <w:t>.</w:t>
      </w:r>
      <w:r w:rsidR="004C2A7B">
        <w:rPr>
          <w:color w:val="0000FF"/>
        </w:rPr>
        <w:t xml:space="preserve"> </w:t>
      </w:r>
    </w:p>
    <w:p w14:paraId="71590DB1" w14:textId="3C93D8CC" w:rsidR="003F4D21" w:rsidRDefault="003F4D21" w:rsidP="003F4D2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723C9E">
        <w:rPr>
          <w:rFonts w:ascii="Arial" w:hAnsi="Arial" w:cs="Arial"/>
          <w:b/>
          <w:bCs/>
          <w:sz w:val="22"/>
          <w:szCs w:val="22"/>
        </w:rPr>
        <w:t>vulnerable</w:t>
      </w:r>
      <w:r w:rsidRPr="003659B1">
        <w:rPr>
          <w:rFonts w:ascii="Arial" w:hAnsi="Arial" w:cs="Arial"/>
          <w:sz w:val="22"/>
          <w:szCs w:val="22"/>
        </w:rPr>
        <w:t xml:space="preserve"> </w:t>
      </w:r>
      <w:r w:rsidR="00723C9E" w:rsidRPr="00723C9E">
        <w:rPr>
          <w:rFonts w:ascii="Arial" w:hAnsi="Arial" w:cs="Arial"/>
          <w:sz w:val="22"/>
          <w:szCs w:val="22"/>
        </w:rPr>
        <w:t>A2b</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p w14:paraId="71590DB6" w14:textId="77777777" w:rsidR="005501BC" w:rsidRPr="00F14B25"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71590DDB" w14:textId="17E4B3F1" w:rsidR="00D040E8" w:rsidRDefault="00F27482" w:rsidP="00D040E8">
      <w:pPr>
        <w:rPr>
          <w:rFonts w:ascii="Arial" w:hAnsi="Arial"/>
          <w:color w:val="0000FF"/>
          <w:sz w:val="22"/>
        </w:rPr>
      </w:pPr>
      <w:r>
        <w:rPr>
          <w:rFonts w:ascii="Arial" w:hAnsi="Arial"/>
          <w:sz w:val="22"/>
        </w:rPr>
        <w:t>Within Australia, t</w:t>
      </w:r>
      <w:r w:rsidR="00D040E8" w:rsidRPr="001E7977">
        <w:rPr>
          <w:rFonts w:ascii="Arial" w:hAnsi="Arial"/>
          <w:sz w:val="22"/>
        </w:rPr>
        <w:t xml:space="preserve">he extent of occurrence is estimated at </w:t>
      </w:r>
      <w:r w:rsidR="00F43D16">
        <w:rPr>
          <w:rFonts w:ascii="Arial" w:hAnsi="Arial"/>
          <w:sz w:val="22"/>
        </w:rPr>
        <w:t>&gt;</w:t>
      </w:r>
      <w:r w:rsidR="001E7977" w:rsidRPr="001E7977">
        <w:rPr>
          <w:rFonts w:ascii="Arial" w:hAnsi="Arial"/>
          <w:sz w:val="22"/>
        </w:rPr>
        <w:t>2</w:t>
      </w:r>
      <w:r w:rsidR="00F43D16">
        <w:rPr>
          <w:rFonts w:ascii="Arial" w:hAnsi="Arial"/>
          <w:sz w:val="22"/>
        </w:rPr>
        <w:t>0,000</w:t>
      </w:r>
      <w:r w:rsidR="001E7977" w:rsidRPr="001E7977">
        <w:rPr>
          <w:rFonts w:ascii="Arial" w:hAnsi="Arial"/>
          <w:sz w:val="22"/>
        </w:rPr>
        <w:t xml:space="preserve"> sq km</w:t>
      </w:r>
      <w:r w:rsidR="00D040E8" w:rsidRPr="001E7977">
        <w:rPr>
          <w:rFonts w:ascii="Arial" w:hAnsi="Arial"/>
          <w:sz w:val="22"/>
        </w:rPr>
        <w:t>, and the area of</w:t>
      </w:r>
      <w:r w:rsidR="001E7977" w:rsidRPr="001E7977">
        <w:rPr>
          <w:rFonts w:ascii="Arial" w:hAnsi="Arial"/>
          <w:sz w:val="22"/>
        </w:rPr>
        <w:t xml:space="preserve"> occupancy estimated at &gt;18,000 sq km</w:t>
      </w:r>
      <w:r w:rsidR="00D040E8" w:rsidRPr="001E7977">
        <w:rPr>
          <w:rFonts w:ascii="Arial" w:hAnsi="Arial"/>
          <w:sz w:val="22"/>
        </w:rPr>
        <w:t>. These figures are based on the mapp</w:t>
      </w:r>
      <w:r w:rsidR="001E7977">
        <w:rPr>
          <w:rFonts w:ascii="Arial" w:hAnsi="Arial"/>
          <w:sz w:val="22"/>
        </w:rPr>
        <w:t>ing of point records from post 1997 species observations</w:t>
      </w:r>
      <w:r w:rsidR="00D040E8" w:rsidRPr="001E7977">
        <w:rPr>
          <w:rFonts w:ascii="Arial" w:hAnsi="Arial"/>
          <w:sz w:val="22"/>
        </w:rPr>
        <w:t>, obtained from state governments, museums</w:t>
      </w:r>
      <w:r w:rsidR="00A843E6">
        <w:rPr>
          <w:rFonts w:ascii="Arial" w:hAnsi="Arial"/>
          <w:sz w:val="22"/>
        </w:rPr>
        <w:t>,</w:t>
      </w:r>
      <w:r w:rsidR="00D040E8" w:rsidRPr="001E7977">
        <w:rPr>
          <w:rFonts w:ascii="Arial" w:hAnsi="Arial"/>
          <w:sz w:val="22"/>
        </w:rPr>
        <w:t xml:space="preserve"> CSIRO</w:t>
      </w:r>
      <w:r w:rsidR="001E7977">
        <w:rPr>
          <w:rFonts w:ascii="Arial" w:hAnsi="Arial"/>
          <w:sz w:val="22"/>
        </w:rPr>
        <w:t>,</w:t>
      </w:r>
      <w:r w:rsidR="00D040E8" w:rsidRPr="001E7977">
        <w:rPr>
          <w:rFonts w:ascii="Arial" w:hAnsi="Arial"/>
          <w:sz w:val="22"/>
        </w:rPr>
        <w:t xml:space="preserve"> </w:t>
      </w:r>
      <w:r w:rsidR="00A843E6" w:rsidRPr="001E7977">
        <w:rPr>
          <w:rFonts w:ascii="Arial" w:hAnsi="Arial"/>
          <w:sz w:val="22"/>
        </w:rPr>
        <w:t xml:space="preserve">and </w:t>
      </w:r>
      <w:r w:rsidR="001E7977">
        <w:rPr>
          <w:rFonts w:ascii="Arial" w:hAnsi="Arial"/>
          <w:sz w:val="22"/>
        </w:rPr>
        <w:t>Birdlife Australia</w:t>
      </w:r>
      <w:r w:rsidR="00D040E8" w:rsidRPr="001E7977">
        <w:rPr>
          <w:rFonts w:ascii="Arial" w:hAnsi="Arial"/>
          <w:sz w:val="22"/>
        </w:rPr>
        <w:t>. The EOO was calculated using a minimum convex hull, and the AOO calculated using a 2x2 km grid cell method, based on th</w:t>
      </w:r>
      <w:r w:rsidR="00D839D2" w:rsidRPr="001E7977">
        <w:rPr>
          <w:rFonts w:ascii="Arial" w:hAnsi="Arial"/>
          <w:sz w:val="22"/>
        </w:rPr>
        <w:t>e IUCN Red List Guidelines 2014 (DotE 2015)</w:t>
      </w:r>
      <w:r w:rsidR="00D040E8" w:rsidRPr="001E7977">
        <w:rPr>
          <w:rFonts w:ascii="Arial" w:hAnsi="Arial"/>
          <w:sz w:val="22"/>
        </w:rPr>
        <w:t>.</w:t>
      </w:r>
    </w:p>
    <w:p w14:paraId="71590DDC" w14:textId="77777777" w:rsidR="00D040E8" w:rsidRDefault="00D040E8" w:rsidP="00D040E8">
      <w:pPr>
        <w:rPr>
          <w:rFonts w:ascii="Arial" w:hAnsi="Arial"/>
          <w:color w:val="0000FF"/>
          <w:sz w:val="22"/>
        </w:rPr>
      </w:pPr>
    </w:p>
    <w:p w14:paraId="71590DE6" w14:textId="38DD1132"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DE7"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7639EC54" w14:textId="68CDE80C" w:rsidR="001E7977" w:rsidRPr="00723C9E" w:rsidRDefault="00F27482" w:rsidP="003F4D21">
      <w:pPr>
        <w:spacing w:after="240"/>
        <w:rPr>
          <w:rFonts w:ascii="Arial" w:hAnsi="Arial" w:cs="Arial"/>
          <w:color w:val="0000FF"/>
          <w:sz w:val="22"/>
          <w:szCs w:val="22"/>
        </w:rPr>
      </w:pPr>
      <w:r w:rsidRPr="00533C55">
        <w:rPr>
          <w:rFonts w:ascii="Arial" w:hAnsi="Arial" w:cs="Arial"/>
          <w:sz w:val="22"/>
          <w:szCs w:val="22"/>
        </w:rPr>
        <w:t>Within Australia, t</w:t>
      </w:r>
      <w:r w:rsidR="001E7977" w:rsidRPr="00533C55">
        <w:rPr>
          <w:rFonts w:ascii="Arial" w:hAnsi="Arial" w:cs="Arial"/>
          <w:sz w:val="22"/>
          <w:szCs w:val="22"/>
        </w:rPr>
        <w:t>he population size has not been quantified, but it is not believed to approach the thresholds for Vulnerable under the population size criterion (&lt;10,000 mature individuals with a continu</w:t>
      </w:r>
      <w:r w:rsidR="00A01430" w:rsidRPr="00533C55">
        <w:rPr>
          <w:rFonts w:ascii="Arial" w:hAnsi="Arial" w:cs="Arial"/>
          <w:sz w:val="22"/>
          <w:szCs w:val="22"/>
        </w:rPr>
        <w:t>ing decline estimated to be &gt;10 per cent</w:t>
      </w:r>
      <w:r w:rsidR="001E7977" w:rsidRPr="00533C55">
        <w:rPr>
          <w:rFonts w:ascii="Arial" w:hAnsi="Arial" w:cs="Arial"/>
          <w:sz w:val="22"/>
          <w:szCs w:val="22"/>
        </w:rPr>
        <w:t xml:space="preserve"> in ten years or three generations, or with a specified population stru</w:t>
      </w:r>
      <w:r w:rsidR="00334A3E" w:rsidRPr="00533C55">
        <w:rPr>
          <w:rFonts w:ascii="Arial" w:hAnsi="Arial" w:cs="Arial"/>
          <w:sz w:val="22"/>
          <w:szCs w:val="22"/>
        </w:rPr>
        <w:t xml:space="preserve">cture) (BirdLife International </w:t>
      </w:r>
      <w:r w:rsidR="001E7977" w:rsidRPr="00533C55">
        <w:rPr>
          <w:rFonts w:ascii="Arial" w:hAnsi="Arial" w:cs="Arial"/>
          <w:sz w:val="22"/>
          <w:szCs w:val="22"/>
        </w:rPr>
        <w:t>2018).</w:t>
      </w:r>
    </w:p>
    <w:p w14:paraId="71590E28" w14:textId="252579BE" w:rsidR="004F6E9D" w:rsidRPr="00723C9E" w:rsidRDefault="004F6E9D" w:rsidP="004F6E9D">
      <w:pPr>
        <w:spacing w:after="240"/>
        <w:rPr>
          <w:rFonts w:ascii="Arial" w:hAnsi="Arial" w:cs="Arial"/>
          <w:sz w:val="22"/>
          <w:szCs w:val="22"/>
        </w:rPr>
      </w:pPr>
      <w:r w:rsidRPr="00723C9E">
        <w:rPr>
          <w:rFonts w:ascii="Arial" w:hAnsi="Arial" w:cs="Arial"/>
          <w:sz w:val="22"/>
          <w:szCs w:val="22"/>
        </w:rPr>
        <w:t xml:space="preserve">The data presented above appear to demonstrate the species is not </w:t>
      </w:r>
      <w:r w:rsidRPr="00723C9E">
        <w:rPr>
          <w:rFonts w:ascii="Arial" w:hAnsi="Arial" w:cs="Arial"/>
          <w:bCs/>
          <w:sz w:val="22"/>
          <w:szCs w:val="22"/>
        </w:rPr>
        <w:t xml:space="preserve">eligible for listing </w:t>
      </w:r>
      <w:r w:rsidRPr="00723C9E">
        <w:rPr>
          <w:rFonts w:ascii="Arial" w:hAnsi="Arial" w:cs="Arial"/>
          <w:sz w:val="22"/>
          <w:szCs w:val="22"/>
        </w:rPr>
        <w:t>under this criterion. However, the purpose of this consultation document is to elicit additional information to better understand the species</w:t>
      </w:r>
      <w:r w:rsidR="00C64884" w:rsidRPr="00723C9E">
        <w:rPr>
          <w:rFonts w:ascii="Arial" w:hAnsi="Arial" w:cs="Arial"/>
          <w:sz w:val="22"/>
          <w:szCs w:val="22"/>
        </w:rPr>
        <w:t>’</w:t>
      </w:r>
      <w:r w:rsidRPr="00723C9E">
        <w:rPr>
          <w:rFonts w:ascii="Arial" w:hAnsi="Arial" w:cs="Arial"/>
          <w:sz w:val="22"/>
          <w:szCs w:val="22"/>
        </w:rPr>
        <w:t xml:space="preserve"> status. This conclusion should therefore be considered to be tentative at this stage, as it may be changed as a result of responses to this consultation process.</w:t>
      </w:r>
    </w:p>
    <w:p w14:paraId="71590E29"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2DA04269" w14:textId="48A9B40F" w:rsidR="00D46928" w:rsidRPr="00723C9E" w:rsidRDefault="00D46928" w:rsidP="003F4D21">
      <w:pPr>
        <w:spacing w:after="240"/>
        <w:rPr>
          <w:rFonts w:ascii="Arial" w:hAnsi="Arial" w:cs="Arial"/>
          <w:sz w:val="22"/>
          <w:szCs w:val="22"/>
        </w:rPr>
      </w:pPr>
      <w:r w:rsidRPr="00723C9E">
        <w:rPr>
          <w:rFonts w:ascii="Arial" w:hAnsi="Arial" w:cs="Arial"/>
          <w:sz w:val="22"/>
          <w:szCs w:val="22"/>
        </w:rPr>
        <w:t xml:space="preserve">The global population size has not been quantified, but the species is reported to be local and uncommon throughout much of its range (del Hoyo </w:t>
      </w:r>
      <w:r w:rsidRPr="00723C9E">
        <w:rPr>
          <w:rStyle w:val="Emphasis"/>
          <w:rFonts w:ascii="Arial" w:hAnsi="Arial" w:cs="Arial"/>
          <w:sz w:val="22"/>
          <w:szCs w:val="22"/>
        </w:rPr>
        <w:t>et al</w:t>
      </w:r>
      <w:r w:rsidR="00F27482">
        <w:rPr>
          <w:rFonts w:ascii="Arial" w:hAnsi="Arial" w:cs="Arial"/>
          <w:sz w:val="22"/>
          <w:szCs w:val="22"/>
        </w:rPr>
        <w:t>. 1999). Global</w:t>
      </w:r>
      <w:r w:rsidRPr="00723C9E">
        <w:rPr>
          <w:rFonts w:ascii="Arial" w:hAnsi="Arial" w:cs="Arial"/>
          <w:sz w:val="22"/>
          <w:szCs w:val="22"/>
        </w:rPr>
        <w:t xml:space="preserve"> population estimates include: c.100-10,000 breeding pairs and c.50-1,000 individuals on migration in China; c.100-10,000 breeding pairs and c.50-1,000 individuals on migration in </w:t>
      </w:r>
      <w:r w:rsidR="00F27482">
        <w:rPr>
          <w:rFonts w:ascii="Arial" w:hAnsi="Arial" w:cs="Arial"/>
          <w:sz w:val="22"/>
          <w:szCs w:val="22"/>
        </w:rPr>
        <w:t xml:space="preserve">the Republic of </w:t>
      </w:r>
      <w:r w:rsidRPr="00723C9E">
        <w:rPr>
          <w:rFonts w:ascii="Arial" w:hAnsi="Arial" w:cs="Arial"/>
          <w:sz w:val="22"/>
          <w:szCs w:val="22"/>
        </w:rPr>
        <w:t>Korea; c.100-10,000 breeding pairs and c.50-1,000 individuals on migration in Japan and possibly c.100-100,000 breeding pairs and c.50-10,000 individuals on migration in Russia (Brazil 2009</w:t>
      </w:r>
      <w:r w:rsidR="00334A3E">
        <w:rPr>
          <w:rFonts w:ascii="Arial" w:hAnsi="Arial" w:cs="Arial"/>
          <w:sz w:val="22"/>
          <w:szCs w:val="22"/>
        </w:rPr>
        <w:t>;</w:t>
      </w:r>
      <w:r w:rsidRPr="00723C9E">
        <w:rPr>
          <w:rFonts w:ascii="Arial" w:hAnsi="Arial" w:cs="Arial"/>
          <w:sz w:val="22"/>
          <w:szCs w:val="22"/>
        </w:rPr>
        <w:t xml:space="preserve"> BirdLife International 2018).</w:t>
      </w:r>
    </w:p>
    <w:p w14:paraId="71590E42" w14:textId="79982695" w:rsidR="004F6E9D" w:rsidRPr="00F14B25" w:rsidRDefault="004F6E9D" w:rsidP="004F6E9D">
      <w:pPr>
        <w:spacing w:after="240"/>
        <w:rPr>
          <w:rFonts w:ascii="Arial" w:hAnsi="Arial" w:cs="Arial"/>
          <w:sz w:val="22"/>
          <w:szCs w:val="22"/>
        </w:rPr>
      </w:pPr>
      <w:r w:rsidRPr="00723C9E">
        <w:rPr>
          <w:rFonts w:ascii="Arial" w:hAnsi="Arial" w:cs="Arial"/>
          <w:sz w:val="22"/>
          <w:szCs w:val="22"/>
        </w:rPr>
        <w:t xml:space="preserve">The data presented above appear to demonstrate the species is not </w:t>
      </w:r>
      <w:r w:rsidRPr="00723C9E">
        <w:rPr>
          <w:rFonts w:ascii="Arial" w:hAnsi="Arial" w:cs="Arial"/>
          <w:bCs/>
          <w:sz w:val="22"/>
          <w:szCs w:val="22"/>
        </w:rPr>
        <w:t xml:space="preserve">eligible for listing </w:t>
      </w:r>
      <w:r w:rsidRPr="00723C9E">
        <w:rPr>
          <w:rFonts w:ascii="Arial" w:hAnsi="Arial" w:cs="Arial"/>
          <w:sz w:val="22"/>
          <w:szCs w:val="22"/>
        </w:rPr>
        <w:t>under this criterion. However, the purpose of this consultation document is to elicit additional information to</w:t>
      </w:r>
      <w:r w:rsidRPr="003659B1">
        <w:rPr>
          <w:rFonts w:ascii="Arial" w:hAnsi="Arial" w:cs="Arial"/>
          <w:sz w:val="22"/>
          <w:szCs w:val="22"/>
        </w:rPr>
        <w:t xml:space="preserve">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43"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7A31BEBF" w:rsidR="004F6E9D" w:rsidRDefault="00334A3E" w:rsidP="004F6E9D">
      <w:pPr>
        <w:spacing w:after="240"/>
        <w:rPr>
          <w:rFonts w:ascii="Arial" w:hAnsi="Arial" w:cs="Arial"/>
          <w:sz w:val="22"/>
          <w:szCs w:val="22"/>
        </w:rPr>
      </w:pPr>
      <w:r>
        <w:rPr>
          <w:rFonts w:ascii="Arial" w:hAnsi="Arial"/>
          <w:sz w:val="22"/>
        </w:rPr>
        <w:t>As p</w:t>
      </w:r>
      <w:r w:rsidR="005416F2" w:rsidRPr="00861BA4">
        <w:rPr>
          <w:rFonts w:ascii="Arial" w:hAnsi="Arial"/>
          <w:sz w:val="22"/>
        </w:rPr>
        <w:t xml:space="preserve">opulation viability analysis </w:t>
      </w:r>
      <w:r w:rsidR="005416F2">
        <w:rPr>
          <w:rFonts w:ascii="Arial" w:hAnsi="Arial"/>
          <w:sz w:val="22"/>
        </w:rPr>
        <w:t xml:space="preserve">appears not to have been </w:t>
      </w:r>
      <w:r w:rsidR="005416F2" w:rsidRPr="00861BA4">
        <w:rPr>
          <w:rFonts w:ascii="Arial" w:hAnsi="Arial"/>
          <w:sz w:val="22"/>
        </w:rPr>
        <w:t>undertaken</w:t>
      </w:r>
      <w:r w:rsidR="005416F2">
        <w:rPr>
          <w:rFonts w:ascii="Arial" w:hAnsi="Arial"/>
          <w:sz w:val="22"/>
        </w:rPr>
        <w:t>,</w:t>
      </w:r>
      <w:r w:rsidR="005416F2">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71590E69" w14:textId="77777777" w:rsidR="00615CF6" w:rsidRPr="00FD1B36" w:rsidRDefault="00615CF6" w:rsidP="00615CF6">
      <w:pPr>
        <w:keepNext/>
        <w:keepLines/>
        <w:rPr>
          <w:rFonts w:ascii="Arial" w:hAnsi="Arial" w:cs="Arial"/>
          <w:color w:val="0000FF"/>
          <w:sz w:val="22"/>
          <w:szCs w:val="22"/>
        </w:rPr>
      </w:pPr>
      <w:r w:rsidRPr="00D46928">
        <w:rPr>
          <w:rFonts w:ascii="Arial" w:hAnsi="Arial" w:cs="Arial"/>
          <w:sz w:val="22"/>
          <w:szCs w:val="22"/>
        </w:rPr>
        <w:t xml:space="preserve">A decision about whether there should be a recovery plan for this species has not yet been determined. The purpose of this consultation </w:t>
      </w:r>
      <w:r w:rsidR="005416F2" w:rsidRPr="00D46928">
        <w:rPr>
          <w:rFonts w:ascii="Arial" w:hAnsi="Arial" w:cs="Arial"/>
          <w:sz w:val="22"/>
          <w:szCs w:val="22"/>
        </w:rPr>
        <w:t>document</w:t>
      </w:r>
      <w:r w:rsidRPr="00D46928">
        <w:rPr>
          <w:rFonts w:ascii="Arial" w:hAnsi="Arial" w:cs="Arial"/>
          <w:sz w:val="22"/>
          <w:szCs w:val="22"/>
        </w:rPr>
        <w:t xml:space="preserve"> is to elicit additional information to help inform this decision. </w:t>
      </w:r>
    </w:p>
    <w:p w14:paraId="71590E6A" w14:textId="77777777" w:rsidR="00FD1B36" w:rsidRDefault="00FD1B36" w:rsidP="00FD1B36">
      <w:pPr>
        <w:pStyle w:val="CAIntextheading1"/>
      </w:pPr>
      <w:r>
        <w:t>Primary Conservation Actions</w:t>
      </w:r>
    </w:p>
    <w:p w14:paraId="4A414633" w14:textId="2BBEE1B6" w:rsidR="00A86424" w:rsidRPr="00A86424" w:rsidRDefault="00A86424" w:rsidP="00A86424">
      <w:pPr>
        <w:pStyle w:val="Default"/>
        <w:rPr>
          <w:rFonts w:ascii="Arial" w:hAnsi="Arial" w:cs="Arial"/>
          <w:color w:val="auto"/>
          <w:sz w:val="22"/>
          <w:szCs w:val="22"/>
          <w:lang w:eastAsia="en-US"/>
        </w:rPr>
      </w:pPr>
      <w:r w:rsidRPr="00A86424">
        <w:rPr>
          <w:rFonts w:ascii="Arial" w:hAnsi="Arial" w:cs="Arial"/>
          <w:color w:val="auto"/>
          <w:sz w:val="22"/>
          <w:szCs w:val="22"/>
          <w:lang w:eastAsia="en-US"/>
        </w:rPr>
        <w:t xml:space="preserve">Work with governments </w:t>
      </w:r>
      <w:r w:rsidR="00BB2E1B">
        <w:rPr>
          <w:rFonts w:ascii="Arial" w:hAnsi="Arial" w:cs="Arial"/>
          <w:color w:val="auto"/>
          <w:sz w:val="22"/>
          <w:szCs w:val="22"/>
          <w:lang w:eastAsia="en-US"/>
        </w:rPr>
        <w:t>in East Asia</w:t>
      </w:r>
      <w:r w:rsidRPr="00A86424">
        <w:rPr>
          <w:rFonts w:ascii="Arial" w:hAnsi="Arial" w:cs="Arial"/>
          <w:color w:val="auto"/>
          <w:sz w:val="22"/>
          <w:szCs w:val="22"/>
          <w:lang w:eastAsia="en-US"/>
        </w:rPr>
        <w:t xml:space="preserve"> to </w:t>
      </w:r>
      <w:r w:rsidR="00E312E9">
        <w:rPr>
          <w:rFonts w:ascii="Arial" w:hAnsi="Arial" w:cs="Arial"/>
          <w:color w:val="auto"/>
          <w:sz w:val="22"/>
          <w:szCs w:val="22"/>
          <w:lang w:eastAsia="en-US"/>
        </w:rPr>
        <w:t>minimise</w:t>
      </w:r>
      <w:r w:rsidRPr="00A86424">
        <w:rPr>
          <w:rFonts w:ascii="Arial" w:hAnsi="Arial" w:cs="Arial"/>
          <w:color w:val="auto"/>
          <w:sz w:val="22"/>
          <w:szCs w:val="22"/>
          <w:lang w:eastAsia="en-US"/>
        </w:rPr>
        <w:t xml:space="preserve"> d</w:t>
      </w:r>
      <w:r w:rsidR="00A339CA">
        <w:rPr>
          <w:rFonts w:ascii="Arial" w:hAnsi="Arial" w:cs="Arial"/>
          <w:color w:val="auto"/>
          <w:sz w:val="22"/>
          <w:szCs w:val="22"/>
          <w:lang w:eastAsia="en-US"/>
        </w:rPr>
        <w:t>estruction of key breeding habitats</w:t>
      </w:r>
      <w:r w:rsidRPr="00A86424">
        <w:rPr>
          <w:rFonts w:ascii="Arial" w:hAnsi="Arial" w:cs="Arial"/>
          <w:color w:val="auto"/>
          <w:sz w:val="22"/>
          <w:szCs w:val="22"/>
          <w:lang w:eastAsia="en-US"/>
        </w:rPr>
        <w:t xml:space="preserve">. </w:t>
      </w:r>
    </w:p>
    <w:p w14:paraId="119DAAC1" w14:textId="77777777" w:rsidR="00A86424" w:rsidRPr="00A86424" w:rsidRDefault="00A86424" w:rsidP="00A86424">
      <w:pPr>
        <w:keepNext/>
        <w:keepLines/>
        <w:rPr>
          <w:rFonts w:ascii="Arial" w:hAnsi="Arial" w:cs="Arial"/>
          <w:sz w:val="22"/>
          <w:szCs w:val="22"/>
        </w:rPr>
      </w:pPr>
    </w:p>
    <w:p w14:paraId="71590E6B" w14:textId="0B92B53A" w:rsidR="00FD1B36" w:rsidRDefault="00774375" w:rsidP="00A86424">
      <w:pPr>
        <w:keepNext/>
        <w:keepLines/>
        <w:rPr>
          <w:rFonts w:ascii="Arial" w:hAnsi="Arial" w:cs="Arial"/>
          <w:sz w:val="22"/>
          <w:szCs w:val="22"/>
        </w:rPr>
      </w:pPr>
      <w:r>
        <w:rPr>
          <w:rFonts w:ascii="Arial" w:hAnsi="Arial" w:cs="Arial"/>
          <w:sz w:val="22"/>
          <w:szCs w:val="22"/>
        </w:rPr>
        <w:t>I</w:t>
      </w:r>
      <w:r w:rsidR="00A86424" w:rsidRPr="00A86424">
        <w:rPr>
          <w:rFonts w:ascii="Arial" w:hAnsi="Arial" w:cs="Arial"/>
          <w:sz w:val="22"/>
          <w:szCs w:val="22"/>
        </w:rPr>
        <w:t xml:space="preserve">mportant habitats in Australia are </w:t>
      </w:r>
      <w:r w:rsidR="00E312E9">
        <w:rPr>
          <w:rFonts w:ascii="Arial" w:hAnsi="Arial" w:cs="Arial"/>
          <w:sz w:val="22"/>
          <w:szCs w:val="22"/>
        </w:rPr>
        <w:t>identified and protected</w:t>
      </w:r>
      <w:r w:rsidR="00A86424" w:rsidRPr="00A86424">
        <w:rPr>
          <w:rFonts w:ascii="Arial" w:hAnsi="Arial" w:cs="Arial"/>
          <w:sz w:val="22"/>
          <w:szCs w:val="22"/>
        </w:rPr>
        <w:t>.</w:t>
      </w:r>
    </w:p>
    <w:p w14:paraId="5CBE9AB5" w14:textId="77777777" w:rsidR="00774375" w:rsidRDefault="00774375" w:rsidP="00A86424">
      <w:pPr>
        <w:keepNext/>
        <w:keepLines/>
        <w:rPr>
          <w:rFonts w:ascii="Arial" w:hAnsi="Arial" w:cs="Arial"/>
          <w:sz w:val="22"/>
          <w:szCs w:val="22"/>
        </w:rPr>
      </w:pPr>
    </w:p>
    <w:p w14:paraId="1A7F36EF" w14:textId="77777777" w:rsidR="001C6B82" w:rsidRPr="00615CF6" w:rsidRDefault="001C6B82" w:rsidP="001C6B82">
      <w:pPr>
        <w:pStyle w:val="CAmajorheading"/>
      </w:pPr>
      <w:r w:rsidRPr="00615CF6">
        <w:t>Conservation Actions</w:t>
      </w:r>
    </w:p>
    <w:p w14:paraId="32F2CB6E" w14:textId="77777777" w:rsidR="001C6B82" w:rsidRDefault="001C6B82" w:rsidP="001C6B82">
      <w:pPr>
        <w:pStyle w:val="CAheadingintext"/>
      </w:pPr>
      <w:r>
        <w:t>Conservation and Management priorities</w:t>
      </w:r>
    </w:p>
    <w:p w14:paraId="277301B2" w14:textId="308AD5A6" w:rsidR="001C6B82" w:rsidRPr="00AA5591" w:rsidRDefault="001C6B82" w:rsidP="001C6B82">
      <w:pPr>
        <w:pStyle w:val="CAdotmajor"/>
        <w:rPr>
          <w:lang w:eastAsia="en-AU"/>
        </w:rPr>
      </w:pPr>
      <w:r w:rsidRPr="00AA5591">
        <w:t>Habitat loss and modifications</w:t>
      </w:r>
    </w:p>
    <w:p w14:paraId="3412FAA7" w14:textId="54E5C32E" w:rsidR="00A339CA" w:rsidRDefault="00BB2E1B" w:rsidP="001C6B82">
      <w:pPr>
        <w:pStyle w:val="CAbulletminor"/>
        <w:numPr>
          <w:ilvl w:val="0"/>
          <w:numId w:val="26"/>
        </w:numPr>
      </w:pPr>
      <w:r>
        <w:t>Seek the support of governments in East Asia to protect remaining old growth forests within the breeding range of the species</w:t>
      </w:r>
      <w:r w:rsidR="00A339CA">
        <w:t>.</w:t>
      </w:r>
    </w:p>
    <w:p w14:paraId="64C7756A" w14:textId="3EAD2EA2" w:rsidR="00BB2E1B" w:rsidRDefault="00A339CA" w:rsidP="001C6B82">
      <w:pPr>
        <w:pStyle w:val="CAbulletminor"/>
        <w:numPr>
          <w:ilvl w:val="0"/>
          <w:numId w:val="26"/>
        </w:numPr>
      </w:pPr>
      <w:r>
        <w:t>Identify requirements of important habitat in Australia.</w:t>
      </w:r>
    </w:p>
    <w:p w14:paraId="18E11E25" w14:textId="14E2DEC9" w:rsidR="001C6B82" w:rsidRDefault="00BB2E1B" w:rsidP="001C6B82">
      <w:pPr>
        <w:pStyle w:val="CAbulletminor"/>
        <w:numPr>
          <w:ilvl w:val="0"/>
          <w:numId w:val="26"/>
        </w:numPr>
      </w:pPr>
      <w:r w:rsidRPr="00BB2E1B">
        <w:t>Support initiatives to improve habitat management at key sites</w:t>
      </w:r>
      <w:r w:rsidR="006F7FE5">
        <w:t xml:space="preserve"> in Australia</w:t>
      </w:r>
      <w:r w:rsidR="00A339CA">
        <w:t>.</w:t>
      </w:r>
    </w:p>
    <w:p w14:paraId="0F4E38C7" w14:textId="77777777" w:rsidR="001C6B82" w:rsidRDefault="001C6B82" w:rsidP="001C6B82">
      <w:pPr>
        <w:pStyle w:val="CAheadingintext"/>
      </w:pPr>
      <w:r>
        <w:t>Stakeholder Engagement</w:t>
      </w:r>
    </w:p>
    <w:p w14:paraId="163F1EBB" w14:textId="4A23775E" w:rsidR="00E312E9" w:rsidRPr="00E312E9" w:rsidRDefault="00E312E9" w:rsidP="001C6B82">
      <w:pPr>
        <w:pStyle w:val="CAsoilddotmpoint"/>
        <w:rPr>
          <w:color w:val="0070C0"/>
        </w:rPr>
      </w:pPr>
      <w:r>
        <w:t xml:space="preserve">Through the bilateral migratory bird consultative meetings with the Governments of Japan, China and the Republic of Korea, </w:t>
      </w:r>
      <w:r w:rsidR="00F675EA">
        <w:t xml:space="preserve">raise awareness of the conservation of </w:t>
      </w:r>
      <w:r w:rsidR="001D4530">
        <w:t>White-throated Needletail</w:t>
      </w:r>
      <w:r w:rsidR="00F675EA">
        <w:t>.</w:t>
      </w:r>
    </w:p>
    <w:p w14:paraId="46E4DAC5" w14:textId="4F17BD56" w:rsidR="001C6B82" w:rsidRPr="00312B6B" w:rsidRDefault="00312B6B" w:rsidP="001C6B82">
      <w:pPr>
        <w:pStyle w:val="CAsoilddotmpoint"/>
        <w:rPr>
          <w:color w:val="0070C0"/>
        </w:rPr>
      </w:pPr>
      <w:r>
        <w:t>Promote the conservation</w:t>
      </w:r>
      <w:r w:rsidR="009A5091">
        <w:t>,</w:t>
      </w:r>
      <w:r>
        <w:t xml:space="preserve"> </w:t>
      </w:r>
      <w:r w:rsidR="0033340B">
        <w:t>and raise the profile</w:t>
      </w:r>
      <w:r w:rsidR="009A5091">
        <w:t>,</w:t>
      </w:r>
      <w:r w:rsidR="0033340B">
        <w:t xml:space="preserve"> </w:t>
      </w:r>
      <w:r>
        <w:t xml:space="preserve">of </w:t>
      </w:r>
      <w:r w:rsidR="001D4530">
        <w:t>White-throated Needletail</w:t>
      </w:r>
      <w:r>
        <w:t xml:space="preserve"> through strategic programs and educational products</w:t>
      </w:r>
      <w:r w:rsidR="00A339CA">
        <w:t>.</w:t>
      </w:r>
    </w:p>
    <w:p w14:paraId="237A3FED" w14:textId="76E9FFD0" w:rsidR="00312B6B" w:rsidRPr="00752E60" w:rsidRDefault="00312B6B" w:rsidP="001C6B82">
      <w:pPr>
        <w:pStyle w:val="CAsoilddotmpoint"/>
        <w:rPr>
          <w:color w:val="0070C0"/>
        </w:rPr>
      </w:pPr>
      <w:r>
        <w:t>Promote the exchange of information between governments, NGOs and communities through use of networks, publications and websites.</w:t>
      </w:r>
    </w:p>
    <w:p w14:paraId="54A9A569" w14:textId="77777777" w:rsidR="001C6B82" w:rsidRPr="00962152" w:rsidRDefault="001C6B82" w:rsidP="001C6B82">
      <w:pPr>
        <w:pStyle w:val="CAheadingintext"/>
      </w:pPr>
      <w:r w:rsidRPr="0080139B">
        <w:t>Survey and Monitoring</w:t>
      </w:r>
      <w:r w:rsidRPr="00962152">
        <w:t xml:space="preserve"> priorities</w:t>
      </w:r>
    </w:p>
    <w:p w14:paraId="7DE22BEC" w14:textId="714E14F7" w:rsidR="00723C9E" w:rsidRPr="00723C9E" w:rsidRDefault="0033340B" w:rsidP="007B2A9E">
      <w:pPr>
        <w:pStyle w:val="CAsoilddotmpoint"/>
        <w:autoSpaceDE w:val="0"/>
        <w:autoSpaceDN w:val="0"/>
        <w:adjustRightInd w:val="0"/>
        <w:rPr>
          <w:color w:val="000000"/>
          <w:lang w:eastAsia="en-AU"/>
        </w:rPr>
      </w:pPr>
      <w:r>
        <w:rPr>
          <w:lang w:eastAsia="en-AU"/>
        </w:rPr>
        <w:t>E</w:t>
      </w:r>
      <w:r w:rsidR="00723C9E" w:rsidRPr="00723C9E">
        <w:rPr>
          <w:lang w:eastAsia="en-AU"/>
        </w:rPr>
        <w:t xml:space="preserve">nhance existing </w:t>
      </w:r>
      <w:r w:rsidR="001D4530">
        <w:rPr>
          <w:lang w:eastAsia="en-AU"/>
        </w:rPr>
        <w:t>White-throated Needletail</w:t>
      </w:r>
      <w:r w:rsidR="00F675EA">
        <w:rPr>
          <w:lang w:eastAsia="en-AU"/>
        </w:rPr>
        <w:t xml:space="preserve"> monitoring programs</w:t>
      </w:r>
      <w:r w:rsidR="00723C9E" w:rsidRPr="00723C9E">
        <w:rPr>
          <w:lang w:eastAsia="en-AU"/>
        </w:rPr>
        <w:t xml:space="preserve">, particularly to improve coverage </w:t>
      </w:r>
      <w:r w:rsidR="00723C9E">
        <w:rPr>
          <w:lang w:eastAsia="en-AU"/>
        </w:rPr>
        <w:t xml:space="preserve">in under surveyed parts of </w:t>
      </w:r>
      <w:r w:rsidR="00723C9E" w:rsidRPr="00723C9E">
        <w:rPr>
          <w:lang w:eastAsia="en-AU"/>
        </w:rPr>
        <w:t xml:space="preserve">Australia. </w:t>
      </w:r>
    </w:p>
    <w:p w14:paraId="0759F057" w14:textId="77777777" w:rsidR="001C6B82" w:rsidRPr="006A01F4" w:rsidRDefault="001C6B82" w:rsidP="001C6B82">
      <w:pPr>
        <w:pStyle w:val="CAheadingintext"/>
      </w:pPr>
      <w:r w:rsidRPr="001404C2">
        <w:t>I</w:t>
      </w:r>
      <w:r w:rsidRPr="00E072B8">
        <w:t>nformation and</w:t>
      </w:r>
      <w:r>
        <w:t xml:space="preserve"> R</w:t>
      </w:r>
      <w:r w:rsidRPr="00E072B8">
        <w:t>esearch priorities</w:t>
      </w:r>
      <w:r w:rsidRPr="000D5E39">
        <w:t xml:space="preserve"> </w:t>
      </w:r>
    </w:p>
    <w:p w14:paraId="5B873DAB" w14:textId="12F08FA5" w:rsidR="0033340B" w:rsidRDefault="0033340B" w:rsidP="00723C9E">
      <w:pPr>
        <w:pStyle w:val="CAsoilddotmpoint"/>
        <w:autoSpaceDE w:val="0"/>
        <w:autoSpaceDN w:val="0"/>
        <w:adjustRightInd w:val="0"/>
        <w:rPr>
          <w:lang w:eastAsia="en-AU"/>
        </w:rPr>
      </w:pPr>
      <w:r>
        <w:rPr>
          <w:lang w:eastAsia="en-AU"/>
        </w:rPr>
        <w:t>Use remote sensing to assess the extent of habitat loss at the breeding grounds.</w:t>
      </w:r>
    </w:p>
    <w:p w14:paraId="34248BC9" w14:textId="3A4C40D8" w:rsidR="00723C9E" w:rsidRDefault="00723C9E" w:rsidP="00723C9E">
      <w:pPr>
        <w:pStyle w:val="CAsoilddotmpoint"/>
        <w:autoSpaceDE w:val="0"/>
        <w:autoSpaceDN w:val="0"/>
        <w:adjustRightInd w:val="0"/>
        <w:rPr>
          <w:lang w:eastAsia="en-AU"/>
        </w:rPr>
      </w:pPr>
      <w:r w:rsidRPr="00723C9E">
        <w:rPr>
          <w:lang w:eastAsia="en-AU"/>
        </w:rPr>
        <w:t xml:space="preserve">Undertake work to more precisely assess </w:t>
      </w:r>
      <w:r w:rsidR="001D4530">
        <w:rPr>
          <w:lang w:eastAsia="en-AU"/>
        </w:rPr>
        <w:t>White-throated Needletail</w:t>
      </w:r>
      <w:r w:rsidRPr="00723C9E">
        <w:rPr>
          <w:lang w:eastAsia="en-AU"/>
        </w:rPr>
        <w:t xml:space="preserve"> life history, population size, distribution and ecological requirements </w:t>
      </w:r>
      <w:r>
        <w:rPr>
          <w:lang w:eastAsia="en-AU"/>
        </w:rPr>
        <w:t>in</w:t>
      </w:r>
      <w:r w:rsidRPr="00723C9E">
        <w:rPr>
          <w:lang w:eastAsia="en-AU"/>
        </w:rPr>
        <w:t xml:space="preserve"> Australia. </w:t>
      </w:r>
    </w:p>
    <w:p w14:paraId="541950A9" w14:textId="77777777" w:rsidR="0033340B" w:rsidRDefault="00723C9E" w:rsidP="00723C9E">
      <w:pPr>
        <w:pStyle w:val="CAsoilddotmpoint"/>
        <w:rPr>
          <w:lang w:eastAsia="en-AU"/>
        </w:rPr>
      </w:pPr>
      <w:r w:rsidRPr="00723C9E">
        <w:rPr>
          <w:lang w:eastAsia="en-AU"/>
        </w:rPr>
        <w:t xml:space="preserve">Improve knowledge about </w:t>
      </w:r>
      <w:r w:rsidR="00774375">
        <w:rPr>
          <w:lang w:eastAsia="en-AU"/>
        </w:rPr>
        <w:t xml:space="preserve">potential </w:t>
      </w:r>
      <w:r w:rsidRPr="00723C9E">
        <w:rPr>
          <w:lang w:eastAsia="en-AU"/>
        </w:rPr>
        <w:t>threatening processes including the impacts</w:t>
      </w:r>
      <w:r w:rsidR="0033340B">
        <w:rPr>
          <w:lang w:eastAsia="en-AU"/>
        </w:rPr>
        <w:t xml:space="preserve"> of infrastructure (i.e. </w:t>
      </w:r>
      <w:r w:rsidR="00774375">
        <w:rPr>
          <w:lang w:eastAsia="en-AU"/>
        </w:rPr>
        <w:t>wind turbines</w:t>
      </w:r>
      <w:r w:rsidR="0033340B">
        <w:rPr>
          <w:lang w:eastAsia="en-AU"/>
        </w:rPr>
        <w:t xml:space="preserve"> and overhead wires)</w:t>
      </w:r>
      <w:r w:rsidRPr="00723C9E">
        <w:rPr>
          <w:lang w:eastAsia="en-AU"/>
        </w:rPr>
        <w:t>.</w:t>
      </w:r>
    </w:p>
    <w:p w14:paraId="3DD94E9E" w14:textId="0BE7A528" w:rsidR="00723C9E" w:rsidRPr="00723C9E" w:rsidRDefault="0033340B" w:rsidP="00723C9E">
      <w:pPr>
        <w:pStyle w:val="CAsoilddotmpoint"/>
        <w:rPr>
          <w:lang w:eastAsia="en-AU"/>
        </w:rPr>
      </w:pPr>
      <w:r>
        <w:rPr>
          <w:lang w:eastAsia="en-AU"/>
        </w:rPr>
        <w:t xml:space="preserve">Quantify levels of </w:t>
      </w:r>
      <w:r>
        <w:rPr>
          <w:lang w:val="en"/>
        </w:rPr>
        <w:t xml:space="preserve">organochlorines in </w:t>
      </w:r>
      <w:r w:rsidR="00474A8B">
        <w:rPr>
          <w:lang w:val="en"/>
        </w:rPr>
        <w:t>individuals and prey species.</w:t>
      </w:r>
      <w:r>
        <w:rPr>
          <w:lang w:eastAsia="en-AU"/>
        </w:rPr>
        <w:t xml:space="preserve"> </w:t>
      </w:r>
      <w:r w:rsidR="00723C9E" w:rsidRPr="00723C9E">
        <w:rPr>
          <w:lang w:eastAsia="en-AU"/>
        </w:rPr>
        <w:t xml:space="preserve"> </w:t>
      </w:r>
    </w:p>
    <w:p w14:paraId="7149E506" w14:textId="77777777" w:rsidR="00723C9E" w:rsidRPr="00723C9E" w:rsidRDefault="00723C9E" w:rsidP="00723C9E">
      <w:pPr>
        <w:pStyle w:val="CAsoilddotmpoint"/>
        <w:numPr>
          <w:ilvl w:val="0"/>
          <w:numId w:val="0"/>
        </w:numPr>
        <w:autoSpaceDE w:val="0"/>
        <w:autoSpaceDN w:val="0"/>
        <w:adjustRightInd w:val="0"/>
        <w:ind w:left="720"/>
        <w:rPr>
          <w:lang w:eastAsia="en-AU"/>
        </w:rPr>
      </w:pPr>
    </w:p>
    <w:p w14:paraId="713FD454" w14:textId="77777777" w:rsidR="00355599" w:rsidRDefault="00355599">
      <w:pPr>
        <w:rPr>
          <w:rFonts w:ascii="Arial" w:hAnsi="Arial" w:cs="Arial"/>
          <w:b/>
          <w:sz w:val="22"/>
          <w:szCs w:val="22"/>
          <w:u w:val="single"/>
        </w:rPr>
      </w:pPr>
      <w:r>
        <w:rPr>
          <w:rFonts w:ascii="Arial" w:hAnsi="Arial" w:cs="Arial"/>
          <w:b/>
          <w:sz w:val="22"/>
          <w:szCs w:val="22"/>
          <w:u w:val="single"/>
        </w:rPr>
        <w:br w:type="page"/>
      </w:r>
    </w:p>
    <w:p w14:paraId="71590ECC" w14:textId="3C00440F"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362C0980" w14:textId="46D1811B" w:rsidR="00355599" w:rsidRPr="002E758A" w:rsidRDefault="00355599" w:rsidP="00355599">
      <w:pPr>
        <w:pStyle w:val="TSSC"/>
        <w:numPr>
          <w:ilvl w:val="0"/>
          <w:numId w:val="0"/>
        </w:numPr>
      </w:pPr>
    </w:p>
    <w:p w14:paraId="5275313D" w14:textId="77777777" w:rsidR="00355599" w:rsidRPr="00C608D6" w:rsidRDefault="00355599" w:rsidP="00355599">
      <w:pPr>
        <w:pStyle w:val="ListNumber"/>
        <w:numPr>
          <w:ilvl w:val="0"/>
          <w:numId w:val="37"/>
        </w:numPr>
        <w:rPr>
          <w:rFonts w:ascii="Arial" w:hAnsi="Arial" w:cs="Arial"/>
          <w:sz w:val="22"/>
          <w:szCs w:val="22"/>
        </w:rPr>
      </w:pPr>
      <w:r w:rsidRPr="00C608D6">
        <w:rPr>
          <w:rFonts w:ascii="Arial" w:hAnsi="Arial" w:cs="Arial"/>
          <w:sz w:val="22"/>
          <w:szCs w:val="22"/>
        </w:rPr>
        <w:t xml:space="preserve">Do you agree with the current taxonomic position of the </w:t>
      </w:r>
      <w:bookmarkStart w:id="3" w:name="top"/>
      <w:r w:rsidRPr="00C608D6">
        <w:rPr>
          <w:rFonts w:ascii="Arial" w:hAnsi="Arial" w:cs="Arial"/>
          <w:bCs/>
          <w:sz w:val="22"/>
          <w:szCs w:val="22"/>
        </w:rPr>
        <w:t xml:space="preserve">Australian </w:t>
      </w:r>
      <w:bookmarkEnd w:id="3"/>
      <w:r w:rsidRPr="00C608D6">
        <w:rPr>
          <w:rFonts w:ascii="Arial" w:hAnsi="Arial" w:cs="Arial"/>
          <w:bCs/>
          <w:sz w:val="22"/>
          <w:szCs w:val="22"/>
        </w:rPr>
        <w:t xml:space="preserve">Faunal Directory and Birdlife Australia </w:t>
      </w:r>
      <w:r w:rsidRPr="00C608D6">
        <w:rPr>
          <w:rFonts w:ascii="Arial" w:hAnsi="Arial" w:cs="Arial"/>
          <w:sz w:val="22"/>
          <w:szCs w:val="22"/>
        </w:rPr>
        <w:t>for this species (as identified in the draft conservation advice)</w:t>
      </w:r>
    </w:p>
    <w:p w14:paraId="74EEE4C6" w14:textId="3F7796EC" w:rsidR="00355599" w:rsidRPr="00752243" w:rsidRDefault="00355599" w:rsidP="00355599">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14:paraId="0BCB6430" w14:textId="77777777" w:rsidR="00355599" w:rsidRPr="00752243" w:rsidRDefault="00355599" w:rsidP="00355599">
      <w:pPr>
        <w:pStyle w:val="ListNumber"/>
        <w:rPr>
          <w:rFonts w:ascii="Arial" w:hAnsi="Arial" w:cs="Arial"/>
          <w:sz w:val="22"/>
          <w:szCs w:val="22"/>
        </w:rPr>
      </w:pPr>
      <w:r w:rsidRPr="00752243">
        <w:rPr>
          <w:rFonts w:ascii="Arial" w:hAnsi="Arial" w:cs="Arial"/>
          <w:sz w:val="22"/>
          <w:szCs w:val="22"/>
        </w:rPr>
        <w:t>Can you provide any additional references, information or estimates on longevity, age of maturity, average life span and generation length?</w:t>
      </w:r>
    </w:p>
    <w:p w14:paraId="14CF3A6A" w14:textId="77777777" w:rsidR="00355599" w:rsidRPr="00752243" w:rsidRDefault="00355599" w:rsidP="00355599">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14:paraId="6D00B817" w14:textId="77777777" w:rsidR="00355599" w:rsidRPr="00752243" w:rsidRDefault="00355599" w:rsidP="00355599">
      <w:pPr>
        <w:pStyle w:val="ListNumber"/>
        <w:rPr>
          <w:rFonts w:ascii="Arial" w:hAnsi="Arial" w:cs="Arial"/>
          <w:sz w:val="22"/>
          <w:szCs w:val="22"/>
        </w:rPr>
      </w:pPr>
      <w:r w:rsidRPr="00752243">
        <w:rPr>
          <w:rFonts w:ascii="Arial" w:hAnsi="Arial" w:cs="Arial"/>
          <w:sz w:val="22"/>
          <w:szCs w:val="22"/>
        </w:rPr>
        <w:t>Has the survey effort for this species been adequate to determine its national distribution and adult population size?</w:t>
      </w:r>
    </w:p>
    <w:p w14:paraId="4FA3446A" w14:textId="77777777" w:rsidR="00355599" w:rsidRPr="00752243" w:rsidRDefault="00355599" w:rsidP="00355599">
      <w:pPr>
        <w:pStyle w:val="ListNumber"/>
        <w:numPr>
          <w:ilvl w:val="0"/>
          <w:numId w:val="0"/>
        </w:numPr>
        <w:ind w:left="360"/>
        <w:rPr>
          <w:rFonts w:ascii="Arial" w:hAnsi="Arial" w:cs="Arial"/>
          <w:sz w:val="22"/>
          <w:szCs w:val="22"/>
        </w:rPr>
      </w:pPr>
    </w:p>
    <w:p w14:paraId="45846C4D" w14:textId="77777777" w:rsidR="00355599" w:rsidRPr="00752243" w:rsidRDefault="00355599" w:rsidP="00355599">
      <w:pPr>
        <w:pStyle w:val="ListNumber"/>
        <w:rPr>
          <w:rFonts w:ascii="Arial" w:hAnsi="Arial" w:cs="Arial"/>
          <w:sz w:val="22"/>
          <w:szCs w:val="22"/>
        </w:rPr>
      </w:pPr>
      <w:r w:rsidRPr="00752243">
        <w:rPr>
          <w:rFonts w:ascii="Arial" w:hAnsi="Arial" w:cs="Arial"/>
          <w:sz w:val="22"/>
          <w:szCs w:val="22"/>
        </w:rPr>
        <w:t xml:space="preserve">Do you accept the estimate provided in the nomination for the current population size of the species? </w:t>
      </w:r>
    </w:p>
    <w:p w14:paraId="043B9EFE" w14:textId="77777777" w:rsidR="00355599" w:rsidRPr="00752243" w:rsidRDefault="00355599" w:rsidP="00355599">
      <w:pPr>
        <w:pStyle w:val="ListNumber"/>
        <w:numPr>
          <w:ilvl w:val="0"/>
          <w:numId w:val="0"/>
        </w:numPr>
        <w:ind w:left="360"/>
        <w:rPr>
          <w:rFonts w:ascii="Arial" w:hAnsi="Arial" w:cs="Arial"/>
          <w:sz w:val="22"/>
          <w:szCs w:val="22"/>
        </w:rPr>
      </w:pPr>
    </w:p>
    <w:p w14:paraId="7E4F21A7" w14:textId="77777777" w:rsidR="00355599" w:rsidRPr="00752243" w:rsidRDefault="00355599" w:rsidP="00355599">
      <w:pPr>
        <w:pStyle w:val="ListNumber"/>
        <w:rPr>
          <w:rFonts w:ascii="Arial" w:hAnsi="Arial" w:cs="Arial"/>
          <w:sz w:val="22"/>
          <w:szCs w:val="22"/>
        </w:rPr>
      </w:pPr>
      <w:r w:rsidRPr="00752243">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3CCB0A64" w14:textId="77777777" w:rsidR="00355599" w:rsidRPr="00A66A9A" w:rsidRDefault="00355599" w:rsidP="00355599">
      <w:pPr>
        <w:pStyle w:val="ListParagraph"/>
        <w:rPr>
          <w:rFonts w:ascii="Arial" w:hAnsi="Arial" w:cs="Arial"/>
          <w:sz w:val="22"/>
        </w:rPr>
      </w:pPr>
      <w:r w:rsidRPr="00A66A9A">
        <w:rPr>
          <w:rFonts w:ascii="Arial" w:hAnsi="Arial" w:cs="Arial"/>
          <w:sz w:val="22"/>
        </w:rPr>
        <w:t>Lower bound (estimated minimum):</w:t>
      </w:r>
    </w:p>
    <w:p w14:paraId="545A6895" w14:textId="77777777" w:rsidR="00355599" w:rsidRPr="00A66A9A" w:rsidRDefault="00355599" w:rsidP="00355599">
      <w:pPr>
        <w:pStyle w:val="ListParagraph"/>
        <w:ind w:left="360" w:firstLine="360"/>
        <w:rPr>
          <w:rFonts w:ascii="Arial" w:hAnsi="Arial" w:cs="Arial"/>
          <w:sz w:val="22"/>
        </w:rPr>
      </w:pPr>
      <w:r w:rsidRPr="00A66A9A">
        <w:rPr>
          <w:rFonts w:ascii="Arial" w:hAnsi="Arial" w:cs="Arial"/>
          <w:sz w:val="22"/>
        </w:rPr>
        <w:t>Upper bound (estimated maximum):</w:t>
      </w:r>
    </w:p>
    <w:p w14:paraId="2B6AF632" w14:textId="77777777" w:rsidR="00355599" w:rsidRPr="00A66A9A" w:rsidRDefault="00355599" w:rsidP="00355599">
      <w:pPr>
        <w:pStyle w:val="ListParagraph"/>
        <w:ind w:left="360" w:firstLine="360"/>
        <w:rPr>
          <w:rFonts w:ascii="Arial" w:hAnsi="Arial" w:cs="Arial"/>
          <w:sz w:val="22"/>
        </w:rPr>
      </w:pPr>
      <w:r w:rsidRPr="00A66A9A">
        <w:rPr>
          <w:rFonts w:ascii="Arial" w:hAnsi="Arial" w:cs="Arial"/>
          <w:sz w:val="22"/>
        </w:rPr>
        <w:t>Best Estimate:</w:t>
      </w:r>
    </w:p>
    <w:p w14:paraId="41739C61" w14:textId="77777777" w:rsidR="00355599" w:rsidRPr="00A66A9A" w:rsidRDefault="00355599" w:rsidP="00355599">
      <w:pPr>
        <w:pStyle w:val="ListParagraph"/>
        <w:ind w:left="360" w:firstLine="360"/>
        <w:rPr>
          <w:rFonts w:ascii="Arial" w:hAnsi="Arial" w:cs="Arial"/>
          <w:sz w:val="22"/>
        </w:rPr>
      </w:pPr>
      <w:r w:rsidRPr="00A66A9A">
        <w:rPr>
          <w:rFonts w:ascii="Arial" w:hAnsi="Arial" w:cs="Arial"/>
          <w:sz w:val="22"/>
        </w:rPr>
        <w:t>Estimated level of Confidence: %</w:t>
      </w:r>
    </w:p>
    <w:p w14:paraId="0B430245" w14:textId="77777777" w:rsidR="00355599" w:rsidRPr="00752243" w:rsidRDefault="00355599" w:rsidP="00355599">
      <w:pPr>
        <w:pStyle w:val="ListNumber"/>
        <w:numPr>
          <w:ilvl w:val="0"/>
          <w:numId w:val="0"/>
        </w:numPr>
        <w:rPr>
          <w:rFonts w:ascii="Arial" w:hAnsi="Arial" w:cs="Arial"/>
          <w:sz w:val="22"/>
          <w:szCs w:val="22"/>
        </w:rPr>
      </w:pPr>
    </w:p>
    <w:p w14:paraId="24BABA0E" w14:textId="77777777" w:rsidR="00355599" w:rsidRPr="00752243" w:rsidRDefault="00355599" w:rsidP="00355599">
      <w:pPr>
        <w:pStyle w:val="ListNumber"/>
        <w:rPr>
          <w:rFonts w:ascii="Arial" w:hAnsi="Arial" w:cs="Arial"/>
          <w:sz w:val="22"/>
          <w:szCs w:val="22"/>
        </w:rPr>
      </w:pPr>
      <w:r w:rsidRPr="00752243">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2A806C46" w14:textId="77777777" w:rsidR="00355599" w:rsidRPr="00752243" w:rsidRDefault="00355599" w:rsidP="00355599">
      <w:pPr>
        <w:pStyle w:val="ListNumber"/>
        <w:numPr>
          <w:ilvl w:val="0"/>
          <w:numId w:val="0"/>
        </w:numPr>
        <w:ind w:left="360"/>
        <w:rPr>
          <w:rFonts w:ascii="Arial" w:hAnsi="Arial" w:cs="Arial"/>
          <w:sz w:val="22"/>
          <w:szCs w:val="22"/>
        </w:rPr>
      </w:pPr>
    </w:p>
    <w:p w14:paraId="1BC69452" w14:textId="77777777" w:rsidR="00355599" w:rsidRPr="00752243" w:rsidRDefault="00355599" w:rsidP="00355599">
      <w:pPr>
        <w:pStyle w:val="ListNumber"/>
        <w:spacing w:after="240"/>
        <w:rPr>
          <w:rFonts w:ascii="Arial" w:hAnsi="Arial" w:cs="Arial"/>
          <w:sz w:val="22"/>
          <w:szCs w:val="22"/>
          <w:lang w:eastAsia="en-AU"/>
        </w:rPr>
      </w:pPr>
      <w:r w:rsidRPr="00752243">
        <w:rPr>
          <w:rFonts w:ascii="Arial" w:hAnsi="Arial" w:cs="Arial"/>
          <w:sz w:val="22"/>
          <w:szCs w:val="22"/>
        </w:rPr>
        <w:t xml:space="preserve">Is the distribution as described in the nomination valid? </w:t>
      </w:r>
      <w:r w:rsidRPr="00752243">
        <w:rPr>
          <w:rFonts w:ascii="Arial" w:hAnsi="Arial" w:cs="Arial"/>
          <w:sz w:val="22"/>
          <w:szCs w:val="22"/>
          <w:lang w:eastAsia="en-AU"/>
        </w:rPr>
        <w:t>Can you provide an estimate of the current geographic distribution (extent of occurrence or area of occupancy in km</w:t>
      </w:r>
      <w:r w:rsidRPr="00752243">
        <w:rPr>
          <w:rFonts w:ascii="Arial" w:hAnsi="Arial" w:cs="Arial"/>
          <w:sz w:val="22"/>
          <w:szCs w:val="22"/>
          <w:vertAlign w:val="superscript"/>
          <w:lang w:eastAsia="en-AU"/>
        </w:rPr>
        <w:t>2</w:t>
      </w:r>
      <w:r w:rsidRPr="00752243">
        <w:rPr>
          <w:rFonts w:ascii="Arial" w:hAnsi="Arial" w:cs="Arial"/>
          <w:sz w:val="22"/>
          <w:szCs w:val="22"/>
          <w:lang w:eastAsia="en-AU"/>
        </w:rPr>
        <w:t xml:space="preserve">) of this species? </w:t>
      </w:r>
    </w:p>
    <w:p w14:paraId="2C34CDEE" w14:textId="77777777" w:rsidR="00355599" w:rsidRPr="00752243" w:rsidRDefault="00355599" w:rsidP="00355599">
      <w:pPr>
        <w:pStyle w:val="ListNumber"/>
        <w:numPr>
          <w:ilvl w:val="0"/>
          <w:numId w:val="0"/>
        </w:numPr>
        <w:spacing w:before="240"/>
        <w:ind w:left="360"/>
        <w:rPr>
          <w:rFonts w:ascii="Arial" w:hAnsi="Arial" w:cs="Arial"/>
          <w:sz w:val="22"/>
          <w:szCs w:val="22"/>
          <w:lang w:eastAsia="en-AU"/>
        </w:rPr>
      </w:pPr>
    </w:p>
    <w:p w14:paraId="00CCE986" w14:textId="77777777" w:rsidR="00355599" w:rsidRPr="00752243" w:rsidRDefault="00355599" w:rsidP="00355599">
      <w:pPr>
        <w:pStyle w:val="ListNumber"/>
        <w:spacing w:before="240"/>
        <w:rPr>
          <w:rFonts w:ascii="Arial" w:hAnsi="Arial" w:cs="Arial"/>
          <w:sz w:val="22"/>
          <w:szCs w:val="22"/>
          <w:lang w:eastAsia="en-AU"/>
        </w:rPr>
      </w:pPr>
      <w:r w:rsidRPr="00752243">
        <w:rPr>
          <w:rFonts w:ascii="Arial" w:hAnsi="Arial" w:cs="Arial"/>
          <w:sz w:val="22"/>
          <w:szCs w:val="22"/>
          <w:lang w:eastAsia="en-AU"/>
        </w:rPr>
        <w:t>Has this geographic distribution declined and if so by how much and over what period of time?</w:t>
      </w:r>
      <w:r w:rsidRPr="00752243">
        <w:rPr>
          <w:rFonts w:ascii="Arial" w:hAnsi="Arial" w:cs="Arial"/>
          <w:sz w:val="22"/>
          <w:szCs w:val="22"/>
        </w:rPr>
        <w:t xml:space="preserve"> </w:t>
      </w:r>
    </w:p>
    <w:p w14:paraId="502766C9" w14:textId="77777777" w:rsidR="00355599" w:rsidRPr="00752243" w:rsidRDefault="00355599" w:rsidP="00355599">
      <w:pPr>
        <w:pStyle w:val="ListNumber"/>
        <w:numPr>
          <w:ilvl w:val="0"/>
          <w:numId w:val="0"/>
        </w:numPr>
        <w:ind w:left="360"/>
        <w:rPr>
          <w:rFonts w:ascii="Arial" w:hAnsi="Arial" w:cs="Arial"/>
          <w:sz w:val="22"/>
          <w:szCs w:val="22"/>
          <w:lang w:eastAsia="en-AU"/>
        </w:rPr>
      </w:pPr>
    </w:p>
    <w:p w14:paraId="129F1433" w14:textId="77777777" w:rsidR="00355599" w:rsidRPr="00752243" w:rsidRDefault="00355599" w:rsidP="00355599">
      <w:pPr>
        <w:pStyle w:val="ListNumber"/>
        <w:rPr>
          <w:rFonts w:ascii="Arial" w:hAnsi="Arial" w:cs="Arial"/>
          <w:sz w:val="22"/>
          <w:szCs w:val="22"/>
        </w:rPr>
      </w:pPr>
      <w:r w:rsidRPr="00752243">
        <w:rPr>
          <w:rFonts w:ascii="Arial" w:hAnsi="Arial" w:cs="Arial"/>
          <w:sz w:val="22"/>
          <w:szCs w:val="22"/>
        </w:rPr>
        <w:t>Do you agree that the species is eligible for inclusion on the threatened species list, in the category listed in the nomination?</w:t>
      </w:r>
    </w:p>
    <w:p w14:paraId="7BD6AC09" w14:textId="77777777" w:rsidR="00355599" w:rsidRPr="00752243" w:rsidRDefault="00355599" w:rsidP="00355599">
      <w:pPr>
        <w:pStyle w:val="ListNumber"/>
        <w:numPr>
          <w:ilvl w:val="0"/>
          <w:numId w:val="0"/>
        </w:numPr>
        <w:rPr>
          <w:rFonts w:ascii="Arial" w:hAnsi="Arial" w:cs="Arial"/>
          <w:sz w:val="22"/>
          <w:szCs w:val="22"/>
        </w:rPr>
      </w:pPr>
    </w:p>
    <w:p w14:paraId="7592C85B" w14:textId="77777777" w:rsidR="00355599" w:rsidRPr="00752243" w:rsidRDefault="00355599" w:rsidP="00355599">
      <w:pPr>
        <w:pStyle w:val="ListNumber"/>
        <w:rPr>
          <w:rFonts w:ascii="Arial" w:hAnsi="Arial" w:cs="Arial"/>
          <w:sz w:val="22"/>
          <w:szCs w:val="22"/>
        </w:rPr>
      </w:pPr>
      <w:r w:rsidRPr="00752243">
        <w:rPr>
          <w:rFonts w:ascii="Arial" w:hAnsi="Arial" w:cs="Arial"/>
          <w:sz w:val="22"/>
          <w:szCs w:val="22"/>
        </w:rPr>
        <w:t>Do you agree that the threats listed are correct and that their effects on the species are significant?</w:t>
      </w:r>
    </w:p>
    <w:p w14:paraId="1B1D4B43" w14:textId="77777777" w:rsidR="00355599" w:rsidRPr="00752243" w:rsidRDefault="00355599" w:rsidP="00355599">
      <w:pPr>
        <w:pStyle w:val="ListNumber"/>
        <w:numPr>
          <w:ilvl w:val="0"/>
          <w:numId w:val="0"/>
        </w:numPr>
        <w:ind w:left="360"/>
        <w:rPr>
          <w:rFonts w:ascii="Arial" w:hAnsi="Arial" w:cs="Arial"/>
          <w:sz w:val="22"/>
          <w:szCs w:val="22"/>
        </w:rPr>
      </w:pPr>
    </w:p>
    <w:p w14:paraId="4DDD1B16" w14:textId="77777777" w:rsidR="00355599" w:rsidRPr="00752243" w:rsidRDefault="00355599" w:rsidP="00355599">
      <w:pPr>
        <w:numPr>
          <w:ilvl w:val="0"/>
          <w:numId w:val="22"/>
        </w:numPr>
        <w:rPr>
          <w:rFonts w:ascii="Arial" w:hAnsi="Arial" w:cs="Arial"/>
          <w:sz w:val="22"/>
          <w:szCs w:val="22"/>
        </w:rPr>
      </w:pPr>
      <w:r w:rsidRPr="00752243">
        <w:rPr>
          <w:rFonts w:ascii="Arial" w:hAnsi="Arial" w:cs="Arial"/>
          <w:sz w:val="22"/>
          <w:szCs w:val="22"/>
        </w:rPr>
        <w:t>To what degree are the identified threats likely to impact on the species in the future?</w:t>
      </w:r>
    </w:p>
    <w:p w14:paraId="3664FB5A" w14:textId="77777777" w:rsidR="00355599" w:rsidRPr="00752243" w:rsidRDefault="00355599" w:rsidP="00355599">
      <w:pPr>
        <w:ind w:left="360"/>
        <w:rPr>
          <w:rFonts w:ascii="Arial" w:hAnsi="Arial" w:cs="Arial"/>
          <w:sz w:val="22"/>
          <w:szCs w:val="22"/>
        </w:rPr>
      </w:pPr>
    </w:p>
    <w:p w14:paraId="5B0B75CC" w14:textId="7C14630A" w:rsidR="00355599" w:rsidRDefault="00355599" w:rsidP="00355599">
      <w:pPr>
        <w:numPr>
          <w:ilvl w:val="0"/>
          <w:numId w:val="22"/>
        </w:numPr>
        <w:rPr>
          <w:rFonts w:ascii="Arial" w:hAnsi="Arial" w:cs="Arial"/>
          <w:sz w:val="22"/>
          <w:szCs w:val="22"/>
        </w:rPr>
      </w:pPr>
      <w:r w:rsidRPr="00752243">
        <w:rPr>
          <w:rFonts w:ascii="Arial" w:hAnsi="Arial" w:cs="Arial"/>
          <w:sz w:val="22"/>
          <w:szCs w:val="22"/>
        </w:rPr>
        <w:t xml:space="preserve">Can you provide additional or alternative information on threats, past, current or potential that may adversely affect this species at any stage of its life cycle? </w:t>
      </w:r>
    </w:p>
    <w:p w14:paraId="166A037C" w14:textId="77777777" w:rsidR="00DE7699" w:rsidRDefault="00DE7699" w:rsidP="00DE7699">
      <w:pPr>
        <w:ind w:left="360"/>
        <w:rPr>
          <w:rFonts w:ascii="Arial" w:hAnsi="Arial" w:cs="Arial"/>
          <w:sz w:val="22"/>
          <w:szCs w:val="22"/>
        </w:rPr>
      </w:pPr>
    </w:p>
    <w:p w14:paraId="07CDD55D" w14:textId="2F6D8301" w:rsidR="00DE7699" w:rsidRPr="00752243" w:rsidRDefault="00DE7699" w:rsidP="00355599">
      <w:pPr>
        <w:numPr>
          <w:ilvl w:val="0"/>
          <w:numId w:val="22"/>
        </w:numPr>
        <w:rPr>
          <w:rFonts w:ascii="Arial" w:hAnsi="Arial" w:cs="Arial"/>
          <w:sz w:val="22"/>
          <w:szCs w:val="22"/>
        </w:rPr>
      </w:pPr>
      <w:r>
        <w:rPr>
          <w:rFonts w:ascii="Arial" w:hAnsi="Arial" w:cs="Arial"/>
          <w:sz w:val="22"/>
          <w:szCs w:val="22"/>
        </w:rPr>
        <w:t xml:space="preserve">What are your recommendations with regard to survey techniques, priority locations and frequency to effectively monitor the species over time within Australia? </w:t>
      </w:r>
    </w:p>
    <w:p w14:paraId="61B30599" w14:textId="77777777" w:rsidR="00355599" w:rsidRPr="00752243" w:rsidRDefault="00355599" w:rsidP="00355599">
      <w:pPr>
        <w:pStyle w:val="ListNumber"/>
        <w:numPr>
          <w:ilvl w:val="0"/>
          <w:numId w:val="0"/>
        </w:numPr>
        <w:ind w:left="360"/>
        <w:rPr>
          <w:rFonts w:ascii="Arial" w:hAnsi="Arial" w:cs="Arial"/>
          <w:sz w:val="22"/>
          <w:szCs w:val="22"/>
        </w:rPr>
      </w:pPr>
    </w:p>
    <w:p w14:paraId="2BEAAD67" w14:textId="77777777" w:rsidR="00355599" w:rsidRPr="00752243" w:rsidRDefault="00355599" w:rsidP="00355599">
      <w:pPr>
        <w:pStyle w:val="ListNumber"/>
        <w:rPr>
          <w:rFonts w:ascii="Arial" w:hAnsi="Arial" w:cs="Arial"/>
          <w:sz w:val="22"/>
          <w:szCs w:val="22"/>
        </w:rPr>
      </w:pPr>
      <w:r w:rsidRPr="00752243">
        <w:rPr>
          <w:rFonts w:ascii="Arial" w:hAnsi="Arial" w:cs="Arial"/>
          <w:sz w:val="22"/>
          <w:szCs w:val="22"/>
        </w:rPr>
        <w:t>In seeking to facilitate the recovery of this species, can you provide management advice for the following:</w:t>
      </w:r>
    </w:p>
    <w:p w14:paraId="650B14B1" w14:textId="77777777" w:rsidR="00355599" w:rsidRPr="00752243" w:rsidRDefault="00355599" w:rsidP="00355599">
      <w:pPr>
        <w:pStyle w:val="ListNumber"/>
        <w:numPr>
          <w:ilvl w:val="0"/>
          <w:numId w:val="0"/>
        </w:numPr>
        <w:ind w:left="360"/>
        <w:rPr>
          <w:rFonts w:ascii="Arial" w:hAnsi="Arial" w:cs="Arial"/>
          <w:sz w:val="22"/>
          <w:szCs w:val="22"/>
        </w:rPr>
      </w:pPr>
    </w:p>
    <w:p w14:paraId="7525C70E" w14:textId="77777777" w:rsidR="00355599" w:rsidRPr="00752243" w:rsidRDefault="00355599" w:rsidP="00355599">
      <w:pPr>
        <w:pStyle w:val="ListBullet"/>
        <w:tabs>
          <w:tab w:val="clear" w:pos="786"/>
          <w:tab w:val="num" w:pos="720"/>
        </w:tabs>
        <w:ind w:left="720"/>
        <w:rPr>
          <w:rFonts w:ascii="Arial" w:hAnsi="Arial" w:cs="Arial"/>
          <w:sz w:val="22"/>
          <w:szCs w:val="22"/>
        </w:rPr>
      </w:pPr>
      <w:r w:rsidRPr="00752243">
        <w:rPr>
          <w:rFonts w:ascii="Arial" w:hAnsi="Arial" w:cs="Arial"/>
          <w:sz w:val="22"/>
          <w:szCs w:val="22"/>
        </w:rPr>
        <w:t>What individuals or organisations are currently, or need to be, involved in planning to abate threats and any other relevant planning issues?</w:t>
      </w:r>
    </w:p>
    <w:p w14:paraId="45524E7C" w14:textId="77777777" w:rsidR="00355599" w:rsidRPr="00752243" w:rsidRDefault="00355599" w:rsidP="00355599">
      <w:pPr>
        <w:pStyle w:val="ListBullet"/>
        <w:tabs>
          <w:tab w:val="clear" w:pos="786"/>
          <w:tab w:val="num" w:pos="720"/>
        </w:tabs>
        <w:ind w:left="720"/>
        <w:rPr>
          <w:rFonts w:ascii="Arial" w:hAnsi="Arial" w:cs="Arial"/>
          <w:sz w:val="22"/>
          <w:szCs w:val="22"/>
        </w:rPr>
      </w:pPr>
      <w:r w:rsidRPr="00752243">
        <w:rPr>
          <w:rFonts w:ascii="Arial" w:hAnsi="Arial" w:cs="Arial"/>
          <w:sz w:val="22"/>
          <w:szCs w:val="22"/>
        </w:rPr>
        <w:t xml:space="preserve">What threats are impacting on different populations, how variable are the threats and what is the relative importance of the different populations? </w:t>
      </w:r>
    </w:p>
    <w:p w14:paraId="0199C231" w14:textId="77777777" w:rsidR="00355599" w:rsidRPr="00752243" w:rsidRDefault="00355599" w:rsidP="00355599">
      <w:pPr>
        <w:pStyle w:val="ListBullet"/>
        <w:tabs>
          <w:tab w:val="clear" w:pos="786"/>
          <w:tab w:val="num" w:pos="720"/>
        </w:tabs>
        <w:ind w:left="720"/>
        <w:rPr>
          <w:rFonts w:ascii="Arial" w:hAnsi="Arial" w:cs="Arial"/>
          <w:sz w:val="22"/>
          <w:szCs w:val="22"/>
        </w:rPr>
      </w:pPr>
      <w:r w:rsidRPr="00752243">
        <w:rPr>
          <w:rFonts w:ascii="Arial" w:hAnsi="Arial" w:cs="Arial"/>
          <w:sz w:val="22"/>
          <w:szCs w:val="22"/>
        </w:rPr>
        <w:t>What recovery actions are currently in place, and can you suggest other actions that would help recover the species? Please provide evidence and background information.</w:t>
      </w:r>
    </w:p>
    <w:p w14:paraId="02BB8ECC" w14:textId="77777777" w:rsidR="00355599" w:rsidRPr="00752243" w:rsidRDefault="00355599" w:rsidP="00355599">
      <w:pPr>
        <w:pStyle w:val="ListBullet"/>
        <w:numPr>
          <w:ilvl w:val="0"/>
          <w:numId w:val="0"/>
        </w:numPr>
        <w:ind w:left="720"/>
        <w:rPr>
          <w:rFonts w:ascii="Arial" w:hAnsi="Arial" w:cs="Arial"/>
          <w:sz w:val="22"/>
          <w:szCs w:val="22"/>
        </w:rPr>
      </w:pPr>
    </w:p>
    <w:p w14:paraId="7061D60A" w14:textId="77777777" w:rsidR="00355599" w:rsidRPr="00A37803" w:rsidRDefault="00355599" w:rsidP="00355599">
      <w:pPr>
        <w:pStyle w:val="ListNumber"/>
        <w:spacing w:after="240"/>
        <w:rPr>
          <w:rFonts w:ascii="Arial" w:hAnsi="Arial" w:cs="Arial"/>
          <w:sz w:val="22"/>
          <w:szCs w:val="22"/>
        </w:rPr>
      </w:pPr>
      <w:r w:rsidRPr="00A37803">
        <w:rPr>
          <w:rFonts w:ascii="Arial" w:hAnsi="Arial" w:cs="Arial"/>
          <w:sz w:val="22"/>
          <w:szCs w:val="22"/>
        </w:rPr>
        <w:t>Can you provide additional data or information relevant to this assessment?</w:t>
      </w:r>
    </w:p>
    <w:p w14:paraId="71590ECE" w14:textId="77777777" w:rsidR="00121E1E" w:rsidRDefault="00121E1E" w:rsidP="00F65892">
      <w:pPr>
        <w:pStyle w:val="Normal12ptCharCharCharCharCharChar"/>
        <w:spacing w:before="240"/>
        <w:rPr>
          <w:rFonts w:ascii="Arial" w:hAnsi="Arial" w:cs="Arial"/>
          <w:b/>
          <w:bCs/>
          <w:sz w:val="22"/>
          <w:szCs w:val="22"/>
        </w:rPr>
      </w:pPr>
    </w:p>
    <w:p w14:paraId="5295A6A9" w14:textId="77777777" w:rsidR="001C6B82" w:rsidRPr="00450121" w:rsidRDefault="001C6B82" w:rsidP="001C6B82">
      <w:pPr>
        <w:pStyle w:val="CAmajorheading"/>
      </w:pPr>
      <w:r w:rsidRPr="00450121">
        <w:t>References cited in the advice</w:t>
      </w:r>
    </w:p>
    <w:p w14:paraId="4A8D5FC2" w14:textId="01AF437B" w:rsidR="009C0DF1" w:rsidRPr="00286EBB" w:rsidRDefault="009C0DF1" w:rsidP="00A01430">
      <w:pPr>
        <w:pStyle w:val="CAReference0"/>
        <w:rPr>
          <w:lang w:val="en"/>
        </w:rPr>
      </w:pPr>
      <w:r w:rsidRPr="00286EBB">
        <w:rPr>
          <w:lang w:val="en"/>
        </w:rPr>
        <w:t xml:space="preserve">Barrand, P.D. (2005). </w:t>
      </w:r>
      <w:r w:rsidR="001D4530">
        <w:rPr>
          <w:lang w:val="en"/>
        </w:rPr>
        <w:t>White-throated Needletail</w:t>
      </w:r>
      <w:r w:rsidRPr="00286EBB">
        <w:rPr>
          <w:lang w:val="en"/>
        </w:rPr>
        <w:t xml:space="preserve"> </w:t>
      </w:r>
      <w:r w:rsidRPr="00286EBB">
        <w:rPr>
          <w:i/>
          <w:iCs/>
          <w:lang w:val="en"/>
        </w:rPr>
        <w:t>Hirundapus caudacutus</w:t>
      </w:r>
      <w:r w:rsidRPr="00286EBB">
        <w:rPr>
          <w:lang w:val="en"/>
        </w:rPr>
        <w:t xml:space="preserve">: a new bird for Christmas Island. </w:t>
      </w:r>
      <w:r w:rsidRPr="00286EBB">
        <w:rPr>
          <w:i/>
          <w:iCs/>
          <w:lang w:val="en"/>
        </w:rPr>
        <w:t>Australian Field Ornithology</w:t>
      </w:r>
      <w:r w:rsidRPr="00286EBB">
        <w:rPr>
          <w:lang w:val="en"/>
        </w:rPr>
        <w:t>. 22:104-105.</w:t>
      </w:r>
    </w:p>
    <w:p w14:paraId="59B9DCC2" w14:textId="3881CBDD" w:rsidR="009C0DF1" w:rsidRPr="00286EBB" w:rsidRDefault="009C0DF1" w:rsidP="00A01430">
      <w:pPr>
        <w:pStyle w:val="CAReference0"/>
        <w:rPr>
          <w:lang w:val="en"/>
        </w:rPr>
      </w:pPr>
      <w:r w:rsidRPr="00286EBB">
        <w:rPr>
          <w:lang w:val="en"/>
        </w:rPr>
        <w:t xml:space="preserve">Barrett, G., A. Silcocks, S. Barry, R. Cunningham &amp; R. Poulter (2003). </w:t>
      </w:r>
      <w:r w:rsidRPr="00286EBB">
        <w:rPr>
          <w:i/>
          <w:iCs/>
          <w:lang w:val="en"/>
        </w:rPr>
        <w:t>The New Atlas of Australian Birds</w:t>
      </w:r>
      <w:r w:rsidRPr="00286EBB">
        <w:rPr>
          <w:lang w:val="en"/>
        </w:rPr>
        <w:t>. Melbourne, Victoria: Birds Australia.</w:t>
      </w:r>
    </w:p>
    <w:p w14:paraId="69DE9312" w14:textId="77777777" w:rsidR="003E777D" w:rsidRDefault="003E777D" w:rsidP="00A01430">
      <w:pPr>
        <w:pStyle w:val="CAReference0"/>
        <w:rPr>
          <w:lang w:val="en"/>
        </w:rPr>
      </w:pPr>
      <w:r w:rsidRPr="00286EBB">
        <w:rPr>
          <w:lang w:val="en"/>
        </w:rPr>
        <w:t xml:space="preserve">Bell, H.L. (1970). Field notes on birds of the Nomad River sub-district, Papua. </w:t>
      </w:r>
      <w:r w:rsidRPr="00286EBB">
        <w:rPr>
          <w:i/>
          <w:iCs/>
          <w:lang w:val="en"/>
        </w:rPr>
        <w:t>Emu</w:t>
      </w:r>
      <w:r w:rsidRPr="00286EBB">
        <w:rPr>
          <w:lang w:val="en"/>
        </w:rPr>
        <w:t>. 70:97-104.</w:t>
      </w:r>
    </w:p>
    <w:p w14:paraId="7B165386" w14:textId="6F681788" w:rsidR="00F516A5" w:rsidRPr="00F516A5" w:rsidRDefault="00F516A5" w:rsidP="00A01430">
      <w:pPr>
        <w:pStyle w:val="CAReference0"/>
        <w:rPr>
          <w:lang w:val="en"/>
        </w:rPr>
      </w:pPr>
      <w:r w:rsidRPr="00F516A5">
        <w:t xml:space="preserve">BirdLife International (2018) Species factsheet: </w:t>
      </w:r>
      <w:r w:rsidRPr="00F516A5">
        <w:rPr>
          <w:i/>
          <w:iCs/>
        </w:rPr>
        <w:t>Hirundapus caudacutus</w:t>
      </w:r>
      <w:r w:rsidRPr="00F516A5">
        <w:t xml:space="preserve">. Downloaded from </w:t>
      </w:r>
      <w:hyperlink r:id="rId15" w:tgtFrame="_blank" w:history="1">
        <w:r w:rsidRPr="00F516A5">
          <w:rPr>
            <w:rStyle w:val="Hyperlink"/>
            <w:color w:val="auto"/>
          </w:rPr>
          <w:t>http://www.birdlife.org</w:t>
        </w:r>
      </w:hyperlink>
      <w:r w:rsidRPr="00F516A5">
        <w:t xml:space="preserve"> on 06/08/2018. </w:t>
      </w:r>
    </w:p>
    <w:p w14:paraId="0B761AF2" w14:textId="77777777" w:rsidR="009C0DF1" w:rsidRPr="00286EBB" w:rsidRDefault="009C0DF1" w:rsidP="00A01430">
      <w:pPr>
        <w:pStyle w:val="CAReference0"/>
        <w:rPr>
          <w:lang w:val="en"/>
        </w:rPr>
      </w:pPr>
      <w:r w:rsidRPr="00286EBB">
        <w:rPr>
          <w:lang w:val="en"/>
        </w:rPr>
        <w:t xml:space="preserve">Blakers, M., S.J.J.F. Davies &amp; P.N. Reilly (1984). </w:t>
      </w:r>
      <w:r w:rsidRPr="00286EBB">
        <w:rPr>
          <w:i/>
          <w:iCs/>
          <w:lang w:val="en"/>
        </w:rPr>
        <w:t>The Atlas of Australian Birds</w:t>
      </w:r>
      <w:r w:rsidRPr="00286EBB">
        <w:rPr>
          <w:lang w:val="en"/>
        </w:rPr>
        <w:t>. Melbourne, Victoria: Melbourne University Press.</w:t>
      </w:r>
    </w:p>
    <w:p w14:paraId="12386432" w14:textId="7633A71E" w:rsidR="002B17AE" w:rsidRPr="002B17AE" w:rsidRDefault="002B17AE" w:rsidP="00A01430">
      <w:pPr>
        <w:pStyle w:val="CAReference0"/>
        <w:rPr>
          <w:lang w:val="en"/>
        </w:rPr>
      </w:pPr>
      <w:r w:rsidRPr="002B17AE">
        <w:rPr>
          <w:lang w:eastAsia="en-AU"/>
        </w:rPr>
        <w:t xml:space="preserve">Brazil, M. </w:t>
      </w:r>
      <w:r>
        <w:rPr>
          <w:lang w:eastAsia="en-AU"/>
        </w:rPr>
        <w:t>(</w:t>
      </w:r>
      <w:r w:rsidRPr="002B17AE">
        <w:rPr>
          <w:lang w:eastAsia="en-AU"/>
        </w:rPr>
        <w:t>2009</w:t>
      </w:r>
      <w:r>
        <w:rPr>
          <w:lang w:eastAsia="en-AU"/>
        </w:rPr>
        <w:t>)</w:t>
      </w:r>
      <w:r w:rsidRPr="002B17AE">
        <w:rPr>
          <w:lang w:eastAsia="en-AU"/>
        </w:rPr>
        <w:t xml:space="preserve">. </w:t>
      </w:r>
      <w:r w:rsidRPr="002B17AE">
        <w:rPr>
          <w:rFonts w:eastAsia="Calibri-Italic"/>
          <w:i/>
          <w:iCs/>
          <w:lang w:eastAsia="en-AU"/>
        </w:rPr>
        <w:t>Birds of East Asia: eastern China, Taiwan, Korea, Japan, eastern Russia</w:t>
      </w:r>
      <w:r w:rsidRPr="002B17AE">
        <w:rPr>
          <w:lang w:eastAsia="en-AU"/>
        </w:rPr>
        <w:t>. Christopher</w:t>
      </w:r>
      <w:r>
        <w:rPr>
          <w:lang w:eastAsia="en-AU"/>
        </w:rPr>
        <w:t xml:space="preserve"> </w:t>
      </w:r>
      <w:r w:rsidRPr="002B17AE">
        <w:rPr>
          <w:lang w:eastAsia="en-AU"/>
        </w:rPr>
        <w:t>Helm, London.</w:t>
      </w:r>
    </w:p>
    <w:p w14:paraId="5B879466" w14:textId="77777777" w:rsidR="009C0DF1" w:rsidRPr="00286EBB" w:rsidRDefault="009C0DF1" w:rsidP="00A01430">
      <w:pPr>
        <w:pStyle w:val="CAReference0"/>
        <w:rPr>
          <w:lang w:val="en"/>
        </w:rPr>
      </w:pPr>
      <w:r w:rsidRPr="00286EBB">
        <w:rPr>
          <w:lang w:val="en"/>
        </w:rPr>
        <w:t xml:space="preserve">Brooker, M.G., M.G. Ridpath, A.J. Estbergs, J. Bywater, D.S. Hart &amp; M.S. Jones (1979). Bird observations on the north-western Nullarbor Plain and neighbouring regions, 1967-1978. </w:t>
      </w:r>
      <w:r w:rsidRPr="00286EBB">
        <w:rPr>
          <w:i/>
          <w:iCs/>
          <w:lang w:val="en"/>
        </w:rPr>
        <w:t>Emu</w:t>
      </w:r>
      <w:r w:rsidRPr="00286EBB">
        <w:rPr>
          <w:lang w:val="en"/>
        </w:rPr>
        <w:t>. 79:176-190.</w:t>
      </w:r>
    </w:p>
    <w:p w14:paraId="3F2A571E" w14:textId="77777777" w:rsidR="003E777D" w:rsidRPr="00286EBB" w:rsidRDefault="003E777D" w:rsidP="00A01430">
      <w:pPr>
        <w:pStyle w:val="CAReference0"/>
        <w:rPr>
          <w:lang w:val="en"/>
        </w:rPr>
      </w:pPr>
      <w:r w:rsidRPr="00286EBB">
        <w:rPr>
          <w:lang w:val="en"/>
        </w:rPr>
        <w:t xml:space="preserve">Cameron, A.C. (1968). Feeding habits of the Spine-tailed Swift. </w:t>
      </w:r>
      <w:r w:rsidRPr="00286EBB">
        <w:rPr>
          <w:i/>
          <w:iCs/>
          <w:lang w:val="en"/>
        </w:rPr>
        <w:t>Emu</w:t>
      </w:r>
      <w:r w:rsidRPr="00286EBB">
        <w:rPr>
          <w:lang w:val="en"/>
        </w:rPr>
        <w:t>. 68:217-219.</w:t>
      </w:r>
    </w:p>
    <w:p w14:paraId="77E91AB6" w14:textId="0AE33EEE" w:rsidR="00F1346B" w:rsidRPr="00286EBB" w:rsidRDefault="00F1346B" w:rsidP="00A01430">
      <w:pPr>
        <w:pStyle w:val="CAReference0"/>
        <w:rPr>
          <w:lang w:val="en"/>
        </w:rPr>
      </w:pPr>
      <w:r w:rsidRPr="00286EBB">
        <w:rPr>
          <w:lang w:val="en"/>
        </w:rPr>
        <w:t xml:space="preserve">Cameron, R. &amp; M. Hinchey (1981). An apparently immature </w:t>
      </w:r>
      <w:r w:rsidR="001D4530">
        <w:rPr>
          <w:lang w:val="en"/>
        </w:rPr>
        <w:t>White-throated Needletail</w:t>
      </w:r>
      <w:r w:rsidRPr="00286EBB">
        <w:rPr>
          <w:lang w:val="en"/>
        </w:rPr>
        <w:t xml:space="preserve"> in Australia. </w:t>
      </w:r>
      <w:r w:rsidRPr="00286EBB">
        <w:rPr>
          <w:i/>
          <w:iCs/>
          <w:lang w:val="en"/>
        </w:rPr>
        <w:t>Australian Bird Watcher</w:t>
      </w:r>
      <w:r w:rsidRPr="00286EBB">
        <w:rPr>
          <w:lang w:val="en"/>
        </w:rPr>
        <w:t>. 9:68.</w:t>
      </w:r>
    </w:p>
    <w:p w14:paraId="166972CF" w14:textId="184109D6" w:rsidR="00F1346B" w:rsidRPr="00286EBB" w:rsidRDefault="00286EBB" w:rsidP="00A01430">
      <w:pPr>
        <w:pStyle w:val="CAReference0"/>
        <w:rPr>
          <w:lang w:val="en"/>
        </w:rPr>
      </w:pPr>
      <w:r w:rsidRPr="00286EBB">
        <w:rPr>
          <w:lang w:val="en"/>
        </w:rPr>
        <w:t xml:space="preserve">Campbell, A.G. (1930). Notes on swifts. </w:t>
      </w:r>
      <w:r w:rsidRPr="00286EBB">
        <w:rPr>
          <w:i/>
          <w:iCs/>
          <w:lang w:val="en"/>
        </w:rPr>
        <w:t>Emu</w:t>
      </w:r>
      <w:r w:rsidRPr="00286EBB">
        <w:rPr>
          <w:lang w:val="en"/>
        </w:rPr>
        <w:t>. 29:308.</w:t>
      </w:r>
    </w:p>
    <w:p w14:paraId="55342C19" w14:textId="77777777" w:rsidR="00F1346B" w:rsidRPr="00286EBB" w:rsidRDefault="00F1346B" w:rsidP="00A01430">
      <w:pPr>
        <w:pStyle w:val="CAReference0"/>
        <w:rPr>
          <w:lang w:val="en"/>
        </w:rPr>
      </w:pPr>
      <w:r w:rsidRPr="00286EBB">
        <w:rPr>
          <w:lang w:val="en"/>
        </w:rPr>
        <w:t xml:space="preserve">Chalmers, M.L. (1986). </w:t>
      </w:r>
      <w:r w:rsidRPr="00286EBB">
        <w:rPr>
          <w:i/>
          <w:iCs/>
          <w:lang w:val="en"/>
        </w:rPr>
        <w:t>Birds of Hong Kong</w:t>
      </w:r>
      <w:r w:rsidRPr="00286EBB">
        <w:rPr>
          <w:lang w:val="en"/>
        </w:rPr>
        <w:t>. Hong Kong: Hong Kong Bird Watching Society.</w:t>
      </w:r>
    </w:p>
    <w:p w14:paraId="6B93F385" w14:textId="77777777" w:rsidR="009C0DF1" w:rsidRPr="00286EBB" w:rsidRDefault="009C0DF1" w:rsidP="00A01430">
      <w:pPr>
        <w:pStyle w:val="CAReference0"/>
        <w:rPr>
          <w:lang w:val="en"/>
        </w:rPr>
      </w:pPr>
      <w:r w:rsidRPr="00286EBB">
        <w:rPr>
          <w:lang w:val="en"/>
        </w:rPr>
        <w:t xml:space="preserve">Chantler, P. (1999). Apodidae (swifts) species accounts. </w:t>
      </w:r>
      <w:r w:rsidRPr="00286EBB">
        <w:rPr>
          <w:b/>
          <w:bCs/>
          <w:lang w:val="en"/>
        </w:rPr>
        <w:t>In:</w:t>
      </w:r>
      <w:r w:rsidRPr="00286EBB">
        <w:rPr>
          <w:lang w:val="en"/>
        </w:rPr>
        <w:t xml:space="preserve"> del Hoyo, J., A. Elliott &amp; J. Sargatal, eds. </w:t>
      </w:r>
      <w:r w:rsidRPr="00286EBB">
        <w:rPr>
          <w:i/>
          <w:iCs/>
          <w:lang w:val="en"/>
        </w:rPr>
        <w:t>Handbook of the Birds of the World. Volume 5. Barn-owls to Hummingbirds</w:t>
      </w:r>
      <w:r w:rsidRPr="00286EBB">
        <w:rPr>
          <w:lang w:val="en"/>
        </w:rPr>
        <w:t>. Page(s) 419-457. Barcelona: Lynx Edicions.</w:t>
      </w:r>
    </w:p>
    <w:p w14:paraId="1E9D5F9B" w14:textId="77777777" w:rsidR="00F1346B" w:rsidRPr="00286EBB" w:rsidRDefault="00F1346B" w:rsidP="00A01430">
      <w:pPr>
        <w:pStyle w:val="CAReference0"/>
        <w:rPr>
          <w:lang w:val="en"/>
        </w:rPr>
      </w:pPr>
      <w:r w:rsidRPr="00286EBB">
        <w:rPr>
          <w:lang w:val="en"/>
        </w:rPr>
        <w:t xml:space="preserve">Chantler, P. &amp; G. Driessens (1995). </w:t>
      </w:r>
      <w:r w:rsidRPr="00286EBB">
        <w:rPr>
          <w:i/>
          <w:iCs/>
          <w:lang w:val="en"/>
        </w:rPr>
        <w:t>Swifts</w:t>
      </w:r>
      <w:r w:rsidRPr="00286EBB">
        <w:rPr>
          <w:lang w:val="en"/>
        </w:rPr>
        <w:t>. Robertsbridge, UK: Pica Press.</w:t>
      </w:r>
    </w:p>
    <w:p w14:paraId="1A9B5E0A" w14:textId="714A1BB9" w:rsidR="003577A9" w:rsidRPr="00286EBB" w:rsidRDefault="003577A9" w:rsidP="00A01430">
      <w:pPr>
        <w:pStyle w:val="CAReference0"/>
        <w:rPr>
          <w:lang w:val="en"/>
        </w:rPr>
      </w:pPr>
      <w:r w:rsidRPr="00286EBB">
        <w:rPr>
          <w:lang w:val="en"/>
        </w:rPr>
        <w:t xml:space="preserve">Coates, B.J. (1985). </w:t>
      </w:r>
      <w:r w:rsidRPr="00286EBB">
        <w:rPr>
          <w:i/>
          <w:iCs/>
          <w:lang w:val="en"/>
        </w:rPr>
        <w:t>The Birds of Papua New Guinea. Volume 1</w:t>
      </w:r>
      <w:r w:rsidRPr="00286EBB">
        <w:rPr>
          <w:lang w:val="en"/>
        </w:rPr>
        <w:t>. Alderley, Queensland: Dove Publications.</w:t>
      </w:r>
    </w:p>
    <w:p w14:paraId="7E28D92C" w14:textId="77777777" w:rsidR="00F1346B" w:rsidRPr="00286EBB" w:rsidRDefault="00F1346B" w:rsidP="00A01430">
      <w:pPr>
        <w:pStyle w:val="CAReference0"/>
        <w:rPr>
          <w:lang w:val="en"/>
        </w:rPr>
      </w:pPr>
      <w:r w:rsidRPr="00286EBB">
        <w:rPr>
          <w:lang w:val="en"/>
        </w:rPr>
        <w:t xml:space="preserve">Coates, B.J. &amp; K.D. Bishop (1997). </w:t>
      </w:r>
      <w:r w:rsidRPr="00286EBB">
        <w:rPr>
          <w:i/>
          <w:iCs/>
          <w:lang w:val="en"/>
        </w:rPr>
        <w:t>A Guide to the Birds of Wallacea Sulawesi, The Moluccas and Lesser Sunda Islands, Indonesia</w:t>
      </w:r>
      <w:r w:rsidRPr="00286EBB">
        <w:rPr>
          <w:lang w:val="en"/>
        </w:rPr>
        <w:t>. Alderley, Queensland: Dove Publications.</w:t>
      </w:r>
    </w:p>
    <w:p w14:paraId="729729F6" w14:textId="77777777" w:rsidR="00EA1C80" w:rsidRPr="00286EBB" w:rsidRDefault="00EA1C80" w:rsidP="00A01430">
      <w:pPr>
        <w:pStyle w:val="CAReference0"/>
        <w:rPr>
          <w:lang w:val="en"/>
        </w:rPr>
      </w:pPr>
      <w:r w:rsidRPr="00286EBB">
        <w:rPr>
          <w:lang w:val="en"/>
        </w:rPr>
        <w:t xml:space="preserve">Cooper, R.P. (1971). High flying swifts. </w:t>
      </w:r>
      <w:r w:rsidRPr="00286EBB">
        <w:rPr>
          <w:i/>
          <w:iCs/>
          <w:lang w:val="en"/>
        </w:rPr>
        <w:t>Australian Bird Watcher</w:t>
      </w:r>
      <w:r w:rsidRPr="00286EBB">
        <w:rPr>
          <w:lang w:val="en"/>
        </w:rPr>
        <w:t>. 4:79-80.</w:t>
      </w:r>
    </w:p>
    <w:p w14:paraId="25671097" w14:textId="3B49B0CD" w:rsidR="009C0DF1" w:rsidRPr="00286EBB" w:rsidRDefault="00027A01" w:rsidP="00A01430">
      <w:pPr>
        <w:pStyle w:val="CAReference0"/>
        <w:rPr>
          <w:color w:val="0070C0"/>
        </w:rPr>
      </w:pPr>
      <w:r w:rsidRPr="00286EBB">
        <w:rPr>
          <w:lang w:val="en"/>
        </w:rPr>
        <w:t xml:space="preserve">Corben, C., G. Roberts &amp; A. Smyth (1982). Roosting of a </w:t>
      </w:r>
      <w:r w:rsidR="001D4530">
        <w:rPr>
          <w:lang w:val="en"/>
        </w:rPr>
        <w:t>White-throated Needletail</w:t>
      </w:r>
      <w:r w:rsidRPr="00286EBB">
        <w:rPr>
          <w:lang w:val="en"/>
        </w:rPr>
        <w:t xml:space="preserve">. </w:t>
      </w:r>
      <w:r w:rsidRPr="00286EBB">
        <w:rPr>
          <w:i/>
          <w:iCs/>
          <w:lang w:val="en"/>
        </w:rPr>
        <w:t>Sunbird</w:t>
      </w:r>
      <w:r w:rsidRPr="00286EBB">
        <w:rPr>
          <w:lang w:val="en"/>
        </w:rPr>
        <w:t>. 12:47-48.</w:t>
      </w:r>
    </w:p>
    <w:p w14:paraId="11D11C65" w14:textId="35BD24BA" w:rsidR="00EA1C80" w:rsidRPr="00286EBB" w:rsidRDefault="00EA1C80" w:rsidP="00A01430">
      <w:pPr>
        <w:pStyle w:val="CAReference0"/>
        <w:rPr>
          <w:lang w:val="en"/>
        </w:rPr>
      </w:pPr>
      <w:r w:rsidRPr="00286EBB">
        <w:rPr>
          <w:lang w:val="en"/>
        </w:rPr>
        <w:t xml:space="preserve">Coventry, P. (1989). Comments on airborne sightings of </w:t>
      </w:r>
      <w:r w:rsidR="001D4530">
        <w:rPr>
          <w:lang w:val="en"/>
        </w:rPr>
        <w:t>White-throated Needletail</w:t>
      </w:r>
      <w:r w:rsidRPr="00286EBB">
        <w:rPr>
          <w:lang w:val="en"/>
        </w:rPr>
        <w:t xml:space="preserve">s </w:t>
      </w:r>
      <w:r w:rsidRPr="00286EBB">
        <w:rPr>
          <w:i/>
          <w:iCs/>
          <w:lang w:val="en"/>
        </w:rPr>
        <w:t>Hirundapus caudacutus</w:t>
      </w:r>
      <w:r w:rsidRPr="00286EBB">
        <w:rPr>
          <w:lang w:val="en"/>
        </w:rPr>
        <w:t xml:space="preserve">. </w:t>
      </w:r>
      <w:r w:rsidRPr="00286EBB">
        <w:rPr>
          <w:i/>
          <w:iCs/>
          <w:lang w:val="en"/>
        </w:rPr>
        <w:t>Australian Bird Watcher</w:t>
      </w:r>
      <w:r w:rsidRPr="00286EBB">
        <w:rPr>
          <w:lang w:val="en"/>
        </w:rPr>
        <w:t>. 13:36-37.</w:t>
      </w:r>
    </w:p>
    <w:p w14:paraId="04D42374" w14:textId="77777777" w:rsidR="007B2A9E" w:rsidRDefault="007B2A9E" w:rsidP="00A01430">
      <w:pPr>
        <w:pStyle w:val="CAReference0"/>
        <w:rPr>
          <w:lang w:val="en"/>
        </w:rPr>
      </w:pPr>
      <w:r w:rsidRPr="00286EBB">
        <w:rPr>
          <w:lang w:val="en"/>
        </w:rPr>
        <w:t xml:space="preserve">Crompton, A. (1936). Spine-tailed Swift </w:t>
      </w:r>
      <w:r w:rsidRPr="00286EBB">
        <w:rPr>
          <w:i/>
          <w:iCs/>
          <w:lang w:val="en"/>
        </w:rPr>
        <w:t>Hirundapus caudacutus</w:t>
      </w:r>
      <w:r w:rsidRPr="00286EBB">
        <w:rPr>
          <w:lang w:val="en"/>
        </w:rPr>
        <w:t xml:space="preserve">. </w:t>
      </w:r>
      <w:r w:rsidRPr="00286EBB">
        <w:rPr>
          <w:i/>
          <w:iCs/>
          <w:lang w:val="en"/>
        </w:rPr>
        <w:t>South Australian Ornithologist</w:t>
      </w:r>
      <w:r w:rsidRPr="00286EBB">
        <w:rPr>
          <w:lang w:val="en"/>
        </w:rPr>
        <w:t>. 13:183-184.</w:t>
      </w:r>
    </w:p>
    <w:p w14:paraId="5BD96325" w14:textId="7881548C" w:rsidR="00C93710" w:rsidRPr="00286EBB" w:rsidRDefault="00C93710" w:rsidP="00A01430">
      <w:pPr>
        <w:pStyle w:val="CAReference0"/>
        <w:rPr>
          <w:lang w:val="en"/>
        </w:rPr>
      </w:pPr>
      <w:r>
        <w:rPr>
          <w:lang w:val="en"/>
        </w:rPr>
        <w:t xml:space="preserve">Crowley, R.M. (2005). Stepping onto a moving train: The collision of illegal logging, forestry policy and emerging free trade in the Russian Far East. </w:t>
      </w:r>
      <w:r>
        <w:rPr>
          <w:i/>
          <w:lang w:val="en"/>
        </w:rPr>
        <w:t xml:space="preserve">Pacific Rim Law and Policy Journal </w:t>
      </w:r>
      <w:r w:rsidR="003312C6">
        <w:rPr>
          <w:lang w:val="en"/>
        </w:rPr>
        <w:t>14: 425-454.</w:t>
      </w:r>
    </w:p>
    <w:p w14:paraId="30237AAE" w14:textId="5F82F9C6" w:rsidR="007B2A9E" w:rsidRPr="00286EBB" w:rsidRDefault="007B2A9E" w:rsidP="00A01430">
      <w:pPr>
        <w:pStyle w:val="CAReference0"/>
        <w:rPr>
          <w:lang w:val="en"/>
        </w:rPr>
      </w:pPr>
      <w:r w:rsidRPr="00286EBB">
        <w:rPr>
          <w:lang w:val="en"/>
        </w:rPr>
        <w:t xml:space="preserve">Davis, W.A. (1965). Field notes from South Gippsland. </w:t>
      </w:r>
      <w:r w:rsidRPr="00286EBB">
        <w:rPr>
          <w:i/>
          <w:iCs/>
          <w:lang w:val="en"/>
        </w:rPr>
        <w:t>Australian Bird Watcher</w:t>
      </w:r>
      <w:r w:rsidRPr="00286EBB">
        <w:rPr>
          <w:lang w:val="en"/>
        </w:rPr>
        <w:t>. 2:134-138.</w:t>
      </w:r>
    </w:p>
    <w:p w14:paraId="4012CF73" w14:textId="77777777" w:rsidR="007B2A9E" w:rsidRPr="00286EBB" w:rsidRDefault="007B2A9E" w:rsidP="00A01430">
      <w:pPr>
        <w:pStyle w:val="CAReference0"/>
        <w:rPr>
          <w:lang w:val="en"/>
        </w:rPr>
      </w:pPr>
      <w:r w:rsidRPr="00286EBB">
        <w:rPr>
          <w:lang w:val="en"/>
        </w:rPr>
        <w:t xml:space="preserve">Dawson, P., D. Dawson, I. Reynolds &amp; S. Reynolds (1991). Notes on the birds of Logan Reserve, southeast Queensland, 1967-1990. </w:t>
      </w:r>
      <w:r w:rsidRPr="00286EBB">
        <w:rPr>
          <w:i/>
          <w:iCs/>
          <w:lang w:val="en"/>
        </w:rPr>
        <w:t>Sunbird</w:t>
      </w:r>
      <w:r w:rsidRPr="00286EBB">
        <w:rPr>
          <w:lang w:val="en"/>
        </w:rPr>
        <w:t>. 21:93--111.</w:t>
      </w:r>
    </w:p>
    <w:p w14:paraId="7F34C756" w14:textId="337BFD73" w:rsidR="00027A01" w:rsidRDefault="00027A01" w:rsidP="00A01430">
      <w:pPr>
        <w:pStyle w:val="CAReference0"/>
        <w:rPr>
          <w:lang w:val="en"/>
        </w:rPr>
      </w:pPr>
      <w:r w:rsidRPr="00286EBB">
        <w:rPr>
          <w:lang w:val="en"/>
        </w:rPr>
        <w:t xml:space="preserve">Day, N. (1993). Tree perching and presumed roosting of </w:t>
      </w:r>
      <w:r w:rsidR="001D4530">
        <w:rPr>
          <w:lang w:val="en"/>
        </w:rPr>
        <w:t>White-throated Needletail</w:t>
      </w:r>
      <w:r w:rsidRPr="00286EBB">
        <w:rPr>
          <w:lang w:val="en"/>
        </w:rPr>
        <w:t xml:space="preserve">s </w:t>
      </w:r>
      <w:r w:rsidRPr="00286EBB">
        <w:rPr>
          <w:i/>
          <w:iCs/>
          <w:lang w:val="en"/>
        </w:rPr>
        <w:t>Hirundapus caudacutus</w:t>
      </w:r>
      <w:r w:rsidRPr="00286EBB">
        <w:rPr>
          <w:lang w:val="en"/>
        </w:rPr>
        <w:t xml:space="preserve">. </w:t>
      </w:r>
      <w:r w:rsidRPr="00286EBB">
        <w:rPr>
          <w:i/>
          <w:iCs/>
          <w:lang w:val="en"/>
        </w:rPr>
        <w:t>Australian Bird Watcher</w:t>
      </w:r>
      <w:r w:rsidRPr="00286EBB">
        <w:rPr>
          <w:lang w:val="en"/>
        </w:rPr>
        <w:t>. 15:43-44.</w:t>
      </w:r>
    </w:p>
    <w:p w14:paraId="1A9E0F17" w14:textId="032A588E" w:rsidR="002B17AE" w:rsidRPr="002B17AE" w:rsidRDefault="002B17AE" w:rsidP="00A01430">
      <w:pPr>
        <w:pStyle w:val="CAReference0"/>
        <w:rPr>
          <w:sz w:val="28"/>
          <w:lang w:val="en"/>
        </w:rPr>
      </w:pPr>
      <w:r w:rsidRPr="002B17AE">
        <w:rPr>
          <w:szCs w:val="18"/>
        </w:rPr>
        <w:t>del Hoyo, J., Elliott, A. &amp; Sargatal, J. (1999). Handbook of the Birds of the World. Lynx Editions, Barcelona.</w:t>
      </w:r>
    </w:p>
    <w:p w14:paraId="260F4F2C" w14:textId="77777777" w:rsidR="003E777D" w:rsidRPr="00286EBB" w:rsidRDefault="003E777D" w:rsidP="00A01430">
      <w:pPr>
        <w:pStyle w:val="CAReference0"/>
        <w:rPr>
          <w:lang w:val="en"/>
        </w:rPr>
      </w:pPr>
      <w:r w:rsidRPr="00286EBB">
        <w:rPr>
          <w:lang w:val="en"/>
        </w:rPr>
        <w:t xml:space="preserve">Dement'ev, G.P. &amp; N.A. Gladkov (1951). </w:t>
      </w:r>
      <w:r w:rsidRPr="00286EBB">
        <w:rPr>
          <w:i/>
          <w:iCs/>
          <w:lang w:val="en"/>
        </w:rPr>
        <w:t>Birds of the Soviet Union. Volume 1</w:t>
      </w:r>
      <w:r w:rsidRPr="00286EBB">
        <w:rPr>
          <w:lang w:val="en"/>
        </w:rPr>
        <w:t>. Jerusalem: Israel Program for Scientific Translations (1969).</w:t>
      </w:r>
    </w:p>
    <w:p w14:paraId="1CF9A728" w14:textId="77777777" w:rsidR="003577A9" w:rsidRPr="00286EBB" w:rsidRDefault="003577A9" w:rsidP="00A01430">
      <w:pPr>
        <w:pStyle w:val="CAReference0"/>
        <w:rPr>
          <w:lang w:val="en"/>
        </w:rPr>
      </w:pPr>
      <w:r w:rsidRPr="00286EBB">
        <w:rPr>
          <w:lang w:val="en"/>
        </w:rPr>
        <w:t xml:space="preserve">Draffan, R.D.W., S.T. Garnett &amp; G.J. Malone (1983). Birds of the Torres Strait: an annotated list and biogeographic analysis. </w:t>
      </w:r>
      <w:r w:rsidRPr="00286EBB">
        <w:rPr>
          <w:i/>
          <w:iCs/>
          <w:lang w:val="en"/>
        </w:rPr>
        <w:t>Emu</w:t>
      </w:r>
      <w:r w:rsidRPr="00286EBB">
        <w:rPr>
          <w:lang w:val="en"/>
        </w:rPr>
        <w:t>. 83:207-234.</w:t>
      </w:r>
    </w:p>
    <w:p w14:paraId="55A3C91C" w14:textId="77777777" w:rsidR="00F1346B" w:rsidRPr="00286EBB" w:rsidRDefault="00F1346B" w:rsidP="00A01430">
      <w:pPr>
        <w:pStyle w:val="CAReference0"/>
        <w:rPr>
          <w:lang w:val="en"/>
        </w:rPr>
      </w:pPr>
      <w:r w:rsidRPr="00286EBB">
        <w:rPr>
          <w:lang w:val="en"/>
        </w:rPr>
        <w:t xml:space="preserve">Eastwood, C. &amp; P. Gregory (1995). Interesting sightings during 1993 &amp; 1994. </w:t>
      </w:r>
      <w:r w:rsidRPr="00286EBB">
        <w:rPr>
          <w:i/>
          <w:iCs/>
          <w:lang w:val="en"/>
        </w:rPr>
        <w:t>Muruk</w:t>
      </w:r>
      <w:r w:rsidRPr="00286EBB">
        <w:rPr>
          <w:lang w:val="en"/>
        </w:rPr>
        <w:t>. 7:128-142.</w:t>
      </w:r>
    </w:p>
    <w:p w14:paraId="7DC0141B" w14:textId="77777777" w:rsidR="00EA1C80" w:rsidRPr="00286EBB" w:rsidRDefault="00EA1C80" w:rsidP="00A01430">
      <w:pPr>
        <w:pStyle w:val="CAReference0"/>
        <w:rPr>
          <w:lang w:val="en"/>
        </w:rPr>
      </w:pPr>
      <w:r w:rsidRPr="00286EBB">
        <w:rPr>
          <w:lang w:val="en"/>
        </w:rPr>
        <w:t xml:space="preserve">Emison, W.B. &amp; J.W. Porter (1978). Summer surveys of birds in the Mt Cobberas - Snowy River area of Victoria, Australia. </w:t>
      </w:r>
      <w:r w:rsidRPr="00286EBB">
        <w:rPr>
          <w:i/>
          <w:iCs/>
          <w:lang w:val="en"/>
        </w:rPr>
        <w:t>Emu</w:t>
      </w:r>
      <w:r w:rsidRPr="00286EBB">
        <w:rPr>
          <w:lang w:val="en"/>
        </w:rPr>
        <w:t>. 78:126-136.</w:t>
      </w:r>
    </w:p>
    <w:p w14:paraId="694DB701" w14:textId="77777777" w:rsidR="00F1346B" w:rsidRPr="00286EBB" w:rsidRDefault="00F1346B" w:rsidP="00A01430">
      <w:pPr>
        <w:pStyle w:val="CAReference0"/>
        <w:rPr>
          <w:lang w:val="en"/>
        </w:rPr>
      </w:pPr>
      <w:r w:rsidRPr="00286EBB">
        <w:rPr>
          <w:lang w:val="en"/>
        </w:rPr>
        <w:t xml:space="preserve">Emison,W.B., C.M. Beardsell, F.I. Norman, R.H. Loyn &amp; S.C. Bennett (1987). </w:t>
      </w:r>
      <w:r w:rsidRPr="00286EBB">
        <w:rPr>
          <w:i/>
          <w:iCs/>
          <w:lang w:val="en"/>
        </w:rPr>
        <w:t>Atlas of Victorian Birds</w:t>
      </w:r>
      <w:r w:rsidRPr="00286EBB">
        <w:rPr>
          <w:lang w:val="en"/>
        </w:rPr>
        <w:t>. Melbourne: Department of Conservation (Forest &amp; Lands) &amp; Royal Australian Ornithological Union.</w:t>
      </w:r>
    </w:p>
    <w:p w14:paraId="1AEA78A8" w14:textId="77777777" w:rsidR="007B2A9E" w:rsidRPr="00286EBB" w:rsidRDefault="007B2A9E" w:rsidP="00A01430">
      <w:pPr>
        <w:pStyle w:val="CAReference0"/>
        <w:rPr>
          <w:lang w:val="en"/>
        </w:rPr>
      </w:pPr>
      <w:r w:rsidRPr="00286EBB">
        <w:rPr>
          <w:lang w:val="en"/>
        </w:rPr>
        <w:t xml:space="preserve">Friend, G.R. (1982). Bird populations in exotic pine plantations and indigenous eucalypt forests in Gippsland, Victoria. </w:t>
      </w:r>
      <w:r w:rsidRPr="00286EBB">
        <w:rPr>
          <w:i/>
          <w:iCs/>
          <w:lang w:val="en"/>
        </w:rPr>
        <w:t>Emu</w:t>
      </w:r>
      <w:r w:rsidRPr="00286EBB">
        <w:rPr>
          <w:lang w:val="en"/>
        </w:rPr>
        <w:t>. 82:80-91.</w:t>
      </w:r>
    </w:p>
    <w:p w14:paraId="38FC07E3" w14:textId="0DA8AA56" w:rsidR="009C0DF1" w:rsidRPr="00286EBB" w:rsidRDefault="003577A9" w:rsidP="00A01430">
      <w:pPr>
        <w:pStyle w:val="CAReference0"/>
        <w:rPr>
          <w:color w:val="0070C0"/>
        </w:rPr>
      </w:pPr>
      <w:r w:rsidRPr="00286EBB">
        <w:rPr>
          <w:lang w:val="en"/>
        </w:rPr>
        <w:t xml:space="preserve">Gore, M.E.J. &amp; P.-O. Won (1971). </w:t>
      </w:r>
      <w:r w:rsidRPr="00286EBB">
        <w:rPr>
          <w:i/>
          <w:iCs/>
          <w:lang w:val="en"/>
        </w:rPr>
        <w:t>The Birds of Korea</w:t>
      </w:r>
      <w:r w:rsidRPr="00286EBB">
        <w:rPr>
          <w:lang w:val="en"/>
        </w:rPr>
        <w:t>. Seoul, Korea: Taewon Publishing</w:t>
      </w:r>
    </w:p>
    <w:p w14:paraId="6FB490C0" w14:textId="77777777" w:rsidR="009C0DF1" w:rsidRPr="00286EBB" w:rsidRDefault="009C0DF1" w:rsidP="00A01430">
      <w:pPr>
        <w:pStyle w:val="CAReference0"/>
        <w:rPr>
          <w:lang w:val="en"/>
        </w:rPr>
      </w:pPr>
      <w:r w:rsidRPr="00286EBB">
        <w:rPr>
          <w:lang w:val="en"/>
        </w:rPr>
        <w:t xml:space="preserve">Green, R.H. (1989). </w:t>
      </w:r>
      <w:r w:rsidRPr="00286EBB">
        <w:rPr>
          <w:i/>
          <w:iCs/>
          <w:lang w:val="en"/>
        </w:rPr>
        <w:t>Birds of Tasmania</w:t>
      </w:r>
      <w:r w:rsidRPr="00286EBB">
        <w:rPr>
          <w:lang w:val="en"/>
        </w:rPr>
        <w:t>. Launceston, Tasmania: Potoroo Publishing.</w:t>
      </w:r>
    </w:p>
    <w:p w14:paraId="1B6D60B3" w14:textId="77777777" w:rsidR="003577A9" w:rsidRPr="00286EBB" w:rsidRDefault="003577A9" w:rsidP="00A01430">
      <w:pPr>
        <w:pStyle w:val="CAReference0"/>
        <w:rPr>
          <w:lang w:val="en"/>
        </w:rPr>
      </w:pPr>
      <w:r w:rsidRPr="00286EBB">
        <w:rPr>
          <w:lang w:val="en"/>
        </w:rPr>
        <w:t xml:space="preserve">Hicks, R.K. (1990). Arrival and departure dates in the Port Moresby area of migrants from the north. </w:t>
      </w:r>
      <w:r w:rsidRPr="00286EBB">
        <w:rPr>
          <w:i/>
          <w:iCs/>
          <w:lang w:val="en"/>
        </w:rPr>
        <w:t>Muruk</w:t>
      </w:r>
      <w:r w:rsidRPr="00286EBB">
        <w:rPr>
          <w:lang w:val="en"/>
        </w:rPr>
        <w:t>. 4:91-105.</w:t>
      </w:r>
    </w:p>
    <w:p w14:paraId="5A63BF8A" w14:textId="77777777" w:rsidR="009C0DF1" w:rsidRPr="00286EBB" w:rsidRDefault="009C0DF1" w:rsidP="00A01430">
      <w:pPr>
        <w:pStyle w:val="CAReference0"/>
        <w:rPr>
          <w:lang w:val="en"/>
        </w:rPr>
      </w:pPr>
      <w:r w:rsidRPr="00286EBB">
        <w:rPr>
          <w:lang w:val="en"/>
        </w:rPr>
        <w:t xml:space="preserve">Higgins, P.J. (ed.) (1999). </w:t>
      </w:r>
      <w:r w:rsidRPr="00286EBB">
        <w:rPr>
          <w:i/>
          <w:iCs/>
          <w:lang w:val="en"/>
        </w:rPr>
        <w:t>Handbook of Australian, New Zealand and Antarctic Birds. Volume Four - Parrots to Dollarbird</w:t>
      </w:r>
      <w:r w:rsidRPr="00286EBB">
        <w:rPr>
          <w:lang w:val="en"/>
        </w:rPr>
        <w:t>. Melbourne: Oxford University Press.</w:t>
      </w:r>
    </w:p>
    <w:p w14:paraId="4A03C01E" w14:textId="206CA43A" w:rsidR="002B17AE" w:rsidRPr="002B17AE" w:rsidRDefault="002B17AE" w:rsidP="00A01430">
      <w:pPr>
        <w:pStyle w:val="CAReference0"/>
        <w:rPr>
          <w:rFonts w:eastAsia="Calibri"/>
          <w:color w:val="0E002D"/>
          <w:szCs w:val="18"/>
          <w:lang w:val="en-US"/>
        </w:rPr>
      </w:pPr>
      <w:r w:rsidRPr="002B17AE">
        <w:rPr>
          <w:rFonts w:eastAsia="Calibri"/>
          <w:color w:val="0E002D"/>
          <w:szCs w:val="18"/>
          <w:lang w:val="en-US"/>
        </w:rPr>
        <w:t xml:space="preserve">Hull, C.L., Stark, E.M., Peruzzo, S. &amp; Sims, C.C. (2013). Avian collisions at two wind farms in Tasmania, Australia: taxonomic and ecological characteristics of colliders versus noncolliders.  </w:t>
      </w:r>
      <w:r w:rsidRPr="002B17AE">
        <w:rPr>
          <w:rFonts w:eastAsia="Calibri"/>
          <w:i/>
          <w:iCs/>
          <w:color w:val="0E002D"/>
          <w:szCs w:val="18"/>
          <w:lang w:val="en-US"/>
        </w:rPr>
        <w:t>New Zealand Journal of Zoology</w:t>
      </w:r>
      <w:r w:rsidRPr="002B17AE">
        <w:rPr>
          <w:rFonts w:eastAsia="Calibri"/>
          <w:color w:val="0E002D"/>
          <w:szCs w:val="18"/>
          <w:lang w:val="en-US"/>
        </w:rPr>
        <w:t xml:space="preserve"> </w:t>
      </w:r>
      <w:r w:rsidRPr="002B17AE">
        <w:rPr>
          <w:rFonts w:eastAsia="Calibri"/>
          <w:bCs/>
          <w:color w:val="0E002D"/>
          <w:szCs w:val="18"/>
          <w:lang w:val="en-US"/>
        </w:rPr>
        <w:t>40</w:t>
      </w:r>
      <w:r w:rsidRPr="002B17AE">
        <w:rPr>
          <w:rFonts w:eastAsia="Calibri"/>
          <w:color w:val="0E002D"/>
          <w:szCs w:val="18"/>
          <w:lang w:val="en-US"/>
        </w:rPr>
        <w:t>, 47-62.</w:t>
      </w:r>
    </w:p>
    <w:p w14:paraId="13811E55" w14:textId="77777777" w:rsidR="009C0DF1" w:rsidRPr="00286EBB" w:rsidRDefault="009C0DF1" w:rsidP="00A01430">
      <w:pPr>
        <w:pStyle w:val="CAReference0"/>
        <w:rPr>
          <w:lang w:val="en"/>
        </w:rPr>
      </w:pPr>
      <w:r w:rsidRPr="00286EBB">
        <w:rPr>
          <w:lang w:val="en"/>
        </w:rPr>
        <w:t xml:space="preserve">Learmonth, N.F. (1950). Observations on swifts near Portland, Vic., during summer, 1949-1950. </w:t>
      </w:r>
      <w:r w:rsidRPr="00286EBB">
        <w:rPr>
          <w:i/>
          <w:iCs/>
          <w:lang w:val="en"/>
        </w:rPr>
        <w:t>Emu</w:t>
      </w:r>
      <w:r w:rsidRPr="00286EBB">
        <w:rPr>
          <w:lang w:val="en"/>
        </w:rPr>
        <w:t>. 50:56-58.</w:t>
      </w:r>
    </w:p>
    <w:p w14:paraId="44D0138F" w14:textId="77777777" w:rsidR="009C0DF1" w:rsidRPr="00286EBB" w:rsidRDefault="009C0DF1" w:rsidP="00A01430">
      <w:pPr>
        <w:pStyle w:val="CAReference0"/>
        <w:rPr>
          <w:lang w:val="en"/>
        </w:rPr>
      </w:pPr>
      <w:r w:rsidRPr="00286EBB">
        <w:rPr>
          <w:lang w:val="en"/>
        </w:rPr>
        <w:t xml:space="preserve">Learmonth, N.F. (1951). More observations on swifts. </w:t>
      </w:r>
      <w:r w:rsidRPr="00286EBB">
        <w:rPr>
          <w:i/>
          <w:iCs/>
          <w:lang w:val="en"/>
        </w:rPr>
        <w:t>Emu</w:t>
      </w:r>
      <w:r w:rsidRPr="00286EBB">
        <w:rPr>
          <w:lang w:val="en"/>
        </w:rPr>
        <w:t>. 51:151-152.</w:t>
      </w:r>
    </w:p>
    <w:p w14:paraId="3308DCDF" w14:textId="77777777" w:rsidR="007B2A9E" w:rsidRPr="00286EBB" w:rsidRDefault="007B2A9E" w:rsidP="00A01430">
      <w:pPr>
        <w:pStyle w:val="CAReference0"/>
        <w:rPr>
          <w:lang w:val="en"/>
        </w:rPr>
      </w:pPr>
      <w:r w:rsidRPr="00286EBB">
        <w:rPr>
          <w:lang w:val="en"/>
        </w:rPr>
        <w:t xml:space="preserve">Loyn, R.H. (1980). Bird populations in a mixed eucalypt forest used for production of wood in Gippsland, Victoria. </w:t>
      </w:r>
      <w:r w:rsidRPr="00286EBB">
        <w:rPr>
          <w:i/>
          <w:iCs/>
          <w:lang w:val="en"/>
        </w:rPr>
        <w:t>Emu</w:t>
      </w:r>
      <w:r w:rsidRPr="00286EBB">
        <w:rPr>
          <w:lang w:val="en"/>
        </w:rPr>
        <w:t>. 80:145-156.</w:t>
      </w:r>
    </w:p>
    <w:p w14:paraId="24771092" w14:textId="77777777" w:rsidR="003E777D" w:rsidRPr="00286EBB" w:rsidRDefault="003E777D" w:rsidP="00A01430">
      <w:pPr>
        <w:pStyle w:val="CAReference0"/>
        <w:rPr>
          <w:lang w:val="en"/>
        </w:rPr>
      </w:pPr>
      <w:r w:rsidRPr="00286EBB">
        <w:rPr>
          <w:lang w:val="en"/>
        </w:rPr>
        <w:t xml:space="preserve">Madden, J.L. (1982). Avian predation of the Woodwasp, </w:t>
      </w:r>
      <w:r w:rsidRPr="00286EBB">
        <w:rPr>
          <w:i/>
          <w:iCs/>
          <w:lang w:val="en"/>
        </w:rPr>
        <w:t>Sirex noctilio</w:t>
      </w:r>
      <w:r w:rsidRPr="00286EBB">
        <w:rPr>
          <w:lang w:val="en"/>
        </w:rPr>
        <w:t xml:space="preserve"> F., and its parasitoid complex in Tasmania. </w:t>
      </w:r>
      <w:r w:rsidRPr="00286EBB">
        <w:rPr>
          <w:i/>
          <w:iCs/>
          <w:lang w:val="en"/>
        </w:rPr>
        <w:t>Australian Wildlife Research</w:t>
      </w:r>
      <w:r w:rsidRPr="00286EBB">
        <w:rPr>
          <w:lang w:val="en"/>
        </w:rPr>
        <w:t>. 9:135-144.</w:t>
      </w:r>
    </w:p>
    <w:p w14:paraId="1EDE1CD8" w14:textId="77777777" w:rsidR="003E6CEB" w:rsidRPr="00286EBB" w:rsidRDefault="003E6CEB" w:rsidP="00A01430">
      <w:pPr>
        <w:pStyle w:val="CAReference0"/>
        <w:rPr>
          <w:lang w:val="en"/>
        </w:rPr>
      </w:pPr>
      <w:r w:rsidRPr="00286EBB">
        <w:rPr>
          <w:lang w:val="en"/>
        </w:rPr>
        <w:t xml:space="preserve">McAllan, I.A.W., B.R. Curtis, I. Hutton &amp; R.M. Cooper (2004). The birds of the Lord Howe Island Group: a review of records. </w:t>
      </w:r>
      <w:r w:rsidRPr="00286EBB">
        <w:rPr>
          <w:i/>
          <w:iCs/>
          <w:lang w:val="en"/>
        </w:rPr>
        <w:t>Australian Field Ornithology</w:t>
      </w:r>
      <w:r w:rsidRPr="00286EBB">
        <w:rPr>
          <w:lang w:val="en"/>
        </w:rPr>
        <w:t>. 21:1-82.</w:t>
      </w:r>
    </w:p>
    <w:p w14:paraId="44AED48C" w14:textId="77777777" w:rsidR="009C0DF1" w:rsidRPr="00286EBB" w:rsidRDefault="009C0DF1" w:rsidP="00A01430">
      <w:pPr>
        <w:pStyle w:val="CAReference0"/>
        <w:rPr>
          <w:lang w:val="en"/>
        </w:rPr>
      </w:pPr>
      <w:r w:rsidRPr="00286EBB">
        <w:rPr>
          <w:lang w:val="en"/>
        </w:rPr>
        <w:t xml:space="preserve">McMicking, F.V. (1925). Spine-tailed Swifts </w:t>
      </w:r>
      <w:r w:rsidRPr="00286EBB">
        <w:rPr>
          <w:i/>
          <w:iCs/>
          <w:lang w:val="en"/>
        </w:rPr>
        <w:t>(Hirundapus caudacutus)</w:t>
      </w:r>
      <w:r w:rsidRPr="00286EBB">
        <w:rPr>
          <w:lang w:val="en"/>
        </w:rPr>
        <w:t xml:space="preserve"> feeding on grasshoppers. </w:t>
      </w:r>
      <w:r w:rsidRPr="00286EBB">
        <w:rPr>
          <w:i/>
          <w:iCs/>
          <w:lang w:val="en"/>
        </w:rPr>
        <w:t>Emu</w:t>
      </w:r>
      <w:r w:rsidRPr="00286EBB">
        <w:rPr>
          <w:lang w:val="en"/>
        </w:rPr>
        <w:t>. 25:41.</w:t>
      </w:r>
    </w:p>
    <w:p w14:paraId="70E8DB44" w14:textId="4B9AD21A" w:rsidR="00F1346B" w:rsidRPr="00286EBB" w:rsidRDefault="00F1346B" w:rsidP="00A01430">
      <w:pPr>
        <w:pStyle w:val="CAReference0"/>
        <w:rPr>
          <w:lang w:val="en"/>
        </w:rPr>
      </w:pPr>
      <w:r w:rsidRPr="00286EBB">
        <w:rPr>
          <w:lang w:val="en"/>
        </w:rPr>
        <w:t xml:space="preserve">Medway, L. &amp; D.R. Wells (1976). </w:t>
      </w:r>
      <w:r w:rsidRPr="00286EBB">
        <w:rPr>
          <w:i/>
          <w:iCs/>
          <w:lang w:val="en"/>
        </w:rPr>
        <w:t>The Birds of the Malay Peninsula, Volume 5</w:t>
      </w:r>
      <w:r w:rsidRPr="00286EBB">
        <w:rPr>
          <w:lang w:val="en"/>
        </w:rPr>
        <w:t>. Witherby, London.</w:t>
      </w:r>
    </w:p>
    <w:p w14:paraId="760E1426" w14:textId="70A0C8A0" w:rsidR="007B2A9E" w:rsidRPr="00286EBB" w:rsidRDefault="007B2A9E" w:rsidP="00A01430">
      <w:pPr>
        <w:pStyle w:val="CAReference0"/>
        <w:rPr>
          <w:lang w:val="en"/>
        </w:rPr>
      </w:pPr>
      <w:r w:rsidRPr="00286EBB">
        <w:rPr>
          <w:lang w:val="en"/>
        </w:rPr>
        <w:t xml:space="preserve">Mitchell, A., J. Peter &amp; G. McCarthy (1996). Birds of the Ironbark Basin. </w:t>
      </w:r>
      <w:r w:rsidRPr="00286EBB">
        <w:rPr>
          <w:i/>
          <w:iCs/>
          <w:lang w:val="en"/>
        </w:rPr>
        <w:t>Geelong Bird Report</w:t>
      </w:r>
      <w:r w:rsidRPr="00286EBB">
        <w:rPr>
          <w:lang w:val="en"/>
        </w:rPr>
        <w:t>. 1995:29-40.</w:t>
      </w:r>
    </w:p>
    <w:p w14:paraId="7DBBE9BD" w14:textId="664013F7" w:rsidR="003E777D" w:rsidRPr="00286EBB" w:rsidRDefault="006F7FE5" w:rsidP="00331459">
      <w:pPr>
        <w:pStyle w:val="CAReference0"/>
        <w:rPr>
          <w:lang w:val="en"/>
        </w:rPr>
      </w:pPr>
      <w:r>
        <w:rPr>
          <w:lang w:val="en"/>
        </w:rPr>
        <w:t xml:space="preserve">Newell, J., Lebedev, A., Gordon, D. &amp; Rees, M. (2000). </w:t>
      </w:r>
      <w:r w:rsidR="00024496">
        <w:rPr>
          <w:lang w:val="en"/>
        </w:rPr>
        <w:t>Plundering Russia’s Far Eastern Taiga: Illegal Logging, Corruption and Trade. An Investigation into the Extent of Illegal Logging and Trade in the Region, along with Recommendations. Friends of the Earth Japan, Tokyo.</w:t>
      </w:r>
    </w:p>
    <w:p w14:paraId="06AD0C0D" w14:textId="77777777" w:rsidR="00027A01" w:rsidRPr="00286EBB" w:rsidRDefault="00027A01" w:rsidP="00A01430">
      <w:pPr>
        <w:pStyle w:val="CAReference0"/>
        <w:rPr>
          <w:lang w:val="en"/>
        </w:rPr>
      </w:pPr>
      <w:r w:rsidRPr="00286EBB">
        <w:rPr>
          <w:lang w:val="en"/>
        </w:rPr>
        <w:t xml:space="preserve">Pescott, T. (1983). </w:t>
      </w:r>
      <w:r w:rsidRPr="00286EBB">
        <w:rPr>
          <w:i/>
          <w:iCs/>
          <w:lang w:val="en"/>
        </w:rPr>
        <w:t>Birds of Geelong</w:t>
      </w:r>
      <w:r w:rsidRPr="00286EBB">
        <w:rPr>
          <w:lang w:val="en"/>
        </w:rPr>
        <w:t>. Geelong: Neptune Press.</w:t>
      </w:r>
    </w:p>
    <w:p w14:paraId="23C2229A" w14:textId="77777777" w:rsidR="00027A01" w:rsidRPr="00286EBB" w:rsidRDefault="00027A01" w:rsidP="00A01430">
      <w:pPr>
        <w:pStyle w:val="CAReference0"/>
        <w:rPr>
          <w:lang w:val="en"/>
        </w:rPr>
      </w:pPr>
      <w:r w:rsidRPr="00286EBB">
        <w:rPr>
          <w:lang w:val="en"/>
        </w:rPr>
        <w:t xml:space="preserve">Quested, T. (1982). Spine-tailed Swift landing in tree. </w:t>
      </w:r>
      <w:r w:rsidRPr="00286EBB">
        <w:rPr>
          <w:i/>
          <w:iCs/>
          <w:lang w:val="en"/>
        </w:rPr>
        <w:t>Australian Birds</w:t>
      </w:r>
      <w:r w:rsidRPr="00286EBB">
        <w:rPr>
          <w:lang w:val="en"/>
        </w:rPr>
        <w:t>. 16:64.</w:t>
      </w:r>
    </w:p>
    <w:p w14:paraId="214E18F0" w14:textId="77777777" w:rsidR="003577A9" w:rsidRPr="00286EBB" w:rsidRDefault="003577A9" w:rsidP="00A01430">
      <w:pPr>
        <w:pStyle w:val="CAReference0"/>
        <w:rPr>
          <w:lang w:val="en"/>
        </w:rPr>
      </w:pPr>
      <w:r w:rsidRPr="00286EBB">
        <w:rPr>
          <w:lang w:val="en"/>
        </w:rPr>
        <w:t xml:space="preserve">Rand, A.L. &amp; E.T. Gilliard (1967). </w:t>
      </w:r>
      <w:r w:rsidRPr="00286EBB">
        <w:rPr>
          <w:i/>
          <w:iCs/>
          <w:lang w:val="en"/>
        </w:rPr>
        <w:t>Handbook of New Guinea Birds</w:t>
      </w:r>
      <w:r w:rsidRPr="00286EBB">
        <w:rPr>
          <w:lang w:val="en"/>
        </w:rPr>
        <w:t>. London: Weidenfeld &amp; Nicolson.</w:t>
      </w:r>
    </w:p>
    <w:p w14:paraId="503369AA" w14:textId="77777777" w:rsidR="003E777D" w:rsidRPr="00286EBB" w:rsidRDefault="003E777D" w:rsidP="00A01430">
      <w:pPr>
        <w:pStyle w:val="CAReference0"/>
        <w:rPr>
          <w:lang w:val="en"/>
        </w:rPr>
      </w:pPr>
      <w:r w:rsidRPr="00286EBB">
        <w:rPr>
          <w:lang w:val="en"/>
        </w:rPr>
        <w:t xml:space="preserve">Roberts, T.J. (1991). </w:t>
      </w:r>
      <w:r w:rsidRPr="00286EBB">
        <w:rPr>
          <w:i/>
          <w:iCs/>
          <w:lang w:val="en"/>
        </w:rPr>
        <w:t>The Birds of Pakistan. Volume 1, Non-passeriformes</w:t>
      </w:r>
      <w:r w:rsidRPr="00286EBB">
        <w:rPr>
          <w:lang w:val="en"/>
        </w:rPr>
        <w:t>. Karachi, Pakistan: Oxford University Press.</w:t>
      </w:r>
    </w:p>
    <w:p w14:paraId="46A4BEDA" w14:textId="17FFD268" w:rsidR="003E777D" w:rsidRPr="00286EBB" w:rsidRDefault="003E777D" w:rsidP="00A01430">
      <w:pPr>
        <w:pStyle w:val="CAReference0"/>
        <w:rPr>
          <w:lang w:val="en"/>
        </w:rPr>
      </w:pPr>
      <w:r w:rsidRPr="00286EBB">
        <w:rPr>
          <w:lang w:val="en"/>
        </w:rPr>
        <w:t xml:space="preserve">Rose, A.B. (1997). Notes on the diet of swifts, kingfishers and allies in eastern New South Wales. </w:t>
      </w:r>
      <w:r w:rsidRPr="00286EBB">
        <w:rPr>
          <w:i/>
          <w:iCs/>
          <w:lang w:val="en"/>
        </w:rPr>
        <w:t>Australian Bird Watcher</w:t>
      </w:r>
      <w:r w:rsidRPr="00286EBB">
        <w:rPr>
          <w:lang w:val="en"/>
        </w:rPr>
        <w:t>. 17:203-210.</w:t>
      </w:r>
    </w:p>
    <w:p w14:paraId="181C5ED9" w14:textId="77777777" w:rsidR="00EA1C80" w:rsidRPr="00286EBB" w:rsidRDefault="00EA1C80" w:rsidP="00A01430">
      <w:pPr>
        <w:pStyle w:val="CAReference0"/>
        <w:rPr>
          <w:lang w:val="en"/>
        </w:rPr>
      </w:pPr>
      <w:r w:rsidRPr="00286EBB">
        <w:rPr>
          <w:lang w:val="en"/>
        </w:rPr>
        <w:t xml:space="preserve">Schodde, R., P. Fullagar &amp; N. Hermes (1983). A review of Norfolk Island birds: past and present. </w:t>
      </w:r>
      <w:r w:rsidRPr="00286EBB">
        <w:rPr>
          <w:i/>
          <w:iCs/>
          <w:lang w:val="en"/>
        </w:rPr>
        <w:t>Australian National Parks and Wildlife Service Special Publication</w:t>
      </w:r>
      <w:r w:rsidRPr="00286EBB">
        <w:rPr>
          <w:lang w:val="en"/>
        </w:rPr>
        <w:t>. 8.</w:t>
      </w:r>
    </w:p>
    <w:p w14:paraId="1551991D" w14:textId="77777777" w:rsidR="007B2A9E" w:rsidRPr="00286EBB" w:rsidRDefault="007B2A9E" w:rsidP="00A01430">
      <w:pPr>
        <w:pStyle w:val="CAReference0"/>
        <w:rPr>
          <w:lang w:val="en"/>
        </w:rPr>
      </w:pPr>
      <w:r w:rsidRPr="00286EBB">
        <w:rPr>
          <w:lang w:val="en"/>
        </w:rPr>
        <w:t xml:space="preserve">Schulz, M. &amp; K. Kristensen (1994). Notes on selected bird species on the south-western coast of Tasmania, between Port Davey and Cape Sorell. </w:t>
      </w:r>
      <w:r w:rsidRPr="00286EBB">
        <w:rPr>
          <w:i/>
          <w:iCs/>
          <w:lang w:val="en"/>
        </w:rPr>
        <w:t>Australian Bird Watcher</w:t>
      </w:r>
      <w:r w:rsidRPr="00286EBB">
        <w:rPr>
          <w:lang w:val="en"/>
        </w:rPr>
        <w:t>. 15:265-272.</w:t>
      </w:r>
    </w:p>
    <w:p w14:paraId="4AF7FBDA" w14:textId="77777777" w:rsidR="009C0DF1" w:rsidRPr="00286EBB" w:rsidRDefault="009C0DF1" w:rsidP="00A01430">
      <w:pPr>
        <w:pStyle w:val="CAReference0"/>
        <w:rPr>
          <w:lang w:val="en"/>
        </w:rPr>
      </w:pPr>
      <w:r w:rsidRPr="00286EBB">
        <w:rPr>
          <w:lang w:val="en"/>
        </w:rPr>
        <w:t xml:space="preserve">Sedgwick, E.H. (1978). A population study of Barrow Island avifauna. </w:t>
      </w:r>
      <w:r w:rsidRPr="00286EBB">
        <w:rPr>
          <w:i/>
          <w:iCs/>
          <w:lang w:val="en"/>
        </w:rPr>
        <w:t>West Australian Naturalist</w:t>
      </w:r>
      <w:r w:rsidRPr="00286EBB">
        <w:rPr>
          <w:lang w:val="en"/>
        </w:rPr>
        <w:t>. 14:85-108.</w:t>
      </w:r>
    </w:p>
    <w:p w14:paraId="47835987" w14:textId="77777777" w:rsidR="009C0DF1" w:rsidRDefault="009C0DF1" w:rsidP="00A01430">
      <w:pPr>
        <w:pStyle w:val="CAReference0"/>
        <w:rPr>
          <w:lang w:val="en"/>
        </w:rPr>
      </w:pPr>
      <w:r w:rsidRPr="00286EBB">
        <w:rPr>
          <w:lang w:val="en"/>
        </w:rPr>
        <w:t xml:space="preserve">Slater, K.R. (1964). Spine-tailed Swift in central Australia. </w:t>
      </w:r>
      <w:r w:rsidRPr="00286EBB">
        <w:rPr>
          <w:i/>
          <w:iCs/>
          <w:lang w:val="en"/>
        </w:rPr>
        <w:t>Emu</w:t>
      </w:r>
      <w:r w:rsidRPr="00286EBB">
        <w:rPr>
          <w:lang w:val="en"/>
        </w:rPr>
        <w:t>. 64:72.</w:t>
      </w:r>
    </w:p>
    <w:p w14:paraId="14956C1C" w14:textId="1CAEC766" w:rsidR="003312C6" w:rsidRPr="00286EBB" w:rsidRDefault="003312C6" w:rsidP="00A01430">
      <w:pPr>
        <w:pStyle w:val="CAReference0"/>
        <w:rPr>
          <w:lang w:val="en"/>
        </w:rPr>
      </w:pPr>
      <w:r>
        <w:rPr>
          <w:lang w:val="en"/>
        </w:rPr>
        <w:t>Smirnov, D.Y., Kabanets, A.G., Milakovsky, B.J., Lepeshkin, E.A. &amp; Sychikov, D.V. (eds) (2013). Illegal Logging in the Russian Far East: Global Deman and Taiga Destruction. World Wildlife Fund, Moscow.</w:t>
      </w:r>
    </w:p>
    <w:p w14:paraId="1EF0A507" w14:textId="77777777" w:rsidR="00F1346B" w:rsidRPr="00286EBB" w:rsidRDefault="00F1346B" w:rsidP="00A01430">
      <w:pPr>
        <w:pStyle w:val="CAReference0"/>
        <w:rPr>
          <w:lang w:val="en"/>
        </w:rPr>
      </w:pPr>
      <w:r w:rsidRPr="00286EBB">
        <w:rPr>
          <w:lang w:val="en"/>
        </w:rPr>
        <w:t xml:space="preserve">Smythies, B.E. (1957). </w:t>
      </w:r>
      <w:r w:rsidRPr="00286EBB">
        <w:rPr>
          <w:i/>
          <w:iCs/>
          <w:lang w:val="en"/>
        </w:rPr>
        <w:t>Chaetura caudacuta</w:t>
      </w:r>
      <w:r w:rsidRPr="00286EBB">
        <w:rPr>
          <w:lang w:val="en"/>
        </w:rPr>
        <w:t xml:space="preserve"> in Borneo. </w:t>
      </w:r>
      <w:r w:rsidRPr="00286EBB">
        <w:rPr>
          <w:i/>
          <w:iCs/>
          <w:lang w:val="en"/>
        </w:rPr>
        <w:t>Ibis</w:t>
      </w:r>
      <w:r w:rsidRPr="00286EBB">
        <w:rPr>
          <w:lang w:val="en"/>
        </w:rPr>
        <w:t>. 99:687-688.</w:t>
      </w:r>
    </w:p>
    <w:p w14:paraId="10F7B3B8" w14:textId="77777777" w:rsidR="00F1346B" w:rsidRPr="00286EBB" w:rsidRDefault="00F1346B" w:rsidP="00A01430">
      <w:pPr>
        <w:pStyle w:val="CAReference0"/>
        <w:rPr>
          <w:lang w:val="en"/>
        </w:rPr>
      </w:pPr>
      <w:r w:rsidRPr="00286EBB">
        <w:rPr>
          <w:lang w:val="en"/>
        </w:rPr>
        <w:t xml:space="preserve">Smythies, B.E. (1981). </w:t>
      </w:r>
      <w:r w:rsidRPr="00286EBB">
        <w:rPr>
          <w:i/>
          <w:iCs/>
          <w:lang w:val="en"/>
        </w:rPr>
        <w:t>The Birds of Borneo</w:t>
      </w:r>
      <w:r w:rsidRPr="00286EBB">
        <w:rPr>
          <w:lang w:val="en"/>
        </w:rPr>
        <w:t>. Sabah, Kuala Lumpur: Sabah Society/Malayan Nature Society.</w:t>
      </w:r>
    </w:p>
    <w:p w14:paraId="45D259A8" w14:textId="77777777" w:rsidR="00286EBB" w:rsidRPr="00286EBB" w:rsidRDefault="00286EBB" w:rsidP="00A01430">
      <w:pPr>
        <w:pStyle w:val="CAReference0"/>
        <w:rPr>
          <w:lang w:val="en"/>
        </w:rPr>
      </w:pPr>
      <w:r w:rsidRPr="00286EBB">
        <w:rPr>
          <w:lang w:val="en"/>
        </w:rPr>
        <w:t xml:space="preserve">Stokes, T. (1983). Bird casualties in 1975-76 at the Booby Island Lightstation, Torres Strait. </w:t>
      </w:r>
      <w:r w:rsidRPr="00286EBB">
        <w:rPr>
          <w:i/>
          <w:iCs/>
          <w:lang w:val="en"/>
        </w:rPr>
        <w:t>Sunbird</w:t>
      </w:r>
      <w:r w:rsidRPr="00286EBB">
        <w:rPr>
          <w:lang w:val="en"/>
        </w:rPr>
        <w:t>. 13:53-58.</w:t>
      </w:r>
    </w:p>
    <w:p w14:paraId="3CA58AC6" w14:textId="77777777" w:rsidR="00EA1C80" w:rsidRPr="00286EBB" w:rsidRDefault="00EA1C80" w:rsidP="00A01430">
      <w:pPr>
        <w:pStyle w:val="CAReference0"/>
        <w:rPr>
          <w:lang w:val="en"/>
        </w:rPr>
      </w:pPr>
      <w:r w:rsidRPr="00286EBB">
        <w:rPr>
          <w:lang w:val="en"/>
        </w:rPr>
        <w:t xml:space="preserve">Stokes, T., W. Sheils &amp; K. Dunn (1984). Birds of the Cocos - Keeling Islands, Indian Ocean. </w:t>
      </w:r>
      <w:r w:rsidRPr="00286EBB">
        <w:rPr>
          <w:i/>
          <w:iCs/>
          <w:lang w:val="en"/>
        </w:rPr>
        <w:t>Emu</w:t>
      </w:r>
      <w:r w:rsidRPr="00286EBB">
        <w:rPr>
          <w:lang w:val="en"/>
        </w:rPr>
        <w:t>. 84:23-28.</w:t>
      </w:r>
    </w:p>
    <w:p w14:paraId="0B5E6A93" w14:textId="77777777" w:rsidR="009C0DF1" w:rsidRPr="00286EBB" w:rsidRDefault="009C0DF1" w:rsidP="00A01430">
      <w:pPr>
        <w:pStyle w:val="CAReference0"/>
        <w:rPr>
          <w:lang w:val="en"/>
        </w:rPr>
      </w:pPr>
      <w:r w:rsidRPr="00286EBB">
        <w:rPr>
          <w:lang w:val="en"/>
        </w:rPr>
        <w:t xml:space="preserve">Storr, G.M. (1987). Birds of the Eucla Division of Western Australia. </w:t>
      </w:r>
      <w:r w:rsidRPr="00286EBB">
        <w:rPr>
          <w:i/>
          <w:iCs/>
          <w:lang w:val="en"/>
        </w:rPr>
        <w:t>Records of the Western Australian Museum</w:t>
      </w:r>
      <w:r w:rsidRPr="00286EBB">
        <w:rPr>
          <w:lang w:val="en"/>
        </w:rPr>
        <w:t>. Suppl. 27.</w:t>
      </w:r>
    </w:p>
    <w:p w14:paraId="7C50E78D" w14:textId="77777777" w:rsidR="009C0DF1" w:rsidRPr="00286EBB" w:rsidRDefault="009C0DF1" w:rsidP="00A01430">
      <w:pPr>
        <w:pStyle w:val="CAReference0"/>
        <w:rPr>
          <w:lang w:val="en"/>
        </w:rPr>
      </w:pPr>
      <w:r w:rsidRPr="00286EBB">
        <w:rPr>
          <w:lang w:val="en"/>
        </w:rPr>
        <w:t xml:space="preserve">Storr, G.M., R.E. Johnstone &amp; P. Griffin (1986). Birds of the Houtman Abrolhos, Western Australia. </w:t>
      </w:r>
      <w:r w:rsidRPr="00286EBB">
        <w:rPr>
          <w:i/>
          <w:iCs/>
          <w:lang w:val="en"/>
        </w:rPr>
        <w:t>Records of the Western Australian Museum Supplement</w:t>
      </w:r>
      <w:r w:rsidRPr="00286EBB">
        <w:rPr>
          <w:lang w:val="en"/>
        </w:rPr>
        <w:t>. 24.</w:t>
      </w:r>
    </w:p>
    <w:p w14:paraId="16788926" w14:textId="2419732B" w:rsidR="00EA1C80" w:rsidRDefault="00EA1C80" w:rsidP="00A01430">
      <w:pPr>
        <w:pStyle w:val="CAReference0"/>
        <w:rPr>
          <w:lang w:val="en"/>
        </w:rPr>
      </w:pPr>
      <w:r w:rsidRPr="00286EBB">
        <w:rPr>
          <w:lang w:val="en"/>
        </w:rPr>
        <w:t xml:space="preserve">Tarburton, M.K. (1993). Radiotracking a </w:t>
      </w:r>
      <w:r w:rsidR="001D4530">
        <w:rPr>
          <w:lang w:val="en"/>
        </w:rPr>
        <w:t>White-throated Needletail</w:t>
      </w:r>
      <w:r w:rsidRPr="00286EBB">
        <w:rPr>
          <w:lang w:val="en"/>
        </w:rPr>
        <w:t xml:space="preserve"> to roost. </w:t>
      </w:r>
      <w:r w:rsidRPr="00286EBB">
        <w:rPr>
          <w:i/>
          <w:iCs/>
          <w:lang w:val="en"/>
        </w:rPr>
        <w:t>Emu</w:t>
      </w:r>
      <w:r w:rsidRPr="00286EBB">
        <w:rPr>
          <w:lang w:val="en"/>
        </w:rPr>
        <w:t>. 93:121--124.</w:t>
      </w:r>
    </w:p>
    <w:p w14:paraId="20241BEE" w14:textId="3B677E96" w:rsidR="00CD40A4" w:rsidRPr="00CD40A4" w:rsidRDefault="00CD40A4" w:rsidP="00A01430">
      <w:pPr>
        <w:pStyle w:val="CAReference0"/>
        <w:rPr>
          <w:rFonts w:eastAsia="Calibri"/>
          <w:color w:val="000000"/>
          <w:szCs w:val="18"/>
          <w:lang w:val="en-US"/>
        </w:rPr>
      </w:pPr>
      <w:r w:rsidRPr="00CD40A4">
        <w:rPr>
          <w:rFonts w:eastAsia="Calibri"/>
          <w:color w:val="000000"/>
          <w:szCs w:val="18"/>
          <w:lang w:val="en-US"/>
        </w:rPr>
        <w:t xml:space="preserve">Tarburton, M.K. </w:t>
      </w:r>
      <w:r>
        <w:rPr>
          <w:rFonts w:eastAsia="Calibri"/>
          <w:color w:val="000000"/>
          <w:szCs w:val="18"/>
          <w:lang w:val="en-US"/>
        </w:rPr>
        <w:t>(</w:t>
      </w:r>
      <w:r w:rsidRPr="00CD40A4">
        <w:rPr>
          <w:rFonts w:eastAsia="Calibri"/>
          <w:color w:val="000000"/>
          <w:szCs w:val="18"/>
          <w:lang w:val="en-US"/>
        </w:rPr>
        <w:t>2014</w:t>
      </w:r>
      <w:r>
        <w:rPr>
          <w:rFonts w:eastAsia="Calibri"/>
          <w:color w:val="000000"/>
          <w:szCs w:val="18"/>
          <w:lang w:val="en-US"/>
        </w:rPr>
        <w:t>)</w:t>
      </w:r>
      <w:r w:rsidRPr="00CD40A4">
        <w:rPr>
          <w:rFonts w:eastAsia="Calibri"/>
          <w:color w:val="000000"/>
          <w:szCs w:val="18"/>
          <w:lang w:val="en-US"/>
        </w:rPr>
        <w:t xml:space="preserve">.  Status of the </w:t>
      </w:r>
      <w:r w:rsidR="001D4530">
        <w:rPr>
          <w:rFonts w:eastAsia="Calibri"/>
          <w:color w:val="000000"/>
          <w:szCs w:val="18"/>
          <w:lang w:val="en-US"/>
        </w:rPr>
        <w:t>White-throated Needletail</w:t>
      </w:r>
      <w:r w:rsidRPr="00CD40A4">
        <w:rPr>
          <w:rFonts w:eastAsia="Calibri"/>
          <w:color w:val="000000"/>
          <w:szCs w:val="18"/>
          <w:lang w:val="en-US"/>
        </w:rPr>
        <w:t xml:space="preserve"> </w:t>
      </w:r>
      <w:r w:rsidRPr="00CD40A4">
        <w:rPr>
          <w:rFonts w:eastAsia="Calibri"/>
          <w:i/>
          <w:iCs/>
          <w:color w:val="000000"/>
          <w:szCs w:val="18"/>
          <w:lang w:val="en-US"/>
        </w:rPr>
        <w:t>Hirundapus caudacutus</w:t>
      </w:r>
      <w:r w:rsidRPr="00CD40A4">
        <w:rPr>
          <w:rFonts w:eastAsia="Calibri"/>
          <w:color w:val="000000"/>
          <w:szCs w:val="18"/>
          <w:lang w:val="en-US"/>
        </w:rPr>
        <w:t xml:space="preserve"> in Australia: Evidence for a</w:t>
      </w:r>
      <w:r>
        <w:rPr>
          <w:rFonts w:eastAsia="Calibri"/>
          <w:color w:val="000000"/>
          <w:szCs w:val="18"/>
          <w:lang w:val="en-US"/>
        </w:rPr>
        <w:t xml:space="preserve"> </w:t>
      </w:r>
      <w:r w:rsidRPr="00CD40A4">
        <w:rPr>
          <w:rFonts w:eastAsia="Calibri"/>
          <w:color w:val="000000"/>
          <w:szCs w:val="18"/>
          <w:lang w:val="en-US"/>
        </w:rPr>
        <w:t xml:space="preserve">marked decline. </w:t>
      </w:r>
      <w:r w:rsidRPr="00CD40A4">
        <w:rPr>
          <w:rFonts w:eastAsia="Calibri"/>
          <w:i/>
          <w:iCs/>
          <w:color w:val="000000"/>
          <w:szCs w:val="18"/>
          <w:lang w:val="en-US"/>
        </w:rPr>
        <w:t xml:space="preserve">Australian Field Ornithology </w:t>
      </w:r>
      <w:r w:rsidRPr="00CD40A4">
        <w:rPr>
          <w:rFonts w:eastAsia="Calibri"/>
          <w:bCs/>
          <w:color w:val="000000"/>
          <w:szCs w:val="18"/>
          <w:lang w:val="en-US"/>
        </w:rPr>
        <w:t>31</w:t>
      </w:r>
      <w:r w:rsidRPr="00CD40A4">
        <w:rPr>
          <w:rFonts w:eastAsia="Calibri"/>
          <w:color w:val="000000"/>
          <w:szCs w:val="18"/>
          <w:lang w:val="en-US"/>
        </w:rPr>
        <w:t xml:space="preserve">, 122-140.  </w:t>
      </w:r>
    </w:p>
    <w:p w14:paraId="03D50797" w14:textId="67CA61BC" w:rsidR="00EA1C80" w:rsidRPr="00286EBB" w:rsidRDefault="00331459" w:rsidP="00A01430">
      <w:pPr>
        <w:pStyle w:val="CAReference0"/>
        <w:rPr>
          <w:lang w:val="en"/>
        </w:rPr>
      </w:pPr>
      <w:r>
        <w:rPr>
          <w:lang w:val="en"/>
        </w:rPr>
        <w:t>Warham, J. (1961</w:t>
      </w:r>
      <w:r w:rsidR="00EA1C80" w:rsidRPr="00286EBB">
        <w:rPr>
          <w:lang w:val="en"/>
        </w:rPr>
        <w:t xml:space="preserve">). A Spine-tailed Swift at Macquarie Island. </w:t>
      </w:r>
      <w:r w:rsidR="00EA1C80" w:rsidRPr="00286EBB">
        <w:rPr>
          <w:i/>
          <w:iCs/>
          <w:lang w:val="en"/>
        </w:rPr>
        <w:t>Emu</w:t>
      </w:r>
      <w:r w:rsidR="00EA1C80" w:rsidRPr="00286EBB">
        <w:rPr>
          <w:lang w:val="en"/>
        </w:rPr>
        <w:t>. 61:189-190.</w:t>
      </w:r>
    </w:p>
    <w:p w14:paraId="46C05B38" w14:textId="77777777" w:rsidR="00F1346B" w:rsidRPr="00286EBB" w:rsidRDefault="00F1346B" w:rsidP="00A01430">
      <w:pPr>
        <w:pStyle w:val="CAReference0"/>
        <w:rPr>
          <w:lang w:val="en"/>
        </w:rPr>
      </w:pPr>
      <w:r w:rsidRPr="00286EBB">
        <w:rPr>
          <w:lang w:val="en"/>
        </w:rPr>
        <w:t xml:space="preserve">Warham, J. (1962). Bird islands within the Barrier Reef and Torres Strait. </w:t>
      </w:r>
      <w:r w:rsidRPr="00286EBB">
        <w:rPr>
          <w:i/>
          <w:iCs/>
          <w:lang w:val="en"/>
        </w:rPr>
        <w:t>Emu</w:t>
      </w:r>
      <w:r w:rsidRPr="00286EBB">
        <w:rPr>
          <w:lang w:val="en"/>
        </w:rPr>
        <w:t>. 62:99-111.</w:t>
      </w:r>
    </w:p>
    <w:p w14:paraId="4B713AAA" w14:textId="77777777" w:rsidR="00F1346B" w:rsidRPr="00286EBB" w:rsidRDefault="00F1346B" w:rsidP="00A01430">
      <w:pPr>
        <w:pStyle w:val="CAReference0"/>
        <w:rPr>
          <w:lang w:val="en"/>
        </w:rPr>
      </w:pPr>
      <w:r w:rsidRPr="00286EBB">
        <w:rPr>
          <w:lang w:val="en"/>
        </w:rPr>
        <w:t xml:space="preserve">Wells, D.R. (1999). </w:t>
      </w:r>
      <w:r w:rsidRPr="00286EBB">
        <w:rPr>
          <w:i/>
          <w:iCs/>
          <w:lang w:val="en"/>
        </w:rPr>
        <w:t>The Birds of the Malay Peninsula</w:t>
      </w:r>
      <w:r w:rsidRPr="00286EBB">
        <w:rPr>
          <w:lang w:val="en"/>
        </w:rPr>
        <w:t>. San Diego: Academic Press.</w:t>
      </w:r>
    </w:p>
    <w:p w14:paraId="296C7569" w14:textId="77777777" w:rsidR="00286EBB" w:rsidRPr="00286EBB" w:rsidRDefault="00286EBB" w:rsidP="00A01430">
      <w:pPr>
        <w:pStyle w:val="CAReference0"/>
        <w:rPr>
          <w:lang w:val="en"/>
        </w:rPr>
      </w:pPr>
      <w:r w:rsidRPr="00286EBB">
        <w:rPr>
          <w:lang w:val="en"/>
        </w:rPr>
        <w:t xml:space="preserve">Wheeler, J. (1965). A boy's care of an injured bird. </w:t>
      </w:r>
      <w:r w:rsidRPr="00286EBB">
        <w:rPr>
          <w:i/>
          <w:iCs/>
          <w:lang w:val="en"/>
        </w:rPr>
        <w:t>Australian Bird Watcher</w:t>
      </w:r>
      <w:r w:rsidRPr="00286EBB">
        <w:rPr>
          <w:lang w:val="en"/>
        </w:rPr>
        <w:t>. 2:152-153.</w:t>
      </w:r>
    </w:p>
    <w:p w14:paraId="3ACA65BF" w14:textId="77777777" w:rsidR="009C0DF1" w:rsidRPr="00286EBB" w:rsidRDefault="009C0DF1" w:rsidP="00A01430">
      <w:pPr>
        <w:pStyle w:val="CAReference0"/>
        <w:rPr>
          <w:lang w:val="en"/>
        </w:rPr>
      </w:pPr>
      <w:r w:rsidRPr="00286EBB">
        <w:rPr>
          <w:lang w:val="en"/>
        </w:rPr>
        <w:t xml:space="preserve">Wheeler, W.R. (1959). Notes on Swifts, 1958-59. </w:t>
      </w:r>
      <w:r w:rsidRPr="00286EBB">
        <w:rPr>
          <w:i/>
          <w:iCs/>
          <w:lang w:val="en"/>
        </w:rPr>
        <w:t>Bird Observer</w:t>
      </w:r>
      <w:r w:rsidRPr="00286EBB">
        <w:rPr>
          <w:lang w:val="en"/>
        </w:rPr>
        <w:t>. 334:2-5.</w:t>
      </w:r>
    </w:p>
    <w:p w14:paraId="584607E0" w14:textId="77777777" w:rsidR="003E777D" w:rsidRPr="00286EBB" w:rsidRDefault="003E777D" w:rsidP="00A01430">
      <w:pPr>
        <w:pStyle w:val="CAReference0"/>
        <w:rPr>
          <w:lang w:val="en"/>
        </w:rPr>
      </w:pPr>
      <w:r w:rsidRPr="00286EBB">
        <w:rPr>
          <w:lang w:val="en"/>
        </w:rPr>
        <w:t xml:space="preserve">White, C.M.N. &amp; M.D. Bruce (1986). The birds of Wallacea. </w:t>
      </w:r>
      <w:r w:rsidRPr="00286EBB">
        <w:rPr>
          <w:i/>
          <w:iCs/>
          <w:lang w:val="en"/>
        </w:rPr>
        <w:t>B.O.U. Check-list</w:t>
      </w:r>
      <w:r w:rsidRPr="00286EBB">
        <w:rPr>
          <w:lang w:val="en"/>
        </w:rPr>
        <w:t>. 7.</w:t>
      </w:r>
    </w:p>
    <w:p w14:paraId="71590ED9" w14:textId="5A717E2A" w:rsidR="005A7196" w:rsidRPr="008C1409" w:rsidRDefault="003E777D" w:rsidP="00A01430">
      <w:pPr>
        <w:pStyle w:val="CAReference0"/>
      </w:pPr>
      <w:r w:rsidRPr="00286EBB">
        <w:rPr>
          <w:lang w:val="en"/>
        </w:rPr>
        <w:t xml:space="preserve">Yamashina, Y. (1962). </w:t>
      </w:r>
      <w:r w:rsidRPr="00286EBB">
        <w:rPr>
          <w:i/>
          <w:iCs/>
          <w:lang w:val="en"/>
        </w:rPr>
        <w:t>Birds of Japan - A Field Guide</w:t>
      </w:r>
      <w:r w:rsidRPr="00286EBB">
        <w:rPr>
          <w:lang w:val="en"/>
        </w:rPr>
        <w:t>. Tokyo: Tokyo News Service.</w:t>
      </w:r>
    </w:p>
    <w:sectPr w:rsidR="005A7196" w:rsidRPr="008C1409"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811DD5" w:rsidRDefault="00811DD5">
      <w:r>
        <w:separator/>
      </w:r>
    </w:p>
  </w:endnote>
  <w:endnote w:type="continuationSeparator" w:id="0">
    <w:p w14:paraId="71590EE5" w14:textId="77777777" w:rsidR="00811DD5" w:rsidRDefault="0081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Italic">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811DD5" w:rsidRDefault="00811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811DD5" w:rsidRDefault="00811DD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00012FD8" w:rsidR="00811DD5" w:rsidRDefault="00811DD5" w:rsidP="00F33606">
    <w:pPr>
      <w:jc w:val="center"/>
      <w:rPr>
        <w:rStyle w:val="Heading1Char"/>
        <w:rFonts w:ascii="Arial" w:hAnsi="Arial" w:cs="Arial"/>
        <w:sz w:val="18"/>
        <w:szCs w:val="18"/>
        <w:u w:val="none"/>
      </w:rPr>
    </w:pPr>
    <w:r>
      <w:rPr>
        <w:rFonts w:ascii="Arial" w:hAnsi="Arial" w:cs="Arial"/>
        <w:i/>
        <w:sz w:val="18"/>
        <w:szCs w:val="18"/>
      </w:rPr>
      <w:t xml:space="preserve">Hirundapus caudacutus </w:t>
    </w:r>
    <w:r w:rsidRPr="00420CB1">
      <w:rPr>
        <w:rFonts w:ascii="Arial" w:hAnsi="Arial" w:cs="Arial"/>
        <w:sz w:val="18"/>
        <w:szCs w:val="18"/>
      </w:rPr>
      <w:t>(</w:t>
    </w:r>
    <w:r>
      <w:rPr>
        <w:rFonts w:ascii="Arial" w:hAnsi="Arial" w:cs="Arial"/>
        <w:sz w:val="18"/>
        <w:szCs w:val="18"/>
      </w:rPr>
      <w:t>White-throated Needletail</w:t>
    </w:r>
    <w:r>
      <w:rPr>
        <w:rStyle w:val="Heading1Char"/>
        <w:rFonts w:ascii="Arial" w:hAnsi="Arial" w:cs="Arial"/>
        <w:sz w:val="18"/>
        <w:szCs w:val="18"/>
        <w:u w:val="none"/>
      </w:rPr>
      <w:t>) consultation</w:t>
    </w:r>
  </w:p>
  <w:p w14:paraId="71590EEA" w14:textId="77777777" w:rsidR="00811DD5" w:rsidRPr="00F33606" w:rsidRDefault="00811DD5"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850DA3">
      <w:rPr>
        <w:rStyle w:val="PageNumber"/>
        <w:rFonts w:ascii="Arial" w:hAnsi="Arial" w:cs="Arial"/>
        <w:noProof/>
        <w:sz w:val="18"/>
        <w:szCs w:val="18"/>
      </w:rPr>
      <w:t>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850DA3">
      <w:rPr>
        <w:rStyle w:val="PageNumber"/>
        <w:rFonts w:ascii="Arial" w:hAnsi="Arial" w:cs="Arial"/>
        <w:noProof/>
        <w:sz w:val="18"/>
        <w:szCs w:val="18"/>
      </w:rPr>
      <w:t>17</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1E357864" w:rsidR="00811DD5" w:rsidRDefault="00811DD5" w:rsidP="00D040E8">
    <w:pPr>
      <w:jc w:val="center"/>
      <w:rPr>
        <w:rStyle w:val="Heading1Char"/>
        <w:rFonts w:ascii="Arial" w:hAnsi="Arial" w:cs="Arial"/>
        <w:sz w:val="18"/>
        <w:szCs w:val="18"/>
        <w:u w:val="none"/>
      </w:rPr>
    </w:pPr>
    <w:r>
      <w:rPr>
        <w:rFonts w:ascii="Arial" w:hAnsi="Arial" w:cs="Arial"/>
        <w:i/>
        <w:sz w:val="18"/>
        <w:szCs w:val="18"/>
      </w:rPr>
      <w:t xml:space="preserve">Hirundapus caudacutus </w:t>
    </w:r>
    <w:r w:rsidRPr="00420CB1">
      <w:rPr>
        <w:rFonts w:ascii="Arial" w:hAnsi="Arial" w:cs="Arial"/>
        <w:sz w:val="18"/>
        <w:szCs w:val="18"/>
      </w:rPr>
      <w:t>(</w:t>
    </w:r>
    <w:r>
      <w:rPr>
        <w:rFonts w:ascii="Arial" w:hAnsi="Arial" w:cs="Arial"/>
        <w:sz w:val="18"/>
        <w:szCs w:val="18"/>
      </w:rPr>
      <w:t>White-throated Needletail</w:t>
    </w:r>
    <w:r>
      <w:rPr>
        <w:rStyle w:val="Heading1Char"/>
        <w:rFonts w:ascii="Arial" w:hAnsi="Arial" w:cs="Arial"/>
        <w:sz w:val="18"/>
        <w:szCs w:val="18"/>
        <w:u w:val="none"/>
      </w:rPr>
      <w:t>) consultation document</w:t>
    </w:r>
  </w:p>
  <w:p w14:paraId="71590EED" w14:textId="77777777" w:rsidR="00811DD5" w:rsidRDefault="00811DD5"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850DA3">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850DA3">
      <w:rPr>
        <w:rStyle w:val="PageNumber"/>
        <w:rFonts w:ascii="Arial" w:hAnsi="Arial" w:cs="Arial"/>
        <w:noProof/>
        <w:sz w:val="18"/>
        <w:szCs w:val="18"/>
      </w:rPr>
      <w:t>17</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811DD5" w:rsidRDefault="00811DD5">
      <w:r>
        <w:separator/>
      </w:r>
    </w:p>
  </w:footnote>
  <w:footnote w:type="continuationSeparator" w:id="0">
    <w:p w14:paraId="71590EE3" w14:textId="77777777" w:rsidR="00811DD5" w:rsidRDefault="00811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86982" w14:textId="77777777" w:rsidR="00850DA3" w:rsidRDefault="00850D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811DD5" w:rsidRPr="006115F8" w:rsidRDefault="00811DD5"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811DD5" w:rsidRDefault="00811DD5">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B41C1C28"/>
    <w:lvl w:ilvl="0" w:tplc="B248F4F8">
      <w:start w:val="1"/>
      <w:numFmt w:val="bullet"/>
      <w:pStyle w:val="CAsoilddotmpoin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0406446"/>
    <w:multiLevelType w:val="multilevel"/>
    <w:tmpl w:val="5C6E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3"/>
  </w:num>
  <w:num w:numId="35">
    <w:abstractNumId w:val="6"/>
  </w:num>
  <w:num w:numId="36">
    <w:abstractNumId w:val="6"/>
  </w:num>
  <w:num w:numId="37">
    <w:abstractNumId w:val="1"/>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4496"/>
    <w:rsid w:val="000279C3"/>
    <w:rsid w:val="00027A01"/>
    <w:rsid w:val="00036E06"/>
    <w:rsid w:val="00041235"/>
    <w:rsid w:val="0005031F"/>
    <w:rsid w:val="0005187C"/>
    <w:rsid w:val="00055CB2"/>
    <w:rsid w:val="00056EBF"/>
    <w:rsid w:val="00057925"/>
    <w:rsid w:val="00062E62"/>
    <w:rsid w:val="00063273"/>
    <w:rsid w:val="000637EF"/>
    <w:rsid w:val="00063D8D"/>
    <w:rsid w:val="00063FF8"/>
    <w:rsid w:val="00064A65"/>
    <w:rsid w:val="00066389"/>
    <w:rsid w:val="00075A57"/>
    <w:rsid w:val="00076AE8"/>
    <w:rsid w:val="00087FD1"/>
    <w:rsid w:val="000920F6"/>
    <w:rsid w:val="0009403D"/>
    <w:rsid w:val="000954EC"/>
    <w:rsid w:val="000A1428"/>
    <w:rsid w:val="000A277F"/>
    <w:rsid w:val="000B2885"/>
    <w:rsid w:val="000D14F8"/>
    <w:rsid w:val="000E59E6"/>
    <w:rsid w:val="000E7DD5"/>
    <w:rsid w:val="000F0708"/>
    <w:rsid w:val="000F4245"/>
    <w:rsid w:val="000F710E"/>
    <w:rsid w:val="0010180F"/>
    <w:rsid w:val="001024DD"/>
    <w:rsid w:val="001035E7"/>
    <w:rsid w:val="00104CF2"/>
    <w:rsid w:val="00107756"/>
    <w:rsid w:val="001111B2"/>
    <w:rsid w:val="00115212"/>
    <w:rsid w:val="00116F45"/>
    <w:rsid w:val="00121E1E"/>
    <w:rsid w:val="00137631"/>
    <w:rsid w:val="00137655"/>
    <w:rsid w:val="001404C2"/>
    <w:rsid w:val="00147598"/>
    <w:rsid w:val="00156DBE"/>
    <w:rsid w:val="00171A75"/>
    <w:rsid w:val="00172BD0"/>
    <w:rsid w:val="00175138"/>
    <w:rsid w:val="001803F5"/>
    <w:rsid w:val="001914D9"/>
    <w:rsid w:val="00194847"/>
    <w:rsid w:val="001973B5"/>
    <w:rsid w:val="001A0A23"/>
    <w:rsid w:val="001A33BE"/>
    <w:rsid w:val="001A3431"/>
    <w:rsid w:val="001A67B4"/>
    <w:rsid w:val="001B2487"/>
    <w:rsid w:val="001B3162"/>
    <w:rsid w:val="001C6B82"/>
    <w:rsid w:val="001C78A0"/>
    <w:rsid w:val="001D005B"/>
    <w:rsid w:val="001D05BF"/>
    <w:rsid w:val="001D2385"/>
    <w:rsid w:val="001D3D6A"/>
    <w:rsid w:val="001D450C"/>
    <w:rsid w:val="001D4530"/>
    <w:rsid w:val="001D49A1"/>
    <w:rsid w:val="001E7977"/>
    <w:rsid w:val="001F68F9"/>
    <w:rsid w:val="00204BFF"/>
    <w:rsid w:val="00205C7F"/>
    <w:rsid w:val="002067F2"/>
    <w:rsid w:val="00213CC4"/>
    <w:rsid w:val="00216073"/>
    <w:rsid w:val="002166F3"/>
    <w:rsid w:val="00226E45"/>
    <w:rsid w:val="00231292"/>
    <w:rsid w:val="00240F7D"/>
    <w:rsid w:val="00241FA1"/>
    <w:rsid w:val="002454A8"/>
    <w:rsid w:val="00252CFE"/>
    <w:rsid w:val="00254CE0"/>
    <w:rsid w:val="00254E78"/>
    <w:rsid w:val="0025692D"/>
    <w:rsid w:val="00260405"/>
    <w:rsid w:val="0026047A"/>
    <w:rsid w:val="00267C6A"/>
    <w:rsid w:val="00271D64"/>
    <w:rsid w:val="00276E44"/>
    <w:rsid w:val="0028003E"/>
    <w:rsid w:val="0028018D"/>
    <w:rsid w:val="00280BDC"/>
    <w:rsid w:val="00286EBB"/>
    <w:rsid w:val="00293164"/>
    <w:rsid w:val="002939A8"/>
    <w:rsid w:val="002A2B15"/>
    <w:rsid w:val="002A385F"/>
    <w:rsid w:val="002A5804"/>
    <w:rsid w:val="002B1013"/>
    <w:rsid w:val="002B17AE"/>
    <w:rsid w:val="002B2B88"/>
    <w:rsid w:val="002B7EA2"/>
    <w:rsid w:val="002C0879"/>
    <w:rsid w:val="002C62D9"/>
    <w:rsid w:val="002D5313"/>
    <w:rsid w:val="002D6BA1"/>
    <w:rsid w:val="002D6F98"/>
    <w:rsid w:val="002E214D"/>
    <w:rsid w:val="002E7DDE"/>
    <w:rsid w:val="002E7F8F"/>
    <w:rsid w:val="002F0A52"/>
    <w:rsid w:val="002F5633"/>
    <w:rsid w:val="00302BDB"/>
    <w:rsid w:val="00303ECD"/>
    <w:rsid w:val="00311224"/>
    <w:rsid w:val="00312B6B"/>
    <w:rsid w:val="00315516"/>
    <w:rsid w:val="00316460"/>
    <w:rsid w:val="00323730"/>
    <w:rsid w:val="00324E9B"/>
    <w:rsid w:val="003312C6"/>
    <w:rsid w:val="00331459"/>
    <w:rsid w:val="0033340B"/>
    <w:rsid w:val="00333C82"/>
    <w:rsid w:val="00334A3E"/>
    <w:rsid w:val="003351E0"/>
    <w:rsid w:val="00343936"/>
    <w:rsid w:val="003445DF"/>
    <w:rsid w:val="0034720F"/>
    <w:rsid w:val="00347982"/>
    <w:rsid w:val="003504C4"/>
    <w:rsid w:val="003517C6"/>
    <w:rsid w:val="00355599"/>
    <w:rsid w:val="0035614B"/>
    <w:rsid w:val="003577A9"/>
    <w:rsid w:val="003609F1"/>
    <w:rsid w:val="00360B63"/>
    <w:rsid w:val="003659B1"/>
    <w:rsid w:val="00373110"/>
    <w:rsid w:val="003737AB"/>
    <w:rsid w:val="003828CB"/>
    <w:rsid w:val="00390ABC"/>
    <w:rsid w:val="00395ED9"/>
    <w:rsid w:val="00396855"/>
    <w:rsid w:val="0039708C"/>
    <w:rsid w:val="003A021F"/>
    <w:rsid w:val="003A28F6"/>
    <w:rsid w:val="003B2720"/>
    <w:rsid w:val="003B2C0B"/>
    <w:rsid w:val="003B5A9E"/>
    <w:rsid w:val="003C2E69"/>
    <w:rsid w:val="003C3061"/>
    <w:rsid w:val="003C6972"/>
    <w:rsid w:val="003D27B8"/>
    <w:rsid w:val="003E6CEB"/>
    <w:rsid w:val="003E777D"/>
    <w:rsid w:val="003F282F"/>
    <w:rsid w:val="003F4463"/>
    <w:rsid w:val="003F4D21"/>
    <w:rsid w:val="003F5EA3"/>
    <w:rsid w:val="003F72E3"/>
    <w:rsid w:val="003F7EA5"/>
    <w:rsid w:val="004039E4"/>
    <w:rsid w:val="00405C09"/>
    <w:rsid w:val="004109D9"/>
    <w:rsid w:val="004121E7"/>
    <w:rsid w:val="00420228"/>
    <w:rsid w:val="00420CB1"/>
    <w:rsid w:val="00424584"/>
    <w:rsid w:val="004251C0"/>
    <w:rsid w:val="00444FDB"/>
    <w:rsid w:val="0044620A"/>
    <w:rsid w:val="00450121"/>
    <w:rsid w:val="00462486"/>
    <w:rsid w:val="00465C67"/>
    <w:rsid w:val="004665F8"/>
    <w:rsid w:val="00471798"/>
    <w:rsid w:val="00474A8B"/>
    <w:rsid w:val="00474C15"/>
    <w:rsid w:val="00490A63"/>
    <w:rsid w:val="00490C47"/>
    <w:rsid w:val="004928B1"/>
    <w:rsid w:val="004A0FDE"/>
    <w:rsid w:val="004B1D49"/>
    <w:rsid w:val="004B1F15"/>
    <w:rsid w:val="004B2FA2"/>
    <w:rsid w:val="004C1A90"/>
    <w:rsid w:val="004C2A7B"/>
    <w:rsid w:val="004C2C75"/>
    <w:rsid w:val="004C3C82"/>
    <w:rsid w:val="004C5904"/>
    <w:rsid w:val="004D1749"/>
    <w:rsid w:val="004E1118"/>
    <w:rsid w:val="004E19C3"/>
    <w:rsid w:val="004E7D21"/>
    <w:rsid w:val="004F64E7"/>
    <w:rsid w:val="004F6E9D"/>
    <w:rsid w:val="005013BD"/>
    <w:rsid w:val="005058B0"/>
    <w:rsid w:val="00506073"/>
    <w:rsid w:val="00512A6F"/>
    <w:rsid w:val="005138E9"/>
    <w:rsid w:val="005146E6"/>
    <w:rsid w:val="00517C96"/>
    <w:rsid w:val="0052340E"/>
    <w:rsid w:val="0052457B"/>
    <w:rsid w:val="005255E2"/>
    <w:rsid w:val="00530252"/>
    <w:rsid w:val="00533C55"/>
    <w:rsid w:val="00536214"/>
    <w:rsid w:val="005416F2"/>
    <w:rsid w:val="00544478"/>
    <w:rsid w:val="005501BC"/>
    <w:rsid w:val="00552306"/>
    <w:rsid w:val="00557732"/>
    <w:rsid w:val="005677F8"/>
    <w:rsid w:val="0057060C"/>
    <w:rsid w:val="00570F9A"/>
    <w:rsid w:val="005718D1"/>
    <w:rsid w:val="005736C1"/>
    <w:rsid w:val="005800EF"/>
    <w:rsid w:val="005830B7"/>
    <w:rsid w:val="0058399B"/>
    <w:rsid w:val="00591525"/>
    <w:rsid w:val="0059233B"/>
    <w:rsid w:val="00594DA5"/>
    <w:rsid w:val="005969C3"/>
    <w:rsid w:val="005A07EF"/>
    <w:rsid w:val="005A1AF0"/>
    <w:rsid w:val="005A5835"/>
    <w:rsid w:val="005A7196"/>
    <w:rsid w:val="005B4224"/>
    <w:rsid w:val="005C5BD6"/>
    <w:rsid w:val="005C7D6D"/>
    <w:rsid w:val="005D3FD8"/>
    <w:rsid w:val="005D4B90"/>
    <w:rsid w:val="005E4019"/>
    <w:rsid w:val="005E7430"/>
    <w:rsid w:val="005F37B3"/>
    <w:rsid w:val="005F5B02"/>
    <w:rsid w:val="0060264C"/>
    <w:rsid w:val="00606AD1"/>
    <w:rsid w:val="0060766E"/>
    <w:rsid w:val="006115F8"/>
    <w:rsid w:val="00615CF6"/>
    <w:rsid w:val="006268D5"/>
    <w:rsid w:val="006308F6"/>
    <w:rsid w:val="006324C4"/>
    <w:rsid w:val="0064067C"/>
    <w:rsid w:val="006411D2"/>
    <w:rsid w:val="00642FC6"/>
    <w:rsid w:val="0064488C"/>
    <w:rsid w:val="00661FF3"/>
    <w:rsid w:val="006658AC"/>
    <w:rsid w:val="00667DEE"/>
    <w:rsid w:val="00667EAB"/>
    <w:rsid w:val="0068145D"/>
    <w:rsid w:val="006826F6"/>
    <w:rsid w:val="006929FE"/>
    <w:rsid w:val="0069720B"/>
    <w:rsid w:val="006A554C"/>
    <w:rsid w:val="006B0939"/>
    <w:rsid w:val="006B169F"/>
    <w:rsid w:val="006B534B"/>
    <w:rsid w:val="006B6CF2"/>
    <w:rsid w:val="006C2087"/>
    <w:rsid w:val="006C6378"/>
    <w:rsid w:val="006D413C"/>
    <w:rsid w:val="006E156B"/>
    <w:rsid w:val="006E26BA"/>
    <w:rsid w:val="006E7387"/>
    <w:rsid w:val="006F00A2"/>
    <w:rsid w:val="006F2FB5"/>
    <w:rsid w:val="006F3E4B"/>
    <w:rsid w:val="006F41E9"/>
    <w:rsid w:val="006F543E"/>
    <w:rsid w:val="006F7FE5"/>
    <w:rsid w:val="0070072F"/>
    <w:rsid w:val="00701ED4"/>
    <w:rsid w:val="00703CF9"/>
    <w:rsid w:val="00704606"/>
    <w:rsid w:val="00705F8A"/>
    <w:rsid w:val="007171E7"/>
    <w:rsid w:val="00723C9E"/>
    <w:rsid w:val="00723D08"/>
    <w:rsid w:val="00731AC2"/>
    <w:rsid w:val="007355C9"/>
    <w:rsid w:val="007365DE"/>
    <w:rsid w:val="00742742"/>
    <w:rsid w:val="007473BC"/>
    <w:rsid w:val="00755BC6"/>
    <w:rsid w:val="007570DC"/>
    <w:rsid w:val="00764CC3"/>
    <w:rsid w:val="00767523"/>
    <w:rsid w:val="00767CCC"/>
    <w:rsid w:val="007703B4"/>
    <w:rsid w:val="00770655"/>
    <w:rsid w:val="00771C0A"/>
    <w:rsid w:val="00774375"/>
    <w:rsid w:val="007761D8"/>
    <w:rsid w:val="00792C8C"/>
    <w:rsid w:val="00796134"/>
    <w:rsid w:val="007A0B20"/>
    <w:rsid w:val="007A346B"/>
    <w:rsid w:val="007B2118"/>
    <w:rsid w:val="007B2A9E"/>
    <w:rsid w:val="007B65AE"/>
    <w:rsid w:val="007D6F60"/>
    <w:rsid w:val="007D7E49"/>
    <w:rsid w:val="007E146B"/>
    <w:rsid w:val="007E2CD1"/>
    <w:rsid w:val="008040B8"/>
    <w:rsid w:val="008052A5"/>
    <w:rsid w:val="008060EB"/>
    <w:rsid w:val="0080639E"/>
    <w:rsid w:val="00807949"/>
    <w:rsid w:val="00807A0A"/>
    <w:rsid w:val="00810AA1"/>
    <w:rsid w:val="00810C63"/>
    <w:rsid w:val="00810FAC"/>
    <w:rsid w:val="00811DD5"/>
    <w:rsid w:val="00822D2B"/>
    <w:rsid w:val="00824BEE"/>
    <w:rsid w:val="00825EDD"/>
    <w:rsid w:val="00835348"/>
    <w:rsid w:val="00840EDC"/>
    <w:rsid w:val="008436F4"/>
    <w:rsid w:val="0084491E"/>
    <w:rsid w:val="0085016E"/>
    <w:rsid w:val="00850DA3"/>
    <w:rsid w:val="00851848"/>
    <w:rsid w:val="00855525"/>
    <w:rsid w:val="00857D0E"/>
    <w:rsid w:val="00860E65"/>
    <w:rsid w:val="00861BA4"/>
    <w:rsid w:val="00870AA8"/>
    <w:rsid w:val="00871AD6"/>
    <w:rsid w:val="008723D4"/>
    <w:rsid w:val="008A0076"/>
    <w:rsid w:val="008A2676"/>
    <w:rsid w:val="008A333A"/>
    <w:rsid w:val="008A3E6D"/>
    <w:rsid w:val="008B1251"/>
    <w:rsid w:val="008B130F"/>
    <w:rsid w:val="008B41C8"/>
    <w:rsid w:val="008B5D5A"/>
    <w:rsid w:val="008B615F"/>
    <w:rsid w:val="008C0E53"/>
    <w:rsid w:val="008C1409"/>
    <w:rsid w:val="008C2C15"/>
    <w:rsid w:val="008C70B3"/>
    <w:rsid w:val="008D087C"/>
    <w:rsid w:val="008D4B23"/>
    <w:rsid w:val="008E05C5"/>
    <w:rsid w:val="008E5BC6"/>
    <w:rsid w:val="008F30A3"/>
    <w:rsid w:val="008F7178"/>
    <w:rsid w:val="00902C26"/>
    <w:rsid w:val="009066AE"/>
    <w:rsid w:val="0091021B"/>
    <w:rsid w:val="00911116"/>
    <w:rsid w:val="00925427"/>
    <w:rsid w:val="009304AA"/>
    <w:rsid w:val="009343EB"/>
    <w:rsid w:val="00937754"/>
    <w:rsid w:val="0094073E"/>
    <w:rsid w:val="00946719"/>
    <w:rsid w:val="0094696A"/>
    <w:rsid w:val="009530D5"/>
    <w:rsid w:val="00953407"/>
    <w:rsid w:val="009545DC"/>
    <w:rsid w:val="00956AD0"/>
    <w:rsid w:val="0096796F"/>
    <w:rsid w:val="00970680"/>
    <w:rsid w:val="009772B5"/>
    <w:rsid w:val="00985679"/>
    <w:rsid w:val="00990359"/>
    <w:rsid w:val="0099504B"/>
    <w:rsid w:val="00997230"/>
    <w:rsid w:val="009975EA"/>
    <w:rsid w:val="009A47CD"/>
    <w:rsid w:val="009A5091"/>
    <w:rsid w:val="009C0DF1"/>
    <w:rsid w:val="009C701A"/>
    <w:rsid w:val="009D051F"/>
    <w:rsid w:val="009D39D5"/>
    <w:rsid w:val="009D423E"/>
    <w:rsid w:val="009D45F6"/>
    <w:rsid w:val="009D4715"/>
    <w:rsid w:val="009D5756"/>
    <w:rsid w:val="009E4CE1"/>
    <w:rsid w:val="009E5E7D"/>
    <w:rsid w:val="009E7EF6"/>
    <w:rsid w:val="00A01430"/>
    <w:rsid w:val="00A0347D"/>
    <w:rsid w:val="00A230F3"/>
    <w:rsid w:val="00A2313B"/>
    <w:rsid w:val="00A256C7"/>
    <w:rsid w:val="00A30B0A"/>
    <w:rsid w:val="00A30F0D"/>
    <w:rsid w:val="00A339CA"/>
    <w:rsid w:val="00A44897"/>
    <w:rsid w:val="00A471FC"/>
    <w:rsid w:val="00A5591C"/>
    <w:rsid w:val="00A57783"/>
    <w:rsid w:val="00A6774C"/>
    <w:rsid w:val="00A7780A"/>
    <w:rsid w:val="00A81861"/>
    <w:rsid w:val="00A843E6"/>
    <w:rsid w:val="00A86424"/>
    <w:rsid w:val="00AA04B9"/>
    <w:rsid w:val="00AA13F0"/>
    <w:rsid w:val="00AA1AFA"/>
    <w:rsid w:val="00AA204A"/>
    <w:rsid w:val="00AA5591"/>
    <w:rsid w:val="00AB638E"/>
    <w:rsid w:val="00AC1790"/>
    <w:rsid w:val="00AD0AF7"/>
    <w:rsid w:val="00AD4B47"/>
    <w:rsid w:val="00AD7D68"/>
    <w:rsid w:val="00AE5D85"/>
    <w:rsid w:val="00AE707E"/>
    <w:rsid w:val="00B01B1D"/>
    <w:rsid w:val="00B04BE4"/>
    <w:rsid w:val="00B06352"/>
    <w:rsid w:val="00B11181"/>
    <w:rsid w:val="00B1435D"/>
    <w:rsid w:val="00B158D5"/>
    <w:rsid w:val="00B179BC"/>
    <w:rsid w:val="00B2521F"/>
    <w:rsid w:val="00B26262"/>
    <w:rsid w:val="00B32539"/>
    <w:rsid w:val="00B335BF"/>
    <w:rsid w:val="00B37C37"/>
    <w:rsid w:val="00B457DD"/>
    <w:rsid w:val="00B51177"/>
    <w:rsid w:val="00B67828"/>
    <w:rsid w:val="00B70207"/>
    <w:rsid w:val="00B7378A"/>
    <w:rsid w:val="00B744F8"/>
    <w:rsid w:val="00B75278"/>
    <w:rsid w:val="00B80310"/>
    <w:rsid w:val="00B81848"/>
    <w:rsid w:val="00B81EB8"/>
    <w:rsid w:val="00B91D83"/>
    <w:rsid w:val="00B93A01"/>
    <w:rsid w:val="00BA18A6"/>
    <w:rsid w:val="00BA64C8"/>
    <w:rsid w:val="00BB0349"/>
    <w:rsid w:val="00BB2E1B"/>
    <w:rsid w:val="00BC2AE5"/>
    <w:rsid w:val="00BF07E7"/>
    <w:rsid w:val="00BF0865"/>
    <w:rsid w:val="00C04D0C"/>
    <w:rsid w:val="00C04E10"/>
    <w:rsid w:val="00C06205"/>
    <w:rsid w:val="00C06231"/>
    <w:rsid w:val="00C117A7"/>
    <w:rsid w:val="00C14C53"/>
    <w:rsid w:val="00C218EF"/>
    <w:rsid w:val="00C22F7A"/>
    <w:rsid w:val="00C346FC"/>
    <w:rsid w:val="00C35D98"/>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90335"/>
    <w:rsid w:val="00C93710"/>
    <w:rsid w:val="00CB4A31"/>
    <w:rsid w:val="00CB7F26"/>
    <w:rsid w:val="00CC4497"/>
    <w:rsid w:val="00CC466C"/>
    <w:rsid w:val="00CD40A4"/>
    <w:rsid w:val="00CD5DDE"/>
    <w:rsid w:val="00CE6B12"/>
    <w:rsid w:val="00CF31F4"/>
    <w:rsid w:val="00CF533A"/>
    <w:rsid w:val="00CF5E39"/>
    <w:rsid w:val="00D034DA"/>
    <w:rsid w:val="00D040E8"/>
    <w:rsid w:val="00D04A4C"/>
    <w:rsid w:val="00D07416"/>
    <w:rsid w:val="00D13724"/>
    <w:rsid w:val="00D1400D"/>
    <w:rsid w:val="00D145BE"/>
    <w:rsid w:val="00D24361"/>
    <w:rsid w:val="00D34FAF"/>
    <w:rsid w:val="00D41164"/>
    <w:rsid w:val="00D45A2A"/>
    <w:rsid w:val="00D46928"/>
    <w:rsid w:val="00D47341"/>
    <w:rsid w:val="00D4742A"/>
    <w:rsid w:val="00D52BA2"/>
    <w:rsid w:val="00D55479"/>
    <w:rsid w:val="00D57182"/>
    <w:rsid w:val="00D636FC"/>
    <w:rsid w:val="00D77A25"/>
    <w:rsid w:val="00D81C4C"/>
    <w:rsid w:val="00D83382"/>
    <w:rsid w:val="00D839D2"/>
    <w:rsid w:val="00D8524B"/>
    <w:rsid w:val="00DA1554"/>
    <w:rsid w:val="00DA5667"/>
    <w:rsid w:val="00DB3547"/>
    <w:rsid w:val="00DC1482"/>
    <w:rsid w:val="00DD2A02"/>
    <w:rsid w:val="00DE29A0"/>
    <w:rsid w:val="00DE6D5C"/>
    <w:rsid w:val="00DE7699"/>
    <w:rsid w:val="00DE7A3B"/>
    <w:rsid w:val="00DF2307"/>
    <w:rsid w:val="00DF260A"/>
    <w:rsid w:val="00E0544B"/>
    <w:rsid w:val="00E0799C"/>
    <w:rsid w:val="00E13B62"/>
    <w:rsid w:val="00E15DE0"/>
    <w:rsid w:val="00E22EB2"/>
    <w:rsid w:val="00E30A51"/>
    <w:rsid w:val="00E312E9"/>
    <w:rsid w:val="00E57688"/>
    <w:rsid w:val="00E6083B"/>
    <w:rsid w:val="00E66B01"/>
    <w:rsid w:val="00E73840"/>
    <w:rsid w:val="00E80F89"/>
    <w:rsid w:val="00E847FF"/>
    <w:rsid w:val="00E84DBF"/>
    <w:rsid w:val="00E869C6"/>
    <w:rsid w:val="00E97DE0"/>
    <w:rsid w:val="00E97F39"/>
    <w:rsid w:val="00EA1C80"/>
    <w:rsid w:val="00EC1305"/>
    <w:rsid w:val="00EC17D4"/>
    <w:rsid w:val="00EC68C9"/>
    <w:rsid w:val="00ED1205"/>
    <w:rsid w:val="00ED1F6F"/>
    <w:rsid w:val="00ED31A7"/>
    <w:rsid w:val="00ED528F"/>
    <w:rsid w:val="00EE4C43"/>
    <w:rsid w:val="00EF024E"/>
    <w:rsid w:val="00EF074B"/>
    <w:rsid w:val="00EF0FA7"/>
    <w:rsid w:val="00F01B6F"/>
    <w:rsid w:val="00F0779C"/>
    <w:rsid w:val="00F113FA"/>
    <w:rsid w:val="00F1346B"/>
    <w:rsid w:val="00F2253B"/>
    <w:rsid w:val="00F22CA8"/>
    <w:rsid w:val="00F22F21"/>
    <w:rsid w:val="00F262EE"/>
    <w:rsid w:val="00F27482"/>
    <w:rsid w:val="00F328C0"/>
    <w:rsid w:val="00F33606"/>
    <w:rsid w:val="00F33C34"/>
    <w:rsid w:val="00F35F2A"/>
    <w:rsid w:val="00F43D16"/>
    <w:rsid w:val="00F451F4"/>
    <w:rsid w:val="00F502CC"/>
    <w:rsid w:val="00F516A5"/>
    <w:rsid w:val="00F65892"/>
    <w:rsid w:val="00F65A8C"/>
    <w:rsid w:val="00F675EA"/>
    <w:rsid w:val="00F76D14"/>
    <w:rsid w:val="00F81EA0"/>
    <w:rsid w:val="00F82D76"/>
    <w:rsid w:val="00F97CEC"/>
    <w:rsid w:val="00FA4CB0"/>
    <w:rsid w:val="00FB0094"/>
    <w:rsid w:val="00FB3A60"/>
    <w:rsid w:val="00FC4B24"/>
    <w:rsid w:val="00FC69A5"/>
    <w:rsid w:val="00FC70B1"/>
    <w:rsid w:val="00FD0916"/>
    <w:rsid w:val="00FD1B3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0968">
      <w:bodyDiv w:val="1"/>
      <w:marLeft w:val="0"/>
      <w:marRight w:val="0"/>
      <w:marTop w:val="0"/>
      <w:marBottom w:val="0"/>
      <w:divBdr>
        <w:top w:val="none" w:sz="0" w:space="0" w:color="auto"/>
        <w:left w:val="none" w:sz="0" w:space="0" w:color="auto"/>
        <w:bottom w:val="none" w:sz="0" w:space="0" w:color="auto"/>
        <w:right w:val="none" w:sz="0" w:space="0" w:color="auto"/>
      </w:divBdr>
      <w:divsChild>
        <w:div w:id="513112439">
          <w:marLeft w:val="0"/>
          <w:marRight w:val="0"/>
          <w:marTop w:val="0"/>
          <w:marBottom w:val="0"/>
          <w:divBdr>
            <w:top w:val="none" w:sz="0" w:space="0" w:color="auto"/>
            <w:left w:val="none" w:sz="0" w:space="0" w:color="auto"/>
            <w:bottom w:val="none" w:sz="0" w:space="0" w:color="auto"/>
            <w:right w:val="none" w:sz="0" w:space="0" w:color="auto"/>
          </w:divBdr>
          <w:divsChild>
            <w:div w:id="314651345">
              <w:marLeft w:val="150"/>
              <w:marRight w:val="150"/>
              <w:marTop w:val="100"/>
              <w:marBottom w:val="100"/>
              <w:divBdr>
                <w:top w:val="none" w:sz="0" w:space="0" w:color="auto"/>
                <w:left w:val="none" w:sz="0" w:space="0" w:color="auto"/>
                <w:bottom w:val="none" w:sz="0" w:space="0" w:color="auto"/>
                <w:right w:val="none" w:sz="0" w:space="0" w:color="auto"/>
              </w:divBdr>
              <w:divsChild>
                <w:div w:id="465317001">
                  <w:marLeft w:val="0"/>
                  <w:marRight w:val="0"/>
                  <w:marTop w:val="0"/>
                  <w:marBottom w:val="0"/>
                  <w:divBdr>
                    <w:top w:val="none" w:sz="0" w:space="0" w:color="auto"/>
                    <w:left w:val="none" w:sz="0" w:space="0" w:color="auto"/>
                    <w:bottom w:val="none" w:sz="0" w:space="0" w:color="auto"/>
                    <w:right w:val="none" w:sz="0" w:space="0" w:color="auto"/>
                  </w:divBdr>
                  <w:divsChild>
                    <w:div w:id="113640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51079579">
      <w:bodyDiv w:val="1"/>
      <w:marLeft w:val="0"/>
      <w:marRight w:val="0"/>
      <w:marTop w:val="0"/>
      <w:marBottom w:val="0"/>
      <w:divBdr>
        <w:top w:val="none" w:sz="0" w:space="0" w:color="auto"/>
        <w:left w:val="none" w:sz="0" w:space="0" w:color="auto"/>
        <w:bottom w:val="none" w:sz="0" w:space="0" w:color="auto"/>
        <w:right w:val="none" w:sz="0" w:space="0" w:color="auto"/>
      </w:divBdr>
      <w:divsChild>
        <w:div w:id="977339492">
          <w:marLeft w:val="0"/>
          <w:marRight w:val="0"/>
          <w:marTop w:val="0"/>
          <w:marBottom w:val="0"/>
          <w:divBdr>
            <w:top w:val="none" w:sz="0" w:space="0" w:color="auto"/>
            <w:left w:val="none" w:sz="0" w:space="0" w:color="auto"/>
            <w:bottom w:val="none" w:sz="0" w:space="0" w:color="auto"/>
            <w:right w:val="none" w:sz="0" w:space="0" w:color="auto"/>
          </w:divBdr>
          <w:divsChild>
            <w:div w:id="268700054">
              <w:marLeft w:val="150"/>
              <w:marRight w:val="150"/>
              <w:marTop w:val="100"/>
              <w:marBottom w:val="100"/>
              <w:divBdr>
                <w:top w:val="none" w:sz="0" w:space="0" w:color="auto"/>
                <w:left w:val="none" w:sz="0" w:space="0" w:color="auto"/>
                <w:bottom w:val="none" w:sz="0" w:space="0" w:color="auto"/>
                <w:right w:val="none" w:sz="0" w:space="0" w:color="auto"/>
              </w:divBdr>
              <w:divsChild>
                <w:div w:id="1381906219">
                  <w:marLeft w:val="0"/>
                  <w:marRight w:val="0"/>
                  <w:marTop w:val="0"/>
                  <w:marBottom w:val="0"/>
                  <w:divBdr>
                    <w:top w:val="none" w:sz="0" w:space="0" w:color="auto"/>
                    <w:left w:val="none" w:sz="0" w:space="0" w:color="auto"/>
                    <w:bottom w:val="none" w:sz="0" w:space="0" w:color="auto"/>
                    <w:right w:val="none" w:sz="0" w:space="0" w:color="auto"/>
                  </w:divBdr>
                  <w:divsChild>
                    <w:div w:id="179976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90413">
      <w:bodyDiv w:val="1"/>
      <w:marLeft w:val="0"/>
      <w:marRight w:val="0"/>
      <w:marTop w:val="0"/>
      <w:marBottom w:val="0"/>
      <w:divBdr>
        <w:top w:val="none" w:sz="0" w:space="0" w:color="auto"/>
        <w:left w:val="none" w:sz="0" w:space="0" w:color="auto"/>
        <w:bottom w:val="none" w:sz="0" w:space="0" w:color="auto"/>
        <w:right w:val="none" w:sz="0" w:space="0" w:color="auto"/>
      </w:divBdr>
      <w:divsChild>
        <w:div w:id="1452088956">
          <w:marLeft w:val="0"/>
          <w:marRight w:val="0"/>
          <w:marTop w:val="0"/>
          <w:marBottom w:val="0"/>
          <w:divBdr>
            <w:top w:val="none" w:sz="0" w:space="0" w:color="auto"/>
            <w:left w:val="none" w:sz="0" w:space="0" w:color="auto"/>
            <w:bottom w:val="none" w:sz="0" w:space="0" w:color="auto"/>
            <w:right w:val="none" w:sz="0" w:space="0" w:color="auto"/>
          </w:divBdr>
          <w:divsChild>
            <w:div w:id="1702785521">
              <w:marLeft w:val="150"/>
              <w:marRight w:val="150"/>
              <w:marTop w:val="100"/>
              <w:marBottom w:val="100"/>
              <w:divBdr>
                <w:top w:val="none" w:sz="0" w:space="0" w:color="auto"/>
                <w:left w:val="none" w:sz="0" w:space="0" w:color="auto"/>
                <w:bottom w:val="none" w:sz="0" w:space="0" w:color="auto"/>
                <w:right w:val="none" w:sz="0" w:space="0" w:color="auto"/>
              </w:divBdr>
              <w:divsChild>
                <w:div w:id="1579511468">
                  <w:marLeft w:val="0"/>
                  <w:marRight w:val="0"/>
                  <w:marTop w:val="0"/>
                  <w:marBottom w:val="0"/>
                  <w:divBdr>
                    <w:top w:val="none" w:sz="0" w:space="0" w:color="auto"/>
                    <w:left w:val="none" w:sz="0" w:space="0" w:color="auto"/>
                    <w:bottom w:val="none" w:sz="0" w:space="0" w:color="auto"/>
                    <w:right w:val="none" w:sz="0" w:space="0" w:color="auto"/>
                  </w:divBdr>
                  <w:divsChild>
                    <w:div w:id="148061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21276">
      <w:bodyDiv w:val="1"/>
      <w:marLeft w:val="0"/>
      <w:marRight w:val="0"/>
      <w:marTop w:val="0"/>
      <w:marBottom w:val="0"/>
      <w:divBdr>
        <w:top w:val="none" w:sz="0" w:space="0" w:color="auto"/>
        <w:left w:val="none" w:sz="0" w:space="0" w:color="auto"/>
        <w:bottom w:val="none" w:sz="0" w:space="0" w:color="auto"/>
        <w:right w:val="none" w:sz="0" w:space="0" w:color="auto"/>
      </w:divBdr>
      <w:divsChild>
        <w:div w:id="386075949">
          <w:marLeft w:val="0"/>
          <w:marRight w:val="0"/>
          <w:marTop w:val="0"/>
          <w:marBottom w:val="0"/>
          <w:divBdr>
            <w:top w:val="none" w:sz="0" w:space="0" w:color="auto"/>
            <w:left w:val="none" w:sz="0" w:space="0" w:color="auto"/>
            <w:bottom w:val="none" w:sz="0" w:space="0" w:color="auto"/>
            <w:right w:val="none" w:sz="0" w:space="0" w:color="auto"/>
          </w:divBdr>
          <w:divsChild>
            <w:div w:id="1091320219">
              <w:marLeft w:val="150"/>
              <w:marRight w:val="150"/>
              <w:marTop w:val="100"/>
              <w:marBottom w:val="100"/>
              <w:divBdr>
                <w:top w:val="none" w:sz="0" w:space="0" w:color="auto"/>
                <w:left w:val="none" w:sz="0" w:space="0" w:color="auto"/>
                <w:bottom w:val="none" w:sz="0" w:space="0" w:color="auto"/>
                <w:right w:val="none" w:sz="0" w:space="0" w:color="auto"/>
              </w:divBdr>
              <w:divsChild>
                <w:div w:id="953974448">
                  <w:marLeft w:val="0"/>
                  <w:marRight w:val="0"/>
                  <w:marTop w:val="0"/>
                  <w:marBottom w:val="0"/>
                  <w:divBdr>
                    <w:top w:val="none" w:sz="0" w:space="0" w:color="auto"/>
                    <w:left w:val="none" w:sz="0" w:space="0" w:color="auto"/>
                    <w:bottom w:val="none" w:sz="0" w:space="0" w:color="auto"/>
                    <w:right w:val="none" w:sz="0" w:space="0" w:color="auto"/>
                  </w:divBdr>
                  <w:divsChild>
                    <w:div w:id="120509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22636">
      <w:bodyDiv w:val="1"/>
      <w:marLeft w:val="0"/>
      <w:marRight w:val="0"/>
      <w:marTop w:val="0"/>
      <w:marBottom w:val="0"/>
      <w:divBdr>
        <w:top w:val="none" w:sz="0" w:space="0" w:color="auto"/>
        <w:left w:val="none" w:sz="0" w:space="0" w:color="auto"/>
        <w:bottom w:val="none" w:sz="0" w:space="0" w:color="auto"/>
        <w:right w:val="none" w:sz="0" w:space="0" w:color="auto"/>
      </w:divBdr>
      <w:divsChild>
        <w:div w:id="1417049370">
          <w:marLeft w:val="0"/>
          <w:marRight w:val="0"/>
          <w:marTop w:val="0"/>
          <w:marBottom w:val="0"/>
          <w:divBdr>
            <w:top w:val="none" w:sz="0" w:space="0" w:color="auto"/>
            <w:left w:val="none" w:sz="0" w:space="0" w:color="auto"/>
            <w:bottom w:val="none" w:sz="0" w:space="0" w:color="auto"/>
            <w:right w:val="none" w:sz="0" w:space="0" w:color="auto"/>
          </w:divBdr>
          <w:divsChild>
            <w:div w:id="705444123">
              <w:marLeft w:val="150"/>
              <w:marRight w:val="150"/>
              <w:marTop w:val="100"/>
              <w:marBottom w:val="100"/>
              <w:divBdr>
                <w:top w:val="none" w:sz="0" w:space="0" w:color="auto"/>
                <w:left w:val="none" w:sz="0" w:space="0" w:color="auto"/>
                <w:bottom w:val="none" w:sz="0" w:space="0" w:color="auto"/>
                <w:right w:val="none" w:sz="0" w:space="0" w:color="auto"/>
              </w:divBdr>
              <w:divsChild>
                <w:div w:id="1900166710">
                  <w:marLeft w:val="0"/>
                  <w:marRight w:val="0"/>
                  <w:marTop w:val="0"/>
                  <w:marBottom w:val="0"/>
                  <w:divBdr>
                    <w:top w:val="none" w:sz="0" w:space="0" w:color="auto"/>
                    <w:left w:val="none" w:sz="0" w:space="0" w:color="auto"/>
                    <w:bottom w:val="none" w:sz="0" w:space="0" w:color="auto"/>
                    <w:right w:val="none" w:sz="0" w:space="0" w:color="auto"/>
                  </w:divBdr>
                  <w:divsChild>
                    <w:div w:id="144330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29446">
      <w:bodyDiv w:val="1"/>
      <w:marLeft w:val="0"/>
      <w:marRight w:val="0"/>
      <w:marTop w:val="0"/>
      <w:marBottom w:val="0"/>
      <w:divBdr>
        <w:top w:val="none" w:sz="0" w:space="0" w:color="auto"/>
        <w:left w:val="none" w:sz="0" w:space="0" w:color="auto"/>
        <w:bottom w:val="none" w:sz="0" w:space="0" w:color="auto"/>
        <w:right w:val="none" w:sz="0" w:space="0" w:color="auto"/>
      </w:divBdr>
      <w:divsChild>
        <w:div w:id="1427073392">
          <w:marLeft w:val="0"/>
          <w:marRight w:val="0"/>
          <w:marTop w:val="0"/>
          <w:marBottom w:val="0"/>
          <w:divBdr>
            <w:top w:val="none" w:sz="0" w:space="0" w:color="auto"/>
            <w:left w:val="none" w:sz="0" w:space="0" w:color="auto"/>
            <w:bottom w:val="none" w:sz="0" w:space="0" w:color="auto"/>
            <w:right w:val="none" w:sz="0" w:space="0" w:color="auto"/>
          </w:divBdr>
          <w:divsChild>
            <w:div w:id="1072775919">
              <w:marLeft w:val="150"/>
              <w:marRight w:val="150"/>
              <w:marTop w:val="100"/>
              <w:marBottom w:val="100"/>
              <w:divBdr>
                <w:top w:val="none" w:sz="0" w:space="0" w:color="auto"/>
                <w:left w:val="none" w:sz="0" w:space="0" w:color="auto"/>
                <w:bottom w:val="none" w:sz="0" w:space="0" w:color="auto"/>
                <w:right w:val="none" w:sz="0" w:space="0" w:color="auto"/>
              </w:divBdr>
              <w:divsChild>
                <w:div w:id="1988631148">
                  <w:marLeft w:val="0"/>
                  <w:marRight w:val="0"/>
                  <w:marTop w:val="0"/>
                  <w:marBottom w:val="0"/>
                  <w:divBdr>
                    <w:top w:val="none" w:sz="0" w:space="0" w:color="auto"/>
                    <w:left w:val="none" w:sz="0" w:space="0" w:color="auto"/>
                    <w:bottom w:val="none" w:sz="0" w:space="0" w:color="auto"/>
                    <w:right w:val="none" w:sz="0" w:space="0" w:color="auto"/>
                  </w:divBdr>
                  <w:divsChild>
                    <w:div w:id="135928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192233813">
      <w:bodyDiv w:val="1"/>
      <w:marLeft w:val="0"/>
      <w:marRight w:val="0"/>
      <w:marTop w:val="0"/>
      <w:marBottom w:val="0"/>
      <w:divBdr>
        <w:top w:val="none" w:sz="0" w:space="0" w:color="auto"/>
        <w:left w:val="none" w:sz="0" w:space="0" w:color="auto"/>
        <w:bottom w:val="none" w:sz="0" w:space="0" w:color="auto"/>
        <w:right w:val="none" w:sz="0" w:space="0" w:color="auto"/>
      </w:divBdr>
      <w:divsChild>
        <w:div w:id="1237663702">
          <w:marLeft w:val="0"/>
          <w:marRight w:val="0"/>
          <w:marTop w:val="0"/>
          <w:marBottom w:val="0"/>
          <w:divBdr>
            <w:top w:val="none" w:sz="0" w:space="0" w:color="auto"/>
            <w:left w:val="none" w:sz="0" w:space="0" w:color="auto"/>
            <w:bottom w:val="none" w:sz="0" w:space="0" w:color="auto"/>
            <w:right w:val="none" w:sz="0" w:space="0" w:color="auto"/>
          </w:divBdr>
          <w:divsChild>
            <w:div w:id="275255773">
              <w:marLeft w:val="150"/>
              <w:marRight w:val="150"/>
              <w:marTop w:val="100"/>
              <w:marBottom w:val="100"/>
              <w:divBdr>
                <w:top w:val="none" w:sz="0" w:space="0" w:color="auto"/>
                <w:left w:val="none" w:sz="0" w:space="0" w:color="auto"/>
                <w:bottom w:val="none" w:sz="0" w:space="0" w:color="auto"/>
                <w:right w:val="none" w:sz="0" w:space="0" w:color="auto"/>
              </w:divBdr>
              <w:divsChild>
                <w:div w:id="1661613584">
                  <w:marLeft w:val="0"/>
                  <w:marRight w:val="0"/>
                  <w:marTop w:val="0"/>
                  <w:marBottom w:val="0"/>
                  <w:divBdr>
                    <w:top w:val="none" w:sz="0" w:space="0" w:color="auto"/>
                    <w:left w:val="none" w:sz="0" w:space="0" w:color="auto"/>
                    <w:bottom w:val="none" w:sz="0" w:space="0" w:color="auto"/>
                    <w:right w:val="none" w:sz="0" w:space="0" w:color="auto"/>
                  </w:divBdr>
                  <w:divsChild>
                    <w:div w:id="19453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31747">
      <w:bodyDiv w:val="1"/>
      <w:marLeft w:val="0"/>
      <w:marRight w:val="0"/>
      <w:marTop w:val="0"/>
      <w:marBottom w:val="0"/>
      <w:divBdr>
        <w:top w:val="none" w:sz="0" w:space="0" w:color="auto"/>
        <w:left w:val="none" w:sz="0" w:space="0" w:color="auto"/>
        <w:bottom w:val="none" w:sz="0" w:space="0" w:color="auto"/>
        <w:right w:val="none" w:sz="0" w:space="0" w:color="auto"/>
      </w:divBdr>
      <w:divsChild>
        <w:div w:id="281693640">
          <w:marLeft w:val="0"/>
          <w:marRight w:val="0"/>
          <w:marTop w:val="0"/>
          <w:marBottom w:val="0"/>
          <w:divBdr>
            <w:top w:val="none" w:sz="0" w:space="0" w:color="auto"/>
            <w:left w:val="none" w:sz="0" w:space="0" w:color="auto"/>
            <w:bottom w:val="none" w:sz="0" w:space="0" w:color="auto"/>
            <w:right w:val="none" w:sz="0" w:space="0" w:color="auto"/>
          </w:divBdr>
          <w:divsChild>
            <w:div w:id="1302274721">
              <w:marLeft w:val="150"/>
              <w:marRight w:val="150"/>
              <w:marTop w:val="100"/>
              <w:marBottom w:val="100"/>
              <w:divBdr>
                <w:top w:val="none" w:sz="0" w:space="0" w:color="auto"/>
                <w:left w:val="none" w:sz="0" w:space="0" w:color="auto"/>
                <w:bottom w:val="none" w:sz="0" w:space="0" w:color="auto"/>
                <w:right w:val="none" w:sz="0" w:space="0" w:color="auto"/>
              </w:divBdr>
              <w:divsChild>
                <w:div w:id="1115368096">
                  <w:marLeft w:val="0"/>
                  <w:marRight w:val="0"/>
                  <w:marTop w:val="0"/>
                  <w:marBottom w:val="0"/>
                  <w:divBdr>
                    <w:top w:val="none" w:sz="0" w:space="0" w:color="auto"/>
                    <w:left w:val="none" w:sz="0" w:space="0" w:color="auto"/>
                    <w:bottom w:val="none" w:sz="0" w:space="0" w:color="auto"/>
                    <w:right w:val="none" w:sz="0" w:space="0" w:color="auto"/>
                  </w:divBdr>
                  <w:divsChild>
                    <w:div w:id="27421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912939">
      <w:bodyDiv w:val="1"/>
      <w:marLeft w:val="0"/>
      <w:marRight w:val="0"/>
      <w:marTop w:val="0"/>
      <w:marBottom w:val="0"/>
      <w:divBdr>
        <w:top w:val="none" w:sz="0" w:space="0" w:color="auto"/>
        <w:left w:val="none" w:sz="0" w:space="0" w:color="auto"/>
        <w:bottom w:val="none" w:sz="0" w:space="0" w:color="auto"/>
        <w:right w:val="none" w:sz="0" w:space="0" w:color="auto"/>
      </w:divBdr>
      <w:divsChild>
        <w:div w:id="544374012">
          <w:marLeft w:val="0"/>
          <w:marRight w:val="0"/>
          <w:marTop w:val="0"/>
          <w:marBottom w:val="0"/>
          <w:divBdr>
            <w:top w:val="none" w:sz="0" w:space="0" w:color="auto"/>
            <w:left w:val="none" w:sz="0" w:space="0" w:color="auto"/>
            <w:bottom w:val="none" w:sz="0" w:space="0" w:color="auto"/>
            <w:right w:val="none" w:sz="0" w:space="0" w:color="auto"/>
          </w:divBdr>
          <w:divsChild>
            <w:div w:id="704253707">
              <w:marLeft w:val="150"/>
              <w:marRight w:val="150"/>
              <w:marTop w:val="100"/>
              <w:marBottom w:val="100"/>
              <w:divBdr>
                <w:top w:val="none" w:sz="0" w:space="0" w:color="auto"/>
                <w:left w:val="none" w:sz="0" w:space="0" w:color="auto"/>
                <w:bottom w:val="none" w:sz="0" w:space="0" w:color="auto"/>
                <w:right w:val="none" w:sz="0" w:space="0" w:color="auto"/>
              </w:divBdr>
              <w:divsChild>
                <w:div w:id="1448741783">
                  <w:marLeft w:val="0"/>
                  <w:marRight w:val="0"/>
                  <w:marTop w:val="0"/>
                  <w:marBottom w:val="0"/>
                  <w:divBdr>
                    <w:top w:val="none" w:sz="0" w:space="0" w:color="auto"/>
                    <w:left w:val="none" w:sz="0" w:space="0" w:color="auto"/>
                    <w:bottom w:val="none" w:sz="0" w:space="0" w:color="auto"/>
                    <w:right w:val="none" w:sz="0" w:space="0" w:color="auto"/>
                  </w:divBdr>
                  <w:divsChild>
                    <w:div w:id="74673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049311">
      <w:bodyDiv w:val="1"/>
      <w:marLeft w:val="0"/>
      <w:marRight w:val="0"/>
      <w:marTop w:val="0"/>
      <w:marBottom w:val="0"/>
      <w:divBdr>
        <w:top w:val="none" w:sz="0" w:space="0" w:color="auto"/>
        <w:left w:val="none" w:sz="0" w:space="0" w:color="auto"/>
        <w:bottom w:val="none" w:sz="0" w:space="0" w:color="auto"/>
        <w:right w:val="none" w:sz="0" w:space="0" w:color="auto"/>
      </w:divBdr>
      <w:divsChild>
        <w:div w:id="1385983121">
          <w:marLeft w:val="0"/>
          <w:marRight w:val="0"/>
          <w:marTop w:val="0"/>
          <w:marBottom w:val="0"/>
          <w:divBdr>
            <w:top w:val="none" w:sz="0" w:space="0" w:color="auto"/>
            <w:left w:val="none" w:sz="0" w:space="0" w:color="auto"/>
            <w:bottom w:val="none" w:sz="0" w:space="0" w:color="auto"/>
            <w:right w:val="none" w:sz="0" w:space="0" w:color="auto"/>
          </w:divBdr>
          <w:divsChild>
            <w:div w:id="1028408167">
              <w:marLeft w:val="150"/>
              <w:marRight w:val="150"/>
              <w:marTop w:val="100"/>
              <w:marBottom w:val="100"/>
              <w:divBdr>
                <w:top w:val="none" w:sz="0" w:space="0" w:color="auto"/>
                <w:left w:val="none" w:sz="0" w:space="0" w:color="auto"/>
                <w:bottom w:val="none" w:sz="0" w:space="0" w:color="auto"/>
                <w:right w:val="none" w:sz="0" w:space="0" w:color="auto"/>
              </w:divBdr>
              <w:divsChild>
                <w:div w:id="1672832315">
                  <w:marLeft w:val="0"/>
                  <w:marRight w:val="0"/>
                  <w:marTop w:val="0"/>
                  <w:marBottom w:val="0"/>
                  <w:divBdr>
                    <w:top w:val="none" w:sz="0" w:space="0" w:color="auto"/>
                    <w:left w:val="none" w:sz="0" w:space="0" w:color="auto"/>
                    <w:bottom w:val="none" w:sz="0" w:space="0" w:color="auto"/>
                    <w:right w:val="none" w:sz="0" w:space="0" w:color="auto"/>
                  </w:divBdr>
                  <w:divsChild>
                    <w:div w:id="143840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912433">
      <w:bodyDiv w:val="1"/>
      <w:marLeft w:val="0"/>
      <w:marRight w:val="0"/>
      <w:marTop w:val="0"/>
      <w:marBottom w:val="0"/>
      <w:divBdr>
        <w:top w:val="none" w:sz="0" w:space="0" w:color="auto"/>
        <w:left w:val="none" w:sz="0" w:space="0" w:color="auto"/>
        <w:bottom w:val="none" w:sz="0" w:space="0" w:color="auto"/>
        <w:right w:val="none" w:sz="0" w:space="0" w:color="auto"/>
      </w:divBdr>
      <w:divsChild>
        <w:div w:id="1933201544">
          <w:marLeft w:val="0"/>
          <w:marRight w:val="0"/>
          <w:marTop w:val="0"/>
          <w:marBottom w:val="0"/>
          <w:divBdr>
            <w:top w:val="none" w:sz="0" w:space="0" w:color="auto"/>
            <w:left w:val="none" w:sz="0" w:space="0" w:color="auto"/>
            <w:bottom w:val="none" w:sz="0" w:space="0" w:color="auto"/>
            <w:right w:val="none" w:sz="0" w:space="0" w:color="auto"/>
          </w:divBdr>
          <w:divsChild>
            <w:div w:id="1670674720">
              <w:marLeft w:val="150"/>
              <w:marRight w:val="150"/>
              <w:marTop w:val="100"/>
              <w:marBottom w:val="100"/>
              <w:divBdr>
                <w:top w:val="none" w:sz="0" w:space="0" w:color="auto"/>
                <w:left w:val="none" w:sz="0" w:space="0" w:color="auto"/>
                <w:bottom w:val="none" w:sz="0" w:space="0" w:color="auto"/>
                <w:right w:val="none" w:sz="0" w:space="0" w:color="auto"/>
              </w:divBdr>
              <w:divsChild>
                <w:div w:id="1912614751">
                  <w:marLeft w:val="0"/>
                  <w:marRight w:val="0"/>
                  <w:marTop w:val="0"/>
                  <w:marBottom w:val="0"/>
                  <w:divBdr>
                    <w:top w:val="none" w:sz="0" w:space="0" w:color="auto"/>
                    <w:left w:val="none" w:sz="0" w:space="0" w:color="auto"/>
                    <w:bottom w:val="none" w:sz="0" w:space="0" w:color="auto"/>
                    <w:right w:val="none" w:sz="0" w:space="0" w:color="auto"/>
                  </w:divBdr>
                  <w:divsChild>
                    <w:div w:id="73184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016755">
      <w:bodyDiv w:val="1"/>
      <w:marLeft w:val="0"/>
      <w:marRight w:val="0"/>
      <w:marTop w:val="0"/>
      <w:marBottom w:val="0"/>
      <w:divBdr>
        <w:top w:val="none" w:sz="0" w:space="0" w:color="auto"/>
        <w:left w:val="none" w:sz="0" w:space="0" w:color="auto"/>
        <w:bottom w:val="none" w:sz="0" w:space="0" w:color="auto"/>
        <w:right w:val="none" w:sz="0" w:space="0" w:color="auto"/>
      </w:divBdr>
      <w:divsChild>
        <w:div w:id="2072537032">
          <w:marLeft w:val="0"/>
          <w:marRight w:val="0"/>
          <w:marTop w:val="0"/>
          <w:marBottom w:val="0"/>
          <w:divBdr>
            <w:top w:val="none" w:sz="0" w:space="0" w:color="auto"/>
            <w:left w:val="none" w:sz="0" w:space="0" w:color="auto"/>
            <w:bottom w:val="none" w:sz="0" w:space="0" w:color="auto"/>
            <w:right w:val="none" w:sz="0" w:space="0" w:color="auto"/>
          </w:divBdr>
          <w:divsChild>
            <w:div w:id="1037509331">
              <w:marLeft w:val="150"/>
              <w:marRight w:val="150"/>
              <w:marTop w:val="100"/>
              <w:marBottom w:val="100"/>
              <w:divBdr>
                <w:top w:val="none" w:sz="0" w:space="0" w:color="auto"/>
                <w:left w:val="none" w:sz="0" w:space="0" w:color="auto"/>
                <w:bottom w:val="none" w:sz="0" w:space="0" w:color="auto"/>
                <w:right w:val="none" w:sz="0" w:space="0" w:color="auto"/>
              </w:divBdr>
              <w:divsChild>
                <w:div w:id="1614165414">
                  <w:marLeft w:val="0"/>
                  <w:marRight w:val="0"/>
                  <w:marTop w:val="0"/>
                  <w:marBottom w:val="0"/>
                  <w:divBdr>
                    <w:top w:val="none" w:sz="0" w:space="0" w:color="auto"/>
                    <w:left w:val="none" w:sz="0" w:space="0" w:color="auto"/>
                    <w:bottom w:val="none" w:sz="0" w:space="0" w:color="auto"/>
                    <w:right w:val="none" w:sz="0" w:space="0" w:color="auto"/>
                  </w:divBdr>
                  <w:divsChild>
                    <w:div w:id="162846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33456">
      <w:bodyDiv w:val="1"/>
      <w:marLeft w:val="0"/>
      <w:marRight w:val="0"/>
      <w:marTop w:val="0"/>
      <w:marBottom w:val="0"/>
      <w:divBdr>
        <w:top w:val="none" w:sz="0" w:space="0" w:color="auto"/>
        <w:left w:val="none" w:sz="0" w:space="0" w:color="auto"/>
        <w:bottom w:val="none" w:sz="0" w:space="0" w:color="auto"/>
        <w:right w:val="none" w:sz="0" w:space="0" w:color="auto"/>
      </w:divBdr>
      <w:divsChild>
        <w:div w:id="482769906">
          <w:marLeft w:val="0"/>
          <w:marRight w:val="0"/>
          <w:marTop w:val="0"/>
          <w:marBottom w:val="0"/>
          <w:divBdr>
            <w:top w:val="none" w:sz="0" w:space="0" w:color="auto"/>
            <w:left w:val="none" w:sz="0" w:space="0" w:color="auto"/>
            <w:bottom w:val="none" w:sz="0" w:space="0" w:color="auto"/>
            <w:right w:val="none" w:sz="0" w:space="0" w:color="auto"/>
          </w:divBdr>
          <w:divsChild>
            <w:div w:id="1226837587">
              <w:marLeft w:val="150"/>
              <w:marRight w:val="150"/>
              <w:marTop w:val="100"/>
              <w:marBottom w:val="100"/>
              <w:divBdr>
                <w:top w:val="none" w:sz="0" w:space="0" w:color="auto"/>
                <w:left w:val="none" w:sz="0" w:space="0" w:color="auto"/>
                <w:bottom w:val="none" w:sz="0" w:space="0" w:color="auto"/>
                <w:right w:val="none" w:sz="0" w:space="0" w:color="auto"/>
              </w:divBdr>
              <w:divsChild>
                <w:div w:id="1283222577">
                  <w:marLeft w:val="0"/>
                  <w:marRight w:val="0"/>
                  <w:marTop w:val="0"/>
                  <w:marBottom w:val="0"/>
                  <w:divBdr>
                    <w:top w:val="none" w:sz="0" w:space="0" w:color="auto"/>
                    <w:left w:val="none" w:sz="0" w:space="0" w:color="auto"/>
                    <w:bottom w:val="none" w:sz="0" w:space="0" w:color="auto"/>
                    <w:right w:val="none" w:sz="0" w:space="0" w:color="auto"/>
                  </w:divBdr>
                  <w:divsChild>
                    <w:div w:id="68741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398720">
      <w:bodyDiv w:val="1"/>
      <w:marLeft w:val="0"/>
      <w:marRight w:val="0"/>
      <w:marTop w:val="0"/>
      <w:marBottom w:val="0"/>
      <w:divBdr>
        <w:top w:val="none" w:sz="0" w:space="0" w:color="auto"/>
        <w:left w:val="none" w:sz="0" w:space="0" w:color="auto"/>
        <w:bottom w:val="none" w:sz="0" w:space="0" w:color="auto"/>
        <w:right w:val="none" w:sz="0" w:space="0" w:color="auto"/>
      </w:divBdr>
      <w:divsChild>
        <w:div w:id="956446621">
          <w:marLeft w:val="0"/>
          <w:marRight w:val="0"/>
          <w:marTop w:val="0"/>
          <w:marBottom w:val="0"/>
          <w:divBdr>
            <w:top w:val="none" w:sz="0" w:space="0" w:color="auto"/>
            <w:left w:val="none" w:sz="0" w:space="0" w:color="auto"/>
            <w:bottom w:val="none" w:sz="0" w:space="0" w:color="auto"/>
            <w:right w:val="none" w:sz="0" w:space="0" w:color="auto"/>
          </w:divBdr>
          <w:divsChild>
            <w:div w:id="1433165332">
              <w:marLeft w:val="150"/>
              <w:marRight w:val="150"/>
              <w:marTop w:val="100"/>
              <w:marBottom w:val="100"/>
              <w:divBdr>
                <w:top w:val="none" w:sz="0" w:space="0" w:color="auto"/>
                <w:left w:val="none" w:sz="0" w:space="0" w:color="auto"/>
                <w:bottom w:val="none" w:sz="0" w:space="0" w:color="auto"/>
                <w:right w:val="none" w:sz="0" w:space="0" w:color="auto"/>
              </w:divBdr>
              <w:divsChild>
                <w:div w:id="1589536484">
                  <w:marLeft w:val="0"/>
                  <w:marRight w:val="0"/>
                  <w:marTop w:val="0"/>
                  <w:marBottom w:val="0"/>
                  <w:divBdr>
                    <w:top w:val="none" w:sz="0" w:space="0" w:color="auto"/>
                    <w:left w:val="none" w:sz="0" w:space="0" w:color="auto"/>
                    <w:bottom w:val="none" w:sz="0" w:space="0" w:color="auto"/>
                    <w:right w:val="none" w:sz="0" w:space="0" w:color="auto"/>
                  </w:divBdr>
                  <w:divsChild>
                    <w:div w:id="81514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521191">
      <w:bodyDiv w:val="1"/>
      <w:marLeft w:val="0"/>
      <w:marRight w:val="0"/>
      <w:marTop w:val="0"/>
      <w:marBottom w:val="0"/>
      <w:divBdr>
        <w:top w:val="none" w:sz="0" w:space="0" w:color="auto"/>
        <w:left w:val="none" w:sz="0" w:space="0" w:color="auto"/>
        <w:bottom w:val="none" w:sz="0" w:space="0" w:color="auto"/>
        <w:right w:val="none" w:sz="0" w:space="0" w:color="auto"/>
      </w:divBdr>
      <w:divsChild>
        <w:div w:id="1297029666">
          <w:marLeft w:val="0"/>
          <w:marRight w:val="0"/>
          <w:marTop w:val="0"/>
          <w:marBottom w:val="0"/>
          <w:divBdr>
            <w:top w:val="none" w:sz="0" w:space="0" w:color="auto"/>
            <w:left w:val="none" w:sz="0" w:space="0" w:color="auto"/>
            <w:bottom w:val="none" w:sz="0" w:space="0" w:color="auto"/>
            <w:right w:val="none" w:sz="0" w:space="0" w:color="auto"/>
          </w:divBdr>
          <w:divsChild>
            <w:div w:id="1469662155">
              <w:marLeft w:val="150"/>
              <w:marRight w:val="150"/>
              <w:marTop w:val="100"/>
              <w:marBottom w:val="100"/>
              <w:divBdr>
                <w:top w:val="none" w:sz="0" w:space="0" w:color="auto"/>
                <w:left w:val="none" w:sz="0" w:space="0" w:color="auto"/>
                <w:bottom w:val="none" w:sz="0" w:space="0" w:color="auto"/>
                <w:right w:val="none" w:sz="0" w:space="0" w:color="auto"/>
              </w:divBdr>
              <w:divsChild>
                <w:div w:id="1201357317">
                  <w:marLeft w:val="0"/>
                  <w:marRight w:val="0"/>
                  <w:marTop w:val="0"/>
                  <w:marBottom w:val="0"/>
                  <w:divBdr>
                    <w:top w:val="none" w:sz="0" w:space="0" w:color="auto"/>
                    <w:left w:val="none" w:sz="0" w:space="0" w:color="auto"/>
                    <w:bottom w:val="none" w:sz="0" w:space="0" w:color="auto"/>
                    <w:right w:val="none" w:sz="0" w:space="0" w:color="auto"/>
                  </w:divBdr>
                  <w:divsChild>
                    <w:div w:id="79189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900237">
      <w:bodyDiv w:val="1"/>
      <w:marLeft w:val="0"/>
      <w:marRight w:val="0"/>
      <w:marTop w:val="0"/>
      <w:marBottom w:val="0"/>
      <w:divBdr>
        <w:top w:val="none" w:sz="0" w:space="0" w:color="auto"/>
        <w:left w:val="none" w:sz="0" w:space="0" w:color="auto"/>
        <w:bottom w:val="none" w:sz="0" w:space="0" w:color="auto"/>
        <w:right w:val="none" w:sz="0" w:space="0" w:color="auto"/>
      </w:divBdr>
      <w:divsChild>
        <w:div w:id="601186762">
          <w:marLeft w:val="0"/>
          <w:marRight w:val="0"/>
          <w:marTop w:val="0"/>
          <w:marBottom w:val="0"/>
          <w:divBdr>
            <w:top w:val="none" w:sz="0" w:space="0" w:color="auto"/>
            <w:left w:val="none" w:sz="0" w:space="0" w:color="auto"/>
            <w:bottom w:val="none" w:sz="0" w:space="0" w:color="auto"/>
            <w:right w:val="none" w:sz="0" w:space="0" w:color="auto"/>
          </w:divBdr>
          <w:divsChild>
            <w:div w:id="1606109473">
              <w:marLeft w:val="150"/>
              <w:marRight w:val="150"/>
              <w:marTop w:val="100"/>
              <w:marBottom w:val="100"/>
              <w:divBdr>
                <w:top w:val="none" w:sz="0" w:space="0" w:color="auto"/>
                <w:left w:val="none" w:sz="0" w:space="0" w:color="auto"/>
                <w:bottom w:val="none" w:sz="0" w:space="0" w:color="auto"/>
                <w:right w:val="none" w:sz="0" w:space="0" w:color="auto"/>
              </w:divBdr>
              <w:divsChild>
                <w:div w:id="1848400745">
                  <w:marLeft w:val="0"/>
                  <w:marRight w:val="0"/>
                  <w:marTop w:val="0"/>
                  <w:marBottom w:val="0"/>
                  <w:divBdr>
                    <w:top w:val="none" w:sz="0" w:space="0" w:color="auto"/>
                    <w:left w:val="none" w:sz="0" w:space="0" w:color="auto"/>
                    <w:bottom w:val="none" w:sz="0" w:space="0" w:color="auto"/>
                    <w:right w:val="none" w:sz="0" w:space="0" w:color="auto"/>
                  </w:divBdr>
                  <w:divsChild>
                    <w:div w:id="16898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217593">
      <w:bodyDiv w:val="1"/>
      <w:marLeft w:val="0"/>
      <w:marRight w:val="0"/>
      <w:marTop w:val="0"/>
      <w:marBottom w:val="0"/>
      <w:divBdr>
        <w:top w:val="none" w:sz="0" w:space="0" w:color="auto"/>
        <w:left w:val="none" w:sz="0" w:space="0" w:color="auto"/>
        <w:bottom w:val="none" w:sz="0" w:space="0" w:color="auto"/>
        <w:right w:val="none" w:sz="0" w:space="0" w:color="auto"/>
      </w:divBdr>
      <w:divsChild>
        <w:div w:id="1887722226">
          <w:marLeft w:val="0"/>
          <w:marRight w:val="0"/>
          <w:marTop w:val="0"/>
          <w:marBottom w:val="0"/>
          <w:divBdr>
            <w:top w:val="none" w:sz="0" w:space="0" w:color="auto"/>
            <w:left w:val="none" w:sz="0" w:space="0" w:color="auto"/>
            <w:bottom w:val="none" w:sz="0" w:space="0" w:color="auto"/>
            <w:right w:val="none" w:sz="0" w:space="0" w:color="auto"/>
          </w:divBdr>
          <w:divsChild>
            <w:div w:id="441220047">
              <w:marLeft w:val="150"/>
              <w:marRight w:val="150"/>
              <w:marTop w:val="100"/>
              <w:marBottom w:val="100"/>
              <w:divBdr>
                <w:top w:val="none" w:sz="0" w:space="0" w:color="auto"/>
                <w:left w:val="none" w:sz="0" w:space="0" w:color="auto"/>
                <w:bottom w:val="none" w:sz="0" w:space="0" w:color="auto"/>
                <w:right w:val="none" w:sz="0" w:space="0" w:color="auto"/>
              </w:divBdr>
              <w:divsChild>
                <w:div w:id="69886006">
                  <w:marLeft w:val="0"/>
                  <w:marRight w:val="0"/>
                  <w:marTop w:val="0"/>
                  <w:marBottom w:val="0"/>
                  <w:divBdr>
                    <w:top w:val="none" w:sz="0" w:space="0" w:color="auto"/>
                    <w:left w:val="none" w:sz="0" w:space="0" w:color="auto"/>
                    <w:bottom w:val="none" w:sz="0" w:space="0" w:color="auto"/>
                    <w:right w:val="none" w:sz="0" w:space="0" w:color="auto"/>
                  </w:divBdr>
                  <w:divsChild>
                    <w:div w:id="61744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2136533">
      <w:bodyDiv w:val="1"/>
      <w:marLeft w:val="0"/>
      <w:marRight w:val="0"/>
      <w:marTop w:val="0"/>
      <w:marBottom w:val="0"/>
      <w:divBdr>
        <w:top w:val="none" w:sz="0" w:space="0" w:color="auto"/>
        <w:left w:val="none" w:sz="0" w:space="0" w:color="auto"/>
        <w:bottom w:val="none" w:sz="0" w:space="0" w:color="auto"/>
        <w:right w:val="none" w:sz="0" w:space="0" w:color="auto"/>
      </w:divBdr>
      <w:divsChild>
        <w:div w:id="1531650488">
          <w:marLeft w:val="0"/>
          <w:marRight w:val="0"/>
          <w:marTop w:val="0"/>
          <w:marBottom w:val="0"/>
          <w:divBdr>
            <w:top w:val="none" w:sz="0" w:space="0" w:color="auto"/>
            <w:left w:val="none" w:sz="0" w:space="0" w:color="auto"/>
            <w:bottom w:val="none" w:sz="0" w:space="0" w:color="auto"/>
            <w:right w:val="none" w:sz="0" w:space="0" w:color="auto"/>
          </w:divBdr>
          <w:divsChild>
            <w:div w:id="1925871917">
              <w:marLeft w:val="150"/>
              <w:marRight w:val="150"/>
              <w:marTop w:val="100"/>
              <w:marBottom w:val="100"/>
              <w:divBdr>
                <w:top w:val="none" w:sz="0" w:space="0" w:color="auto"/>
                <w:left w:val="none" w:sz="0" w:space="0" w:color="auto"/>
                <w:bottom w:val="none" w:sz="0" w:space="0" w:color="auto"/>
                <w:right w:val="none" w:sz="0" w:space="0" w:color="auto"/>
              </w:divBdr>
              <w:divsChild>
                <w:div w:id="907568225">
                  <w:marLeft w:val="0"/>
                  <w:marRight w:val="0"/>
                  <w:marTop w:val="0"/>
                  <w:marBottom w:val="0"/>
                  <w:divBdr>
                    <w:top w:val="none" w:sz="0" w:space="0" w:color="auto"/>
                    <w:left w:val="none" w:sz="0" w:space="0" w:color="auto"/>
                    <w:bottom w:val="none" w:sz="0" w:space="0" w:color="auto"/>
                    <w:right w:val="none" w:sz="0" w:space="0" w:color="auto"/>
                  </w:divBdr>
                  <w:divsChild>
                    <w:div w:id="73859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625132">
      <w:bodyDiv w:val="1"/>
      <w:marLeft w:val="0"/>
      <w:marRight w:val="0"/>
      <w:marTop w:val="0"/>
      <w:marBottom w:val="0"/>
      <w:divBdr>
        <w:top w:val="none" w:sz="0" w:space="0" w:color="auto"/>
        <w:left w:val="none" w:sz="0" w:space="0" w:color="auto"/>
        <w:bottom w:val="none" w:sz="0" w:space="0" w:color="auto"/>
        <w:right w:val="none" w:sz="0" w:space="0" w:color="auto"/>
      </w:divBdr>
      <w:divsChild>
        <w:div w:id="290940983">
          <w:marLeft w:val="0"/>
          <w:marRight w:val="0"/>
          <w:marTop w:val="0"/>
          <w:marBottom w:val="0"/>
          <w:divBdr>
            <w:top w:val="none" w:sz="0" w:space="0" w:color="auto"/>
            <w:left w:val="none" w:sz="0" w:space="0" w:color="auto"/>
            <w:bottom w:val="none" w:sz="0" w:space="0" w:color="auto"/>
            <w:right w:val="none" w:sz="0" w:space="0" w:color="auto"/>
          </w:divBdr>
          <w:divsChild>
            <w:div w:id="377433835">
              <w:marLeft w:val="150"/>
              <w:marRight w:val="150"/>
              <w:marTop w:val="100"/>
              <w:marBottom w:val="100"/>
              <w:divBdr>
                <w:top w:val="none" w:sz="0" w:space="0" w:color="auto"/>
                <w:left w:val="none" w:sz="0" w:space="0" w:color="auto"/>
                <w:bottom w:val="none" w:sz="0" w:space="0" w:color="auto"/>
                <w:right w:val="none" w:sz="0" w:space="0" w:color="auto"/>
              </w:divBdr>
              <w:divsChild>
                <w:div w:id="650252236">
                  <w:marLeft w:val="0"/>
                  <w:marRight w:val="0"/>
                  <w:marTop w:val="0"/>
                  <w:marBottom w:val="0"/>
                  <w:divBdr>
                    <w:top w:val="none" w:sz="0" w:space="0" w:color="auto"/>
                    <w:left w:val="none" w:sz="0" w:space="0" w:color="auto"/>
                    <w:bottom w:val="none" w:sz="0" w:space="0" w:color="auto"/>
                    <w:right w:val="none" w:sz="0" w:space="0" w:color="auto"/>
                  </w:divBdr>
                  <w:divsChild>
                    <w:div w:id="45170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367515">
      <w:bodyDiv w:val="1"/>
      <w:marLeft w:val="0"/>
      <w:marRight w:val="0"/>
      <w:marTop w:val="0"/>
      <w:marBottom w:val="0"/>
      <w:divBdr>
        <w:top w:val="none" w:sz="0" w:space="0" w:color="auto"/>
        <w:left w:val="none" w:sz="0" w:space="0" w:color="auto"/>
        <w:bottom w:val="none" w:sz="0" w:space="0" w:color="auto"/>
        <w:right w:val="none" w:sz="0" w:space="0" w:color="auto"/>
      </w:divBdr>
      <w:divsChild>
        <w:div w:id="771514716">
          <w:marLeft w:val="0"/>
          <w:marRight w:val="0"/>
          <w:marTop w:val="0"/>
          <w:marBottom w:val="0"/>
          <w:divBdr>
            <w:top w:val="none" w:sz="0" w:space="0" w:color="auto"/>
            <w:left w:val="none" w:sz="0" w:space="0" w:color="auto"/>
            <w:bottom w:val="none" w:sz="0" w:space="0" w:color="auto"/>
            <w:right w:val="none" w:sz="0" w:space="0" w:color="auto"/>
          </w:divBdr>
          <w:divsChild>
            <w:div w:id="804390820">
              <w:marLeft w:val="150"/>
              <w:marRight w:val="150"/>
              <w:marTop w:val="100"/>
              <w:marBottom w:val="100"/>
              <w:divBdr>
                <w:top w:val="none" w:sz="0" w:space="0" w:color="auto"/>
                <w:left w:val="none" w:sz="0" w:space="0" w:color="auto"/>
                <w:bottom w:val="none" w:sz="0" w:space="0" w:color="auto"/>
                <w:right w:val="none" w:sz="0" w:space="0" w:color="auto"/>
              </w:divBdr>
              <w:divsChild>
                <w:div w:id="1891266886">
                  <w:marLeft w:val="0"/>
                  <w:marRight w:val="0"/>
                  <w:marTop w:val="0"/>
                  <w:marBottom w:val="0"/>
                  <w:divBdr>
                    <w:top w:val="none" w:sz="0" w:space="0" w:color="auto"/>
                    <w:left w:val="none" w:sz="0" w:space="0" w:color="auto"/>
                    <w:bottom w:val="none" w:sz="0" w:space="0" w:color="auto"/>
                    <w:right w:val="none" w:sz="0" w:space="0" w:color="auto"/>
                  </w:divBdr>
                  <w:divsChild>
                    <w:div w:id="18653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19762">
      <w:bodyDiv w:val="1"/>
      <w:marLeft w:val="0"/>
      <w:marRight w:val="0"/>
      <w:marTop w:val="0"/>
      <w:marBottom w:val="0"/>
      <w:divBdr>
        <w:top w:val="none" w:sz="0" w:space="0" w:color="auto"/>
        <w:left w:val="none" w:sz="0" w:space="0" w:color="auto"/>
        <w:bottom w:val="none" w:sz="0" w:space="0" w:color="auto"/>
        <w:right w:val="none" w:sz="0" w:space="0" w:color="auto"/>
      </w:divBdr>
      <w:divsChild>
        <w:div w:id="196235361">
          <w:marLeft w:val="0"/>
          <w:marRight w:val="0"/>
          <w:marTop w:val="0"/>
          <w:marBottom w:val="0"/>
          <w:divBdr>
            <w:top w:val="none" w:sz="0" w:space="0" w:color="auto"/>
            <w:left w:val="none" w:sz="0" w:space="0" w:color="auto"/>
            <w:bottom w:val="none" w:sz="0" w:space="0" w:color="auto"/>
            <w:right w:val="none" w:sz="0" w:space="0" w:color="auto"/>
          </w:divBdr>
          <w:divsChild>
            <w:div w:id="288703483">
              <w:marLeft w:val="150"/>
              <w:marRight w:val="150"/>
              <w:marTop w:val="100"/>
              <w:marBottom w:val="100"/>
              <w:divBdr>
                <w:top w:val="none" w:sz="0" w:space="0" w:color="auto"/>
                <w:left w:val="none" w:sz="0" w:space="0" w:color="auto"/>
                <w:bottom w:val="none" w:sz="0" w:space="0" w:color="auto"/>
                <w:right w:val="none" w:sz="0" w:space="0" w:color="auto"/>
              </w:divBdr>
              <w:divsChild>
                <w:div w:id="607009353">
                  <w:marLeft w:val="0"/>
                  <w:marRight w:val="0"/>
                  <w:marTop w:val="0"/>
                  <w:marBottom w:val="0"/>
                  <w:divBdr>
                    <w:top w:val="none" w:sz="0" w:space="0" w:color="auto"/>
                    <w:left w:val="none" w:sz="0" w:space="0" w:color="auto"/>
                    <w:bottom w:val="none" w:sz="0" w:space="0" w:color="auto"/>
                    <w:right w:val="none" w:sz="0" w:space="0" w:color="auto"/>
                  </w:divBdr>
                  <w:divsChild>
                    <w:div w:id="101515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567445">
      <w:bodyDiv w:val="1"/>
      <w:marLeft w:val="0"/>
      <w:marRight w:val="0"/>
      <w:marTop w:val="0"/>
      <w:marBottom w:val="0"/>
      <w:divBdr>
        <w:top w:val="none" w:sz="0" w:space="0" w:color="auto"/>
        <w:left w:val="none" w:sz="0" w:space="0" w:color="auto"/>
        <w:bottom w:val="none" w:sz="0" w:space="0" w:color="auto"/>
        <w:right w:val="none" w:sz="0" w:space="0" w:color="auto"/>
      </w:divBdr>
      <w:divsChild>
        <w:div w:id="1492217992">
          <w:marLeft w:val="0"/>
          <w:marRight w:val="0"/>
          <w:marTop w:val="0"/>
          <w:marBottom w:val="0"/>
          <w:divBdr>
            <w:top w:val="none" w:sz="0" w:space="0" w:color="auto"/>
            <w:left w:val="none" w:sz="0" w:space="0" w:color="auto"/>
            <w:bottom w:val="none" w:sz="0" w:space="0" w:color="auto"/>
            <w:right w:val="none" w:sz="0" w:space="0" w:color="auto"/>
          </w:divBdr>
          <w:divsChild>
            <w:div w:id="1091700432">
              <w:marLeft w:val="150"/>
              <w:marRight w:val="150"/>
              <w:marTop w:val="100"/>
              <w:marBottom w:val="100"/>
              <w:divBdr>
                <w:top w:val="none" w:sz="0" w:space="0" w:color="auto"/>
                <w:left w:val="none" w:sz="0" w:space="0" w:color="auto"/>
                <w:bottom w:val="none" w:sz="0" w:space="0" w:color="auto"/>
                <w:right w:val="none" w:sz="0" w:space="0" w:color="auto"/>
              </w:divBdr>
              <w:divsChild>
                <w:div w:id="1811750178">
                  <w:marLeft w:val="0"/>
                  <w:marRight w:val="0"/>
                  <w:marTop w:val="0"/>
                  <w:marBottom w:val="0"/>
                  <w:divBdr>
                    <w:top w:val="none" w:sz="0" w:space="0" w:color="auto"/>
                    <w:left w:val="none" w:sz="0" w:space="0" w:color="auto"/>
                    <w:bottom w:val="none" w:sz="0" w:space="0" w:color="auto"/>
                    <w:right w:val="none" w:sz="0" w:space="0" w:color="auto"/>
                  </w:divBdr>
                  <w:divsChild>
                    <w:div w:id="10463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664231">
      <w:bodyDiv w:val="1"/>
      <w:marLeft w:val="0"/>
      <w:marRight w:val="0"/>
      <w:marTop w:val="0"/>
      <w:marBottom w:val="0"/>
      <w:divBdr>
        <w:top w:val="none" w:sz="0" w:space="0" w:color="auto"/>
        <w:left w:val="none" w:sz="0" w:space="0" w:color="auto"/>
        <w:bottom w:val="none" w:sz="0" w:space="0" w:color="auto"/>
        <w:right w:val="none" w:sz="0" w:space="0" w:color="auto"/>
      </w:divBdr>
      <w:divsChild>
        <w:div w:id="801388489">
          <w:marLeft w:val="0"/>
          <w:marRight w:val="0"/>
          <w:marTop w:val="0"/>
          <w:marBottom w:val="0"/>
          <w:divBdr>
            <w:top w:val="none" w:sz="0" w:space="0" w:color="auto"/>
            <w:left w:val="none" w:sz="0" w:space="0" w:color="auto"/>
            <w:bottom w:val="none" w:sz="0" w:space="0" w:color="auto"/>
            <w:right w:val="none" w:sz="0" w:space="0" w:color="auto"/>
          </w:divBdr>
          <w:divsChild>
            <w:div w:id="988242251">
              <w:marLeft w:val="150"/>
              <w:marRight w:val="150"/>
              <w:marTop w:val="100"/>
              <w:marBottom w:val="100"/>
              <w:divBdr>
                <w:top w:val="none" w:sz="0" w:space="0" w:color="auto"/>
                <w:left w:val="none" w:sz="0" w:space="0" w:color="auto"/>
                <w:bottom w:val="none" w:sz="0" w:space="0" w:color="auto"/>
                <w:right w:val="none" w:sz="0" w:space="0" w:color="auto"/>
              </w:divBdr>
              <w:divsChild>
                <w:div w:id="1604416368">
                  <w:marLeft w:val="0"/>
                  <w:marRight w:val="0"/>
                  <w:marTop w:val="0"/>
                  <w:marBottom w:val="0"/>
                  <w:divBdr>
                    <w:top w:val="none" w:sz="0" w:space="0" w:color="auto"/>
                    <w:left w:val="none" w:sz="0" w:space="0" w:color="auto"/>
                    <w:bottom w:val="none" w:sz="0" w:space="0" w:color="auto"/>
                    <w:right w:val="none" w:sz="0" w:space="0" w:color="auto"/>
                  </w:divBdr>
                  <w:divsChild>
                    <w:div w:id="181876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551411">
      <w:bodyDiv w:val="1"/>
      <w:marLeft w:val="0"/>
      <w:marRight w:val="0"/>
      <w:marTop w:val="0"/>
      <w:marBottom w:val="0"/>
      <w:divBdr>
        <w:top w:val="none" w:sz="0" w:space="0" w:color="auto"/>
        <w:left w:val="none" w:sz="0" w:space="0" w:color="auto"/>
        <w:bottom w:val="none" w:sz="0" w:space="0" w:color="auto"/>
        <w:right w:val="none" w:sz="0" w:space="0" w:color="auto"/>
      </w:divBdr>
      <w:divsChild>
        <w:div w:id="1656951834">
          <w:marLeft w:val="0"/>
          <w:marRight w:val="0"/>
          <w:marTop w:val="0"/>
          <w:marBottom w:val="0"/>
          <w:divBdr>
            <w:top w:val="none" w:sz="0" w:space="0" w:color="auto"/>
            <w:left w:val="none" w:sz="0" w:space="0" w:color="auto"/>
            <w:bottom w:val="none" w:sz="0" w:space="0" w:color="auto"/>
            <w:right w:val="none" w:sz="0" w:space="0" w:color="auto"/>
          </w:divBdr>
          <w:divsChild>
            <w:div w:id="875384803">
              <w:marLeft w:val="150"/>
              <w:marRight w:val="150"/>
              <w:marTop w:val="100"/>
              <w:marBottom w:val="100"/>
              <w:divBdr>
                <w:top w:val="none" w:sz="0" w:space="0" w:color="auto"/>
                <w:left w:val="none" w:sz="0" w:space="0" w:color="auto"/>
                <w:bottom w:val="none" w:sz="0" w:space="0" w:color="auto"/>
                <w:right w:val="none" w:sz="0" w:space="0" w:color="auto"/>
              </w:divBdr>
              <w:divsChild>
                <w:div w:id="1027870826">
                  <w:marLeft w:val="0"/>
                  <w:marRight w:val="0"/>
                  <w:marTop w:val="0"/>
                  <w:marBottom w:val="0"/>
                  <w:divBdr>
                    <w:top w:val="none" w:sz="0" w:space="0" w:color="auto"/>
                    <w:left w:val="none" w:sz="0" w:space="0" w:color="auto"/>
                    <w:bottom w:val="none" w:sz="0" w:space="0" w:color="auto"/>
                    <w:right w:val="none" w:sz="0" w:space="0" w:color="auto"/>
                  </w:divBdr>
                  <w:divsChild>
                    <w:div w:id="1566990198">
                      <w:marLeft w:val="0"/>
                      <w:marRight w:val="0"/>
                      <w:marTop w:val="0"/>
                      <w:marBottom w:val="0"/>
                      <w:divBdr>
                        <w:top w:val="none" w:sz="0" w:space="0" w:color="auto"/>
                        <w:left w:val="none" w:sz="0" w:space="0" w:color="auto"/>
                        <w:bottom w:val="none" w:sz="0" w:space="0" w:color="auto"/>
                        <w:right w:val="none" w:sz="0" w:space="0" w:color="auto"/>
                      </w:divBdr>
                    </w:div>
                    <w:div w:id="11743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151404">
      <w:bodyDiv w:val="1"/>
      <w:marLeft w:val="0"/>
      <w:marRight w:val="0"/>
      <w:marTop w:val="0"/>
      <w:marBottom w:val="0"/>
      <w:divBdr>
        <w:top w:val="none" w:sz="0" w:space="0" w:color="auto"/>
        <w:left w:val="none" w:sz="0" w:space="0" w:color="auto"/>
        <w:bottom w:val="none" w:sz="0" w:space="0" w:color="auto"/>
        <w:right w:val="none" w:sz="0" w:space="0" w:color="auto"/>
      </w:divBdr>
      <w:divsChild>
        <w:div w:id="379716753">
          <w:marLeft w:val="0"/>
          <w:marRight w:val="0"/>
          <w:marTop w:val="0"/>
          <w:marBottom w:val="0"/>
          <w:divBdr>
            <w:top w:val="none" w:sz="0" w:space="0" w:color="auto"/>
            <w:left w:val="none" w:sz="0" w:space="0" w:color="auto"/>
            <w:bottom w:val="none" w:sz="0" w:space="0" w:color="auto"/>
            <w:right w:val="none" w:sz="0" w:space="0" w:color="auto"/>
          </w:divBdr>
          <w:divsChild>
            <w:div w:id="722369255">
              <w:marLeft w:val="150"/>
              <w:marRight w:val="150"/>
              <w:marTop w:val="100"/>
              <w:marBottom w:val="100"/>
              <w:divBdr>
                <w:top w:val="none" w:sz="0" w:space="0" w:color="auto"/>
                <w:left w:val="none" w:sz="0" w:space="0" w:color="auto"/>
                <w:bottom w:val="none" w:sz="0" w:space="0" w:color="auto"/>
                <w:right w:val="none" w:sz="0" w:space="0" w:color="auto"/>
              </w:divBdr>
              <w:divsChild>
                <w:div w:id="798380806">
                  <w:marLeft w:val="0"/>
                  <w:marRight w:val="0"/>
                  <w:marTop w:val="0"/>
                  <w:marBottom w:val="0"/>
                  <w:divBdr>
                    <w:top w:val="none" w:sz="0" w:space="0" w:color="auto"/>
                    <w:left w:val="none" w:sz="0" w:space="0" w:color="auto"/>
                    <w:bottom w:val="none" w:sz="0" w:space="0" w:color="auto"/>
                    <w:right w:val="none" w:sz="0" w:space="0" w:color="auto"/>
                  </w:divBdr>
                  <w:divsChild>
                    <w:div w:id="49206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139869">
      <w:bodyDiv w:val="1"/>
      <w:marLeft w:val="0"/>
      <w:marRight w:val="0"/>
      <w:marTop w:val="0"/>
      <w:marBottom w:val="0"/>
      <w:divBdr>
        <w:top w:val="none" w:sz="0" w:space="0" w:color="auto"/>
        <w:left w:val="none" w:sz="0" w:space="0" w:color="auto"/>
        <w:bottom w:val="none" w:sz="0" w:space="0" w:color="auto"/>
        <w:right w:val="none" w:sz="0" w:space="0" w:color="auto"/>
      </w:divBdr>
      <w:divsChild>
        <w:div w:id="1759475274">
          <w:marLeft w:val="0"/>
          <w:marRight w:val="0"/>
          <w:marTop w:val="0"/>
          <w:marBottom w:val="0"/>
          <w:divBdr>
            <w:top w:val="none" w:sz="0" w:space="0" w:color="auto"/>
            <w:left w:val="none" w:sz="0" w:space="0" w:color="auto"/>
            <w:bottom w:val="none" w:sz="0" w:space="0" w:color="auto"/>
            <w:right w:val="none" w:sz="0" w:space="0" w:color="auto"/>
          </w:divBdr>
          <w:divsChild>
            <w:div w:id="371148761">
              <w:marLeft w:val="150"/>
              <w:marRight w:val="150"/>
              <w:marTop w:val="100"/>
              <w:marBottom w:val="100"/>
              <w:divBdr>
                <w:top w:val="none" w:sz="0" w:space="0" w:color="auto"/>
                <w:left w:val="none" w:sz="0" w:space="0" w:color="auto"/>
                <w:bottom w:val="none" w:sz="0" w:space="0" w:color="auto"/>
                <w:right w:val="none" w:sz="0" w:space="0" w:color="auto"/>
              </w:divBdr>
              <w:divsChild>
                <w:div w:id="34041627">
                  <w:marLeft w:val="0"/>
                  <w:marRight w:val="0"/>
                  <w:marTop w:val="0"/>
                  <w:marBottom w:val="0"/>
                  <w:divBdr>
                    <w:top w:val="none" w:sz="0" w:space="0" w:color="auto"/>
                    <w:left w:val="none" w:sz="0" w:space="0" w:color="auto"/>
                    <w:bottom w:val="none" w:sz="0" w:space="0" w:color="auto"/>
                    <w:right w:val="none" w:sz="0" w:space="0" w:color="auto"/>
                  </w:divBdr>
                  <w:divsChild>
                    <w:div w:id="74129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266902">
      <w:bodyDiv w:val="1"/>
      <w:marLeft w:val="0"/>
      <w:marRight w:val="0"/>
      <w:marTop w:val="0"/>
      <w:marBottom w:val="0"/>
      <w:divBdr>
        <w:top w:val="none" w:sz="0" w:space="0" w:color="auto"/>
        <w:left w:val="none" w:sz="0" w:space="0" w:color="auto"/>
        <w:bottom w:val="none" w:sz="0" w:space="0" w:color="auto"/>
        <w:right w:val="none" w:sz="0" w:space="0" w:color="auto"/>
      </w:divBdr>
      <w:divsChild>
        <w:div w:id="1393309905">
          <w:marLeft w:val="0"/>
          <w:marRight w:val="0"/>
          <w:marTop w:val="0"/>
          <w:marBottom w:val="0"/>
          <w:divBdr>
            <w:top w:val="none" w:sz="0" w:space="0" w:color="auto"/>
            <w:left w:val="none" w:sz="0" w:space="0" w:color="auto"/>
            <w:bottom w:val="none" w:sz="0" w:space="0" w:color="auto"/>
            <w:right w:val="none" w:sz="0" w:space="0" w:color="auto"/>
          </w:divBdr>
          <w:divsChild>
            <w:div w:id="2108191397">
              <w:marLeft w:val="150"/>
              <w:marRight w:val="150"/>
              <w:marTop w:val="100"/>
              <w:marBottom w:val="100"/>
              <w:divBdr>
                <w:top w:val="none" w:sz="0" w:space="0" w:color="auto"/>
                <w:left w:val="none" w:sz="0" w:space="0" w:color="auto"/>
                <w:bottom w:val="none" w:sz="0" w:space="0" w:color="auto"/>
                <w:right w:val="none" w:sz="0" w:space="0" w:color="auto"/>
              </w:divBdr>
              <w:divsChild>
                <w:div w:id="1277441368">
                  <w:marLeft w:val="0"/>
                  <w:marRight w:val="0"/>
                  <w:marTop w:val="0"/>
                  <w:marBottom w:val="0"/>
                  <w:divBdr>
                    <w:top w:val="none" w:sz="0" w:space="0" w:color="auto"/>
                    <w:left w:val="none" w:sz="0" w:space="0" w:color="auto"/>
                    <w:bottom w:val="none" w:sz="0" w:space="0" w:color="auto"/>
                    <w:right w:val="none" w:sz="0" w:space="0" w:color="auto"/>
                  </w:divBdr>
                  <w:divsChild>
                    <w:div w:id="7401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014092">
      <w:bodyDiv w:val="1"/>
      <w:marLeft w:val="0"/>
      <w:marRight w:val="0"/>
      <w:marTop w:val="0"/>
      <w:marBottom w:val="0"/>
      <w:divBdr>
        <w:top w:val="none" w:sz="0" w:space="0" w:color="auto"/>
        <w:left w:val="none" w:sz="0" w:space="0" w:color="auto"/>
        <w:bottom w:val="none" w:sz="0" w:space="0" w:color="auto"/>
        <w:right w:val="none" w:sz="0" w:space="0" w:color="auto"/>
      </w:divBdr>
      <w:divsChild>
        <w:div w:id="746346243">
          <w:marLeft w:val="0"/>
          <w:marRight w:val="0"/>
          <w:marTop w:val="0"/>
          <w:marBottom w:val="0"/>
          <w:divBdr>
            <w:top w:val="none" w:sz="0" w:space="0" w:color="auto"/>
            <w:left w:val="none" w:sz="0" w:space="0" w:color="auto"/>
            <w:bottom w:val="none" w:sz="0" w:space="0" w:color="auto"/>
            <w:right w:val="none" w:sz="0" w:space="0" w:color="auto"/>
          </w:divBdr>
          <w:divsChild>
            <w:div w:id="1968856055">
              <w:marLeft w:val="150"/>
              <w:marRight w:val="150"/>
              <w:marTop w:val="100"/>
              <w:marBottom w:val="100"/>
              <w:divBdr>
                <w:top w:val="none" w:sz="0" w:space="0" w:color="auto"/>
                <w:left w:val="none" w:sz="0" w:space="0" w:color="auto"/>
                <w:bottom w:val="none" w:sz="0" w:space="0" w:color="auto"/>
                <w:right w:val="none" w:sz="0" w:space="0" w:color="auto"/>
              </w:divBdr>
              <w:divsChild>
                <w:div w:id="980311650">
                  <w:marLeft w:val="0"/>
                  <w:marRight w:val="0"/>
                  <w:marTop w:val="0"/>
                  <w:marBottom w:val="0"/>
                  <w:divBdr>
                    <w:top w:val="none" w:sz="0" w:space="0" w:color="auto"/>
                    <w:left w:val="none" w:sz="0" w:space="0" w:color="auto"/>
                    <w:bottom w:val="none" w:sz="0" w:space="0" w:color="auto"/>
                    <w:right w:val="none" w:sz="0" w:space="0" w:color="auto"/>
                  </w:divBdr>
                  <w:divsChild>
                    <w:div w:id="177767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687367">
      <w:bodyDiv w:val="1"/>
      <w:marLeft w:val="0"/>
      <w:marRight w:val="0"/>
      <w:marTop w:val="0"/>
      <w:marBottom w:val="0"/>
      <w:divBdr>
        <w:top w:val="none" w:sz="0" w:space="0" w:color="auto"/>
        <w:left w:val="none" w:sz="0" w:space="0" w:color="auto"/>
        <w:bottom w:val="none" w:sz="0" w:space="0" w:color="auto"/>
        <w:right w:val="none" w:sz="0" w:space="0" w:color="auto"/>
      </w:divBdr>
      <w:divsChild>
        <w:div w:id="2088183188">
          <w:marLeft w:val="0"/>
          <w:marRight w:val="0"/>
          <w:marTop w:val="0"/>
          <w:marBottom w:val="0"/>
          <w:divBdr>
            <w:top w:val="none" w:sz="0" w:space="0" w:color="auto"/>
            <w:left w:val="none" w:sz="0" w:space="0" w:color="auto"/>
            <w:bottom w:val="none" w:sz="0" w:space="0" w:color="auto"/>
            <w:right w:val="none" w:sz="0" w:space="0" w:color="auto"/>
          </w:divBdr>
          <w:divsChild>
            <w:div w:id="1297880649">
              <w:marLeft w:val="150"/>
              <w:marRight w:val="150"/>
              <w:marTop w:val="100"/>
              <w:marBottom w:val="100"/>
              <w:divBdr>
                <w:top w:val="none" w:sz="0" w:space="0" w:color="auto"/>
                <w:left w:val="none" w:sz="0" w:space="0" w:color="auto"/>
                <w:bottom w:val="none" w:sz="0" w:space="0" w:color="auto"/>
                <w:right w:val="none" w:sz="0" w:space="0" w:color="auto"/>
              </w:divBdr>
              <w:divsChild>
                <w:div w:id="1712000406">
                  <w:marLeft w:val="0"/>
                  <w:marRight w:val="0"/>
                  <w:marTop w:val="0"/>
                  <w:marBottom w:val="0"/>
                  <w:divBdr>
                    <w:top w:val="none" w:sz="0" w:space="0" w:color="auto"/>
                    <w:left w:val="none" w:sz="0" w:space="0" w:color="auto"/>
                    <w:bottom w:val="none" w:sz="0" w:space="0" w:color="auto"/>
                    <w:right w:val="none" w:sz="0" w:space="0" w:color="auto"/>
                  </w:divBdr>
                  <w:divsChild>
                    <w:div w:id="175547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49787">
      <w:bodyDiv w:val="1"/>
      <w:marLeft w:val="0"/>
      <w:marRight w:val="0"/>
      <w:marTop w:val="0"/>
      <w:marBottom w:val="0"/>
      <w:divBdr>
        <w:top w:val="none" w:sz="0" w:space="0" w:color="auto"/>
        <w:left w:val="none" w:sz="0" w:space="0" w:color="auto"/>
        <w:bottom w:val="none" w:sz="0" w:space="0" w:color="auto"/>
        <w:right w:val="none" w:sz="0" w:space="0" w:color="auto"/>
      </w:divBdr>
      <w:divsChild>
        <w:div w:id="1475440732">
          <w:marLeft w:val="0"/>
          <w:marRight w:val="0"/>
          <w:marTop w:val="0"/>
          <w:marBottom w:val="0"/>
          <w:divBdr>
            <w:top w:val="none" w:sz="0" w:space="0" w:color="auto"/>
            <w:left w:val="none" w:sz="0" w:space="0" w:color="auto"/>
            <w:bottom w:val="none" w:sz="0" w:space="0" w:color="auto"/>
            <w:right w:val="none" w:sz="0" w:space="0" w:color="auto"/>
          </w:divBdr>
          <w:divsChild>
            <w:div w:id="1763573809">
              <w:marLeft w:val="150"/>
              <w:marRight w:val="150"/>
              <w:marTop w:val="100"/>
              <w:marBottom w:val="100"/>
              <w:divBdr>
                <w:top w:val="none" w:sz="0" w:space="0" w:color="auto"/>
                <w:left w:val="none" w:sz="0" w:space="0" w:color="auto"/>
                <w:bottom w:val="none" w:sz="0" w:space="0" w:color="auto"/>
                <w:right w:val="none" w:sz="0" w:space="0" w:color="auto"/>
              </w:divBdr>
              <w:divsChild>
                <w:div w:id="805128820">
                  <w:marLeft w:val="0"/>
                  <w:marRight w:val="0"/>
                  <w:marTop w:val="0"/>
                  <w:marBottom w:val="0"/>
                  <w:divBdr>
                    <w:top w:val="none" w:sz="0" w:space="0" w:color="auto"/>
                    <w:left w:val="none" w:sz="0" w:space="0" w:color="auto"/>
                    <w:bottom w:val="none" w:sz="0" w:space="0" w:color="auto"/>
                    <w:right w:val="none" w:sz="0" w:space="0" w:color="auto"/>
                  </w:divBdr>
                  <w:divsChild>
                    <w:div w:id="169692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087452">
      <w:bodyDiv w:val="1"/>
      <w:marLeft w:val="0"/>
      <w:marRight w:val="0"/>
      <w:marTop w:val="0"/>
      <w:marBottom w:val="0"/>
      <w:divBdr>
        <w:top w:val="none" w:sz="0" w:space="0" w:color="auto"/>
        <w:left w:val="none" w:sz="0" w:space="0" w:color="auto"/>
        <w:bottom w:val="none" w:sz="0" w:space="0" w:color="auto"/>
        <w:right w:val="none" w:sz="0" w:space="0" w:color="auto"/>
      </w:divBdr>
      <w:divsChild>
        <w:div w:id="955602498">
          <w:marLeft w:val="0"/>
          <w:marRight w:val="0"/>
          <w:marTop w:val="0"/>
          <w:marBottom w:val="0"/>
          <w:divBdr>
            <w:top w:val="none" w:sz="0" w:space="0" w:color="auto"/>
            <w:left w:val="none" w:sz="0" w:space="0" w:color="auto"/>
            <w:bottom w:val="none" w:sz="0" w:space="0" w:color="auto"/>
            <w:right w:val="none" w:sz="0" w:space="0" w:color="auto"/>
          </w:divBdr>
          <w:divsChild>
            <w:div w:id="1628898873">
              <w:marLeft w:val="150"/>
              <w:marRight w:val="150"/>
              <w:marTop w:val="100"/>
              <w:marBottom w:val="100"/>
              <w:divBdr>
                <w:top w:val="none" w:sz="0" w:space="0" w:color="auto"/>
                <w:left w:val="none" w:sz="0" w:space="0" w:color="auto"/>
                <w:bottom w:val="none" w:sz="0" w:space="0" w:color="auto"/>
                <w:right w:val="none" w:sz="0" w:space="0" w:color="auto"/>
              </w:divBdr>
              <w:divsChild>
                <w:div w:id="1655336163">
                  <w:marLeft w:val="0"/>
                  <w:marRight w:val="0"/>
                  <w:marTop w:val="0"/>
                  <w:marBottom w:val="0"/>
                  <w:divBdr>
                    <w:top w:val="none" w:sz="0" w:space="0" w:color="auto"/>
                    <w:left w:val="none" w:sz="0" w:space="0" w:color="auto"/>
                    <w:bottom w:val="none" w:sz="0" w:space="0" w:color="auto"/>
                    <w:right w:val="none" w:sz="0" w:space="0" w:color="auto"/>
                  </w:divBdr>
                  <w:divsChild>
                    <w:div w:id="153157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135395">
      <w:bodyDiv w:val="1"/>
      <w:marLeft w:val="0"/>
      <w:marRight w:val="0"/>
      <w:marTop w:val="0"/>
      <w:marBottom w:val="0"/>
      <w:divBdr>
        <w:top w:val="none" w:sz="0" w:space="0" w:color="auto"/>
        <w:left w:val="none" w:sz="0" w:space="0" w:color="auto"/>
        <w:bottom w:val="none" w:sz="0" w:space="0" w:color="auto"/>
        <w:right w:val="none" w:sz="0" w:space="0" w:color="auto"/>
      </w:divBdr>
      <w:divsChild>
        <w:div w:id="1403065880">
          <w:marLeft w:val="0"/>
          <w:marRight w:val="0"/>
          <w:marTop w:val="0"/>
          <w:marBottom w:val="0"/>
          <w:divBdr>
            <w:top w:val="none" w:sz="0" w:space="0" w:color="auto"/>
            <w:left w:val="none" w:sz="0" w:space="0" w:color="auto"/>
            <w:bottom w:val="none" w:sz="0" w:space="0" w:color="auto"/>
            <w:right w:val="none" w:sz="0" w:space="0" w:color="auto"/>
          </w:divBdr>
          <w:divsChild>
            <w:div w:id="2022581933">
              <w:marLeft w:val="150"/>
              <w:marRight w:val="150"/>
              <w:marTop w:val="100"/>
              <w:marBottom w:val="100"/>
              <w:divBdr>
                <w:top w:val="none" w:sz="0" w:space="0" w:color="auto"/>
                <w:left w:val="none" w:sz="0" w:space="0" w:color="auto"/>
                <w:bottom w:val="none" w:sz="0" w:space="0" w:color="auto"/>
                <w:right w:val="none" w:sz="0" w:space="0" w:color="auto"/>
              </w:divBdr>
              <w:divsChild>
                <w:div w:id="148445779">
                  <w:marLeft w:val="0"/>
                  <w:marRight w:val="0"/>
                  <w:marTop w:val="0"/>
                  <w:marBottom w:val="0"/>
                  <w:divBdr>
                    <w:top w:val="none" w:sz="0" w:space="0" w:color="auto"/>
                    <w:left w:val="none" w:sz="0" w:space="0" w:color="auto"/>
                    <w:bottom w:val="none" w:sz="0" w:space="0" w:color="auto"/>
                    <w:right w:val="none" w:sz="0" w:space="0" w:color="auto"/>
                  </w:divBdr>
                  <w:divsChild>
                    <w:div w:id="3906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687972">
      <w:bodyDiv w:val="1"/>
      <w:marLeft w:val="0"/>
      <w:marRight w:val="0"/>
      <w:marTop w:val="0"/>
      <w:marBottom w:val="0"/>
      <w:divBdr>
        <w:top w:val="none" w:sz="0" w:space="0" w:color="auto"/>
        <w:left w:val="none" w:sz="0" w:space="0" w:color="auto"/>
        <w:bottom w:val="none" w:sz="0" w:space="0" w:color="auto"/>
        <w:right w:val="none" w:sz="0" w:space="0" w:color="auto"/>
      </w:divBdr>
      <w:divsChild>
        <w:div w:id="1790513942">
          <w:marLeft w:val="0"/>
          <w:marRight w:val="0"/>
          <w:marTop w:val="0"/>
          <w:marBottom w:val="0"/>
          <w:divBdr>
            <w:top w:val="none" w:sz="0" w:space="0" w:color="auto"/>
            <w:left w:val="none" w:sz="0" w:space="0" w:color="auto"/>
            <w:bottom w:val="none" w:sz="0" w:space="0" w:color="auto"/>
            <w:right w:val="none" w:sz="0" w:space="0" w:color="auto"/>
          </w:divBdr>
          <w:divsChild>
            <w:div w:id="1000815506">
              <w:marLeft w:val="150"/>
              <w:marRight w:val="150"/>
              <w:marTop w:val="100"/>
              <w:marBottom w:val="100"/>
              <w:divBdr>
                <w:top w:val="none" w:sz="0" w:space="0" w:color="auto"/>
                <w:left w:val="none" w:sz="0" w:space="0" w:color="auto"/>
                <w:bottom w:val="none" w:sz="0" w:space="0" w:color="auto"/>
                <w:right w:val="none" w:sz="0" w:space="0" w:color="auto"/>
              </w:divBdr>
              <w:divsChild>
                <w:div w:id="327943900">
                  <w:marLeft w:val="0"/>
                  <w:marRight w:val="0"/>
                  <w:marTop w:val="0"/>
                  <w:marBottom w:val="0"/>
                  <w:divBdr>
                    <w:top w:val="none" w:sz="0" w:space="0" w:color="auto"/>
                    <w:left w:val="none" w:sz="0" w:space="0" w:color="auto"/>
                    <w:bottom w:val="none" w:sz="0" w:space="0" w:color="auto"/>
                    <w:right w:val="none" w:sz="0" w:space="0" w:color="auto"/>
                  </w:divBdr>
                  <w:divsChild>
                    <w:div w:id="180932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952240">
      <w:bodyDiv w:val="1"/>
      <w:marLeft w:val="0"/>
      <w:marRight w:val="0"/>
      <w:marTop w:val="0"/>
      <w:marBottom w:val="0"/>
      <w:divBdr>
        <w:top w:val="none" w:sz="0" w:space="0" w:color="auto"/>
        <w:left w:val="none" w:sz="0" w:space="0" w:color="auto"/>
        <w:bottom w:val="none" w:sz="0" w:space="0" w:color="auto"/>
        <w:right w:val="none" w:sz="0" w:space="0" w:color="auto"/>
      </w:divBdr>
      <w:divsChild>
        <w:div w:id="618993577">
          <w:marLeft w:val="0"/>
          <w:marRight w:val="0"/>
          <w:marTop w:val="0"/>
          <w:marBottom w:val="0"/>
          <w:divBdr>
            <w:top w:val="none" w:sz="0" w:space="0" w:color="auto"/>
            <w:left w:val="none" w:sz="0" w:space="0" w:color="auto"/>
            <w:bottom w:val="none" w:sz="0" w:space="0" w:color="auto"/>
            <w:right w:val="none" w:sz="0" w:space="0" w:color="auto"/>
          </w:divBdr>
          <w:divsChild>
            <w:div w:id="1961454861">
              <w:marLeft w:val="150"/>
              <w:marRight w:val="150"/>
              <w:marTop w:val="100"/>
              <w:marBottom w:val="100"/>
              <w:divBdr>
                <w:top w:val="none" w:sz="0" w:space="0" w:color="auto"/>
                <w:left w:val="none" w:sz="0" w:space="0" w:color="auto"/>
                <w:bottom w:val="none" w:sz="0" w:space="0" w:color="auto"/>
                <w:right w:val="none" w:sz="0" w:space="0" w:color="auto"/>
              </w:divBdr>
              <w:divsChild>
                <w:div w:id="1126317820">
                  <w:marLeft w:val="0"/>
                  <w:marRight w:val="0"/>
                  <w:marTop w:val="0"/>
                  <w:marBottom w:val="0"/>
                  <w:divBdr>
                    <w:top w:val="none" w:sz="0" w:space="0" w:color="auto"/>
                    <w:left w:val="none" w:sz="0" w:space="0" w:color="auto"/>
                    <w:bottom w:val="none" w:sz="0" w:space="0" w:color="auto"/>
                    <w:right w:val="none" w:sz="0" w:space="0" w:color="auto"/>
                  </w:divBdr>
                  <w:divsChild>
                    <w:div w:id="107894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582773">
      <w:bodyDiv w:val="1"/>
      <w:marLeft w:val="0"/>
      <w:marRight w:val="0"/>
      <w:marTop w:val="0"/>
      <w:marBottom w:val="0"/>
      <w:divBdr>
        <w:top w:val="none" w:sz="0" w:space="0" w:color="auto"/>
        <w:left w:val="none" w:sz="0" w:space="0" w:color="auto"/>
        <w:bottom w:val="none" w:sz="0" w:space="0" w:color="auto"/>
        <w:right w:val="none" w:sz="0" w:space="0" w:color="auto"/>
      </w:divBdr>
      <w:divsChild>
        <w:div w:id="23218416">
          <w:marLeft w:val="0"/>
          <w:marRight w:val="0"/>
          <w:marTop w:val="0"/>
          <w:marBottom w:val="0"/>
          <w:divBdr>
            <w:top w:val="none" w:sz="0" w:space="0" w:color="auto"/>
            <w:left w:val="none" w:sz="0" w:space="0" w:color="auto"/>
            <w:bottom w:val="none" w:sz="0" w:space="0" w:color="auto"/>
            <w:right w:val="none" w:sz="0" w:space="0" w:color="auto"/>
          </w:divBdr>
          <w:divsChild>
            <w:div w:id="475605702">
              <w:marLeft w:val="150"/>
              <w:marRight w:val="150"/>
              <w:marTop w:val="100"/>
              <w:marBottom w:val="100"/>
              <w:divBdr>
                <w:top w:val="none" w:sz="0" w:space="0" w:color="auto"/>
                <w:left w:val="none" w:sz="0" w:space="0" w:color="auto"/>
                <w:bottom w:val="none" w:sz="0" w:space="0" w:color="auto"/>
                <w:right w:val="none" w:sz="0" w:space="0" w:color="auto"/>
              </w:divBdr>
              <w:divsChild>
                <w:div w:id="391200556">
                  <w:marLeft w:val="0"/>
                  <w:marRight w:val="0"/>
                  <w:marTop w:val="0"/>
                  <w:marBottom w:val="0"/>
                  <w:divBdr>
                    <w:top w:val="none" w:sz="0" w:space="0" w:color="auto"/>
                    <w:left w:val="none" w:sz="0" w:space="0" w:color="auto"/>
                    <w:bottom w:val="none" w:sz="0" w:space="0" w:color="auto"/>
                    <w:right w:val="none" w:sz="0" w:space="0" w:color="auto"/>
                  </w:divBdr>
                  <w:divsChild>
                    <w:div w:id="73061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16080">
      <w:bodyDiv w:val="1"/>
      <w:marLeft w:val="0"/>
      <w:marRight w:val="0"/>
      <w:marTop w:val="0"/>
      <w:marBottom w:val="0"/>
      <w:divBdr>
        <w:top w:val="none" w:sz="0" w:space="0" w:color="auto"/>
        <w:left w:val="none" w:sz="0" w:space="0" w:color="auto"/>
        <w:bottom w:val="none" w:sz="0" w:space="0" w:color="auto"/>
        <w:right w:val="none" w:sz="0" w:space="0" w:color="auto"/>
      </w:divBdr>
      <w:divsChild>
        <w:div w:id="1863593912">
          <w:marLeft w:val="0"/>
          <w:marRight w:val="0"/>
          <w:marTop w:val="0"/>
          <w:marBottom w:val="0"/>
          <w:divBdr>
            <w:top w:val="none" w:sz="0" w:space="0" w:color="auto"/>
            <w:left w:val="none" w:sz="0" w:space="0" w:color="auto"/>
            <w:bottom w:val="none" w:sz="0" w:space="0" w:color="auto"/>
            <w:right w:val="none" w:sz="0" w:space="0" w:color="auto"/>
          </w:divBdr>
          <w:divsChild>
            <w:div w:id="277294873">
              <w:marLeft w:val="150"/>
              <w:marRight w:val="150"/>
              <w:marTop w:val="100"/>
              <w:marBottom w:val="100"/>
              <w:divBdr>
                <w:top w:val="none" w:sz="0" w:space="0" w:color="auto"/>
                <w:left w:val="none" w:sz="0" w:space="0" w:color="auto"/>
                <w:bottom w:val="none" w:sz="0" w:space="0" w:color="auto"/>
                <w:right w:val="none" w:sz="0" w:space="0" w:color="auto"/>
              </w:divBdr>
              <w:divsChild>
                <w:div w:id="1941647524">
                  <w:marLeft w:val="0"/>
                  <w:marRight w:val="0"/>
                  <w:marTop w:val="0"/>
                  <w:marBottom w:val="0"/>
                  <w:divBdr>
                    <w:top w:val="none" w:sz="0" w:space="0" w:color="auto"/>
                    <w:left w:val="none" w:sz="0" w:space="0" w:color="auto"/>
                    <w:bottom w:val="none" w:sz="0" w:space="0" w:color="auto"/>
                    <w:right w:val="none" w:sz="0" w:space="0" w:color="auto"/>
                  </w:divBdr>
                  <w:divsChild>
                    <w:div w:id="144942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777518">
      <w:bodyDiv w:val="1"/>
      <w:marLeft w:val="0"/>
      <w:marRight w:val="0"/>
      <w:marTop w:val="0"/>
      <w:marBottom w:val="0"/>
      <w:divBdr>
        <w:top w:val="none" w:sz="0" w:space="0" w:color="auto"/>
        <w:left w:val="none" w:sz="0" w:space="0" w:color="auto"/>
        <w:bottom w:val="none" w:sz="0" w:space="0" w:color="auto"/>
        <w:right w:val="none" w:sz="0" w:space="0" w:color="auto"/>
      </w:divBdr>
      <w:divsChild>
        <w:div w:id="1006633509">
          <w:marLeft w:val="0"/>
          <w:marRight w:val="0"/>
          <w:marTop w:val="0"/>
          <w:marBottom w:val="0"/>
          <w:divBdr>
            <w:top w:val="none" w:sz="0" w:space="0" w:color="auto"/>
            <w:left w:val="none" w:sz="0" w:space="0" w:color="auto"/>
            <w:bottom w:val="none" w:sz="0" w:space="0" w:color="auto"/>
            <w:right w:val="none" w:sz="0" w:space="0" w:color="auto"/>
          </w:divBdr>
          <w:divsChild>
            <w:div w:id="552665670">
              <w:marLeft w:val="150"/>
              <w:marRight w:val="150"/>
              <w:marTop w:val="100"/>
              <w:marBottom w:val="100"/>
              <w:divBdr>
                <w:top w:val="none" w:sz="0" w:space="0" w:color="auto"/>
                <w:left w:val="none" w:sz="0" w:space="0" w:color="auto"/>
                <w:bottom w:val="none" w:sz="0" w:space="0" w:color="auto"/>
                <w:right w:val="none" w:sz="0" w:space="0" w:color="auto"/>
              </w:divBdr>
              <w:divsChild>
                <w:div w:id="617299026">
                  <w:marLeft w:val="0"/>
                  <w:marRight w:val="0"/>
                  <w:marTop w:val="0"/>
                  <w:marBottom w:val="0"/>
                  <w:divBdr>
                    <w:top w:val="none" w:sz="0" w:space="0" w:color="auto"/>
                    <w:left w:val="none" w:sz="0" w:space="0" w:color="auto"/>
                    <w:bottom w:val="none" w:sz="0" w:space="0" w:color="auto"/>
                    <w:right w:val="none" w:sz="0" w:space="0" w:color="auto"/>
                  </w:divBdr>
                  <w:divsChild>
                    <w:div w:id="25841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442183">
      <w:bodyDiv w:val="1"/>
      <w:marLeft w:val="0"/>
      <w:marRight w:val="0"/>
      <w:marTop w:val="0"/>
      <w:marBottom w:val="0"/>
      <w:divBdr>
        <w:top w:val="none" w:sz="0" w:space="0" w:color="auto"/>
        <w:left w:val="none" w:sz="0" w:space="0" w:color="auto"/>
        <w:bottom w:val="none" w:sz="0" w:space="0" w:color="auto"/>
        <w:right w:val="none" w:sz="0" w:space="0" w:color="auto"/>
      </w:divBdr>
      <w:divsChild>
        <w:div w:id="2022781170">
          <w:marLeft w:val="0"/>
          <w:marRight w:val="0"/>
          <w:marTop w:val="0"/>
          <w:marBottom w:val="0"/>
          <w:divBdr>
            <w:top w:val="none" w:sz="0" w:space="0" w:color="auto"/>
            <w:left w:val="none" w:sz="0" w:space="0" w:color="auto"/>
            <w:bottom w:val="none" w:sz="0" w:space="0" w:color="auto"/>
            <w:right w:val="none" w:sz="0" w:space="0" w:color="auto"/>
          </w:divBdr>
          <w:divsChild>
            <w:div w:id="1049494017">
              <w:marLeft w:val="150"/>
              <w:marRight w:val="150"/>
              <w:marTop w:val="100"/>
              <w:marBottom w:val="100"/>
              <w:divBdr>
                <w:top w:val="none" w:sz="0" w:space="0" w:color="auto"/>
                <w:left w:val="none" w:sz="0" w:space="0" w:color="auto"/>
                <w:bottom w:val="none" w:sz="0" w:space="0" w:color="auto"/>
                <w:right w:val="none" w:sz="0" w:space="0" w:color="auto"/>
              </w:divBdr>
              <w:divsChild>
                <w:div w:id="133184865">
                  <w:marLeft w:val="0"/>
                  <w:marRight w:val="0"/>
                  <w:marTop w:val="0"/>
                  <w:marBottom w:val="0"/>
                  <w:divBdr>
                    <w:top w:val="none" w:sz="0" w:space="0" w:color="auto"/>
                    <w:left w:val="none" w:sz="0" w:space="0" w:color="auto"/>
                    <w:bottom w:val="none" w:sz="0" w:space="0" w:color="auto"/>
                    <w:right w:val="none" w:sz="0" w:space="0" w:color="auto"/>
                  </w:divBdr>
                  <w:divsChild>
                    <w:div w:id="90931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581272">
      <w:bodyDiv w:val="1"/>
      <w:marLeft w:val="0"/>
      <w:marRight w:val="0"/>
      <w:marTop w:val="0"/>
      <w:marBottom w:val="0"/>
      <w:divBdr>
        <w:top w:val="none" w:sz="0" w:space="0" w:color="auto"/>
        <w:left w:val="none" w:sz="0" w:space="0" w:color="auto"/>
        <w:bottom w:val="none" w:sz="0" w:space="0" w:color="auto"/>
        <w:right w:val="none" w:sz="0" w:space="0" w:color="auto"/>
      </w:divBdr>
      <w:divsChild>
        <w:div w:id="1294826149">
          <w:marLeft w:val="0"/>
          <w:marRight w:val="0"/>
          <w:marTop w:val="0"/>
          <w:marBottom w:val="0"/>
          <w:divBdr>
            <w:top w:val="none" w:sz="0" w:space="0" w:color="auto"/>
            <w:left w:val="none" w:sz="0" w:space="0" w:color="auto"/>
            <w:bottom w:val="none" w:sz="0" w:space="0" w:color="auto"/>
            <w:right w:val="none" w:sz="0" w:space="0" w:color="auto"/>
          </w:divBdr>
          <w:divsChild>
            <w:div w:id="662973852">
              <w:marLeft w:val="150"/>
              <w:marRight w:val="150"/>
              <w:marTop w:val="100"/>
              <w:marBottom w:val="100"/>
              <w:divBdr>
                <w:top w:val="none" w:sz="0" w:space="0" w:color="auto"/>
                <w:left w:val="none" w:sz="0" w:space="0" w:color="auto"/>
                <w:bottom w:val="none" w:sz="0" w:space="0" w:color="auto"/>
                <w:right w:val="none" w:sz="0" w:space="0" w:color="auto"/>
              </w:divBdr>
              <w:divsChild>
                <w:div w:id="1904633804">
                  <w:marLeft w:val="0"/>
                  <w:marRight w:val="0"/>
                  <w:marTop w:val="0"/>
                  <w:marBottom w:val="0"/>
                  <w:divBdr>
                    <w:top w:val="none" w:sz="0" w:space="0" w:color="auto"/>
                    <w:left w:val="none" w:sz="0" w:space="0" w:color="auto"/>
                    <w:bottom w:val="none" w:sz="0" w:space="0" w:color="auto"/>
                    <w:right w:val="none" w:sz="0" w:space="0" w:color="auto"/>
                  </w:divBdr>
                  <w:divsChild>
                    <w:div w:id="123269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136616">
      <w:bodyDiv w:val="1"/>
      <w:marLeft w:val="0"/>
      <w:marRight w:val="0"/>
      <w:marTop w:val="0"/>
      <w:marBottom w:val="0"/>
      <w:divBdr>
        <w:top w:val="none" w:sz="0" w:space="0" w:color="auto"/>
        <w:left w:val="none" w:sz="0" w:space="0" w:color="auto"/>
        <w:bottom w:val="none" w:sz="0" w:space="0" w:color="auto"/>
        <w:right w:val="none" w:sz="0" w:space="0" w:color="auto"/>
      </w:divBdr>
      <w:divsChild>
        <w:div w:id="2106875856">
          <w:marLeft w:val="0"/>
          <w:marRight w:val="0"/>
          <w:marTop w:val="0"/>
          <w:marBottom w:val="0"/>
          <w:divBdr>
            <w:top w:val="none" w:sz="0" w:space="0" w:color="auto"/>
            <w:left w:val="none" w:sz="0" w:space="0" w:color="auto"/>
            <w:bottom w:val="none" w:sz="0" w:space="0" w:color="auto"/>
            <w:right w:val="none" w:sz="0" w:space="0" w:color="auto"/>
          </w:divBdr>
          <w:divsChild>
            <w:div w:id="1671132615">
              <w:marLeft w:val="150"/>
              <w:marRight w:val="150"/>
              <w:marTop w:val="100"/>
              <w:marBottom w:val="100"/>
              <w:divBdr>
                <w:top w:val="none" w:sz="0" w:space="0" w:color="auto"/>
                <w:left w:val="none" w:sz="0" w:space="0" w:color="auto"/>
                <w:bottom w:val="none" w:sz="0" w:space="0" w:color="auto"/>
                <w:right w:val="none" w:sz="0" w:space="0" w:color="auto"/>
              </w:divBdr>
              <w:divsChild>
                <w:div w:id="535310732">
                  <w:marLeft w:val="0"/>
                  <w:marRight w:val="0"/>
                  <w:marTop w:val="0"/>
                  <w:marBottom w:val="0"/>
                  <w:divBdr>
                    <w:top w:val="none" w:sz="0" w:space="0" w:color="auto"/>
                    <w:left w:val="none" w:sz="0" w:space="0" w:color="auto"/>
                    <w:bottom w:val="none" w:sz="0" w:space="0" w:color="auto"/>
                    <w:right w:val="none" w:sz="0" w:space="0" w:color="auto"/>
                  </w:divBdr>
                  <w:divsChild>
                    <w:div w:id="5844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22462745">
      <w:bodyDiv w:val="1"/>
      <w:marLeft w:val="0"/>
      <w:marRight w:val="0"/>
      <w:marTop w:val="0"/>
      <w:marBottom w:val="0"/>
      <w:divBdr>
        <w:top w:val="none" w:sz="0" w:space="0" w:color="auto"/>
        <w:left w:val="none" w:sz="0" w:space="0" w:color="auto"/>
        <w:bottom w:val="none" w:sz="0" w:space="0" w:color="auto"/>
        <w:right w:val="none" w:sz="0" w:space="0" w:color="auto"/>
      </w:divBdr>
      <w:divsChild>
        <w:div w:id="1397045557">
          <w:marLeft w:val="0"/>
          <w:marRight w:val="0"/>
          <w:marTop w:val="0"/>
          <w:marBottom w:val="0"/>
          <w:divBdr>
            <w:top w:val="none" w:sz="0" w:space="0" w:color="auto"/>
            <w:left w:val="none" w:sz="0" w:space="0" w:color="auto"/>
            <w:bottom w:val="none" w:sz="0" w:space="0" w:color="auto"/>
            <w:right w:val="none" w:sz="0" w:space="0" w:color="auto"/>
          </w:divBdr>
          <w:divsChild>
            <w:div w:id="1389458949">
              <w:marLeft w:val="150"/>
              <w:marRight w:val="150"/>
              <w:marTop w:val="100"/>
              <w:marBottom w:val="100"/>
              <w:divBdr>
                <w:top w:val="none" w:sz="0" w:space="0" w:color="auto"/>
                <w:left w:val="none" w:sz="0" w:space="0" w:color="auto"/>
                <w:bottom w:val="none" w:sz="0" w:space="0" w:color="auto"/>
                <w:right w:val="none" w:sz="0" w:space="0" w:color="auto"/>
              </w:divBdr>
              <w:divsChild>
                <w:div w:id="413357591">
                  <w:marLeft w:val="0"/>
                  <w:marRight w:val="0"/>
                  <w:marTop w:val="0"/>
                  <w:marBottom w:val="0"/>
                  <w:divBdr>
                    <w:top w:val="none" w:sz="0" w:space="0" w:color="auto"/>
                    <w:left w:val="none" w:sz="0" w:space="0" w:color="auto"/>
                    <w:bottom w:val="none" w:sz="0" w:space="0" w:color="auto"/>
                    <w:right w:val="none" w:sz="0" w:space="0" w:color="auto"/>
                  </w:divBdr>
                  <w:divsChild>
                    <w:div w:id="120471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7563">
      <w:bodyDiv w:val="1"/>
      <w:marLeft w:val="0"/>
      <w:marRight w:val="0"/>
      <w:marTop w:val="0"/>
      <w:marBottom w:val="0"/>
      <w:divBdr>
        <w:top w:val="none" w:sz="0" w:space="0" w:color="auto"/>
        <w:left w:val="none" w:sz="0" w:space="0" w:color="auto"/>
        <w:bottom w:val="none" w:sz="0" w:space="0" w:color="auto"/>
        <w:right w:val="none" w:sz="0" w:space="0" w:color="auto"/>
      </w:divBdr>
      <w:divsChild>
        <w:div w:id="2057315666">
          <w:marLeft w:val="0"/>
          <w:marRight w:val="0"/>
          <w:marTop w:val="0"/>
          <w:marBottom w:val="0"/>
          <w:divBdr>
            <w:top w:val="none" w:sz="0" w:space="0" w:color="auto"/>
            <w:left w:val="none" w:sz="0" w:space="0" w:color="auto"/>
            <w:bottom w:val="none" w:sz="0" w:space="0" w:color="auto"/>
            <w:right w:val="none" w:sz="0" w:space="0" w:color="auto"/>
          </w:divBdr>
          <w:divsChild>
            <w:div w:id="1142236402">
              <w:marLeft w:val="150"/>
              <w:marRight w:val="150"/>
              <w:marTop w:val="100"/>
              <w:marBottom w:val="100"/>
              <w:divBdr>
                <w:top w:val="none" w:sz="0" w:space="0" w:color="auto"/>
                <w:left w:val="none" w:sz="0" w:space="0" w:color="auto"/>
                <w:bottom w:val="none" w:sz="0" w:space="0" w:color="auto"/>
                <w:right w:val="none" w:sz="0" w:space="0" w:color="auto"/>
              </w:divBdr>
              <w:divsChild>
                <w:div w:id="1781684862">
                  <w:marLeft w:val="0"/>
                  <w:marRight w:val="0"/>
                  <w:marTop w:val="0"/>
                  <w:marBottom w:val="0"/>
                  <w:divBdr>
                    <w:top w:val="none" w:sz="0" w:space="0" w:color="auto"/>
                    <w:left w:val="none" w:sz="0" w:space="0" w:color="auto"/>
                    <w:bottom w:val="none" w:sz="0" w:space="0" w:color="auto"/>
                    <w:right w:val="none" w:sz="0" w:space="0" w:color="auto"/>
                  </w:divBdr>
                  <w:divsChild>
                    <w:div w:id="9003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729250">
      <w:bodyDiv w:val="1"/>
      <w:marLeft w:val="0"/>
      <w:marRight w:val="0"/>
      <w:marTop w:val="0"/>
      <w:marBottom w:val="0"/>
      <w:divBdr>
        <w:top w:val="none" w:sz="0" w:space="0" w:color="auto"/>
        <w:left w:val="none" w:sz="0" w:space="0" w:color="auto"/>
        <w:bottom w:val="none" w:sz="0" w:space="0" w:color="auto"/>
        <w:right w:val="none" w:sz="0" w:space="0" w:color="auto"/>
      </w:divBdr>
      <w:divsChild>
        <w:div w:id="2019190199">
          <w:marLeft w:val="0"/>
          <w:marRight w:val="0"/>
          <w:marTop w:val="0"/>
          <w:marBottom w:val="0"/>
          <w:divBdr>
            <w:top w:val="none" w:sz="0" w:space="0" w:color="auto"/>
            <w:left w:val="none" w:sz="0" w:space="0" w:color="auto"/>
            <w:bottom w:val="none" w:sz="0" w:space="0" w:color="auto"/>
            <w:right w:val="none" w:sz="0" w:space="0" w:color="auto"/>
          </w:divBdr>
          <w:divsChild>
            <w:div w:id="71657876">
              <w:marLeft w:val="150"/>
              <w:marRight w:val="150"/>
              <w:marTop w:val="100"/>
              <w:marBottom w:val="100"/>
              <w:divBdr>
                <w:top w:val="none" w:sz="0" w:space="0" w:color="auto"/>
                <w:left w:val="none" w:sz="0" w:space="0" w:color="auto"/>
                <w:bottom w:val="none" w:sz="0" w:space="0" w:color="auto"/>
                <w:right w:val="none" w:sz="0" w:space="0" w:color="auto"/>
              </w:divBdr>
              <w:divsChild>
                <w:div w:id="460459466">
                  <w:marLeft w:val="0"/>
                  <w:marRight w:val="0"/>
                  <w:marTop w:val="0"/>
                  <w:marBottom w:val="0"/>
                  <w:divBdr>
                    <w:top w:val="none" w:sz="0" w:space="0" w:color="auto"/>
                    <w:left w:val="none" w:sz="0" w:space="0" w:color="auto"/>
                    <w:bottom w:val="none" w:sz="0" w:space="0" w:color="auto"/>
                    <w:right w:val="none" w:sz="0" w:space="0" w:color="auto"/>
                  </w:divBdr>
                  <w:divsChild>
                    <w:div w:id="19659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7161">
      <w:bodyDiv w:val="1"/>
      <w:marLeft w:val="0"/>
      <w:marRight w:val="0"/>
      <w:marTop w:val="0"/>
      <w:marBottom w:val="0"/>
      <w:divBdr>
        <w:top w:val="none" w:sz="0" w:space="0" w:color="auto"/>
        <w:left w:val="none" w:sz="0" w:space="0" w:color="auto"/>
        <w:bottom w:val="none" w:sz="0" w:space="0" w:color="auto"/>
        <w:right w:val="none" w:sz="0" w:space="0" w:color="auto"/>
      </w:divBdr>
      <w:divsChild>
        <w:div w:id="1277640310">
          <w:marLeft w:val="0"/>
          <w:marRight w:val="0"/>
          <w:marTop w:val="0"/>
          <w:marBottom w:val="0"/>
          <w:divBdr>
            <w:top w:val="none" w:sz="0" w:space="0" w:color="auto"/>
            <w:left w:val="none" w:sz="0" w:space="0" w:color="auto"/>
            <w:bottom w:val="none" w:sz="0" w:space="0" w:color="auto"/>
            <w:right w:val="none" w:sz="0" w:space="0" w:color="auto"/>
          </w:divBdr>
          <w:divsChild>
            <w:div w:id="561138812">
              <w:marLeft w:val="150"/>
              <w:marRight w:val="150"/>
              <w:marTop w:val="100"/>
              <w:marBottom w:val="100"/>
              <w:divBdr>
                <w:top w:val="none" w:sz="0" w:space="0" w:color="auto"/>
                <w:left w:val="none" w:sz="0" w:space="0" w:color="auto"/>
                <w:bottom w:val="none" w:sz="0" w:space="0" w:color="auto"/>
                <w:right w:val="none" w:sz="0" w:space="0" w:color="auto"/>
              </w:divBdr>
              <w:divsChild>
                <w:div w:id="1915580608">
                  <w:marLeft w:val="0"/>
                  <w:marRight w:val="0"/>
                  <w:marTop w:val="0"/>
                  <w:marBottom w:val="0"/>
                  <w:divBdr>
                    <w:top w:val="none" w:sz="0" w:space="0" w:color="auto"/>
                    <w:left w:val="none" w:sz="0" w:space="0" w:color="auto"/>
                    <w:bottom w:val="none" w:sz="0" w:space="0" w:color="auto"/>
                    <w:right w:val="none" w:sz="0" w:space="0" w:color="auto"/>
                  </w:divBdr>
                  <w:divsChild>
                    <w:div w:id="131598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018943">
      <w:bodyDiv w:val="1"/>
      <w:marLeft w:val="0"/>
      <w:marRight w:val="0"/>
      <w:marTop w:val="0"/>
      <w:marBottom w:val="0"/>
      <w:divBdr>
        <w:top w:val="none" w:sz="0" w:space="0" w:color="auto"/>
        <w:left w:val="none" w:sz="0" w:space="0" w:color="auto"/>
        <w:bottom w:val="none" w:sz="0" w:space="0" w:color="auto"/>
        <w:right w:val="none" w:sz="0" w:space="0" w:color="auto"/>
      </w:divBdr>
      <w:divsChild>
        <w:div w:id="1867595125">
          <w:marLeft w:val="0"/>
          <w:marRight w:val="0"/>
          <w:marTop w:val="0"/>
          <w:marBottom w:val="0"/>
          <w:divBdr>
            <w:top w:val="none" w:sz="0" w:space="0" w:color="auto"/>
            <w:left w:val="none" w:sz="0" w:space="0" w:color="auto"/>
            <w:bottom w:val="none" w:sz="0" w:space="0" w:color="auto"/>
            <w:right w:val="none" w:sz="0" w:space="0" w:color="auto"/>
          </w:divBdr>
          <w:divsChild>
            <w:div w:id="398094597">
              <w:marLeft w:val="150"/>
              <w:marRight w:val="150"/>
              <w:marTop w:val="100"/>
              <w:marBottom w:val="100"/>
              <w:divBdr>
                <w:top w:val="none" w:sz="0" w:space="0" w:color="auto"/>
                <w:left w:val="none" w:sz="0" w:space="0" w:color="auto"/>
                <w:bottom w:val="none" w:sz="0" w:space="0" w:color="auto"/>
                <w:right w:val="none" w:sz="0" w:space="0" w:color="auto"/>
              </w:divBdr>
              <w:divsChild>
                <w:div w:id="640379895">
                  <w:marLeft w:val="0"/>
                  <w:marRight w:val="0"/>
                  <w:marTop w:val="0"/>
                  <w:marBottom w:val="0"/>
                  <w:divBdr>
                    <w:top w:val="none" w:sz="0" w:space="0" w:color="auto"/>
                    <w:left w:val="none" w:sz="0" w:space="0" w:color="auto"/>
                    <w:bottom w:val="none" w:sz="0" w:space="0" w:color="auto"/>
                    <w:right w:val="none" w:sz="0" w:space="0" w:color="auto"/>
                  </w:divBdr>
                  <w:divsChild>
                    <w:div w:id="8536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050489">
      <w:bodyDiv w:val="1"/>
      <w:marLeft w:val="0"/>
      <w:marRight w:val="0"/>
      <w:marTop w:val="0"/>
      <w:marBottom w:val="0"/>
      <w:divBdr>
        <w:top w:val="none" w:sz="0" w:space="0" w:color="auto"/>
        <w:left w:val="none" w:sz="0" w:space="0" w:color="auto"/>
        <w:bottom w:val="none" w:sz="0" w:space="0" w:color="auto"/>
        <w:right w:val="none" w:sz="0" w:space="0" w:color="auto"/>
      </w:divBdr>
      <w:divsChild>
        <w:div w:id="1536694425">
          <w:marLeft w:val="0"/>
          <w:marRight w:val="0"/>
          <w:marTop w:val="0"/>
          <w:marBottom w:val="0"/>
          <w:divBdr>
            <w:top w:val="none" w:sz="0" w:space="0" w:color="auto"/>
            <w:left w:val="none" w:sz="0" w:space="0" w:color="auto"/>
            <w:bottom w:val="none" w:sz="0" w:space="0" w:color="auto"/>
            <w:right w:val="none" w:sz="0" w:space="0" w:color="auto"/>
          </w:divBdr>
          <w:divsChild>
            <w:div w:id="1991589671">
              <w:marLeft w:val="150"/>
              <w:marRight w:val="150"/>
              <w:marTop w:val="100"/>
              <w:marBottom w:val="100"/>
              <w:divBdr>
                <w:top w:val="none" w:sz="0" w:space="0" w:color="auto"/>
                <w:left w:val="none" w:sz="0" w:space="0" w:color="auto"/>
                <w:bottom w:val="none" w:sz="0" w:space="0" w:color="auto"/>
                <w:right w:val="none" w:sz="0" w:space="0" w:color="auto"/>
              </w:divBdr>
              <w:divsChild>
                <w:div w:id="1678187942">
                  <w:marLeft w:val="0"/>
                  <w:marRight w:val="0"/>
                  <w:marTop w:val="0"/>
                  <w:marBottom w:val="0"/>
                  <w:divBdr>
                    <w:top w:val="none" w:sz="0" w:space="0" w:color="auto"/>
                    <w:left w:val="none" w:sz="0" w:space="0" w:color="auto"/>
                    <w:bottom w:val="none" w:sz="0" w:space="0" w:color="auto"/>
                    <w:right w:val="none" w:sz="0" w:space="0" w:color="auto"/>
                  </w:divBdr>
                  <w:divsChild>
                    <w:div w:id="6493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23103704">
      <w:bodyDiv w:val="1"/>
      <w:marLeft w:val="0"/>
      <w:marRight w:val="0"/>
      <w:marTop w:val="0"/>
      <w:marBottom w:val="0"/>
      <w:divBdr>
        <w:top w:val="none" w:sz="0" w:space="0" w:color="auto"/>
        <w:left w:val="none" w:sz="0" w:space="0" w:color="auto"/>
        <w:bottom w:val="none" w:sz="0" w:space="0" w:color="auto"/>
        <w:right w:val="none" w:sz="0" w:space="0" w:color="auto"/>
      </w:divBdr>
      <w:divsChild>
        <w:div w:id="680476114">
          <w:marLeft w:val="0"/>
          <w:marRight w:val="0"/>
          <w:marTop w:val="0"/>
          <w:marBottom w:val="0"/>
          <w:divBdr>
            <w:top w:val="none" w:sz="0" w:space="0" w:color="auto"/>
            <w:left w:val="none" w:sz="0" w:space="0" w:color="auto"/>
            <w:bottom w:val="none" w:sz="0" w:space="0" w:color="auto"/>
            <w:right w:val="none" w:sz="0" w:space="0" w:color="auto"/>
          </w:divBdr>
          <w:divsChild>
            <w:div w:id="1051152844">
              <w:marLeft w:val="150"/>
              <w:marRight w:val="150"/>
              <w:marTop w:val="100"/>
              <w:marBottom w:val="100"/>
              <w:divBdr>
                <w:top w:val="none" w:sz="0" w:space="0" w:color="auto"/>
                <w:left w:val="none" w:sz="0" w:space="0" w:color="auto"/>
                <w:bottom w:val="none" w:sz="0" w:space="0" w:color="auto"/>
                <w:right w:val="none" w:sz="0" w:space="0" w:color="auto"/>
              </w:divBdr>
              <w:divsChild>
                <w:div w:id="2138907308">
                  <w:marLeft w:val="0"/>
                  <w:marRight w:val="0"/>
                  <w:marTop w:val="0"/>
                  <w:marBottom w:val="0"/>
                  <w:divBdr>
                    <w:top w:val="none" w:sz="0" w:space="0" w:color="auto"/>
                    <w:left w:val="none" w:sz="0" w:space="0" w:color="auto"/>
                    <w:bottom w:val="none" w:sz="0" w:space="0" w:color="auto"/>
                    <w:right w:val="none" w:sz="0" w:space="0" w:color="auto"/>
                  </w:divBdr>
                  <w:divsChild>
                    <w:div w:id="13804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575462">
      <w:bodyDiv w:val="1"/>
      <w:marLeft w:val="0"/>
      <w:marRight w:val="0"/>
      <w:marTop w:val="0"/>
      <w:marBottom w:val="0"/>
      <w:divBdr>
        <w:top w:val="none" w:sz="0" w:space="0" w:color="auto"/>
        <w:left w:val="none" w:sz="0" w:space="0" w:color="auto"/>
        <w:bottom w:val="none" w:sz="0" w:space="0" w:color="auto"/>
        <w:right w:val="none" w:sz="0" w:space="0" w:color="auto"/>
      </w:divBdr>
      <w:divsChild>
        <w:div w:id="149178175">
          <w:marLeft w:val="0"/>
          <w:marRight w:val="0"/>
          <w:marTop w:val="0"/>
          <w:marBottom w:val="0"/>
          <w:divBdr>
            <w:top w:val="none" w:sz="0" w:space="0" w:color="auto"/>
            <w:left w:val="none" w:sz="0" w:space="0" w:color="auto"/>
            <w:bottom w:val="none" w:sz="0" w:space="0" w:color="auto"/>
            <w:right w:val="none" w:sz="0" w:space="0" w:color="auto"/>
          </w:divBdr>
          <w:divsChild>
            <w:div w:id="1181625317">
              <w:marLeft w:val="150"/>
              <w:marRight w:val="150"/>
              <w:marTop w:val="100"/>
              <w:marBottom w:val="100"/>
              <w:divBdr>
                <w:top w:val="none" w:sz="0" w:space="0" w:color="auto"/>
                <w:left w:val="none" w:sz="0" w:space="0" w:color="auto"/>
                <w:bottom w:val="none" w:sz="0" w:space="0" w:color="auto"/>
                <w:right w:val="none" w:sz="0" w:space="0" w:color="auto"/>
              </w:divBdr>
              <w:divsChild>
                <w:div w:id="172304836">
                  <w:marLeft w:val="0"/>
                  <w:marRight w:val="0"/>
                  <w:marTop w:val="0"/>
                  <w:marBottom w:val="0"/>
                  <w:divBdr>
                    <w:top w:val="none" w:sz="0" w:space="0" w:color="auto"/>
                    <w:left w:val="none" w:sz="0" w:space="0" w:color="auto"/>
                    <w:bottom w:val="none" w:sz="0" w:space="0" w:color="auto"/>
                    <w:right w:val="none" w:sz="0" w:space="0" w:color="auto"/>
                  </w:divBdr>
                  <w:divsChild>
                    <w:div w:id="34533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071074">
      <w:bodyDiv w:val="1"/>
      <w:marLeft w:val="0"/>
      <w:marRight w:val="0"/>
      <w:marTop w:val="0"/>
      <w:marBottom w:val="0"/>
      <w:divBdr>
        <w:top w:val="none" w:sz="0" w:space="0" w:color="auto"/>
        <w:left w:val="none" w:sz="0" w:space="0" w:color="auto"/>
        <w:bottom w:val="none" w:sz="0" w:space="0" w:color="auto"/>
        <w:right w:val="none" w:sz="0" w:space="0" w:color="auto"/>
      </w:divBdr>
      <w:divsChild>
        <w:div w:id="1504903307">
          <w:marLeft w:val="0"/>
          <w:marRight w:val="0"/>
          <w:marTop w:val="0"/>
          <w:marBottom w:val="0"/>
          <w:divBdr>
            <w:top w:val="none" w:sz="0" w:space="0" w:color="auto"/>
            <w:left w:val="none" w:sz="0" w:space="0" w:color="auto"/>
            <w:bottom w:val="none" w:sz="0" w:space="0" w:color="auto"/>
            <w:right w:val="none" w:sz="0" w:space="0" w:color="auto"/>
          </w:divBdr>
          <w:divsChild>
            <w:div w:id="544946342">
              <w:marLeft w:val="150"/>
              <w:marRight w:val="150"/>
              <w:marTop w:val="100"/>
              <w:marBottom w:val="100"/>
              <w:divBdr>
                <w:top w:val="none" w:sz="0" w:space="0" w:color="auto"/>
                <w:left w:val="none" w:sz="0" w:space="0" w:color="auto"/>
                <w:bottom w:val="none" w:sz="0" w:space="0" w:color="auto"/>
                <w:right w:val="none" w:sz="0" w:space="0" w:color="auto"/>
              </w:divBdr>
              <w:divsChild>
                <w:div w:id="1061098465">
                  <w:marLeft w:val="0"/>
                  <w:marRight w:val="0"/>
                  <w:marTop w:val="0"/>
                  <w:marBottom w:val="0"/>
                  <w:divBdr>
                    <w:top w:val="none" w:sz="0" w:space="0" w:color="auto"/>
                    <w:left w:val="none" w:sz="0" w:space="0" w:color="auto"/>
                    <w:bottom w:val="none" w:sz="0" w:space="0" w:color="auto"/>
                    <w:right w:val="none" w:sz="0" w:space="0" w:color="auto"/>
                  </w:divBdr>
                  <w:divsChild>
                    <w:div w:id="162275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16912123">
      <w:bodyDiv w:val="1"/>
      <w:marLeft w:val="0"/>
      <w:marRight w:val="0"/>
      <w:marTop w:val="0"/>
      <w:marBottom w:val="0"/>
      <w:divBdr>
        <w:top w:val="none" w:sz="0" w:space="0" w:color="auto"/>
        <w:left w:val="none" w:sz="0" w:space="0" w:color="auto"/>
        <w:bottom w:val="none" w:sz="0" w:space="0" w:color="auto"/>
        <w:right w:val="none" w:sz="0" w:space="0" w:color="auto"/>
      </w:divBdr>
      <w:divsChild>
        <w:div w:id="1534881868">
          <w:marLeft w:val="0"/>
          <w:marRight w:val="0"/>
          <w:marTop w:val="0"/>
          <w:marBottom w:val="0"/>
          <w:divBdr>
            <w:top w:val="none" w:sz="0" w:space="0" w:color="auto"/>
            <w:left w:val="none" w:sz="0" w:space="0" w:color="auto"/>
            <w:bottom w:val="none" w:sz="0" w:space="0" w:color="auto"/>
            <w:right w:val="none" w:sz="0" w:space="0" w:color="auto"/>
          </w:divBdr>
          <w:divsChild>
            <w:div w:id="461307930">
              <w:marLeft w:val="150"/>
              <w:marRight w:val="150"/>
              <w:marTop w:val="100"/>
              <w:marBottom w:val="100"/>
              <w:divBdr>
                <w:top w:val="none" w:sz="0" w:space="0" w:color="auto"/>
                <w:left w:val="none" w:sz="0" w:space="0" w:color="auto"/>
                <w:bottom w:val="none" w:sz="0" w:space="0" w:color="auto"/>
                <w:right w:val="none" w:sz="0" w:space="0" w:color="auto"/>
              </w:divBdr>
              <w:divsChild>
                <w:div w:id="724180214">
                  <w:marLeft w:val="0"/>
                  <w:marRight w:val="0"/>
                  <w:marTop w:val="0"/>
                  <w:marBottom w:val="0"/>
                  <w:divBdr>
                    <w:top w:val="none" w:sz="0" w:space="0" w:color="auto"/>
                    <w:left w:val="none" w:sz="0" w:space="0" w:color="auto"/>
                    <w:bottom w:val="none" w:sz="0" w:space="0" w:color="auto"/>
                    <w:right w:val="none" w:sz="0" w:space="0" w:color="auto"/>
                  </w:divBdr>
                  <w:divsChild>
                    <w:div w:id="98843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367170270">
      <w:bodyDiv w:val="1"/>
      <w:marLeft w:val="0"/>
      <w:marRight w:val="0"/>
      <w:marTop w:val="0"/>
      <w:marBottom w:val="0"/>
      <w:divBdr>
        <w:top w:val="none" w:sz="0" w:space="0" w:color="auto"/>
        <w:left w:val="none" w:sz="0" w:space="0" w:color="auto"/>
        <w:bottom w:val="none" w:sz="0" w:space="0" w:color="auto"/>
        <w:right w:val="none" w:sz="0" w:space="0" w:color="auto"/>
      </w:divBdr>
      <w:divsChild>
        <w:div w:id="873081391">
          <w:marLeft w:val="0"/>
          <w:marRight w:val="0"/>
          <w:marTop w:val="0"/>
          <w:marBottom w:val="0"/>
          <w:divBdr>
            <w:top w:val="none" w:sz="0" w:space="0" w:color="auto"/>
            <w:left w:val="none" w:sz="0" w:space="0" w:color="auto"/>
            <w:bottom w:val="none" w:sz="0" w:space="0" w:color="auto"/>
            <w:right w:val="none" w:sz="0" w:space="0" w:color="auto"/>
          </w:divBdr>
          <w:divsChild>
            <w:div w:id="618922549">
              <w:marLeft w:val="150"/>
              <w:marRight w:val="150"/>
              <w:marTop w:val="100"/>
              <w:marBottom w:val="100"/>
              <w:divBdr>
                <w:top w:val="none" w:sz="0" w:space="0" w:color="auto"/>
                <w:left w:val="none" w:sz="0" w:space="0" w:color="auto"/>
                <w:bottom w:val="none" w:sz="0" w:space="0" w:color="auto"/>
                <w:right w:val="none" w:sz="0" w:space="0" w:color="auto"/>
              </w:divBdr>
              <w:divsChild>
                <w:div w:id="1911765304">
                  <w:marLeft w:val="0"/>
                  <w:marRight w:val="0"/>
                  <w:marTop w:val="0"/>
                  <w:marBottom w:val="0"/>
                  <w:divBdr>
                    <w:top w:val="none" w:sz="0" w:space="0" w:color="auto"/>
                    <w:left w:val="none" w:sz="0" w:space="0" w:color="auto"/>
                    <w:bottom w:val="none" w:sz="0" w:space="0" w:color="auto"/>
                    <w:right w:val="none" w:sz="0" w:space="0" w:color="auto"/>
                  </w:divBdr>
                  <w:divsChild>
                    <w:div w:id="5697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876521">
      <w:bodyDiv w:val="1"/>
      <w:marLeft w:val="0"/>
      <w:marRight w:val="0"/>
      <w:marTop w:val="0"/>
      <w:marBottom w:val="0"/>
      <w:divBdr>
        <w:top w:val="none" w:sz="0" w:space="0" w:color="auto"/>
        <w:left w:val="none" w:sz="0" w:space="0" w:color="auto"/>
        <w:bottom w:val="none" w:sz="0" w:space="0" w:color="auto"/>
        <w:right w:val="none" w:sz="0" w:space="0" w:color="auto"/>
      </w:divBdr>
      <w:divsChild>
        <w:div w:id="897665878">
          <w:marLeft w:val="0"/>
          <w:marRight w:val="0"/>
          <w:marTop w:val="0"/>
          <w:marBottom w:val="0"/>
          <w:divBdr>
            <w:top w:val="none" w:sz="0" w:space="0" w:color="auto"/>
            <w:left w:val="none" w:sz="0" w:space="0" w:color="auto"/>
            <w:bottom w:val="none" w:sz="0" w:space="0" w:color="auto"/>
            <w:right w:val="none" w:sz="0" w:space="0" w:color="auto"/>
          </w:divBdr>
          <w:divsChild>
            <w:div w:id="140998062">
              <w:marLeft w:val="150"/>
              <w:marRight w:val="150"/>
              <w:marTop w:val="100"/>
              <w:marBottom w:val="100"/>
              <w:divBdr>
                <w:top w:val="none" w:sz="0" w:space="0" w:color="auto"/>
                <w:left w:val="none" w:sz="0" w:space="0" w:color="auto"/>
                <w:bottom w:val="none" w:sz="0" w:space="0" w:color="auto"/>
                <w:right w:val="none" w:sz="0" w:space="0" w:color="auto"/>
              </w:divBdr>
              <w:divsChild>
                <w:div w:id="1804541597">
                  <w:marLeft w:val="0"/>
                  <w:marRight w:val="0"/>
                  <w:marTop w:val="0"/>
                  <w:marBottom w:val="0"/>
                  <w:divBdr>
                    <w:top w:val="none" w:sz="0" w:space="0" w:color="auto"/>
                    <w:left w:val="none" w:sz="0" w:space="0" w:color="auto"/>
                    <w:bottom w:val="none" w:sz="0" w:space="0" w:color="auto"/>
                    <w:right w:val="none" w:sz="0" w:space="0" w:color="auto"/>
                  </w:divBdr>
                  <w:divsChild>
                    <w:div w:id="5622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002425">
      <w:bodyDiv w:val="1"/>
      <w:marLeft w:val="0"/>
      <w:marRight w:val="0"/>
      <w:marTop w:val="0"/>
      <w:marBottom w:val="0"/>
      <w:divBdr>
        <w:top w:val="none" w:sz="0" w:space="0" w:color="auto"/>
        <w:left w:val="none" w:sz="0" w:space="0" w:color="auto"/>
        <w:bottom w:val="none" w:sz="0" w:space="0" w:color="auto"/>
        <w:right w:val="none" w:sz="0" w:space="0" w:color="auto"/>
      </w:divBdr>
      <w:divsChild>
        <w:div w:id="507906881">
          <w:marLeft w:val="0"/>
          <w:marRight w:val="0"/>
          <w:marTop w:val="0"/>
          <w:marBottom w:val="0"/>
          <w:divBdr>
            <w:top w:val="none" w:sz="0" w:space="0" w:color="auto"/>
            <w:left w:val="none" w:sz="0" w:space="0" w:color="auto"/>
            <w:bottom w:val="none" w:sz="0" w:space="0" w:color="auto"/>
            <w:right w:val="none" w:sz="0" w:space="0" w:color="auto"/>
          </w:divBdr>
          <w:divsChild>
            <w:div w:id="2044747957">
              <w:marLeft w:val="150"/>
              <w:marRight w:val="150"/>
              <w:marTop w:val="100"/>
              <w:marBottom w:val="100"/>
              <w:divBdr>
                <w:top w:val="none" w:sz="0" w:space="0" w:color="auto"/>
                <w:left w:val="none" w:sz="0" w:space="0" w:color="auto"/>
                <w:bottom w:val="none" w:sz="0" w:space="0" w:color="auto"/>
                <w:right w:val="none" w:sz="0" w:space="0" w:color="auto"/>
              </w:divBdr>
              <w:divsChild>
                <w:div w:id="257254036">
                  <w:marLeft w:val="0"/>
                  <w:marRight w:val="0"/>
                  <w:marTop w:val="0"/>
                  <w:marBottom w:val="0"/>
                  <w:divBdr>
                    <w:top w:val="none" w:sz="0" w:space="0" w:color="auto"/>
                    <w:left w:val="none" w:sz="0" w:space="0" w:color="auto"/>
                    <w:bottom w:val="none" w:sz="0" w:space="0" w:color="auto"/>
                    <w:right w:val="none" w:sz="0" w:space="0" w:color="auto"/>
                  </w:divBdr>
                  <w:divsChild>
                    <w:div w:id="44219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971158">
      <w:bodyDiv w:val="1"/>
      <w:marLeft w:val="0"/>
      <w:marRight w:val="0"/>
      <w:marTop w:val="0"/>
      <w:marBottom w:val="0"/>
      <w:divBdr>
        <w:top w:val="none" w:sz="0" w:space="0" w:color="auto"/>
        <w:left w:val="none" w:sz="0" w:space="0" w:color="auto"/>
        <w:bottom w:val="none" w:sz="0" w:space="0" w:color="auto"/>
        <w:right w:val="none" w:sz="0" w:space="0" w:color="auto"/>
      </w:divBdr>
      <w:divsChild>
        <w:div w:id="1808741935">
          <w:marLeft w:val="0"/>
          <w:marRight w:val="0"/>
          <w:marTop w:val="0"/>
          <w:marBottom w:val="0"/>
          <w:divBdr>
            <w:top w:val="none" w:sz="0" w:space="0" w:color="auto"/>
            <w:left w:val="none" w:sz="0" w:space="0" w:color="auto"/>
            <w:bottom w:val="none" w:sz="0" w:space="0" w:color="auto"/>
            <w:right w:val="none" w:sz="0" w:space="0" w:color="auto"/>
          </w:divBdr>
          <w:divsChild>
            <w:div w:id="516189194">
              <w:marLeft w:val="150"/>
              <w:marRight w:val="150"/>
              <w:marTop w:val="100"/>
              <w:marBottom w:val="100"/>
              <w:divBdr>
                <w:top w:val="none" w:sz="0" w:space="0" w:color="auto"/>
                <w:left w:val="none" w:sz="0" w:space="0" w:color="auto"/>
                <w:bottom w:val="none" w:sz="0" w:space="0" w:color="auto"/>
                <w:right w:val="none" w:sz="0" w:space="0" w:color="auto"/>
              </w:divBdr>
              <w:divsChild>
                <w:div w:id="11927830">
                  <w:marLeft w:val="0"/>
                  <w:marRight w:val="0"/>
                  <w:marTop w:val="0"/>
                  <w:marBottom w:val="0"/>
                  <w:divBdr>
                    <w:top w:val="none" w:sz="0" w:space="0" w:color="auto"/>
                    <w:left w:val="none" w:sz="0" w:space="0" w:color="auto"/>
                    <w:bottom w:val="none" w:sz="0" w:space="0" w:color="auto"/>
                    <w:right w:val="none" w:sz="0" w:space="0" w:color="auto"/>
                  </w:divBdr>
                  <w:divsChild>
                    <w:div w:id="11177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85301">
      <w:bodyDiv w:val="1"/>
      <w:marLeft w:val="0"/>
      <w:marRight w:val="0"/>
      <w:marTop w:val="0"/>
      <w:marBottom w:val="0"/>
      <w:divBdr>
        <w:top w:val="none" w:sz="0" w:space="0" w:color="auto"/>
        <w:left w:val="none" w:sz="0" w:space="0" w:color="auto"/>
        <w:bottom w:val="none" w:sz="0" w:space="0" w:color="auto"/>
        <w:right w:val="none" w:sz="0" w:space="0" w:color="auto"/>
      </w:divBdr>
      <w:divsChild>
        <w:div w:id="2135981440">
          <w:marLeft w:val="0"/>
          <w:marRight w:val="0"/>
          <w:marTop w:val="0"/>
          <w:marBottom w:val="0"/>
          <w:divBdr>
            <w:top w:val="none" w:sz="0" w:space="0" w:color="auto"/>
            <w:left w:val="none" w:sz="0" w:space="0" w:color="auto"/>
            <w:bottom w:val="none" w:sz="0" w:space="0" w:color="auto"/>
            <w:right w:val="none" w:sz="0" w:space="0" w:color="auto"/>
          </w:divBdr>
          <w:divsChild>
            <w:div w:id="1446576245">
              <w:marLeft w:val="150"/>
              <w:marRight w:val="150"/>
              <w:marTop w:val="100"/>
              <w:marBottom w:val="100"/>
              <w:divBdr>
                <w:top w:val="none" w:sz="0" w:space="0" w:color="auto"/>
                <w:left w:val="none" w:sz="0" w:space="0" w:color="auto"/>
                <w:bottom w:val="none" w:sz="0" w:space="0" w:color="auto"/>
                <w:right w:val="none" w:sz="0" w:space="0" w:color="auto"/>
              </w:divBdr>
              <w:divsChild>
                <w:div w:id="1470514426">
                  <w:marLeft w:val="0"/>
                  <w:marRight w:val="0"/>
                  <w:marTop w:val="0"/>
                  <w:marBottom w:val="0"/>
                  <w:divBdr>
                    <w:top w:val="none" w:sz="0" w:space="0" w:color="auto"/>
                    <w:left w:val="none" w:sz="0" w:space="0" w:color="auto"/>
                    <w:bottom w:val="none" w:sz="0" w:space="0" w:color="auto"/>
                    <w:right w:val="none" w:sz="0" w:space="0" w:color="auto"/>
                  </w:divBdr>
                  <w:divsChild>
                    <w:div w:id="205935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27476997">
      <w:bodyDiv w:val="1"/>
      <w:marLeft w:val="0"/>
      <w:marRight w:val="0"/>
      <w:marTop w:val="0"/>
      <w:marBottom w:val="0"/>
      <w:divBdr>
        <w:top w:val="none" w:sz="0" w:space="0" w:color="auto"/>
        <w:left w:val="none" w:sz="0" w:space="0" w:color="auto"/>
        <w:bottom w:val="none" w:sz="0" w:space="0" w:color="auto"/>
        <w:right w:val="none" w:sz="0" w:space="0" w:color="auto"/>
      </w:divBdr>
      <w:divsChild>
        <w:div w:id="613513827">
          <w:marLeft w:val="0"/>
          <w:marRight w:val="0"/>
          <w:marTop w:val="0"/>
          <w:marBottom w:val="0"/>
          <w:divBdr>
            <w:top w:val="none" w:sz="0" w:space="0" w:color="auto"/>
            <w:left w:val="none" w:sz="0" w:space="0" w:color="auto"/>
            <w:bottom w:val="none" w:sz="0" w:space="0" w:color="auto"/>
            <w:right w:val="none" w:sz="0" w:space="0" w:color="auto"/>
          </w:divBdr>
          <w:divsChild>
            <w:div w:id="1330400869">
              <w:marLeft w:val="150"/>
              <w:marRight w:val="150"/>
              <w:marTop w:val="100"/>
              <w:marBottom w:val="100"/>
              <w:divBdr>
                <w:top w:val="none" w:sz="0" w:space="0" w:color="auto"/>
                <w:left w:val="none" w:sz="0" w:space="0" w:color="auto"/>
                <w:bottom w:val="none" w:sz="0" w:space="0" w:color="auto"/>
                <w:right w:val="none" w:sz="0" w:space="0" w:color="auto"/>
              </w:divBdr>
              <w:divsChild>
                <w:div w:id="1386371103">
                  <w:marLeft w:val="0"/>
                  <w:marRight w:val="0"/>
                  <w:marTop w:val="0"/>
                  <w:marBottom w:val="0"/>
                  <w:divBdr>
                    <w:top w:val="none" w:sz="0" w:space="0" w:color="auto"/>
                    <w:left w:val="none" w:sz="0" w:space="0" w:color="auto"/>
                    <w:bottom w:val="none" w:sz="0" w:space="0" w:color="auto"/>
                    <w:right w:val="none" w:sz="0" w:space="0" w:color="auto"/>
                  </w:divBdr>
                  <w:divsChild>
                    <w:div w:id="853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759771">
      <w:bodyDiv w:val="1"/>
      <w:marLeft w:val="0"/>
      <w:marRight w:val="0"/>
      <w:marTop w:val="0"/>
      <w:marBottom w:val="0"/>
      <w:divBdr>
        <w:top w:val="none" w:sz="0" w:space="0" w:color="auto"/>
        <w:left w:val="none" w:sz="0" w:space="0" w:color="auto"/>
        <w:bottom w:val="none" w:sz="0" w:space="0" w:color="auto"/>
        <w:right w:val="none" w:sz="0" w:space="0" w:color="auto"/>
      </w:divBdr>
      <w:divsChild>
        <w:div w:id="20059760">
          <w:marLeft w:val="0"/>
          <w:marRight w:val="0"/>
          <w:marTop w:val="0"/>
          <w:marBottom w:val="0"/>
          <w:divBdr>
            <w:top w:val="none" w:sz="0" w:space="0" w:color="auto"/>
            <w:left w:val="none" w:sz="0" w:space="0" w:color="auto"/>
            <w:bottom w:val="none" w:sz="0" w:space="0" w:color="auto"/>
            <w:right w:val="none" w:sz="0" w:space="0" w:color="auto"/>
          </w:divBdr>
          <w:divsChild>
            <w:div w:id="792285129">
              <w:marLeft w:val="150"/>
              <w:marRight w:val="150"/>
              <w:marTop w:val="100"/>
              <w:marBottom w:val="100"/>
              <w:divBdr>
                <w:top w:val="none" w:sz="0" w:space="0" w:color="auto"/>
                <w:left w:val="none" w:sz="0" w:space="0" w:color="auto"/>
                <w:bottom w:val="none" w:sz="0" w:space="0" w:color="auto"/>
                <w:right w:val="none" w:sz="0" w:space="0" w:color="auto"/>
              </w:divBdr>
              <w:divsChild>
                <w:div w:id="166596250">
                  <w:marLeft w:val="0"/>
                  <w:marRight w:val="0"/>
                  <w:marTop w:val="0"/>
                  <w:marBottom w:val="0"/>
                  <w:divBdr>
                    <w:top w:val="none" w:sz="0" w:space="0" w:color="auto"/>
                    <w:left w:val="none" w:sz="0" w:space="0" w:color="auto"/>
                    <w:bottom w:val="none" w:sz="0" w:space="0" w:color="auto"/>
                    <w:right w:val="none" w:sz="0" w:space="0" w:color="auto"/>
                  </w:divBdr>
                  <w:divsChild>
                    <w:div w:id="140976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103423">
      <w:bodyDiv w:val="1"/>
      <w:marLeft w:val="0"/>
      <w:marRight w:val="0"/>
      <w:marTop w:val="0"/>
      <w:marBottom w:val="0"/>
      <w:divBdr>
        <w:top w:val="none" w:sz="0" w:space="0" w:color="auto"/>
        <w:left w:val="none" w:sz="0" w:space="0" w:color="auto"/>
        <w:bottom w:val="none" w:sz="0" w:space="0" w:color="auto"/>
        <w:right w:val="none" w:sz="0" w:space="0" w:color="auto"/>
      </w:divBdr>
      <w:divsChild>
        <w:div w:id="966349041">
          <w:marLeft w:val="0"/>
          <w:marRight w:val="0"/>
          <w:marTop w:val="0"/>
          <w:marBottom w:val="0"/>
          <w:divBdr>
            <w:top w:val="none" w:sz="0" w:space="0" w:color="auto"/>
            <w:left w:val="none" w:sz="0" w:space="0" w:color="auto"/>
            <w:bottom w:val="none" w:sz="0" w:space="0" w:color="auto"/>
            <w:right w:val="none" w:sz="0" w:space="0" w:color="auto"/>
          </w:divBdr>
          <w:divsChild>
            <w:div w:id="1093940963">
              <w:marLeft w:val="150"/>
              <w:marRight w:val="150"/>
              <w:marTop w:val="100"/>
              <w:marBottom w:val="100"/>
              <w:divBdr>
                <w:top w:val="none" w:sz="0" w:space="0" w:color="auto"/>
                <w:left w:val="none" w:sz="0" w:space="0" w:color="auto"/>
                <w:bottom w:val="none" w:sz="0" w:space="0" w:color="auto"/>
                <w:right w:val="none" w:sz="0" w:space="0" w:color="auto"/>
              </w:divBdr>
              <w:divsChild>
                <w:div w:id="1509368362">
                  <w:marLeft w:val="0"/>
                  <w:marRight w:val="0"/>
                  <w:marTop w:val="0"/>
                  <w:marBottom w:val="0"/>
                  <w:divBdr>
                    <w:top w:val="none" w:sz="0" w:space="0" w:color="auto"/>
                    <w:left w:val="none" w:sz="0" w:space="0" w:color="auto"/>
                    <w:bottom w:val="none" w:sz="0" w:space="0" w:color="auto"/>
                    <w:right w:val="none" w:sz="0" w:space="0" w:color="auto"/>
                  </w:divBdr>
                  <w:divsChild>
                    <w:div w:id="167152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406725">
      <w:bodyDiv w:val="1"/>
      <w:marLeft w:val="0"/>
      <w:marRight w:val="0"/>
      <w:marTop w:val="0"/>
      <w:marBottom w:val="0"/>
      <w:divBdr>
        <w:top w:val="none" w:sz="0" w:space="0" w:color="auto"/>
        <w:left w:val="none" w:sz="0" w:space="0" w:color="auto"/>
        <w:bottom w:val="none" w:sz="0" w:space="0" w:color="auto"/>
        <w:right w:val="none" w:sz="0" w:space="0" w:color="auto"/>
      </w:divBdr>
      <w:divsChild>
        <w:div w:id="1112938657">
          <w:marLeft w:val="0"/>
          <w:marRight w:val="0"/>
          <w:marTop w:val="0"/>
          <w:marBottom w:val="0"/>
          <w:divBdr>
            <w:top w:val="none" w:sz="0" w:space="0" w:color="auto"/>
            <w:left w:val="none" w:sz="0" w:space="0" w:color="auto"/>
            <w:bottom w:val="none" w:sz="0" w:space="0" w:color="auto"/>
            <w:right w:val="none" w:sz="0" w:space="0" w:color="auto"/>
          </w:divBdr>
          <w:divsChild>
            <w:div w:id="1021397059">
              <w:marLeft w:val="150"/>
              <w:marRight w:val="150"/>
              <w:marTop w:val="100"/>
              <w:marBottom w:val="100"/>
              <w:divBdr>
                <w:top w:val="none" w:sz="0" w:space="0" w:color="auto"/>
                <w:left w:val="none" w:sz="0" w:space="0" w:color="auto"/>
                <w:bottom w:val="none" w:sz="0" w:space="0" w:color="auto"/>
                <w:right w:val="none" w:sz="0" w:space="0" w:color="auto"/>
              </w:divBdr>
              <w:divsChild>
                <w:div w:id="1981031795">
                  <w:marLeft w:val="0"/>
                  <w:marRight w:val="0"/>
                  <w:marTop w:val="0"/>
                  <w:marBottom w:val="0"/>
                  <w:divBdr>
                    <w:top w:val="none" w:sz="0" w:space="0" w:color="auto"/>
                    <w:left w:val="none" w:sz="0" w:space="0" w:color="auto"/>
                    <w:bottom w:val="none" w:sz="0" w:space="0" w:color="auto"/>
                    <w:right w:val="none" w:sz="0" w:space="0" w:color="auto"/>
                  </w:divBdr>
                  <w:divsChild>
                    <w:div w:id="182754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116467">
      <w:bodyDiv w:val="1"/>
      <w:marLeft w:val="0"/>
      <w:marRight w:val="0"/>
      <w:marTop w:val="0"/>
      <w:marBottom w:val="0"/>
      <w:divBdr>
        <w:top w:val="none" w:sz="0" w:space="0" w:color="auto"/>
        <w:left w:val="none" w:sz="0" w:space="0" w:color="auto"/>
        <w:bottom w:val="none" w:sz="0" w:space="0" w:color="auto"/>
        <w:right w:val="none" w:sz="0" w:space="0" w:color="auto"/>
      </w:divBdr>
      <w:divsChild>
        <w:div w:id="251863058">
          <w:marLeft w:val="0"/>
          <w:marRight w:val="0"/>
          <w:marTop w:val="0"/>
          <w:marBottom w:val="0"/>
          <w:divBdr>
            <w:top w:val="none" w:sz="0" w:space="0" w:color="auto"/>
            <w:left w:val="none" w:sz="0" w:space="0" w:color="auto"/>
            <w:bottom w:val="none" w:sz="0" w:space="0" w:color="auto"/>
            <w:right w:val="none" w:sz="0" w:space="0" w:color="auto"/>
          </w:divBdr>
          <w:divsChild>
            <w:div w:id="1664118609">
              <w:marLeft w:val="150"/>
              <w:marRight w:val="150"/>
              <w:marTop w:val="100"/>
              <w:marBottom w:val="100"/>
              <w:divBdr>
                <w:top w:val="none" w:sz="0" w:space="0" w:color="auto"/>
                <w:left w:val="none" w:sz="0" w:space="0" w:color="auto"/>
                <w:bottom w:val="none" w:sz="0" w:space="0" w:color="auto"/>
                <w:right w:val="none" w:sz="0" w:space="0" w:color="auto"/>
              </w:divBdr>
              <w:divsChild>
                <w:div w:id="1310549492">
                  <w:marLeft w:val="0"/>
                  <w:marRight w:val="0"/>
                  <w:marTop w:val="0"/>
                  <w:marBottom w:val="0"/>
                  <w:divBdr>
                    <w:top w:val="none" w:sz="0" w:space="0" w:color="auto"/>
                    <w:left w:val="none" w:sz="0" w:space="0" w:color="auto"/>
                    <w:bottom w:val="none" w:sz="0" w:space="0" w:color="auto"/>
                    <w:right w:val="none" w:sz="0" w:space="0" w:color="auto"/>
                  </w:divBdr>
                  <w:divsChild>
                    <w:div w:id="4738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289840">
      <w:bodyDiv w:val="1"/>
      <w:marLeft w:val="0"/>
      <w:marRight w:val="0"/>
      <w:marTop w:val="0"/>
      <w:marBottom w:val="0"/>
      <w:divBdr>
        <w:top w:val="none" w:sz="0" w:space="0" w:color="auto"/>
        <w:left w:val="none" w:sz="0" w:space="0" w:color="auto"/>
        <w:bottom w:val="none" w:sz="0" w:space="0" w:color="auto"/>
        <w:right w:val="none" w:sz="0" w:space="0" w:color="auto"/>
      </w:divBdr>
      <w:divsChild>
        <w:div w:id="1590306237">
          <w:marLeft w:val="0"/>
          <w:marRight w:val="0"/>
          <w:marTop w:val="0"/>
          <w:marBottom w:val="0"/>
          <w:divBdr>
            <w:top w:val="none" w:sz="0" w:space="0" w:color="auto"/>
            <w:left w:val="none" w:sz="0" w:space="0" w:color="auto"/>
            <w:bottom w:val="none" w:sz="0" w:space="0" w:color="auto"/>
            <w:right w:val="none" w:sz="0" w:space="0" w:color="auto"/>
          </w:divBdr>
          <w:divsChild>
            <w:div w:id="750931739">
              <w:marLeft w:val="150"/>
              <w:marRight w:val="150"/>
              <w:marTop w:val="100"/>
              <w:marBottom w:val="100"/>
              <w:divBdr>
                <w:top w:val="none" w:sz="0" w:space="0" w:color="auto"/>
                <w:left w:val="none" w:sz="0" w:space="0" w:color="auto"/>
                <w:bottom w:val="none" w:sz="0" w:space="0" w:color="auto"/>
                <w:right w:val="none" w:sz="0" w:space="0" w:color="auto"/>
              </w:divBdr>
              <w:divsChild>
                <w:div w:id="1593510330">
                  <w:marLeft w:val="0"/>
                  <w:marRight w:val="0"/>
                  <w:marTop w:val="0"/>
                  <w:marBottom w:val="0"/>
                  <w:divBdr>
                    <w:top w:val="none" w:sz="0" w:space="0" w:color="auto"/>
                    <w:left w:val="none" w:sz="0" w:space="0" w:color="auto"/>
                    <w:bottom w:val="none" w:sz="0" w:space="0" w:color="auto"/>
                    <w:right w:val="none" w:sz="0" w:space="0" w:color="auto"/>
                  </w:divBdr>
                  <w:divsChild>
                    <w:div w:id="6420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063395">
      <w:bodyDiv w:val="1"/>
      <w:marLeft w:val="0"/>
      <w:marRight w:val="0"/>
      <w:marTop w:val="0"/>
      <w:marBottom w:val="0"/>
      <w:divBdr>
        <w:top w:val="none" w:sz="0" w:space="0" w:color="auto"/>
        <w:left w:val="none" w:sz="0" w:space="0" w:color="auto"/>
        <w:bottom w:val="none" w:sz="0" w:space="0" w:color="auto"/>
        <w:right w:val="none" w:sz="0" w:space="0" w:color="auto"/>
      </w:divBdr>
      <w:divsChild>
        <w:div w:id="1027095899">
          <w:marLeft w:val="0"/>
          <w:marRight w:val="0"/>
          <w:marTop w:val="0"/>
          <w:marBottom w:val="0"/>
          <w:divBdr>
            <w:top w:val="none" w:sz="0" w:space="0" w:color="auto"/>
            <w:left w:val="none" w:sz="0" w:space="0" w:color="auto"/>
            <w:bottom w:val="none" w:sz="0" w:space="0" w:color="auto"/>
            <w:right w:val="none" w:sz="0" w:space="0" w:color="auto"/>
          </w:divBdr>
          <w:divsChild>
            <w:div w:id="1897818071">
              <w:marLeft w:val="150"/>
              <w:marRight w:val="150"/>
              <w:marTop w:val="100"/>
              <w:marBottom w:val="100"/>
              <w:divBdr>
                <w:top w:val="none" w:sz="0" w:space="0" w:color="auto"/>
                <w:left w:val="none" w:sz="0" w:space="0" w:color="auto"/>
                <w:bottom w:val="none" w:sz="0" w:space="0" w:color="auto"/>
                <w:right w:val="none" w:sz="0" w:space="0" w:color="auto"/>
              </w:divBdr>
              <w:divsChild>
                <w:div w:id="705178843">
                  <w:marLeft w:val="0"/>
                  <w:marRight w:val="0"/>
                  <w:marTop w:val="0"/>
                  <w:marBottom w:val="0"/>
                  <w:divBdr>
                    <w:top w:val="none" w:sz="0" w:space="0" w:color="auto"/>
                    <w:left w:val="none" w:sz="0" w:space="0" w:color="auto"/>
                    <w:bottom w:val="none" w:sz="0" w:space="0" w:color="auto"/>
                    <w:right w:val="none" w:sz="0" w:space="0" w:color="auto"/>
                  </w:divBdr>
                  <w:divsChild>
                    <w:div w:id="20200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185768">
      <w:bodyDiv w:val="1"/>
      <w:marLeft w:val="0"/>
      <w:marRight w:val="0"/>
      <w:marTop w:val="0"/>
      <w:marBottom w:val="0"/>
      <w:divBdr>
        <w:top w:val="none" w:sz="0" w:space="0" w:color="auto"/>
        <w:left w:val="none" w:sz="0" w:space="0" w:color="auto"/>
        <w:bottom w:val="none" w:sz="0" w:space="0" w:color="auto"/>
        <w:right w:val="none" w:sz="0" w:space="0" w:color="auto"/>
      </w:divBdr>
      <w:divsChild>
        <w:div w:id="1347247960">
          <w:marLeft w:val="0"/>
          <w:marRight w:val="0"/>
          <w:marTop w:val="0"/>
          <w:marBottom w:val="0"/>
          <w:divBdr>
            <w:top w:val="none" w:sz="0" w:space="0" w:color="auto"/>
            <w:left w:val="none" w:sz="0" w:space="0" w:color="auto"/>
            <w:bottom w:val="none" w:sz="0" w:space="0" w:color="auto"/>
            <w:right w:val="none" w:sz="0" w:space="0" w:color="auto"/>
          </w:divBdr>
          <w:divsChild>
            <w:div w:id="803230334">
              <w:marLeft w:val="150"/>
              <w:marRight w:val="150"/>
              <w:marTop w:val="100"/>
              <w:marBottom w:val="100"/>
              <w:divBdr>
                <w:top w:val="none" w:sz="0" w:space="0" w:color="auto"/>
                <w:left w:val="none" w:sz="0" w:space="0" w:color="auto"/>
                <w:bottom w:val="none" w:sz="0" w:space="0" w:color="auto"/>
                <w:right w:val="none" w:sz="0" w:space="0" w:color="auto"/>
              </w:divBdr>
              <w:divsChild>
                <w:div w:id="1021709321">
                  <w:marLeft w:val="0"/>
                  <w:marRight w:val="0"/>
                  <w:marTop w:val="0"/>
                  <w:marBottom w:val="0"/>
                  <w:divBdr>
                    <w:top w:val="none" w:sz="0" w:space="0" w:color="auto"/>
                    <w:left w:val="none" w:sz="0" w:space="0" w:color="auto"/>
                    <w:bottom w:val="none" w:sz="0" w:space="0" w:color="auto"/>
                    <w:right w:val="none" w:sz="0" w:space="0" w:color="auto"/>
                  </w:divBdr>
                  <w:divsChild>
                    <w:div w:id="34347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222265">
      <w:bodyDiv w:val="1"/>
      <w:marLeft w:val="0"/>
      <w:marRight w:val="0"/>
      <w:marTop w:val="0"/>
      <w:marBottom w:val="0"/>
      <w:divBdr>
        <w:top w:val="none" w:sz="0" w:space="0" w:color="auto"/>
        <w:left w:val="none" w:sz="0" w:space="0" w:color="auto"/>
        <w:bottom w:val="none" w:sz="0" w:space="0" w:color="auto"/>
        <w:right w:val="none" w:sz="0" w:space="0" w:color="auto"/>
      </w:divBdr>
      <w:divsChild>
        <w:div w:id="614824908">
          <w:marLeft w:val="0"/>
          <w:marRight w:val="0"/>
          <w:marTop w:val="0"/>
          <w:marBottom w:val="0"/>
          <w:divBdr>
            <w:top w:val="none" w:sz="0" w:space="0" w:color="auto"/>
            <w:left w:val="none" w:sz="0" w:space="0" w:color="auto"/>
            <w:bottom w:val="none" w:sz="0" w:space="0" w:color="auto"/>
            <w:right w:val="none" w:sz="0" w:space="0" w:color="auto"/>
          </w:divBdr>
          <w:divsChild>
            <w:div w:id="1015108611">
              <w:marLeft w:val="150"/>
              <w:marRight w:val="150"/>
              <w:marTop w:val="100"/>
              <w:marBottom w:val="100"/>
              <w:divBdr>
                <w:top w:val="none" w:sz="0" w:space="0" w:color="auto"/>
                <w:left w:val="none" w:sz="0" w:space="0" w:color="auto"/>
                <w:bottom w:val="none" w:sz="0" w:space="0" w:color="auto"/>
                <w:right w:val="none" w:sz="0" w:space="0" w:color="auto"/>
              </w:divBdr>
              <w:divsChild>
                <w:div w:id="1739013242">
                  <w:marLeft w:val="0"/>
                  <w:marRight w:val="0"/>
                  <w:marTop w:val="0"/>
                  <w:marBottom w:val="0"/>
                  <w:divBdr>
                    <w:top w:val="none" w:sz="0" w:space="0" w:color="auto"/>
                    <w:left w:val="none" w:sz="0" w:space="0" w:color="auto"/>
                    <w:bottom w:val="none" w:sz="0" w:space="0" w:color="auto"/>
                    <w:right w:val="none" w:sz="0" w:space="0" w:color="auto"/>
                  </w:divBdr>
                  <w:divsChild>
                    <w:div w:id="185056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674539">
      <w:bodyDiv w:val="1"/>
      <w:marLeft w:val="0"/>
      <w:marRight w:val="0"/>
      <w:marTop w:val="0"/>
      <w:marBottom w:val="0"/>
      <w:divBdr>
        <w:top w:val="none" w:sz="0" w:space="0" w:color="auto"/>
        <w:left w:val="none" w:sz="0" w:space="0" w:color="auto"/>
        <w:bottom w:val="none" w:sz="0" w:space="0" w:color="auto"/>
        <w:right w:val="none" w:sz="0" w:space="0" w:color="auto"/>
      </w:divBdr>
      <w:divsChild>
        <w:div w:id="380062865">
          <w:marLeft w:val="0"/>
          <w:marRight w:val="0"/>
          <w:marTop w:val="0"/>
          <w:marBottom w:val="0"/>
          <w:divBdr>
            <w:top w:val="none" w:sz="0" w:space="0" w:color="auto"/>
            <w:left w:val="none" w:sz="0" w:space="0" w:color="auto"/>
            <w:bottom w:val="none" w:sz="0" w:space="0" w:color="auto"/>
            <w:right w:val="none" w:sz="0" w:space="0" w:color="auto"/>
          </w:divBdr>
          <w:divsChild>
            <w:div w:id="1973554915">
              <w:marLeft w:val="150"/>
              <w:marRight w:val="150"/>
              <w:marTop w:val="100"/>
              <w:marBottom w:val="100"/>
              <w:divBdr>
                <w:top w:val="none" w:sz="0" w:space="0" w:color="auto"/>
                <w:left w:val="none" w:sz="0" w:space="0" w:color="auto"/>
                <w:bottom w:val="none" w:sz="0" w:space="0" w:color="auto"/>
                <w:right w:val="none" w:sz="0" w:space="0" w:color="auto"/>
              </w:divBdr>
              <w:divsChild>
                <w:div w:id="135074750">
                  <w:marLeft w:val="0"/>
                  <w:marRight w:val="0"/>
                  <w:marTop w:val="0"/>
                  <w:marBottom w:val="0"/>
                  <w:divBdr>
                    <w:top w:val="none" w:sz="0" w:space="0" w:color="auto"/>
                    <w:left w:val="none" w:sz="0" w:space="0" w:color="auto"/>
                    <w:bottom w:val="none" w:sz="0" w:space="0" w:color="auto"/>
                    <w:right w:val="none" w:sz="0" w:space="0" w:color="auto"/>
                  </w:divBdr>
                  <w:divsChild>
                    <w:div w:id="186123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446418">
      <w:bodyDiv w:val="1"/>
      <w:marLeft w:val="0"/>
      <w:marRight w:val="0"/>
      <w:marTop w:val="0"/>
      <w:marBottom w:val="0"/>
      <w:divBdr>
        <w:top w:val="none" w:sz="0" w:space="0" w:color="auto"/>
        <w:left w:val="none" w:sz="0" w:space="0" w:color="auto"/>
        <w:bottom w:val="none" w:sz="0" w:space="0" w:color="auto"/>
        <w:right w:val="none" w:sz="0" w:space="0" w:color="auto"/>
      </w:divBdr>
      <w:divsChild>
        <w:div w:id="892423987">
          <w:marLeft w:val="0"/>
          <w:marRight w:val="0"/>
          <w:marTop w:val="0"/>
          <w:marBottom w:val="0"/>
          <w:divBdr>
            <w:top w:val="none" w:sz="0" w:space="0" w:color="auto"/>
            <w:left w:val="none" w:sz="0" w:space="0" w:color="auto"/>
            <w:bottom w:val="none" w:sz="0" w:space="0" w:color="auto"/>
            <w:right w:val="none" w:sz="0" w:space="0" w:color="auto"/>
          </w:divBdr>
          <w:divsChild>
            <w:div w:id="1839005967">
              <w:marLeft w:val="150"/>
              <w:marRight w:val="150"/>
              <w:marTop w:val="100"/>
              <w:marBottom w:val="100"/>
              <w:divBdr>
                <w:top w:val="none" w:sz="0" w:space="0" w:color="auto"/>
                <w:left w:val="none" w:sz="0" w:space="0" w:color="auto"/>
                <w:bottom w:val="none" w:sz="0" w:space="0" w:color="auto"/>
                <w:right w:val="none" w:sz="0" w:space="0" w:color="auto"/>
              </w:divBdr>
              <w:divsChild>
                <w:div w:id="486362584">
                  <w:marLeft w:val="0"/>
                  <w:marRight w:val="0"/>
                  <w:marTop w:val="0"/>
                  <w:marBottom w:val="0"/>
                  <w:divBdr>
                    <w:top w:val="none" w:sz="0" w:space="0" w:color="auto"/>
                    <w:left w:val="none" w:sz="0" w:space="0" w:color="auto"/>
                    <w:bottom w:val="none" w:sz="0" w:space="0" w:color="auto"/>
                    <w:right w:val="none" w:sz="0" w:space="0" w:color="auto"/>
                  </w:divBdr>
                  <w:divsChild>
                    <w:div w:id="191276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09323400">
      <w:bodyDiv w:val="1"/>
      <w:marLeft w:val="0"/>
      <w:marRight w:val="0"/>
      <w:marTop w:val="0"/>
      <w:marBottom w:val="0"/>
      <w:divBdr>
        <w:top w:val="none" w:sz="0" w:space="0" w:color="auto"/>
        <w:left w:val="none" w:sz="0" w:space="0" w:color="auto"/>
        <w:bottom w:val="none" w:sz="0" w:space="0" w:color="auto"/>
        <w:right w:val="none" w:sz="0" w:space="0" w:color="auto"/>
      </w:divBdr>
      <w:divsChild>
        <w:div w:id="1861047318">
          <w:marLeft w:val="0"/>
          <w:marRight w:val="0"/>
          <w:marTop w:val="0"/>
          <w:marBottom w:val="0"/>
          <w:divBdr>
            <w:top w:val="none" w:sz="0" w:space="0" w:color="auto"/>
            <w:left w:val="none" w:sz="0" w:space="0" w:color="auto"/>
            <w:bottom w:val="none" w:sz="0" w:space="0" w:color="auto"/>
            <w:right w:val="none" w:sz="0" w:space="0" w:color="auto"/>
          </w:divBdr>
          <w:divsChild>
            <w:div w:id="437529119">
              <w:marLeft w:val="150"/>
              <w:marRight w:val="150"/>
              <w:marTop w:val="100"/>
              <w:marBottom w:val="100"/>
              <w:divBdr>
                <w:top w:val="none" w:sz="0" w:space="0" w:color="auto"/>
                <w:left w:val="none" w:sz="0" w:space="0" w:color="auto"/>
                <w:bottom w:val="none" w:sz="0" w:space="0" w:color="auto"/>
                <w:right w:val="none" w:sz="0" w:space="0" w:color="auto"/>
              </w:divBdr>
              <w:divsChild>
                <w:div w:id="1116295398">
                  <w:marLeft w:val="0"/>
                  <w:marRight w:val="0"/>
                  <w:marTop w:val="0"/>
                  <w:marBottom w:val="0"/>
                  <w:divBdr>
                    <w:top w:val="none" w:sz="0" w:space="0" w:color="auto"/>
                    <w:left w:val="none" w:sz="0" w:space="0" w:color="auto"/>
                    <w:bottom w:val="none" w:sz="0" w:space="0" w:color="auto"/>
                    <w:right w:val="none" w:sz="0" w:space="0" w:color="auto"/>
                  </w:divBdr>
                  <w:divsChild>
                    <w:div w:id="8149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6961622">
      <w:bodyDiv w:val="1"/>
      <w:marLeft w:val="0"/>
      <w:marRight w:val="0"/>
      <w:marTop w:val="0"/>
      <w:marBottom w:val="0"/>
      <w:divBdr>
        <w:top w:val="none" w:sz="0" w:space="0" w:color="auto"/>
        <w:left w:val="none" w:sz="0" w:space="0" w:color="auto"/>
        <w:bottom w:val="none" w:sz="0" w:space="0" w:color="auto"/>
        <w:right w:val="none" w:sz="0" w:space="0" w:color="auto"/>
      </w:divBdr>
      <w:divsChild>
        <w:div w:id="791242926">
          <w:marLeft w:val="0"/>
          <w:marRight w:val="0"/>
          <w:marTop w:val="0"/>
          <w:marBottom w:val="0"/>
          <w:divBdr>
            <w:top w:val="none" w:sz="0" w:space="0" w:color="auto"/>
            <w:left w:val="none" w:sz="0" w:space="0" w:color="auto"/>
            <w:bottom w:val="none" w:sz="0" w:space="0" w:color="auto"/>
            <w:right w:val="none" w:sz="0" w:space="0" w:color="auto"/>
          </w:divBdr>
          <w:divsChild>
            <w:div w:id="1871724369">
              <w:marLeft w:val="150"/>
              <w:marRight w:val="150"/>
              <w:marTop w:val="100"/>
              <w:marBottom w:val="100"/>
              <w:divBdr>
                <w:top w:val="none" w:sz="0" w:space="0" w:color="auto"/>
                <w:left w:val="none" w:sz="0" w:space="0" w:color="auto"/>
                <w:bottom w:val="none" w:sz="0" w:space="0" w:color="auto"/>
                <w:right w:val="none" w:sz="0" w:space="0" w:color="auto"/>
              </w:divBdr>
              <w:divsChild>
                <w:div w:id="1424569794">
                  <w:marLeft w:val="0"/>
                  <w:marRight w:val="0"/>
                  <w:marTop w:val="0"/>
                  <w:marBottom w:val="0"/>
                  <w:divBdr>
                    <w:top w:val="none" w:sz="0" w:space="0" w:color="auto"/>
                    <w:left w:val="none" w:sz="0" w:space="0" w:color="auto"/>
                    <w:bottom w:val="none" w:sz="0" w:space="0" w:color="auto"/>
                    <w:right w:val="none" w:sz="0" w:space="0" w:color="auto"/>
                  </w:divBdr>
                  <w:divsChild>
                    <w:div w:id="43910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921519">
      <w:bodyDiv w:val="1"/>
      <w:marLeft w:val="0"/>
      <w:marRight w:val="0"/>
      <w:marTop w:val="0"/>
      <w:marBottom w:val="0"/>
      <w:divBdr>
        <w:top w:val="none" w:sz="0" w:space="0" w:color="auto"/>
        <w:left w:val="none" w:sz="0" w:space="0" w:color="auto"/>
        <w:bottom w:val="none" w:sz="0" w:space="0" w:color="auto"/>
        <w:right w:val="none" w:sz="0" w:space="0" w:color="auto"/>
      </w:divBdr>
      <w:divsChild>
        <w:div w:id="1551528524">
          <w:marLeft w:val="0"/>
          <w:marRight w:val="0"/>
          <w:marTop w:val="0"/>
          <w:marBottom w:val="0"/>
          <w:divBdr>
            <w:top w:val="none" w:sz="0" w:space="0" w:color="auto"/>
            <w:left w:val="none" w:sz="0" w:space="0" w:color="auto"/>
            <w:bottom w:val="none" w:sz="0" w:space="0" w:color="auto"/>
            <w:right w:val="none" w:sz="0" w:space="0" w:color="auto"/>
          </w:divBdr>
          <w:divsChild>
            <w:div w:id="1852448883">
              <w:marLeft w:val="150"/>
              <w:marRight w:val="150"/>
              <w:marTop w:val="100"/>
              <w:marBottom w:val="100"/>
              <w:divBdr>
                <w:top w:val="none" w:sz="0" w:space="0" w:color="auto"/>
                <w:left w:val="none" w:sz="0" w:space="0" w:color="auto"/>
                <w:bottom w:val="none" w:sz="0" w:space="0" w:color="auto"/>
                <w:right w:val="none" w:sz="0" w:space="0" w:color="auto"/>
              </w:divBdr>
              <w:divsChild>
                <w:div w:id="1316908780">
                  <w:marLeft w:val="0"/>
                  <w:marRight w:val="0"/>
                  <w:marTop w:val="0"/>
                  <w:marBottom w:val="0"/>
                  <w:divBdr>
                    <w:top w:val="none" w:sz="0" w:space="0" w:color="auto"/>
                    <w:left w:val="none" w:sz="0" w:space="0" w:color="auto"/>
                    <w:bottom w:val="none" w:sz="0" w:space="0" w:color="auto"/>
                    <w:right w:val="none" w:sz="0" w:space="0" w:color="auto"/>
                  </w:divBdr>
                  <w:divsChild>
                    <w:div w:id="10847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87110">
      <w:bodyDiv w:val="1"/>
      <w:marLeft w:val="0"/>
      <w:marRight w:val="0"/>
      <w:marTop w:val="0"/>
      <w:marBottom w:val="0"/>
      <w:divBdr>
        <w:top w:val="none" w:sz="0" w:space="0" w:color="auto"/>
        <w:left w:val="none" w:sz="0" w:space="0" w:color="auto"/>
        <w:bottom w:val="none" w:sz="0" w:space="0" w:color="auto"/>
        <w:right w:val="none" w:sz="0" w:space="0" w:color="auto"/>
      </w:divBdr>
      <w:divsChild>
        <w:div w:id="1619288090">
          <w:marLeft w:val="0"/>
          <w:marRight w:val="0"/>
          <w:marTop w:val="0"/>
          <w:marBottom w:val="0"/>
          <w:divBdr>
            <w:top w:val="none" w:sz="0" w:space="0" w:color="auto"/>
            <w:left w:val="none" w:sz="0" w:space="0" w:color="auto"/>
            <w:bottom w:val="none" w:sz="0" w:space="0" w:color="auto"/>
            <w:right w:val="none" w:sz="0" w:space="0" w:color="auto"/>
          </w:divBdr>
          <w:divsChild>
            <w:div w:id="1319654258">
              <w:marLeft w:val="150"/>
              <w:marRight w:val="150"/>
              <w:marTop w:val="100"/>
              <w:marBottom w:val="100"/>
              <w:divBdr>
                <w:top w:val="none" w:sz="0" w:space="0" w:color="auto"/>
                <w:left w:val="none" w:sz="0" w:space="0" w:color="auto"/>
                <w:bottom w:val="none" w:sz="0" w:space="0" w:color="auto"/>
                <w:right w:val="none" w:sz="0" w:space="0" w:color="auto"/>
              </w:divBdr>
              <w:divsChild>
                <w:div w:id="1454057437">
                  <w:marLeft w:val="0"/>
                  <w:marRight w:val="0"/>
                  <w:marTop w:val="0"/>
                  <w:marBottom w:val="0"/>
                  <w:divBdr>
                    <w:top w:val="none" w:sz="0" w:space="0" w:color="auto"/>
                    <w:left w:val="none" w:sz="0" w:space="0" w:color="auto"/>
                    <w:bottom w:val="none" w:sz="0" w:space="0" w:color="auto"/>
                    <w:right w:val="none" w:sz="0" w:space="0" w:color="auto"/>
                  </w:divBdr>
                  <w:divsChild>
                    <w:div w:id="16301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297975">
      <w:bodyDiv w:val="1"/>
      <w:marLeft w:val="0"/>
      <w:marRight w:val="0"/>
      <w:marTop w:val="0"/>
      <w:marBottom w:val="0"/>
      <w:divBdr>
        <w:top w:val="none" w:sz="0" w:space="0" w:color="auto"/>
        <w:left w:val="none" w:sz="0" w:space="0" w:color="auto"/>
        <w:bottom w:val="none" w:sz="0" w:space="0" w:color="auto"/>
        <w:right w:val="none" w:sz="0" w:space="0" w:color="auto"/>
      </w:divBdr>
      <w:divsChild>
        <w:div w:id="1186752289">
          <w:marLeft w:val="0"/>
          <w:marRight w:val="0"/>
          <w:marTop w:val="0"/>
          <w:marBottom w:val="0"/>
          <w:divBdr>
            <w:top w:val="none" w:sz="0" w:space="0" w:color="auto"/>
            <w:left w:val="none" w:sz="0" w:space="0" w:color="auto"/>
            <w:bottom w:val="none" w:sz="0" w:space="0" w:color="auto"/>
            <w:right w:val="none" w:sz="0" w:space="0" w:color="auto"/>
          </w:divBdr>
          <w:divsChild>
            <w:div w:id="1880586240">
              <w:marLeft w:val="150"/>
              <w:marRight w:val="150"/>
              <w:marTop w:val="100"/>
              <w:marBottom w:val="100"/>
              <w:divBdr>
                <w:top w:val="none" w:sz="0" w:space="0" w:color="auto"/>
                <w:left w:val="none" w:sz="0" w:space="0" w:color="auto"/>
                <w:bottom w:val="none" w:sz="0" w:space="0" w:color="auto"/>
                <w:right w:val="none" w:sz="0" w:space="0" w:color="auto"/>
              </w:divBdr>
              <w:divsChild>
                <w:div w:id="515272975">
                  <w:marLeft w:val="0"/>
                  <w:marRight w:val="0"/>
                  <w:marTop w:val="0"/>
                  <w:marBottom w:val="0"/>
                  <w:divBdr>
                    <w:top w:val="none" w:sz="0" w:space="0" w:color="auto"/>
                    <w:left w:val="none" w:sz="0" w:space="0" w:color="auto"/>
                    <w:bottom w:val="none" w:sz="0" w:space="0" w:color="auto"/>
                    <w:right w:val="none" w:sz="0" w:space="0" w:color="auto"/>
                  </w:divBdr>
                  <w:divsChild>
                    <w:div w:id="58419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706895">
      <w:bodyDiv w:val="1"/>
      <w:marLeft w:val="0"/>
      <w:marRight w:val="0"/>
      <w:marTop w:val="0"/>
      <w:marBottom w:val="0"/>
      <w:divBdr>
        <w:top w:val="none" w:sz="0" w:space="0" w:color="auto"/>
        <w:left w:val="none" w:sz="0" w:space="0" w:color="auto"/>
        <w:bottom w:val="none" w:sz="0" w:space="0" w:color="auto"/>
        <w:right w:val="none" w:sz="0" w:space="0" w:color="auto"/>
      </w:divBdr>
      <w:divsChild>
        <w:div w:id="1580745185">
          <w:marLeft w:val="0"/>
          <w:marRight w:val="0"/>
          <w:marTop w:val="0"/>
          <w:marBottom w:val="0"/>
          <w:divBdr>
            <w:top w:val="none" w:sz="0" w:space="0" w:color="auto"/>
            <w:left w:val="none" w:sz="0" w:space="0" w:color="auto"/>
            <w:bottom w:val="none" w:sz="0" w:space="0" w:color="auto"/>
            <w:right w:val="none" w:sz="0" w:space="0" w:color="auto"/>
          </w:divBdr>
          <w:divsChild>
            <w:div w:id="41565557">
              <w:marLeft w:val="150"/>
              <w:marRight w:val="150"/>
              <w:marTop w:val="100"/>
              <w:marBottom w:val="100"/>
              <w:divBdr>
                <w:top w:val="none" w:sz="0" w:space="0" w:color="auto"/>
                <w:left w:val="none" w:sz="0" w:space="0" w:color="auto"/>
                <w:bottom w:val="none" w:sz="0" w:space="0" w:color="auto"/>
                <w:right w:val="none" w:sz="0" w:space="0" w:color="auto"/>
              </w:divBdr>
              <w:divsChild>
                <w:div w:id="841774645">
                  <w:marLeft w:val="0"/>
                  <w:marRight w:val="0"/>
                  <w:marTop w:val="0"/>
                  <w:marBottom w:val="0"/>
                  <w:divBdr>
                    <w:top w:val="none" w:sz="0" w:space="0" w:color="auto"/>
                    <w:left w:val="none" w:sz="0" w:space="0" w:color="auto"/>
                    <w:bottom w:val="none" w:sz="0" w:space="0" w:color="auto"/>
                    <w:right w:val="none" w:sz="0" w:space="0" w:color="auto"/>
                  </w:divBdr>
                  <w:divsChild>
                    <w:div w:id="10292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944512">
      <w:bodyDiv w:val="1"/>
      <w:marLeft w:val="0"/>
      <w:marRight w:val="0"/>
      <w:marTop w:val="0"/>
      <w:marBottom w:val="0"/>
      <w:divBdr>
        <w:top w:val="none" w:sz="0" w:space="0" w:color="auto"/>
        <w:left w:val="none" w:sz="0" w:space="0" w:color="auto"/>
        <w:bottom w:val="none" w:sz="0" w:space="0" w:color="auto"/>
        <w:right w:val="none" w:sz="0" w:space="0" w:color="auto"/>
      </w:divBdr>
      <w:divsChild>
        <w:div w:id="1736463469">
          <w:marLeft w:val="0"/>
          <w:marRight w:val="0"/>
          <w:marTop w:val="0"/>
          <w:marBottom w:val="0"/>
          <w:divBdr>
            <w:top w:val="none" w:sz="0" w:space="0" w:color="auto"/>
            <w:left w:val="none" w:sz="0" w:space="0" w:color="auto"/>
            <w:bottom w:val="none" w:sz="0" w:space="0" w:color="auto"/>
            <w:right w:val="none" w:sz="0" w:space="0" w:color="auto"/>
          </w:divBdr>
          <w:divsChild>
            <w:div w:id="828445633">
              <w:marLeft w:val="150"/>
              <w:marRight w:val="150"/>
              <w:marTop w:val="100"/>
              <w:marBottom w:val="100"/>
              <w:divBdr>
                <w:top w:val="none" w:sz="0" w:space="0" w:color="auto"/>
                <w:left w:val="none" w:sz="0" w:space="0" w:color="auto"/>
                <w:bottom w:val="none" w:sz="0" w:space="0" w:color="auto"/>
                <w:right w:val="none" w:sz="0" w:space="0" w:color="auto"/>
              </w:divBdr>
              <w:divsChild>
                <w:div w:id="1005087119">
                  <w:marLeft w:val="0"/>
                  <w:marRight w:val="0"/>
                  <w:marTop w:val="0"/>
                  <w:marBottom w:val="0"/>
                  <w:divBdr>
                    <w:top w:val="none" w:sz="0" w:space="0" w:color="auto"/>
                    <w:left w:val="none" w:sz="0" w:space="0" w:color="auto"/>
                    <w:bottom w:val="none" w:sz="0" w:space="0" w:color="auto"/>
                    <w:right w:val="none" w:sz="0" w:space="0" w:color="auto"/>
                  </w:divBdr>
                  <w:divsChild>
                    <w:div w:id="118825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805293">
      <w:bodyDiv w:val="1"/>
      <w:marLeft w:val="0"/>
      <w:marRight w:val="0"/>
      <w:marTop w:val="0"/>
      <w:marBottom w:val="0"/>
      <w:divBdr>
        <w:top w:val="none" w:sz="0" w:space="0" w:color="auto"/>
        <w:left w:val="none" w:sz="0" w:space="0" w:color="auto"/>
        <w:bottom w:val="none" w:sz="0" w:space="0" w:color="auto"/>
        <w:right w:val="none" w:sz="0" w:space="0" w:color="auto"/>
      </w:divBdr>
      <w:divsChild>
        <w:div w:id="1348941504">
          <w:marLeft w:val="0"/>
          <w:marRight w:val="0"/>
          <w:marTop w:val="0"/>
          <w:marBottom w:val="0"/>
          <w:divBdr>
            <w:top w:val="none" w:sz="0" w:space="0" w:color="auto"/>
            <w:left w:val="none" w:sz="0" w:space="0" w:color="auto"/>
            <w:bottom w:val="none" w:sz="0" w:space="0" w:color="auto"/>
            <w:right w:val="none" w:sz="0" w:space="0" w:color="auto"/>
          </w:divBdr>
          <w:divsChild>
            <w:div w:id="385614877">
              <w:marLeft w:val="150"/>
              <w:marRight w:val="150"/>
              <w:marTop w:val="100"/>
              <w:marBottom w:val="100"/>
              <w:divBdr>
                <w:top w:val="none" w:sz="0" w:space="0" w:color="auto"/>
                <w:left w:val="none" w:sz="0" w:space="0" w:color="auto"/>
                <w:bottom w:val="none" w:sz="0" w:space="0" w:color="auto"/>
                <w:right w:val="none" w:sz="0" w:space="0" w:color="auto"/>
              </w:divBdr>
              <w:divsChild>
                <w:div w:id="1875145249">
                  <w:marLeft w:val="0"/>
                  <w:marRight w:val="0"/>
                  <w:marTop w:val="0"/>
                  <w:marBottom w:val="0"/>
                  <w:divBdr>
                    <w:top w:val="none" w:sz="0" w:space="0" w:color="auto"/>
                    <w:left w:val="none" w:sz="0" w:space="0" w:color="auto"/>
                    <w:bottom w:val="none" w:sz="0" w:space="0" w:color="auto"/>
                    <w:right w:val="none" w:sz="0" w:space="0" w:color="auto"/>
                  </w:divBdr>
                  <w:divsChild>
                    <w:div w:id="120294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583406">
      <w:bodyDiv w:val="1"/>
      <w:marLeft w:val="0"/>
      <w:marRight w:val="0"/>
      <w:marTop w:val="0"/>
      <w:marBottom w:val="0"/>
      <w:divBdr>
        <w:top w:val="none" w:sz="0" w:space="0" w:color="auto"/>
        <w:left w:val="none" w:sz="0" w:space="0" w:color="auto"/>
        <w:bottom w:val="none" w:sz="0" w:space="0" w:color="auto"/>
        <w:right w:val="none" w:sz="0" w:space="0" w:color="auto"/>
      </w:divBdr>
      <w:divsChild>
        <w:div w:id="1724909575">
          <w:marLeft w:val="0"/>
          <w:marRight w:val="0"/>
          <w:marTop w:val="0"/>
          <w:marBottom w:val="0"/>
          <w:divBdr>
            <w:top w:val="none" w:sz="0" w:space="0" w:color="auto"/>
            <w:left w:val="none" w:sz="0" w:space="0" w:color="auto"/>
            <w:bottom w:val="none" w:sz="0" w:space="0" w:color="auto"/>
            <w:right w:val="none" w:sz="0" w:space="0" w:color="auto"/>
          </w:divBdr>
          <w:divsChild>
            <w:div w:id="1519124973">
              <w:marLeft w:val="150"/>
              <w:marRight w:val="150"/>
              <w:marTop w:val="100"/>
              <w:marBottom w:val="100"/>
              <w:divBdr>
                <w:top w:val="none" w:sz="0" w:space="0" w:color="auto"/>
                <w:left w:val="none" w:sz="0" w:space="0" w:color="auto"/>
                <w:bottom w:val="none" w:sz="0" w:space="0" w:color="auto"/>
                <w:right w:val="none" w:sz="0" w:space="0" w:color="auto"/>
              </w:divBdr>
              <w:divsChild>
                <w:div w:id="1766804381">
                  <w:marLeft w:val="0"/>
                  <w:marRight w:val="0"/>
                  <w:marTop w:val="0"/>
                  <w:marBottom w:val="0"/>
                  <w:divBdr>
                    <w:top w:val="none" w:sz="0" w:space="0" w:color="auto"/>
                    <w:left w:val="none" w:sz="0" w:space="0" w:color="auto"/>
                    <w:bottom w:val="none" w:sz="0" w:space="0" w:color="auto"/>
                    <w:right w:val="none" w:sz="0" w:space="0" w:color="auto"/>
                  </w:divBdr>
                  <w:divsChild>
                    <w:div w:id="50471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yperlink" Target="http://www.birdlife.org/" TargetMode="External"/><Relationship Id="rId23" Type="http://schemas.openxmlformats.org/officeDocument/2006/relationships/theme" Target="theme/theme1.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80E088-C874-4395-BE3D-EBB90EDF8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8AA299C8.dotm</Template>
  <TotalTime>0</TotalTime>
  <Pages>17</Pages>
  <Words>6215</Words>
  <Characters>35789</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Hirundapus caudacutus (White-throated Needletail)</vt:lpstr>
    </vt:vector>
  </TitlesOfParts>
  <LinksUpToDate>false</LinksUpToDate>
  <CharactersWithSpaces>41921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Hirundapus caudacutus (White-throated Needletail)</dc:title>
  <dc:creator/>
  <cp:lastModifiedBy/>
  <cp:revision>1</cp:revision>
  <dcterms:created xsi:type="dcterms:W3CDTF">2018-10-29T02:34:00Z</dcterms:created>
  <dcterms:modified xsi:type="dcterms:W3CDTF">2018-10-29T02:34:00Z</dcterms:modified>
</cp:coreProperties>
</file>