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730A2" w14:textId="0CE294DF" w:rsidR="00AB71C5" w:rsidRDefault="00AB71C5" w:rsidP="0034117D">
      <w:pPr>
        <w:rPr>
          <w:rFonts w:ascii="Calibri" w:hAnsi="Calibri"/>
          <w:b/>
          <w:sz w:val="22"/>
          <w:szCs w:val="22"/>
          <w:u w:val="single"/>
        </w:rPr>
      </w:pPr>
      <w:bookmarkStart w:id="0" w:name="_GoBack"/>
      <w:bookmarkEnd w:id="0"/>
      <w:r>
        <w:rPr>
          <w:rFonts w:ascii="Calibri" w:hAnsi="Calibri"/>
          <w:b/>
          <w:sz w:val="22"/>
          <w:szCs w:val="22"/>
          <w:u w:val="single"/>
        </w:rPr>
        <w:t>Molecular Diagnostic Services Australia Pty L</w:t>
      </w:r>
      <w:r w:rsidR="00843051">
        <w:rPr>
          <w:rFonts w:ascii="Calibri" w:hAnsi="Calibri"/>
          <w:b/>
          <w:sz w:val="22"/>
          <w:szCs w:val="22"/>
          <w:u w:val="single"/>
        </w:rPr>
        <w:t>t</w:t>
      </w:r>
      <w:r>
        <w:rPr>
          <w:rFonts w:ascii="Calibri" w:hAnsi="Calibri"/>
          <w:b/>
          <w:sz w:val="22"/>
          <w:szCs w:val="22"/>
          <w:u w:val="single"/>
        </w:rPr>
        <w:t>d</w:t>
      </w:r>
    </w:p>
    <w:p w14:paraId="16B1B5C8" w14:textId="77777777" w:rsidR="00AB71C5" w:rsidRDefault="00AB71C5" w:rsidP="0034117D">
      <w:pPr>
        <w:rPr>
          <w:rFonts w:ascii="Calibri" w:hAnsi="Calibri"/>
          <w:b/>
          <w:sz w:val="22"/>
          <w:szCs w:val="22"/>
          <w:u w:val="single"/>
        </w:rPr>
      </w:pPr>
    </w:p>
    <w:p w14:paraId="3A9787F5" w14:textId="77777777" w:rsidR="0034117D" w:rsidRPr="00C14C01" w:rsidRDefault="0034117D" w:rsidP="0034117D">
      <w:pPr>
        <w:rPr>
          <w:rFonts w:ascii="Calibri" w:hAnsi="Calibri"/>
          <w:b/>
          <w:sz w:val="22"/>
          <w:szCs w:val="22"/>
          <w:u w:val="single"/>
        </w:rPr>
      </w:pPr>
      <w:r w:rsidRPr="00C14C01">
        <w:rPr>
          <w:rFonts w:ascii="Calibri" w:hAnsi="Calibri"/>
          <w:b/>
          <w:sz w:val="22"/>
          <w:szCs w:val="22"/>
          <w:u w:val="single"/>
        </w:rPr>
        <w:t>OUTLINE FOR WTO PROPOSAL</w:t>
      </w:r>
    </w:p>
    <w:p w14:paraId="624794B9" w14:textId="77777777" w:rsidR="0034117D" w:rsidRPr="00C14C01" w:rsidRDefault="0034117D" w:rsidP="0034117D">
      <w:pPr>
        <w:rPr>
          <w:rFonts w:ascii="Calibri" w:hAnsi="Calibri"/>
          <w:sz w:val="22"/>
          <w:szCs w:val="22"/>
        </w:rPr>
      </w:pPr>
    </w:p>
    <w:p w14:paraId="6F216B6D" w14:textId="77777777" w:rsidR="0034117D" w:rsidRPr="00C14C01" w:rsidRDefault="0034117D" w:rsidP="0034117D">
      <w:pPr>
        <w:rPr>
          <w:rFonts w:ascii="Calibri" w:hAnsi="Calibri"/>
          <w:b/>
          <w:sz w:val="22"/>
          <w:szCs w:val="22"/>
        </w:rPr>
      </w:pPr>
      <w:r w:rsidRPr="00C14C01">
        <w:rPr>
          <w:rFonts w:ascii="Calibri" w:hAnsi="Calibri"/>
          <w:b/>
          <w:sz w:val="22"/>
          <w:szCs w:val="22"/>
        </w:rPr>
        <w:t>Brief background.</w:t>
      </w:r>
    </w:p>
    <w:p w14:paraId="702315DA" w14:textId="77777777" w:rsidR="0034117D" w:rsidRPr="00C14C01" w:rsidRDefault="0034117D" w:rsidP="0034117D">
      <w:pPr>
        <w:rPr>
          <w:rFonts w:ascii="Calibri" w:hAnsi="Calibri"/>
          <w:sz w:val="22"/>
          <w:szCs w:val="22"/>
        </w:rPr>
      </w:pPr>
      <w:r w:rsidRPr="00C14C01">
        <w:rPr>
          <w:rFonts w:ascii="Calibri" w:hAnsi="Calibri"/>
          <w:sz w:val="22"/>
          <w:szCs w:val="22"/>
        </w:rPr>
        <w:t xml:space="preserve">Molecular Diagnostic Services Australia Pty Ltd (MDSAustralia) is a small Australian </w:t>
      </w:r>
      <w:r>
        <w:rPr>
          <w:rFonts w:ascii="Calibri" w:hAnsi="Calibri"/>
          <w:sz w:val="22"/>
          <w:szCs w:val="22"/>
        </w:rPr>
        <w:t xml:space="preserve">based </w:t>
      </w:r>
      <w:r w:rsidRPr="00C14C01">
        <w:rPr>
          <w:rFonts w:ascii="Calibri" w:hAnsi="Calibri"/>
          <w:sz w:val="22"/>
          <w:szCs w:val="22"/>
        </w:rPr>
        <w:t xml:space="preserve">Company, </w:t>
      </w:r>
      <w:r>
        <w:rPr>
          <w:rFonts w:ascii="Calibri" w:hAnsi="Calibri"/>
          <w:sz w:val="22"/>
          <w:szCs w:val="22"/>
        </w:rPr>
        <w:t>that</w:t>
      </w:r>
      <w:r w:rsidRPr="00C14C01">
        <w:rPr>
          <w:rFonts w:ascii="Calibri" w:hAnsi="Calibri"/>
          <w:sz w:val="22"/>
          <w:szCs w:val="22"/>
        </w:rPr>
        <w:t xml:space="preserve"> offers the services of molecular testing and sub-contractors the bulk of the molecular testing to Molecular Diagnostic Services (Pty) Ltd, South Africa.</w:t>
      </w:r>
    </w:p>
    <w:p w14:paraId="0D0A43B6" w14:textId="77777777" w:rsidR="0034117D" w:rsidRPr="00C14C01" w:rsidRDefault="0034117D" w:rsidP="0034117D">
      <w:pPr>
        <w:rPr>
          <w:rFonts w:ascii="Calibri" w:hAnsi="Calibri"/>
          <w:sz w:val="22"/>
          <w:szCs w:val="22"/>
        </w:rPr>
      </w:pPr>
    </w:p>
    <w:p w14:paraId="5DD445CD" w14:textId="77777777" w:rsidR="0034117D" w:rsidRPr="00C14C01" w:rsidRDefault="0034117D" w:rsidP="0034117D">
      <w:pPr>
        <w:rPr>
          <w:rFonts w:ascii="Calibri" w:hAnsi="Calibri"/>
          <w:sz w:val="22"/>
          <w:szCs w:val="22"/>
        </w:rPr>
      </w:pPr>
      <w:r w:rsidRPr="00C14C01">
        <w:rPr>
          <w:rFonts w:ascii="Calibri" w:hAnsi="Calibri"/>
          <w:sz w:val="22"/>
          <w:szCs w:val="22"/>
        </w:rPr>
        <w:t xml:space="preserve">Molecular Diagnostic Services (Pty) Ltd is a specialist Molecular Diagnostic Laboratory </w:t>
      </w:r>
    </w:p>
    <w:p w14:paraId="3386BB84" w14:textId="77777777" w:rsidR="0034117D" w:rsidRPr="00C14C01" w:rsidRDefault="0034117D" w:rsidP="0034117D">
      <w:pPr>
        <w:rPr>
          <w:rFonts w:ascii="Calibri" w:hAnsi="Calibri"/>
          <w:sz w:val="22"/>
          <w:szCs w:val="22"/>
        </w:rPr>
      </w:pPr>
      <w:r w:rsidRPr="00C14C01">
        <w:rPr>
          <w:rFonts w:ascii="Calibri" w:hAnsi="Calibri"/>
          <w:sz w:val="22"/>
          <w:szCs w:val="22"/>
        </w:rPr>
        <w:t xml:space="preserve">(ISO </w:t>
      </w:r>
      <w:r>
        <w:rPr>
          <w:rFonts w:ascii="Calibri" w:hAnsi="Calibri"/>
          <w:sz w:val="22"/>
          <w:szCs w:val="22"/>
        </w:rPr>
        <w:t xml:space="preserve">17025 </w:t>
      </w:r>
      <w:r w:rsidRPr="00C14C01">
        <w:rPr>
          <w:rFonts w:ascii="Calibri" w:hAnsi="Calibri"/>
          <w:sz w:val="22"/>
          <w:szCs w:val="22"/>
        </w:rPr>
        <w:t xml:space="preserve">accredited) that provides a diagnostic service to the human, veterinary and avian fields. MDS </w:t>
      </w:r>
      <w:r>
        <w:rPr>
          <w:rFonts w:ascii="Calibri" w:hAnsi="Calibri"/>
          <w:sz w:val="22"/>
          <w:szCs w:val="22"/>
        </w:rPr>
        <w:t>uses</w:t>
      </w:r>
      <w:r w:rsidRPr="00C14C01">
        <w:rPr>
          <w:rFonts w:ascii="Calibri" w:hAnsi="Calibri"/>
          <w:sz w:val="22"/>
          <w:szCs w:val="22"/>
        </w:rPr>
        <w:t xml:space="preserve"> a simple collection device </w:t>
      </w:r>
      <w:r>
        <w:rPr>
          <w:rFonts w:ascii="Calibri" w:hAnsi="Calibri"/>
          <w:sz w:val="22"/>
          <w:szCs w:val="22"/>
        </w:rPr>
        <w:t xml:space="preserve">referred to as a </w:t>
      </w:r>
      <w:r w:rsidRPr="00C14C01">
        <w:rPr>
          <w:rFonts w:ascii="Calibri" w:hAnsi="Calibri"/>
          <w:sz w:val="22"/>
          <w:szCs w:val="22"/>
        </w:rPr>
        <w:t xml:space="preserve">– Sample Collection Kit, which contains a sterile needle, a plastic safelock tube with a small strip of special FTA (testing) paper. This paper serves to capture </w:t>
      </w:r>
      <w:r>
        <w:rPr>
          <w:rFonts w:ascii="Calibri" w:hAnsi="Calibri"/>
          <w:sz w:val="22"/>
          <w:szCs w:val="22"/>
        </w:rPr>
        <w:t xml:space="preserve">and inactivate </w:t>
      </w:r>
      <w:r w:rsidRPr="00C14C01">
        <w:rPr>
          <w:rFonts w:ascii="Calibri" w:hAnsi="Calibri"/>
          <w:sz w:val="22"/>
          <w:szCs w:val="22"/>
        </w:rPr>
        <w:t xml:space="preserve">a small spot of blood that </w:t>
      </w:r>
      <w:r>
        <w:rPr>
          <w:rFonts w:ascii="Calibri" w:hAnsi="Calibri"/>
          <w:sz w:val="22"/>
          <w:szCs w:val="22"/>
        </w:rPr>
        <w:t>is stable and non</w:t>
      </w:r>
      <w:r w:rsidR="00D73D28">
        <w:rPr>
          <w:rFonts w:ascii="Calibri" w:hAnsi="Calibri"/>
          <w:sz w:val="22"/>
          <w:szCs w:val="22"/>
        </w:rPr>
        <w:t>-</w:t>
      </w:r>
      <w:r>
        <w:rPr>
          <w:rFonts w:ascii="Calibri" w:hAnsi="Calibri"/>
          <w:sz w:val="22"/>
          <w:szCs w:val="22"/>
        </w:rPr>
        <w:t>infectious at room temperature</w:t>
      </w:r>
      <w:r w:rsidRPr="00C14C01">
        <w:rPr>
          <w:rFonts w:ascii="Calibri" w:hAnsi="Calibri"/>
          <w:sz w:val="22"/>
          <w:szCs w:val="22"/>
        </w:rPr>
        <w:t xml:space="preserve">. </w:t>
      </w:r>
      <w:r>
        <w:rPr>
          <w:rFonts w:ascii="Calibri" w:hAnsi="Calibri"/>
          <w:sz w:val="22"/>
          <w:szCs w:val="22"/>
        </w:rPr>
        <w:t>Blood spots</w:t>
      </w:r>
      <w:r w:rsidRPr="00C14C01">
        <w:rPr>
          <w:rFonts w:ascii="Calibri" w:hAnsi="Calibri"/>
          <w:sz w:val="22"/>
          <w:szCs w:val="22"/>
        </w:rPr>
        <w:t xml:space="preserve"> would typically contain less tha</w:t>
      </w:r>
      <w:r w:rsidR="00D73D28">
        <w:rPr>
          <w:rFonts w:ascii="Calibri" w:hAnsi="Calibri"/>
          <w:sz w:val="22"/>
          <w:szCs w:val="22"/>
        </w:rPr>
        <w:t>n</w:t>
      </w:r>
      <w:r w:rsidRPr="00C14C01">
        <w:rPr>
          <w:rFonts w:ascii="Calibri" w:hAnsi="Calibri"/>
          <w:sz w:val="22"/>
          <w:szCs w:val="22"/>
        </w:rPr>
        <w:t xml:space="preserve"> 5 ul of the </w:t>
      </w:r>
      <w:r w:rsidR="00D73D28" w:rsidRPr="00C14C01">
        <w:rPr>
          <w:rFonts w:ascii="Calibri" w:hAnsi="Calibri"/>
          <w:sz w:val="22"/>
          <w:szCs w:val="22"/>
        </w:rPr>
        <w:t>bird’s</w:t>
      </w:r>
      <w:r w:rsidRPr="00C14C01">
        <w:rPr>
          <w:rFonts w:ascii="Calibri" w:hAnsi="Calibri"/>
          <w:sz w:val="22"/>
          <w:szCs w:val="22"/>
        </w:rPr>
        <w:t xml:space="preserve"> blood. This dried blood sample is </w:t>
      </w:r>
      <w:r>
        <w:rPr>
          <w:rFonts w:ascii="Calibri" w:hAnsi="Calibri"/>
          <w:sz w:val="22"/>
          <w:szCs w:val="22"/>
        </w:rPr>
        <w:t xml:space="preserve">contained </w:t>
      </w:r>
      <w:r w:rsidRPr="00C14C01">
        <w:rPr>
          <w:rFonts w:ascii="Calibri" w:hAnsi="Calibri"/>
          <w:sz w:val="22"/>
          <w:szCs w:val="22"/>
        </w:rPr>
        <w:t xml:space="preserve">in </w:t>
      </w:r>
      <w:r>
        <w:rPr>
          <w:rFonts w:ascii="Calibri" w:hAnsi="Calibri"/>
          <w:sz w:val="22"/>
          <w:szCs w:val="22"/>
        </w:rPr>
        <w:t>a</w:t>
      </w:r>
      <w:r w:rsidRPr="00C14C01">
        <w:rPr>
          <w:rFonts w:ascii="Calibri" w:hAnsi="Calibri"/>
          <w:sz w:val="22"/>
          <w:szCs w:val="22"/>
        </w:rPr>
        <w:t xml:space="preserve"> secure (safelock) plastic tube and sent to MDSAustralia, who weekly courier the samples to the laboratory in South Africa for analysis.</w:t>
      </w:r>
    </w:p>
    <w:p w14:paraId="52D47BF6" w14:textId="77777777" w:rsidR="0034117D" w:rsidRPr="00C14C01" w:rsidRDefault="0034117D" w:rsidP="0034117D">
      <w:pPr>
        <w:rPr>
          <w:rFonts w:ascii="Calibri" w:hAnsi="Calibri"/>
          <w:sz w:val="22"/>
          <w:szCs w:val="22"/>
        </w:rPr>
      </w:pPr>
    </w:p>
    <w:p w14:paraId="3CA4715F" w14:textId="77777777" w:rsidR="0034117D" w:rsidRPr="00C14C01" w:rsidRDefault="0034117D" w:rsidP="0034117D">
      <w:pPr>
        <w:rPr>
          <w:rFonts w:ascii="Calibri" w:hAnsi="Calibri"/>
          <w:sz w:val="22"/>
          <w:szCs w:val="22"/>
        </w:rPr>
      </w:pPr>
      <w:r w:rsidRPr="00C14C01">
        <w:rPr>
          <w:rFonts w:ascii="Calibri" w:hAnsi="Calibri"/>
          <w:sz w:val="22"/>
          <w:szCs w:val="22"/>
        </w:rPr>
        <w:t xml:space="preserve">The dried blood spot </w:t>
      </w:r>
      <w:r>
        <w:rPr>
          <w:rFonts w:ascii="Calibri" w:hAnsi="Calibri"/>
          <w:sz w:val="22"/>
          <w:szCs w:val="22"/>
        </w:rPr>
        <w:t xml:space="preserve">on FTA paper </w:t>
      </w:r>
      <w:r w:rsidRPr="00C14C01">
        <w:rPr>
          <w:rFonts w:ascii="Calibri" w:hAnsi="Calibri"/>
          <w:sz w:val="22"/>
          <w:szCs w:val="22"/>
        </w:rPr>
        <w:t xml:space="preserve">is </w:t>
      </w:r>
      <w:r>
        <w:rPr>
          <w:rFonts w:ascii="Calibri" w:hAnsi="Calibri"/>
          <w:sz w:val="22"/>
          <w:szCs w:val="22"/>
        </w:rPr>
        <w:t xml:space="preserve">regarded as </w:t>
      </w:r>
      <w:r w:rsidRPr="00C14C01">
        <w:rPr>
          <w:rFonts w:ascii="Calibri" w:hAnsi="Calibri"/>
          <w:sz w:val="22"/>
          <w:szCs w:val="22"/>
        </w:rPr>
        <w:t xml:space="preserve">the safest way to transport a small blood sample. The sample is used mainly for the purposes of </w:t>
      </w:r>
      <w:smartTag w:uri="urn:schemas-microsoft-com:office:smarttags" w:element="stockticker">
        <w:r w:rsidRPr="00C14C01">
          <w:rPr>
            <w:rFonts w:ascii="Calibri" w:hAnsi="Calibri"/>
            <w:sz w:val="22"/>
            <w:szCs w:val="22"/>
          </w:rPr>
          <w:t>DNA</w:t>
        </w:r>
      </w:smartTag>
      <w:r w:rsidRPr="00C14C01">
        <w:rPr>
          <w:rFonts w:ascii="Calibri" w:hAnsi="Calibri"/>
          <w:sz w:val="22"/>
          <w:szCs w:val="22"/>
        </w:rPr>
        <w:t xml:space="preserve"> sexing.  However, it is also possible to test that sample for </w:t>
      </w:r>
      <w:r>
        <w:rPr>
          <w:rFonts w:ascii="Calibri" w:hAnsi="Calibri"/>
          <w:sz w:val="22"/>
          <w:szCs w:val="22"/>
        </w:rPr>
        <w:t xml:space="preserve">the presence of </w:t>
      </w:r>
      <w:r w:rsidRPr="00C14C01">
        <w:rPr>
          <w:rFonts w:ascii="Calibri" w:hAnsi="Calibri"/>
          <w:sz w:val="22"/>
          <w:szCs w:val="22"/>
        </w:rPr>
        <w:t xml:space="preserve">other pathogens such as PBFDV, APV and Chlamydia. </w:t>
      </w:r>
    </w:p>
    <w:p w14:paraId="0B9E1DA9" w14:textId="77777777" w:rsidR="0034117D" w:rsidRPr="00C14C01" w:rsidRDefault="0034117D" w:rsidP="0034117D">
      <w:pPr>
        <w:rPr>
          <w:rFonts w:ascii="Calibri" w:hAnsi="Calibri"/>
          <w:sz w:val="22"/>
          <w:szCs w:val="22"/>
        </w:rPr>
      </w:pPr>
    </w:p>
    <w:p w14:paraId="4BE48F32" w14:textId="77777777" w:rsidR="0034117D" w:rsidRPr="00C14C01" w:rsidRDefault="0034117D" w:rsidP="0034117D">
      <w:pPr>
        <w:rPr>
          <w:rFonts w:ascii="Calibri" w:hAnsi="Calibri"/>
          <w:sz w:val="22"/>
          <w:szCs w:val="22"/>
        </w:rPr>
      </w:pPr>
      <w:r w:rsidRPr="00C14C01">
        <w:rPr>
          <w:rFonts w:ascii="Calibri" w:hAnsi="Calibri"/>
          <w:sz w:val="22"/>
          <w:szCs w:val="22"/>
        </w:rPr>
        <w:t xml:space="preserve">Immediately on receipt of the sample in the Laboratory it is heated and the </w:t>
      </w:r>
      <w:smartTag w:uri="urn:schemas-microsoft-com:office:smarttags" w:element="stockticker">
        <w:r w:rsidRPr="00C14C01">
          <w:rPr>
            <w:rFonts w:ascii="Calibri" w:hAnsi="Calibri"/>
            <w:sz w:val="22"/>
            <w:szCs w:val="22"/>
          </w:rPr>
          <w:t>DNA</w:t>
        </w:r>
      </w:smartTag>
      <w:r w:rsidRPr="00C14C01">
        <w:rPr>
          <w:rFonts w:ascii="Calibri" w:hAnsi="Calibri"/>
          <w:sz w:val="22"/>
          <w:szCs w:val="22"/>
        </w:rPr>
        <w:t xml:space="preserve"> extracted from the sample for analysis. The sample is stored for 30 days after analysis and then is discarded as biological waste.</w:t>
      </w:r>
    </w:p>
    <w:p w14:paraId="1A5650DA" w14:textId="77777777" w:rsidR="0034117D" w:rsidRPr="00C14C01" w:rsidRDefault="0034117D" w:rsidP="0034117D">
      <w:pPr>
        <w:rPr>
          <w:rFonts w:ascii="Calibri" w:hAnsi="Calibri"/>
          <w:sz w:val="22"/>
          <w:szCs w:val="22"/>
        </w:rPr>
      </w:pPr>
    </w:p>
    <w:p w14:paraId="7C686CF2" w14:textId="77777777" w:rsidR="0034117D" w:rsidRPr="00C14C01" w:rsidRDefault="0034117D" w:rsidP="0034117D">
      <w:pPr>
        <w:rPr>
          <w:rFonts w:ascii="Calibri" w:hAnsi="Calibri"/>
          <w:sz w:val="22"/>
          <w:szCs w:val="22"/>
        </w:rPr>
      </w:pPr>
      <w:r w:rsidRPr="00C14C01">
        <w:rPr>
          <w:rFonts w:ascii="Calibri" w:hAnsi="Calibri"/>
          <w:sz w:val="22"/>
          <w:szCs w:val="22"/>
        </w:rPr>
        <w:t>It is important to emphasise that the sample</w:t>
      </w:r>
      <w:r>
        <w:rPr>
          <w:rFonts w:ascii="Calibri" w:hAnsi="Calibri"/>
          <w:sz w:val="22"/>
          <w:szCs w:val="22"/>
        </w:rPr>
        <w:t>s</w:t>
      </w:r>
      <w:r w:rsidRPr="00C14C01">
        <w:rPr>
          <w:rFonts w:ascii="Calibri" w:hAnsi="Calibri"/>
          <w:sz w:val="22"/>
          <w:szCs w:val="22"/>
        </w:rPr>
        <w:t xml:space="preserve"> and used solely for diagnostic purposes and not for cloning or other genetic purposes or propagation of any sort. </w:t>
      </w:r>
      <w:r>
        <w:rPr>
          <w:rFonts w:ascii="Calibri" w:hAnsi="Calibri"/>
          <w:sz w:val="22"/>
          <w:szCs w:val="22"/>
        </w:rPr>
        <w:t xml:space="preserve">The genetic material </w:t>
      </w:r>
      <w:r w:rsidRPr="00C14C01">
        <w:rPr>
          <w:rFonts w:ascii="Calibri" w:hAnsi="Calibri"/>
          <w:sz w:val="22"/>
          <w:szCs w:val="22"/>
        </w:rPr>
        <w:t xml:space="preserve">is not sold on or given to a third party and is discarded.  </w:t>
      </w:r>
    </w:p>
    <w:p w14:paraId="4D287121" w14:textId="77777777" w:rsidR="0034117D" w:rsidRPr="00C14C01" w:rsidRDefault="0034117D" w:rsidP="0034117D">
      <w:pPr>
        <w:rPr>
          <w:rFonts w:ascii="Calibri" w:hAnsi="Calibri"/>
          <w:sz w:val="22"/>
          <w:szCs w:val="22"/>
        </w:rPr>
      </w:pPr>
    </w:p>
    <w:p w14:paraId="2388EA83" w14:textId="77777777" w:rsidR="0034117D" w:rsidRPr="00C14C01" w:rsidRDefault="0034117D" w:rsidP="0034117D">
      <w:pPr>
        <w:rPr>
          <w:rFonts w:ascii="Calibri" w:hAnsi="Calibri"/>
          <w:b/>
          <w:sz w:val="22"/>
          <w:szCs w:val="22"/>
        </w:rPr>
      </w:pPr>
      <w:r w:rsidRPr="00C14C01">
        <w:rPr>
          <w:rFonts w:ascii="Calibri" w:hAnsi="Calibri"/>
          <w:b/>
          <w:sz w:val="22"/>
          <w:szCs w:val="22"/>
        </w:rPr>
        <w:t>General comments.</w:t>
      </w:r>
    </w:p>
    <w:p w14:paraId="5699702A" w14:textId="77777777" w:rsidR="0034117D" w:rsidRPr="00C14C01" w:rsidRDefault="0034117D" w:rsidP="0034117D">
      <w:pPr>
        <w:rPr>
          <w:rFonts w:ascii="Calibri" w:hAnsi="Calibri"/>
          <w:sz w:val="22"/>
          <w:szCs w:val="22"/>
        </w:rPr>
      </w:pPr>
    </w:p>
    <w:p w14:paraId="5770ED86" w14:textId="77777777" w:rsidR="0034117D" w:rsidRPr="00C14C01" w:rsidRDefault="0034117D" w:rsidP="0034117D">
      <w:pPr>
        <w:rPr>
          <w:rFonts w:ascii="Calibri" w:hAnsi="Calibri"/>
          <w:sz w:val="22"/>
          <w:szCs w:val="22"/>
        </w:rPr>
      </w:pPr>
      <w:r w:rsidRPr="00C14C01">
        <w:rPr>
          <w:rFonts w:ascii="Calibri" w:hAnsi="Calibri"/>
          <w:sz w:val="22"/>
          <w:szCs w:val="22"/>
        </w:rPr>
        <w:t>I firmly believe and support the good work that is being done by the authorities to legislate the protection of endangered animals and support their objectives where ever possible.</w:t>
      </w:r>
      <w:r>
        <w:rPr>
          <w:rFonts w:ascii="Calibri" w:hAnsi="Calibri"/>
          <w:sz w:val="22"/>
          <w:szCs w:val="22"/>
        </w:rPr>
        <w:t xml:space="preserve"> However</w:t>
      </w:r>
      <w:r w:rsidR="00D73D28">
        <w:rPr>
          <w:rFonts w:ascii="Calibri" w:hAnsi="Calibri"/>
          <w:sz w:val="22"/>
          <w:szCs w:val="22"/>
        </w:rPr>
        <w:t xml:space="preserve">, </w:t>
      </w:r>
      <w:r>
        <w:rPr>
          <w:rFonts w:ascii="Calibri" w:hAnsi="Calibri"/>
          <w:sz w:val="22"/>
          <w:szCs w:val="22"/>
        </w:rPr>
        <w:t>it needs to be emphasised that the only purpose of the collected sample is for diagnostic purposes.</w:t>
      </w:r>
    </w:p>
    <w:p w14:paraId="22550799" w14:textId="77777777" w:rsidR="0034117D" w:rsidRPr="00C14C01" w:rsidRDefault="0034117D" w:rsidP="0034117D">
      <w:pPr>
        <w:rPr>
          <w:rFonts w:ascii="Calibri" w:hAnsi="Calibri"/>
          <w:sz w:val="22"/>
          <w:szCs w:val="22"/>
        </w:rPr>
      </w:pPr>
    </w:p>
    <w:p w14:paraId="33112ADC" w14:textId="77777777" w:rsidR="0034117D" w:rsidRPr="00C14C01" w:rsidRDefault="0034117D" w:rsidP="0034117D">
      <w:pPr>
        <w:rPr>
          <w:rFonts w:ascii="Calibri" w:hAnsi="Calibri"/>
          <w:sz w:val="22"/>
          <w:szCs w:val="22"/>
        </w:rPr>
      </w:pPr>
      <w:r w:rsidRPr="00C14C01">
        <w:rPr>
          <w:rFonts w:ascii="Calibri" w:hAnsi="Calibri"/>
          <w:sz w:val="22"/>
          <w:szCs w:val="22"/>
        </w:rPr>
        <w:t xml:space="preserve">Please find below a formal application. </w:t>
      </w:r>
    </w:p>
    <w:p w14:paraId="34A60F31" w14:textId="77777777" w:rsidR="0034117D" w:rsidRPr="00C14C01" w:rsidRDefault="0034117D" w:rsidP="0034117D">
      <w:pPr>
        <w:autoSpaceDE w:val="0"/>
        <w:autoSpaceDN w:val="0"/>
        <w:adjustRightInd w:val="0"/>
        <w:rPr>
          <w:rFonts w:ascii="Calibri" w:hAnsi="Calibri"/>
          <w:b/>
          <w:bCs/>
          <w:color w:val="000000"/>
          <w:sz w:val="22"/>
          <w:szCs w:val="22"/>
        </w:rPr>
      </w:pPr>
    </w:p>
    <w:p w14:paraId="61A19966" w14:textId="77777777" w:rsidR="0034117D" w:rsidRPr="00C14C01" w:rsidRDefault="0034117D" w:rsidP="0034117D">
      <w:pPr>
        <w:autoSpaceDE w:val="0"/>
        <w:autoSpaceDN w:val="0"/>
        <w:adjustRightInd w:val="0"/>
        <w:rPr>
          <w:rFonts w:ascii="Calibri" w:hAnsi="Calibri"/>
          <w:b/>
          <w:bCs/>
          <w:sz w:val="22"/>
          <w:szCs w:val="22"/>
        </w:rPr>
      </w:pPr>
      <w:r w:rsidRPr="00C14C01">
        <w:rPr>
          <w:rFonts w:ascii="Calibri" w:hAnsi="Calibri"/>
          <w:b/>
          <w:bCs/>
          <w:color w:val="000000"/>
          <w:sz w:val="22"/>
          <w:szCs w:val="22"/>
        </w:rPr>
        <w:t xml:space="preserve">Application to receive dried blood spots </w:t>
      </w:r>
      <w:r w:rsidRPr="00C14C01">
        <w:rPr>
          <w:rFonts w:ascii="Calibri" w:hAnsi="Calibri"/>
          <w:b/>
          <w:bCs/>
          <w:sz w:val="22"/>
          <w:szCs w:val="22"/>
        </w:rPr>
        <w:t xml:space="preserve">of all avian species for the sole purpose of </w:t>
      </w:r>
      <w:smartTag w:uri="urn:schemas-microsoft-com:office:smarttags" w:element="stockticker">
        <w:r w:rsidRPr="00C14C01">
          <w:rPr>
            <w:rFonts w:ascii="Calibri" w:hAnsi="Calibri"/>
            <w:b/>
            <w:bCs/>
            <w:sz w:val="22"/>
            <w:szCs w:val="22"/>
          </w:rPr>
          <w:t>DNA</w:t>
        </w:r>
      </w:smartTag>
      <w:r w:rsidRPr="00C14C01">
        <w:rPr>
          <w:rFonts w:ascii="Calibri" w:hAnsi="Calibri"/>
          <w:b/>
          <w:bCs/>
          <w:sz w:val="22"/>
          <w:szCs w:val="22"/>
        </w:rPr>
        <w:t xml:space="preserve"> analysis. </w:t>
      </w:r>
    </w:p>
    <w:p w14:paraId="0F86CCA7" w14:textId="77777777" w:rsidR="0034117D" w:rsidRPr="00C14C01" w:rsidRDefault="0034117D" w:rsidP="0034117D">
      <w:pPr>
        <w:numPr>
          <w:ilvl w:val="0"/>
          <w:numId w:val="1"/>
        </w:numPr>
        <w:autoSpaceDE w:val="0"/>
        <w:autoSpaceDN w:val="0"/>
        <w:adjustRightInd w:val="0"/>
        <w:rPr>
          <w:rFonts w:ascii="Calibri" w:hAnsi="Calibri"/>
          <w:b/>
          <w:bCs/>
          <w:color w:val="000000"/>
          <w:sz w:val="22"/>
          <w:szCs w:val="22"/>
        </w:rPr>
      </w:pPr>
      <w:r w:rsidRPr="00C14C01">
        <w:rPr>
          <w:rFonts w:ascii="Calibri" w:hAnsi="Calibri"/>
          <w:b/>
          <w:bCs/>
          <w:color w:val="000000"/>
          <w:sz w:val="22"/>
          <w:szCs w:val="22"/>
        </w:rPr>
        <w:t>Source of blood spots</w:t>
      </w:r>
    </w:p>
    <w:p w14:paraId="4165DA0A" w14:textId="77777777" w:rsidR="0034117D" w:rsidRPr="00C14C01" w:rsidRDefault="0034117D" w:rsidP="0034117D">
      <w:pPr>
        <w:autoSpaceDE w:val="0"/>
        <w:autoSpaceDN w:val="0"/>
        <w:adjustRightInd w:val="0"/>
        <w:rPr>
          <w:rFonts w:ascii="Calibri" w:hAnsi="Calibri"/>
          <w:bCs/>
          <w:color w:val="000000"/>
          <w:sz w:val="22"/>
          <w:szCs w:val="22"/>
        </w:rPr>
      </w:pPr>
      <w:r w:rsidRPr="00C14C01">
        <w:rPr>
          <w:rFonts w:ascii="Calibri" w:hAnsi="Calibri"/>
          <w:bCs/>
          <w:color w:val="000000"/>
          <w:sz w:val="22"/>
          <w:szCs w:val="22"/>
        </w:rPr>
        <w:t xml:space="preserve">A small blood spot – collected on special FTA paper - from a pin prick on the claw of the avian species. </w:t>
      </w:r>
    </w:p>
    <w:p w14:paraId="7B6A9463" w14:textId="77777777" w:rsidR="0034117D" w:rsidRPr="00C14C01" w:rsidRDefault="0034117D" w:rsidP="0034117D">
      <w:pPr>
        <w:autoSpaceDE w:val="0"/>
        <w:autoSpaceDN w:val="0"/>
        <w:adjustRightInd w:val="0"/>
        <w:ind w:left="360"/>
        <w:rPr>
          <w:rFonts w:ascii="Calibri" w:hAnsi="Calibri"/>
          <w:b/>
          <w:bCs/>
          <w:color w:val="000000"/>
          <w:sz w:val="22"/>
          <w:szCs w:val="22"/>
        </w:rPr>
      </w:pPr>
      <w:r w:rsidRPr="00C14C01">
        <w:rPr>
          <w:rFonts w:ascii="Calibri" w:hAnsi="Calibri"/>
          <w:b/>
          <w:bCs/>
          <w:color w:val="000000"/>
          <w:sz w:val="22"/>
          <w:szCs w:val="22"/>
        </w:rPr>
        <w:t>1.1 Origin of samples</w:t>
      </w:r>
    </w:p>
    <w:p w14:paraId="42CB833D" w14:textId="6280E1DF" w:rsidR="0034117D" w:rsidRDefault="0034117D" w:rsidP="0034117D">
      <w:pPr>
        <w:autoSpaceDE w:val="0"/>
        <w:autoSpaceDN w:val="0"/>
        <w:adjustRightInd w:val="0"/>
        <w:rPr>
          <w:rFonts w:ascii="Calibri" w:hAnsi="Calibri"/>
          <w:bCs/>
          <w:sz w:val="22"/>
          <w:szCs w:val="22"/>
        </w:rPr>
      </w:pPr>
      <w:r w:rsidRPr="00C14C01">
        <w:rPr>
          <w:rFonts w:ascii="Calibri" w:hAnsi="Calibri"/>
          <w:bCs/>
          <w:color w:val="000000"/>
          <w:sz w:val="22"/>
          <w:szCs w:val="22"/>
        </w:rPr>
        <w:t>The samples are sent from bird own</w:t>
      </w:r>
      <w:r>
        <w:rPr>
          <w:rFonts w:ascii="Calibri" w:hAnsi="Calibri"/>
          <w:bCs/>
          <w:color w:val="000000"/>
          <w:sz w:val="22"/>
          <w:szCs w:val="22"/>
        </w:rPr>
        <w:t xml:space="preserve">ers from all parts of </w:t>
      </w:r>
      <w:r w:rsidRPr="0046402C">
        <w:rPr>
          <w:rFonts w:ascii="Calibri" w:hAnsi="Calibri"/>
          <w:bCs/>
          <w:sz w:val="22"/>
          <w:szCs w:val="22"/>
        </w:rPr>
        <w:t>Australia and are from captive breed birds solely.</w:t>
      </w:r>
    </w:p>
    <w:p w14:paraId="056617BC" w14:textId="38A9341B" w:rsidR="00D96F6F" w:rsidRDefault="00D96F6F">
      <w:pPr>
        <w:spacing w:after="200" w:line="276" w:lineRule="auto"/>
        <w:rPr>
          <w:rFonts w:ascii="Calibri" w:hAnsi="Calibri"/>
          <w:bCs/>
          <w:sz w:val="22"/>
          <w:szCs w:val="22"/>
        </w:rPr>
      </w:pPr>
      <w:r>
        <w:rPr>
          <w:rFonts w:ascii="Calibri" w:hAnsi="Calibri"/>
          <w:bCs/>
          <w:sz w:val="22"/>
          <w:szCs w:val="22"/>
        </w:rPr>
        <w:br w:type="page"/>
      </w:r>
    </w:p>
    <w:p w14:paraId="4E40BB1C" w14:textId="77777777" w:rsidR="00D96F6F" w:rsidRPr="0046402C" w:rsidRDefault="00D96F6F" w:rsidP="0034117D">
      <w:pPr>
        <w:autoSpaceDE w:val="0"/>
        <w:autoSpaceDN w:val="0"/>
        <w:adjustRightInd w:val="0"/>
        <w:rPr>
          <w:rFonts w:ascii="Calibri" w:hAnsi="Calibri"/>
          <w:bCs/>
          <w:sz w:val="22"/>
          <w:szCs w:val="22"/>
        </w:rPr>
      </w:pPr>
    </w:p>
    <w:p w14:paraId="14769CF2" w14:textId="77777777" w:rsidR="0034117D" w:rsidRPr="00C14C01" w:rsidRDefault="0034117D" w:rsidP="0034117D">
      <w:pPr>
        <w:numPr>
          <w:ilvl w:val="1"/>
          <w:numId w:val="1"/>
        </w:numPr>
        <w:autoSpaceDE w:val="0"/>
        <w:autoSpaceDN w:val="0"/>
        <w:adjustRightInd w:val="0"/>
        <w:rPr>
          <w:rFonts w:ascii="Calibri" w:hAnsi="Calibri"/>
          <w:b/>
          <w:bCs/>
          <w:color w:val="000000"/>
          <w:sz w:val="22"/>
          <w:szCs w:val="22"/>
        </w:rPr>
      </w:pPr>
      <w:r w:rsidRPr="00C14C01">
        <w:rPr>
          <w:rFonts w:ascii="Calibri" w:hAnsi="Calibri"/>
          <w:b/>
          <w:bCs/>
          <w:color w:val="000000"/>
          <w:sz w:val="22"/>
          <w:szCs w:val="22"/>
        </w:rPr>
        <w:t>What is being sent?</w:t>
      </w:r>
    </w:p>
    <w:p w14:paraId="256FA4F7" w14:textId="77777777" w:rsidR="0034117D" w:rsidRPr="00C14C01" w:rsidRDefault="0034117D" w:rsidP="0034117D">
      <w:pPr>
        <w:autoSpaceDE w:val="0"/>
        <w:autoSpaceDN w:val="0"/>
        <w:adjustRightInd w:val="0"/>
        <w:rPr>
          <w:rFonts w:ascii="Calibri" w:hAnsi="Calibri"/>
          <w:bCs/>
          <w:color w:val="000000"/>
          <w:sz w:val="22"/>
          <w:szCs w:val="22"/>
        </w:rPr>
      </w:pPr>
      <w:r w:rsidRPr="00C14C01">
        <w:rPr>
          <w:rFonts w:ascii="Calibri" w:hAnsi="Calibri"/>
          <w:bCs/>
          <w:color w:val="000000"/>
          <w:sz w:val="22"/>
          <w:szCs w:val="22"/>
        </w:rPr>
        <w:t xml:space="preserve">The technology is so sensitive that all that is required is a small blood sample immobilised on a special paper that is inserted into an inert labelled plastic tube. The sample can be collected from avian species at any age. In the molecular laboratory the </w:t>
      </w:r>
      <w:smartTag w:uri="urn:schemas-microsoft-com:office:smarttags" w:element="stockticker">
        <w:r w:rsidRPr="00C14C01">
          <w:rPr>
            <w:rFonts w:ascii="Calibri" w:hAnsi="Calibri"/>
            <w:bCs/>
            <w:color w:val="000000"/>
            <w:sz w:val="22"/>
            <w:szCs w:val="22"/>
          </w:rPr>
          <w:t>DNA</w:t>
        </w:r>
      </w:smartTag>
      <w:r w:rsidRPr="00C14C01">
        <w:rPr>
          <w:rFonts w:ascii="Calibri" w:hAnsi="Calibri"/>
          <w:bCs/>
          <w:color w:val="000000"/>
          <w:sz w:val="22"/>
          <w:szCs w:val="22"/>
        </w:rPr>
        <w:t xml:space="preserve"> is extracted and analysed to determine the sex of the sample and/or to determine if there is any viral or bacterial </w:t>
      </w:r>
      <w:smartTag w:uri="urn:schemas-microsoft-com:office:smarttags" w:element="stockticker">
        <w:r w:rsidRPr="00C14C01">
          <w:rPr>
            <w:rFonts w:ascii="Calibri" w:hAnsi="Calibri"/>
            <w:bCs/>
            <w:color w:val="000000"/>
            <w:sz w:val="22"/>
            <w:szCs w:val="22"/>
          </w:rPr>
          <w:t>DNA</w:t>
        </w:r>
      </w:smartTag>
      <w:r w:rsidRPr="00C14C01">
        <w:rPr>
          <w:rFonts w:ascii="Calibri" w:hAnsi="Calibri"/>
          <w:bCs/>
          <w:color w:val="000000"/>
          <w:sz w:val="22"/>
          <w:szCs w:val="22"/>
        </w:rPr>
        <w:t xml:space="preserve"> in that sample. Some of the viruses tested for include psittacine Beak and Feather Virus (PBFDV), Avian Polyoma virus (APV), Pacheco’s Disease virus and </w:t>
      </w:r>
      <w:r w:rsidR="00D73D28" w:rsidRPr="00C14C01">
        <w:rPr>
          <w:rFonts w:ascii="Calibri" w:hAnsi="Calibri"/>
          <w:bCs/>
          <w:color w:val="000000"/>
          <w:sz w:val="22"/>
          <w:szCs w:val="22"/>
        </w:rPr>
        <w:t>Chlamydophila</w:t>
      </w:r>
      <w:r w:rsidRPr="00C14C01">
        <w:rPr>
          <w:rFonts w:ascii="Calibri" w:hAnsi="Calibri"/>
          <w:bCs/>
          <w:color w:val="000000"/>
          <w:sz w:val="22"/>
          <w:szCs w:val="22"/>
        </w:rPr>
        <w:t xml:space="preserve"> psittaci. The most common request is to establish the sex of the sample.</w:t>
      </w:r>
    </w:p>
    <w:p w14:paraId="47186249" w14:textId="77777777" w:rsidR="0034117D" w:rsidRPr="00C14C01" w:rsidRDefault="0034117D" w:rsidP="0034117D">
      <w:pPr>
        <w:numPr>
          <w:ilvl w:val="1"/>
          <w:numId w:val="1"/>
        </w:numPr>
        <w:autoSpaceDE w:val="0"/>
        <w:autoSpaceDN w:val="0"/>
        <w:adjustRightInd w:val="0"/>
        <w:rPr>
          <w:rFonts w:ascii="Calibri" w:hAnsi="Calibri"/>
          <w:b/>
          <w:bCs/>
          <w:color w:val="000000"/>
          <w:sz w:val="22"/>
          <w:szCs w:val="22"/>
        </w:rPr>
      </w:pPr>
    </w:p>
    <w:p w14:paraId="0D7F5A19" w14:textId="77777777" w:rsidR="0034117D" w:rsidRPr="00C14C01" w:rsidRDefault="0034117D" w:rsidP="0034117D">
      <w:pPr>
        <w:numPr>
          <w:ilvl w:val="1"/>
          <w:numId w:val="1"/>
        </w:numPr>
        <w:autoSpaceDE w:val="0"/>
        <w:autoSpaceDN w:val="0"/>
        <w:adjustRightInd w:val="0"/>
        <w:rPr>
          <w:rFonts w:ascii="Calibri" w:hAnsi="Calibri"/>
          <w:b/>
          <w:bCs/>
          <w:color w:val="000000"/>
          <w:sz w:val="22"/>
          <w:szCs w:val="22"/>
        </w:rPr>
      </w:pPr>
      <w:r w:rsidRPr="00C14C01">
        <w:rPr>
          <w:rFonts w:ascii="Calibri" w:hAnsi="Calibri"/>
          <w:b/>
          <w:bCs/>
          <w:color w:val="000000"/>
          <w:sz w:val="22"/>
          <w:szCs w:val="22"/>
        </w:rPr>
        <w:t>Cites List:</w:t>
      </w:r>
    </w:p>
    <w:p w14:paraId="69B020CF" w14:textId="77777777" w:rsidR="0034117D" w:rsidRDefault="0034117D" w:rsidP="0034117D">
      <w:pPr>
        <w:autoSpaceDE w:val="0"/>
        <w:autoSpaceDN w:val="0"/>
        <w:adjustRightInd w:val="0"/>
        <w:rPr>
          <w:rFonts w:ascii="Calibri" w:hAnsi="Calibri"/>
          <w:bCs/>
          <w:sz w:val="22"/>
          <w:szCs w:val="22"/>
        </w:rPr>
      </w:pPr>
      <w:r w:rsidRPr="00C14C01">
        <w:rPr>
          <w:rFonts w:ascii="Calibri" w:hAnsi="Calibri"/>
          <w:bCs/>
          <w:sz w:val="22"/>
          <w:szCs w:val="22"/>
        </w:rPr>
        <w:t xml:space="preserve">The samples are used solely for diagnostic purposes and discarded as biological waste. There is no trading or manipulation of the samples other than for diagnostic purposes.  </w:t>
      </w:r>
      <w:r>
        <w:rPr>
          <w:rFonts w:ascii="Calibri" w:hAnsi="Calibri"/>
          <w:bCs/>
          <w:sz w:val="22"/>
          <w:szCs w:val="22"/>
        </w:rPr>
        <w:t xml:space="preserve">We request that the proposed list of species be </w:t>
      </w:r>
      <w:r w:rsidR="00D73D28">
        <w:rPr>
          <w:rFonts w:ascii="Calibri" w:hAnsi="Calibri"/>
          <w:bCs/>
          <w:sz w:val="22"/>
          <w:szCs w:val="22"/>
        </w:rPr>
        <w:t>considered –</w:t>
      </w:r>
      <w:r>
        <w:rPr>
          <w:rFonts w:ascii="Calibri" w:hAnsi="Calibri"/>
          <w:bCs/>
          <w:sz w:val="22"/>
          <w:szCs w:val="22"/>
        </w:rPr>
        <w:t xml:space="preserve"> Attachment </w:t>
      </w:r>
      <w:r w:rsidR="00D73D28">
        <w:rPr>
          <w:rFonts w:ascii="Calibri" w:hAnsi="Calibri"/>
          <w:bCs/>
          <w:sz w:val="22"/>
          <w:szCs w:val="22"/>
        </w:rPr>
        <w:t>1,</w:t>
      </w:r>
      <w:r>
        <w:rPr>
          <w:rFonts w:ascii="Calibri" w:hAnsi="Calibri"/>
          <w:bCs/>
          <w:sz w:val="22"/>
          <w:szCs w:val="22"/>
        </w:rPr>
        <w:t xml:space="preserve"> which excludes any CITES Appendix 1 and EPBC Listed species.  We would</w:t>
      </w:r>
      <w:r w:rsidR="00D73D28">
        <w:rPr>
          <w:rFonts w:ascii="Calibri" w:hAnsi="Calibri"/>
          <w:bCs/>
          <w:sz w:val="22"/>
          <w:szCs w:val="22"/>
        </w:rPr>
        <w:t xml:space="preserve">, </w:t>
      </w:r>
      <w:r>
        <w:rPr>
          <w:rFonts w:ascii="Calibri" w:hAnsi="Calibri"/>
          <w:bCs/>
          <w:sz w:val="22"/>
          <w:szCs w:val="22"/>
        </w:rPr>
        <w:t>however</w:t>
      </w:r>
      <w:r w:rsidR="00D73D28">
        <w:rPr>
          <w:rFonts w:ascii="Calibri" w:hAnsi="Calibri"/>
          <w:bCs/>
          <w:sz w:val="22"/>
          <w:szCs w:val="22"/>
        </w:rPr>
        <w:t>,</w:t>
      </w:r>
      <w:r>
        <w:rPr>
          <w:rFonts w:ascii="Calibri" w:hAnsi="Calibri"/>
          <w:bCs/>
          <w:sz w:val="22"/>
          <w:szCs w:val="22"/>
        </w:rPr>
        <w:t xml:space="preserve"> like to strongly motivate that the permission applies to all species as the purpose is solely for diagnostic applications</w:t>
      </w:r>
    </w:p>
    <w:p w14:paraId="24E79A17" w14:textId="77777777" w:rsidR="0034117D" w:rsidRDefault="0034117D" w:rsidP="0034117D">
      <w:pPr>
        <w:autoSpaceDE w:val="0"/>
        <w:autoSpaceDN w:val="0"/>
        <w:adjustRightInd w:val="0"/>
        <w:rPr>
          <w:rFonts w:ascii="Calibri" w:hAnsi="Calibri"/>
          <w:bCs/>
          <w:sz w:val="22"/>
          <w:szCs w:val="22"/>
        </w:rPr>
      </w:pPr>
    </w:p>
    <w:p w14:paraId="640F259E" w14:textId="77777777" w:rsidR="0034117D" w:rsidRPr="00C14C01" w:rsidRDefault="0034117D" w:rsidP="0034117D">
      <w:pPr>
        <w:autoSpaceDE w:val="0"/>
        <w:autoSpaceDN w:val="0"/>
        <w:adjustRightInd w:val="0"/>
        <w:rPr>
          <w:rFonts w:ascii="Calibri" w:hAnsi="Calibri"/>
          <w:b/>
          <w:bCs/>
          <w:color w:val="000000"/>
          <w:sz w:val="22"/>
          <w:szCs w:val="22"/>
        </w:rPr>
      </w:pPr>
      <w:r w:rsidRPr="00C14C01">
        <w:rPr>
          <w:rFonts w:ascii="Calibri" w:hAnsi="Calibri"/>
          <w:b/>
          <w:bCs/>
          <w:color w:val="000000"/>
          <w:sz w:val="22"/>
          <w:szCs w:val="22"/>
        </w:rPr>
        <w:t>Goals and Objectives:</w:t>
      </w:r>
    </w:p>
    <w:p w14:paraId="34230041" w14:textId="73F2416C" w:rsidR="0034117D" w:rsidRPr="00C14C01" w:rsidRDefault="0034117D" w:rsidP="0034117D">
      <w:pPr>
        <w:autoSpaceDE w:val="0"/>
        <w:autoSpaceDN w:val="0"/>
        <w:adjustRightInd w:val="0"/>
        <w:rPr>
          <w:rFonts w:ascii="Calibri" w:hAnsi="Calibri"/>
          <w:bCs/>
          <w:color w:val="000000"/>
          <w:sz w:val="22"/>
          <w:szCs w:val="22"/>
        </w:rPr>
      </w:pPr>
      <w:r w:rsidRPr="00C14C01">
        <w:rPr>
          <w:rFonts w:ascii="Calibri" w:hAnsi="Calibri"/>
          <w:bCs/>
          <w:color w:val="000000"/>
          <w:sz w:val="22"/>
          <w:szCs w:val="22"/>
        </w:rPr>
        <w:t xml:space="preserve">MDSAustralia is a company that offers molecular diagnostic services through MDS Pty Ltd, a specialised molecular diagnostic company/laboratory that performs molecular diagnostic work.  Our sole objective is to request permission to receive a small spot of blood </w:t>
      </w:r>
      <w:r w:rsidRPr="00C4234C">
        <w:rPr>
          <w:rFonts w:asciiTheme="minorHAnsi" w:hAnsiTheme="minorHAnsi" w:cstheme="minorHAnsi"/>
          <w:bCs/>
          <w:color w:val="0D0D0D" w:themeColor="text1" w:themeTint="F2"/>
          <w:sz w:val="22"/>
          <w:szCs w:val="22"/>
        </w:rPr>
        <w:t xml:space="preserve">from </w:t>
      </w:r>
      <w:r w:rsidR="00C4234C" w:rsidRPr="00C4234C">
        <w:rPr>
          <w:rFonts w:asciiTheme="minorHAnsi" w:hAnsiTheme="minorHAnsi" w:cstheme="minorHAnsi"/>
          <w:color w:val="0D0D0D" w:themeColor="text1" w:themeTint="F2"/>
          <w:sz w:val="22"/>
          <w:szCs w:val="22"/>
        </w:rPr>
        <w:t xml:space="preserve">privately owned captive bred </w:t>
      </w:r>
      <w:r w:rsidRPr="00C4234C">
        <w:rPr>
          <w:rFonts w:asciiTheme="minorHAnsi" w:hAnsiTheme="minorHAnsi" w:cstheme="minorHAnsi"/>
          <w:bCs/>
          <w:color w:val="0D0D0D" w:themeColor="text1" w:themeTint="F2"/>
          <w:sz w:val="22"/>
          <w:szCs w:val="22"/>
        </w:rPr>
        <w:t>birds so that it can be used for the DNA tests and return t</w:t>
      </w:r>
      <w:r w:rsidRPr="00C14C01">
        <w:rPr>
          <w:rFonts w:ascii="Calibri" w:hAnsi="Calibri"/>
          <w:bCs/>
          <w:color w:val="000000"/>
          <w:sz w:val="22"/>
          <w:szCs w:val="22"/>
        </w:rPr>
        <w:t>he results to the owner or veterinarian who submitted the samples.</w:t>
      </w:r>
    </w:p>
    <w:p w14:paraId="3DCD9FFF" w14:textId="77777777" w:rsidR="0034117D" w:rsidRPr="00C14C01" w:rsidRDefault="0034117D" w:rsidP="0034117D">
      <w:pPr>
        <w:autoSpaceDE w:val="0"/>
        <w:autoSpaceDN w:val="0"/>
        <w:adjustRightInd w:val="0"/>
        <w:rPr>
          <w:rFonts w:ascii="Calibri" w:hAnsi="Calibri"/>
          <w:bCs/>
          <w:color w:val="000000"/>
          <w:sz w:val="22"/>
          <w:szCs w:val="22"/>
        </w:rPr>
      </w:pPr>
    </w:p>
    <w:p w14:paraId="147FC013" w14:textId="77777777" w:rsidR="0034117D" w:rsidRPr="00C14C01" w:rsidRDefault="0034117D" w:rsidP="0034117D">
      <w:pPr>
        <w:numPr>
          <w:ilvl w:val="0"/>
          <w:numId w:val="1"/>
        </w:numPr>
        <w:autoSpaceDE w:val="0"/>
        <w:autoSpaceDN w:val="0"/>
        <w:adjustRightInd w:val="0"/>
        <w:rPr>
          <w:rFonts w:ascii="Calibri" w:hAnsi="Calibri"/>
          <w:b/>
          <w:bCs/>
          <w:color w:val="000000"/>
          <w:sz w:val="22"/>
          <w:szCs w:val="22"/>
        </w:rPr>
      </w:pPr>
      <w:r w:rsidRPr="00C14C01">
        <w:rPr>
          <w:rFonts w:ascii="Calibri" w:hAnsi="Calibri"/>
          <w:b/>
          <w:bCs/>
          <w:color w:val="000000"/>
          <w:sz w:val="22"/>
          <w:szCs w:val="22"/>
        </w:rPr>
        <w:t>Harvesting details.</w:t>
      </w:r>
    </w:p>
    <w:p w14:paraId="03F8427E" w14:textId="77777777" w:rsidR="0034117D" w:rsidRPr="00C14C01" w:rsidRDefault="00D73D28" w:rsidP="0034117D">
      <w:pPr>
        <w:autoSpaceDE w:val="0"/>
        <w:autoSpaceDN w:val="0"/>
        <w:adjustRightInd w:val="0"/>
        <w:rPr>
          <w:rFonts w:ascii="Calibri" w:hAnsi="Calibri"/>
          <w:bCs/>
          <w:color w:val="000000"/>
          <w:sz w:val="22"/>
          <w:szCs w:val="22"/>
        </w:rPr>
      </w:pPr>
      <w:r w:rsidRPr="00C14C01">
        <w:rPr>
          <w:rFonts w:ascii="Calibri" w:hAnsi="Calibri"/>
          <w:bCs/>
          <w:color w:val="000000"/>
          <w:sz w:val="22"/>
          <w:szCs w:val="22"/>
        </w:rPr>
        <w:t>Typically,</w:t>
      </w:r>
      <w:r w:rsidR="0034117D" w:rsidRPr="00C14C01">
        <w:rPr>
          <w:rFonts w:ascii="Calibri" w:hAnsi="Calibri"/>
          <w:bCs/>
          <w:color w:val="000000"/>
          <w:sz w:val="22"/>
          <w:szCs w:val="22"/>
        </w:rPr>
        <w:t xml:space="preserve"> the breeder, owner or veterinarian will carefully hold the bird and briefly prick the claw with a sterile needle. After a brief pause a piece of special FTA paper is removed from a sterile tube and touched against the bead of blood that appears at the prick site. Once collected the paper is returned to the tube and sent to </w:t>
      </w:r>
      <w:r w:rsidR="0034117D">
        <w:rPr>
          <w:rFonts w:ascii="Calibri" w:hAnsi="Calibri"/>
          <w:bCs/>
          <w:color w:val="000000"/>
          <w:sz w:val="22"/>
          <w:szCs w:val="22"/>
        </w:rPr>
        <w:t xml:space="preserve">the </w:t>
      </w:r>
      <w:r w:rsidR="0034117D" w:rsidRPr="00C14C01">
        <w:rPr>
          <w:rFonts w:ascii="Calibri" w:hAnsi="Calibri"/>
          <w:bCs/>
          <w:color w:val="000000"/>
          <w:sz w:val="22"/>
          <w:szCs w:val="22"/>
        </w:rPr>
        <w:t xml:space="preserve">laboratory for analysis. This is a single procedure that takes a few minutes to perform. The timing of the procedure depends on whether the bird needs to be sexed or to be screened for the presence of a pathogen. Once collected the </w:t>
      </w:r>
      <w:smartTag w:uri="urn:schemas-microsoft-com:office:smarttags" w:element="stockticker">
        <w:r w:rsidR="0034117D" w:rsidRPr="00C14C01">
          <w:rPr>
            <w:rFonts w:ascii="Calibri" w:hAnsi="Calibri"/>
            <w:bCs/>
            <w:color w:val="000000"/>
            <w:sz w:val="22"/>
            <w:szCs w:val="22"/>
          </w:rPr>
          <w:t>DNA</w:t>
        </w:r>
      </w:smartTag>
      <w:r w:rsidR="0034117D" w:rsidRPr="00C14C01">
        <w:rPr>
          <w:rFonts w:ascii="Calibri" w:hAnsi="Calibri"/>
          <w:bCs/>
          <w:color w:val="000000"/>
          <w:sz w:val="22"/>
          <w:szCs w:val="22"/>
        </w:rPr>
        <w:t xml:space="preserve"> is stable at room temperature for many months.</w:t>
      </w:r>
    </w:p>
    <w:p w14:paraId="661B87FB" w14:textId="77777777" w:rsidR="0034117D" w:rsidRPr="00C14C01" w:rsidRDefault="0034117D" w:rsidP="0034117D">
      <w:pPr>
        <w:autoSpaceDE w:val="0"/>
        <w:autoSpaceDN w:val="0"/>
        <w:adjustRightInd w:val="0"/>
        <w:rPr>
          <w:rFonts w:ascii="Calibri" w:hAnsi="Calibri"/>
          <w:bCs/>
          <w:color w:val="000000"/>
          <w:sz w:val="22"/>
          <w:szCs w:val="22"/>
        </w:rPr>
      </w:pPr>
    </w:p>
    <w:p w14:paraId="493C8877" w14:textId="77777777" w:rsidR="0034117D" w:rsidRPr="00C14C01" w:rsidRDefault="0034117D" w:rsidP="0034117D">
      <w:pPr>
        <w:numPr>
          <w:ilvl w:val="0"/>
          <w:numId w:val="1"/>
        </w:numPr>
        <w:autoSpaceDE w:val="0"/>
        <w:autoSpaceDN w:val="0"/>
        <w:adjustRightInd w:val="0"/>
        <w:rPr>
          <w:rFonts w:ascii="Calibri" w:hAnsi="Calibri"/>
          <w:b/>
          <w:bCs/>
          <w:color w:val="000000"/>
          <w:sz w:val="22"/>
          <w:szCs w:val="22"/>
        </w:rPr>
      </w:pPr>
      <w:r w:rsidRPr="00C14C01">
        <w:rPr>
          <w:rFonts w:ascii="Calibri" w:hAnsi="Calibri"/>
          <w:b/>
          <w:bCs/>
          <w:color w:val="000000"/>
          <w:sz w:val="22"/>
          <w:szCs w:val="22"/>
        </w:rPr>
        <w:t>Impact of harvest on the taxa and the relevant ecosystem</w:t>
      </w:r>
    </w:p>
    <w:p w14:paraId="324C26BB" w14:textId="77777777" w:rsidR="0034117D" w:rsidRPr="00C14C01" w:rsidRDefault="0034117D" w:rsidP="0034117D">
      <w:pPr>
        <w:autoSpaceDE w:val="0"/>
        <w:autoSpaceDN w:val="0"/>
        <w:adjustRightInd w:val="0"/>
        <w:rPr>
          <w:rFonts w:ascii="Calibri" w:hAnsi="Calibri"/>
          <w:bCs/>
          <w:color w:val="000000"/>
          <w:sz w:val="22"/>
          <w:szCs w:val="22"/>
        </w:rPr>
      </w:pPr>
      <w:r w:rsidRPr="00C14C01">
        <w:rPr>
          <w:rFonts w:ascii="Calibri" w:hAnsi="Calibri"/>
          <w:bCs/>
          <w:color w:val="000000"/>
          <w:sz w:val="22"/>
          <w:szCs w:val="22"/>
        </w:rPr>
        <w:t xml:space="preserve">The procedure is performed as an alternate to surgical sexing with many advantages. </w:t>
      </w:r>
      <w:r w:rsidRPr="00C14C01">
        <w:rPr>
          <w:rFonts w:ascii="Calibri" w:hAnsi="Calibri"/>
          <w:bCs/>
          <w:sz w:val="22"/>
          <w:szCs w:val="22"/>
        </w:rPr>
        <w:t>The sample harvesting procedure is less invasive for the bird than surgical sexing.  In addition, to the</w:t>
      </w:r>
      <w:r w:rsidRPr="00C14C01">
        <w:rPr>
          <w:rFonts w:ascii="Calibri" w:hAnsi="Calibri"/>
          <w:bCs/>
          <w:color w:val="000000"/>
          <w:sz w:val="22"/>
          <w:szCs w:val="22"/>
        </w:rPr>
        <w:t xml:space="preserve"> DNA sexing, the same sample can be tested for the presence of pathogens this is an important tool to monitor and reduce the spread of pathogens ie testing at this level provides an effective management tool in reducing the spread of diseases in the aviary, as many birds can appear to be clinically asymptomatic, but they could be carriers of viruses and thereby spread the virus to virus free birds.</w:t>
      </w:r>
    </w:p>
    <w:p w14:paraId="2E76A42F" w14:textId="77777777" w:rsidR="0034117D" w:rsidRPr="00C14C01" w:rsidRDefault="0034117D" w:rsidP="0034117D">
      <w:pPr>
        <w:autoSpaceDE w:val="0"/>
        <w:autoSpaceDN w:val="0"/>
        <w:adjustRightInd w:val="0"/>
        <w:rPr>
          <w:rFonts w:ascii="Calibri" w:hAnsi="Calibri"/>
          <w:bCs/>
          <w:color w:val="000000"/>
          <w:sz w:val="22"/>
          <w:szCs w:val="22"/>
        </w:rPr>
      </w:pPr>
    </w:p>
    <w:p w14:paraId="18856728" w14:textId="77777777" w:rsidR="0034117D" w:rsidRPr="00C14C01" w:rsidRDefault="0034117D" w:rsidP="0034117D">
      <w:pPr>
        <w:numPr>
          <w:ilvl w:val="0"/>
          <w:numId w:val="1"/>
        </w:numPr>
        <w:autoSpaceDE w:val="0"/>
        <w:autoSpaceDN w:val="0"/>
        <w:adjustRightInd w:val="0"/>
        <w:rPr>
          <w:rFonts w:ascii="Calibri" w:hAnsi="Calibri"/>
          <w:b/>
          <w:bCs/>
          <w:color w:val="000000"/>
          <w:sz w:val="22"/>
          <w:szCs w:val="22"/>
        </w:rPr>
      </w:pPr>
      <w:r w:rsidRPr="00C14C01">
        <w:rPr>
          <w:rFonts w:ascii="Calibri" w:hAnsi="Calibri"/>
          <w:b/>
          <w:bCs/>
          <w:color w:val="000000"/>
          <w:sz w:val="22"/>
          <w:szCs w:val="22"/>
        </w:rPr>
        <w:t>Monitoring and assessment</w:t>
      </w:r>
    </w:p>
    <w:p w14:paraId="524B3683" w14:textId="20AB50C8" w:rsidR="0034117D" w:rsidRPr="00C14C01" w:rsidRDefault="0034117D" w:rsidP="0034117D">
      <w:pPr>
        <w:autoSpaceDE w:val="0"/>
        <w:autoSpaceDN w:val="0"/>
        <w:adjustRightInd w:val="0"/>
        <w:rPr>
          <w:rFonts w:ascii="Calibri" w:hAnsi="Calibri"/>
          <w:bCs/>
          <w:color w:val="000000"/>
          <w:sz w:val="22"/>
          <w:szCs w:val="22"/>
        </w:rPr>
      </w:pPr>
      <w:r w:rsidRPr="00C14C01">
        <w:rPr>
          <w:rFonts w:ascii="Calibri" w:hAnsi="Calibri"/>
          <w:bCs/>
          <w:color w:val="000000"/>
          <w:sz w:val="22"/>
          <w:szCs w:val="22"/>
        </w:rPr>
        <w:t>A direct spin off from this type of testing is that data is generated in terms of location and distribution of different species as well as the epidemiology and incidence of different pathogens as well as their locality. Whilst this data base is confidential there is no reason why the fields of location, species, numbers, pathogens etc should not be made available for surveillance and monitoring purposes. This could be most useful for statistics.</w:t>
      </w:r>
    </w:p>
    <w:p w14:paraId="2A77281E" w14:textId="77777777" w:rsidR="0034117D" w:rsidRPr="00C14C01" w:rsidRDefault="0034117D" w:rsidP="0034117D">
      <w:pPr>
        <w:autoSpaceDE w:val="0"/>
        <w:autoSpaceDN w:val="0"/>
        <w:adjustRightInd w:val="0"/>
        <w:ind w:firstLine="720"/>
        <w:rPr>
          <w:rFonts w:ascii="Calibri" w:hAnsi="Calibri"/>
          <w:bCs/>
          <w:color w:val="000000"/>
          <w:sz w:val="22"/>
          <w:szCs w:val="22"/>
        </w:rPr>
      </w:pPr>
      <w:r w:rsidRPr="00C14C01">
        <w:rPr>
          <w:rFonts w:ascii="Calibri" w:hAnsi="Calibri"/>
          <w:bCs/>
          <w:color w:val="000000"/>
          <w:sz w:val="22"/>
          <w:szCs w:val="22"/>
        </w:rPr>
        <w:lastRenderedPageBreak/>
        <w:t xml:space="preserve">6. </w:t>
      </w:r>
      <w:r w:rsidRPr="00C14C01">
        <w:rPr>
          <w:rFonts w:ascii="Calibri" w:hAnsi="Calibri"/>
          <w:b/>
          <w:bCs/>
          <w:color w:val="000000"/>
          <w:sz w:val="22"/>
          <w:szCs w:val="22"/>
        </w:rPr>
        <w:t>Management strategies</w:t>
      </w:r>
    </w:p>
    <w:p w14:paraId="384AC949" w14:textId="77777777" w:rsidR="0034117D" w:rsidRPr="00C14C01" w:rsidRDefault="0034117D" w:rsidP="0034117D">
      <w:pPr>
        <w:autoSpaceDE w:val="0"/>
        <w:autoSpaceDN w:val="0"/>
        <w:adjustRightInd w:val="0"/>
        <w:rPr>
          <w:rFonts w:ascii="Calibri" w:hAnsi="Calibri"/>
          <w:color w:val="000000"/>
          <w:sz w:val="22"/>
          <w:szCs w:val="22"/>
        </w:rPr>
      </w:pPr>
      <w:r w:rsidRPr="00C14C01">
        <w:rPr>
          <w:rFonts w:ascii="Calibri" w:hAnsi="Calibri"/>
          <w:color w:val="000000"/>
          <w:sz w:val="22"/>
          <w:szCs w:val="22"/>
        </w:rPr>
        <w:t>The objective of this application is to request permission to receive a small blood sample from the bird solely for analysis. The numbers and species that we receive will form part of a database. It is possible that information gained in this manner could be used as a reliable proxy to estimate the numbers of the different species that exist. It is not our intention to use this information to manage any process, however, it might turn out to be a useful tool to monitor the populations of the different species.</w:t>
      </w:r>
    </w:p>
    <w:p w14:paraId="2818CCD0" w14:textId="77777777" w:rsidR="0034117D" w:rsidRPr="00C14C01" w:rsidRDefault="0034117D" w:rsidP="0034117D">
      <w:pPr>
        <w:autoSpaceDE w:val="0"/>
        <w:autoSpaceDN w:val="0"/>
        <w:adjustRightInd w:val="0"/>
        <w:rPr>
          <w:rFonts w:ascii="Calibri" w:hAnsi="Calibri"/>
          <w:color w:val="000000"/>
          <w:sz w:val="22"/>
          <w:szCs w:val="22"/>
        </w:rPr>
      </w:pPr>
    </w:p>
    <w:p w14:paraId="5A76127D" w14:textId="77777777" w:rsidR="0034117D" w:rsidRPr="00C14C01" w:rsidRDefault="0034117D" w:rsidP="0034117D">
      <w:pPr>
        <w:autoSpaceDE w:val="0"/>
        <w:autoSpaceDN w:val="0"/>
        <w:adjustRightInd w:val="0"/>
        <w:ind w:firstLine="720"/>
        <w:rPr>
          <w:rFonts w:ascii="Calibri" w:hAnsi="Calibri"/>
          <w:b/>
          <w:bCs/>
          <w:color w:val="000000"/>
          <w:sz w:val="22"/>
          <w:szCs w:val="22"/>
        </w:rPr>
      </w:pPr>
      <w:r w:rsidRPr="00C14C01">
        <w:rPr>
          <w:rFonts w:ascii="Calibri" w:hAnsi="Calibri"/>
          <w:b/>
          <w:bCs/>
          <w:color w:val="000000"/>
          <w:sz w:val="22"/>
          <w:szCs w:val="22"/>
        </w:rPr>
        <w:t>7. Compliance</w:t>
      </w:r>
    </w:p>
    <w:p w14:paraId="7EB037D2" w14:textId="36511741" w:rsidR="0034117D" w:rsidRPr="00C14C01" w:rsidRDefault="0034117D" w:rsidP="0034117D">
      <w:pPr>
        <w:rPr>
          <w:rFonts w:ascii="Calibri" w:hAnsi="Calibri"/>
          <w:color w:val="000000"/>
          <w:sz w:val="22"/>
          <w:szCs w:val="22"/>
        </w:rPr>
      </w:pPr>
      <w:r w:rsidRPr="00C14C01">
        <w:rPr>
          <w:rFonts w:ascii="Calibri" w:hAnsi="Calibri"/>
          <w:color w:val="000000"/>
          <w:sz w:val="22"/>
          <w:szCs w:val="22"/>
        </w:rPr>
        <w:t xml:space="preserve">We only do the testing of a small blood sample. We do not keep material, give it away or sell it on. We solely analyse it. Thirty days after it has been extracted it is then discarded safely as biological waste according to accredited </w:t>
      </w:r>
      <w:r w:rsidRPr="0046402C">
        <w:rPr>
          <w:rFonts w:ascii="Calibri" w:hAnsi="Calibri"/>
          <w:sz w:val="22"/>
          <w:szCs w:val="22"/>
        </w:rPr>
        <w:t>procedures</w:t>
      </w:r>
      <w:r>
        <w:rPr>
          <w:rFonts w:ascii="Calibri" w:hAnsi="Calibri"/>
          <w:sz w:val="22"/>
          <w:szCs w:val="22"/>
        </w:rPr>
        <w:t xml:space="preserve">. </w:t>
      </w:r>
      <w:r w:rsidRPr="0046402C">
        <w:rPr>
          <w:rFonts w:ascii="Calibri" w:hAnsi="Calibri"/>
          <w:sz w:val="22"/>
          <w:szCs w:val="22"/>
        </w:rPr>
        <w:t>In addition, Export and Import permits are in place and current.</w:t>
      </w:r>
    </w:p>
    <w:p w14:paraId="495A8181" w14:textId="77777777" w:rsidR="0034117D" w:rsidRPr="00C14C01" w:rsidRDefault="0034117D" w:rsidP="0034117D">
      <w:pPr>
        <w:autoSpaceDE w:val="0"/>
        <w:autoSpaceDN w:val="0"/>
        <w:adjustRightInd w:val="0"/>
        <w:ind w:firstLine="720"/>
        <w:rPr>
          <w:rFonts w:ascii="Calibri" w:hAnsi="Calibri"/>
          <w:b/>
          <w:bCs/>
          <w:color w:val="000000"/>
          <w:sz w:val="22"/>
          <w:szCs w:val="22"/>
        </w:rPr>
      </w:pPr>
      <w:r w:rsidRPr="00C14C01">
        <w:rPr>
          <w:rFonts w:ascii="Calibri" w:hAnsi="Calibri"/>
          <w:b/>
          <w:bCs/>
          <w:color w:val="000000"/>
          <w:sz w:val="22"/>
          <w:szCs w:val="22"/>
        </w:rPr>
        <w:t>8. Reports:</w:t>
      </w:r>
    </w:p>
    <w:p w14:paraId="3027026A" w14:textId="77777777" w:rsidR="0034117D" w:rsidRPr="00C14C01" w:rsidRDefault="0034117D" w:rsidP="0034117D">
      <w:pPr>
        <w:autoSpaceDE w:val="0"/>
        <w:autoSpaceDN w:val="0"/>
        <w:adjustRightInd w:val="0"/>
        <w:rPr>
          <w:rFonts w:ascii="Calibri" w:hAnsi="Calibri"/>
          <w:b/>
          <w:bCs/>
          <w:color w:val="000000"/>
          <w:sz w:val="22"/>
          <w:szCs w:val="22"/>
        </w:rPr>
      </w:pPr>
      <w:r w:rsidRPr="00C14C01">
        <w:rPr>
          <w:rFonts w:ascii="Calibri" w:hAnsi="Calibri"/>
          <w:bCs/>
          <w:color w:val="000000"/>
          <w:sz w:val="22"/>
          <w:szCs w:val="22"/>
        </w:rPr>
        <w:t>We report to the Department as per the requirements of the CITES’ multiple consignment permits</w:t>
      </w:r>
      <w:r w:rsidRPr="00C14C01">
        <w:rPr>
          <w:rFonts w:ascii="Calibri" w:hAnsi="Calibri"/>
          <w:b/>
          <w:bCs/>
          <w:color w:val="000000"/>
          <w:sz w:val="22"/>
          <w:szCs w:val="22"/>
        </w:rPr>
        <w:t>.</w:t>
      </w:r>
    </w:p>
    <w:p w14:paraId="63945A19" w14:textId="77777777" w:rsidR="0034117D" w:rsidRPr="00C14C01" w:rsidRDefault="0034117D" w:rsidP="0034117D">
      <w:pPr>
        <w:autoSpaceDE w:val="0"/>
        <w:autoSpaceDN w:val="0"/>
        <w:adjustRightInd w:val="0"/>
        <w:rPr>
          <w:rFonts w:ascii="Calibri" w:hAnsi="Calibri"/>
          <w:color w:val="000000"/>
          <w:sz w:val="22"/>
          <w:szCs w:val="22"/>
        </w:rPr>
      </w:pPr>
      <w:r w:rsidRPr="00C14C01">
        <w:rPr>
          <w:rFonts w:ascii="Calibri" w:hAnsi="Calibri"/>
          <w:color w:val="000000"/>
          <w:sz w:val="22"/>
          <w:szCs w:val="22"/>
        </w:rPr>
        <w:t xml:space="preserve"> </w:t>
      </w:r>
    </w:p>
    <w:p w14:paraId="4D5156C2" w14:textId="77777777" w:rsidR="0034117D" w:rsidRPr="00C14C01" w:rsidRDefault="0034117D" w:rsidP="0034117D">
      <w:pPr>
        <w:autoSpaceDE w:val="0"/>
        <w:autoSpaceDN w:val="0"/>
        <w:adjustRightInd w:val="0"/>
        <w:ind w:firstLine="720"/>
        <w:rPr>
          <w:rFonts w:ascii="Calibri" w:hAnsi="Calibri"/>
          <w:b/>
          <w:bCs/>
          <w:color w:val="000000"/>
          <w:sz w:val="22"/>
          <w:szCs w:val="22"/>
        </w:rPr>
      </w:pPr>
      <w:r w:rsidRPr="00C14C01">
        <w:rPr>
          <w:rFonts w:ascii="Calibri" w:hAnsi="Calibri"/>
          <w:b/>
          <w:bCs/>
          <w:color w:val="000000"/>
          <w:sz w:val="22"/>
          <w:szCs w:val="22"/>
        </w:rPr>
        <w:t>9. Background information</w:t>
      </w:r>
    </w:p>
    <w:p w14:paraId="447A3CF9" w14:textId="77777777" w:rsidR="0034117D" w:rsidRPr="00C14C01" w:rsidRDefault="0034117D" w:rsidP="0034117D">
      <w:pPr>
        <w:autoSpaceDE w:val="0"/>
        <w:autoSpaceDN w:val="0"/>
        <w:adjustRightInd w:val="0"/>
        <w:rPr>
          <w:rFonts w:ascii="Calibri" w:hAnsi="Calibri"/>
          <w:color w:val="000000"/>
          <w:sz w:val="22"/>
          <w:szCs w:val="22"/>
        </w:rPr>
      </w:pPr>
      <w:r w:rsidRPr="00C14C01">
        <w:rPr>
          <w:rFonts w:ascii="Calibri" w:hAnsi="Calibri"/>
          <w:color w:val="000000"/>
          <w:sz w:val="22"/>
          <w:szCs w:val="22"/>
        </w:rPr>
        <w:t xml:space="preserve">The technology of </w:t>
      </w:r>
      <w:smartTag w:uri="urn:schemas-microsoft-com:office:smarttags" w:element="stockticker">
        <w:r w:rsidRPr="00C14C01">
          <w:rPr>
            <w:rFonts w:ascii="Calibri" w:hAnsi="Calibri"/>
            <w:color w:val="000000"/>
            <w:sz w:val="22"/>
            <w:szCs w:val="22"/>
          </w:rPr>
          <w:t>DNA</w:t>
        </w:r>
      </w:smartTag>
      <w:r w:rsidRPr="00C14C01">
        <w:rPr>
          <w:rFonts w:ascii="Calibri" w:hAnsi="Calibri"/>
          <w:color w:val="000000"/>
          <w:sz w:val="22"/>
          <w:szCs w:val="22"/>
        </w:rPr>
        <w:t xml:space="preserve"> analysis has reached a stage where it is accurate and reliable.</w:t>
      </w:r>
      <w:r>
        <w:rPr>
          <w:rFonts w:ascii="Calibri" w:hAnsi="Calibri"/>
          <w:color w:val="000000"/>
          <w:sz w:val="22"/>
          <w:szCs w:val="22"/>
        </w:rPr>
        <w:t xml:space="preserve"> As DNA is the target material transportation of the samples can be at room </w:t>
      </w:r>
      <w:r w:rsidR="00D73D28">
        <w:rPr>
          <w:rFonts w:ascii="Calibri" w:hAnsi="Calibri"/>
          <w:color w:val="000000"/>
          <w:sz w:val="22"/>
          <w:szCs w:val="22"/>
        </w:rPr>
        <w:t>temperature</w:t>
      </w:r>
      <w:r>
        <w:rPr>
          <w:rFonts w:ascii="Calibri" w:hAnsi="Calibri"/>
          <w:color w:val="000000"/>
          <w:sz w:val="22"/>
          <w:szCs w:val="22"/>
        </w:rPr>
        <w:t xml:space="preserve">. </w:t>
      </w:r>
      <w:r w:rsidRPr="00C14C01">
        <w:rPr>
          <w:rFonts w:ascii="Calibri" w:hAnsi="Calibri"/>
          <w:color w:val="000000"/>
          <w:sz w:val="22"/>
          <w:szCs w:val="22"/>
        </w:rPr>
        <w:t xml:space="preserve"> The ability to determine the sex of a species from a small blood sample is well established in forensic, paternity and other applications. For sexing there are alternate procedures such as morphological identification and endoscopic visualisation, however, </w:t>
      </w:r>
      <w:smartTag w:uri="urn:schemas-microsoft-com:office:smarttags" w:element="stockticker">
        <w:r w:rsidRPr="00C14C01">
          <w:rPr>
            <w:rFonts w:ascii="Calibri" w:hAnsi="Calibri"/>
            <w:color w:val="000000"/>
            <w:sz w:val="22"/>
            <w:szCs w:val="22"/>
          </w:rPr>
          <w:t>DNA</w:t>
        </w:r>
      </w:smartTag>
      <w:r w:rsidRPr="00C14C01">
        <w:rPr>
          <w:rFonts w:ascii="Calibri" w:hAnsi="Calibri"/>
          <w:color w:val="000000"/>
          <w:sz w:val="22"/>
          <w:szCs w:val="22"/>
        </w:rPr>
        <w:t xml:space="preserve"> sexing has many advantages and is fast becoming the preferred method of sexing. Our laboratory uses many</w:t>
      </w:r>
      <w:r w:rsidRPr="00C14C01">
        <w:rPr>
          <w:rFonts w:ascii="Calibri" w:hAnsi="Calibri"/>
          <w:strike/>
          <w:color w:val="FF0000"/>
          <w:sz w:val="22"/>
          <w:szCs w:val="22"/>
        </w:rPr>
        <w:t xml:space="preserve"> </w:t>
      </w:r>
      <w:r w:rsidRPr="00C14C01">
        <w:rPr>
          <w:rFonts w:ascii="Calibri" w:hAnsi="Calibri"/>
          <w:color w:val="000000"/>
          <w:sz w:val="22"/>
          <w:szCs w:val="22"/>
        </w:rPr>
        <w:t xml:space="preserve">different DNA sexing methods.  The tests are different for the different species. It is fairly difficult to morphologically determine the sex of certain species especially at a young age. DNA sexing is rapidly becoming the method of choice for avian sexing. We are a focused and specialised laboratory that offers this service as part of our livelihood. This application is to request permission to be able to receive samples so that we can offer our service. As the conservation and preservation of rare species is of international </w:t>
      </w:r>
      <w:r w:rsidR="00D73D28" w:rsidRPr="00C14C01">
        <w:rPr>
          <w:rFonts w:ascii="Calibri" w:hAnsi="Calibri"/>
          <w:color w:val="000000"/>
          <w:sz w:val="22"/>
          <w:szCs w:val="22"/>
        </w:rPr>
        <w:t>importance,</w:t>
      </w:r>
      <w:r w:rsidRPr="00C14C01">
        <w:rPr>
          <w:rFonts w:ascii="Calibri" w:hAnsi="Calibri"/>
          <w:color w:val="000000"/>
          <w:sz w:val="22"/>
          <w:szCs w:val="22"/>
        </w:rPr>
        <w:t xml:space="preserve"> we want to assure the authorities that we do not use the material for any use other than to analyse the sample, the most common analysis being to determine the sex of the sample.</w:t>
      </w:r>
    </w:p>
    <w:p w14:paraId="2081F6E6" w14:textId="77777777" w:rsidR="0034117D" w:rsidRPr="00C14C01" w:rsidRDefault="0034117D" w:rsidP="0034117D">
      <w:pPr>
        <w:autoSpaceDE w:val="0"/>
        <w:autoSpaceDN w:val="0"/>
        <w:adjustRightInd w:val="0"/>
        <w:rPr>
          <w:rFonts w:ascii="Calibri" w:hAnsi="Calibri"/>
          <w:color w:val="000000"/>
          <w:sz w:val="22"/>
          <w:szCs w:val="22"/>
        </w:rPr>
      </w:pPr>
    </w:p>
    <w:p w14:paraId="34E9923F" w14:textId="77777777" w:rsidR="0034117D" w:rsidRPr="00C14C01" w:rsidRDefault="0034117D" w:rsidP="0034117D">
      <w:pPr>
        <w:autoSpaceDE w:val="0"/>
        <w:autoSpaceDN w:val="0"/>
        <w:adjustRightInd w:val="0"/>
        <w:rPr>
          <w:rFonts w:ascii="Calibri" w:hAnsi="Calibri"/>
          <w:b/>
          <w:color w:val="000000"/>
          <w:sz w:val="22"/>
          <w:szCs w:val="22"/>
        </w:rPr>
      </w:pPr>
      <w:r w:rsidRPr="00C14C01">
        <w:rPr>
          <w:rFonts w:ascii="Calibri" w:hAnsi="Calibri"/>
          <w:b/>
          <w:color w:val="000000"/>
          <w:sz w:val="22"/>
          <w:szCs w:val="22"/>
        </w:rPr>
        <w:t>Additional personal details</w:t>
      </w:r>
    </w:p>
    <w:p w14:paraId="7F9C59AB" w14:textId="77777777" w:rsidR="0034117D" w:rsidRPr="0046402C" w:rsidRDefault="0034117D" w:rsidP="0034117D">
      <w:pPr>
        <w:autoSpaceDE w:val="0"/>
        <w:autoSpaceDN w:val="0"/>
        <w:adjustRightInd w:val="0"/>
        <w:rPr>
          <w:rFonts w:ascii="Calibri" w:hAnsi="Calibri"/>
          <w:sz w:val="22"/>
          <w:szCs w:val="22"/>
        </w:rPr>
      </w:pPr>
      <w:r w:rsidRPr="00C14C01">
        <w:rPr>
          <w:rFonts w:ascii="Calibri" w:hAnsi="Calibri"/>
          <w:color w:val="000000"/>
          <w:sz w:val="22"/>
          <w:szCs w:val="22"/>
        </w:rPr>
        <w:t xml:space="preserve">All the laboratory analysis of the samples takes place at Molecular Diagnostic Services (PTY) Ltd South Africa under the direction of Dr D.F. York (BScH., MSc., Ph.D), </w:t>
      </w:r>
      <w:r>
        <w:rPr>
          <w:rFonts w:ascii="Calibri" w:hAnsi="Calibri"/>
          <w:color w:val="000000"/>
          <w:sz w:val="22"/>
          <w:szCs w:val="22"/>
        </w:rPr>
        <w:t>Managing Director</w:t>
      </w:r>
      <w:r w:rsidRPr="0046402C">
        <w:rPr>
          <w:rFonts w:ascii="Calibri" w:hAnsi="Calibri"/>
          <w:sz w:val="22"/>
          <w:szCs w:val="22"/>
        </w:rPr>
        <w:t>, which has the relevant International Accreditation ie ISO/IEC17025; SANAS #V0023</w:t>
      </w:r>
    </w:p>
    <w:p w14:paraId="2C28ECB5" w14:textId="77777777" w:rsidR="0034117D" w:rsidRPr="0046402C" w:rsidRDefault="0034117D" w:rsidP="0034117D">
      <w:pPr>
        <w:autoSpaceDE w:val="0"/>
        <w:autoSpaceDN w:val="0"/>
        <w:adjustRightInd w:val="0"/>
        <w:rPr>
          <w:rFonts w:ascii="Calibri" w:hAnsi="Calibri"/>
          <w:sz w:val="22"/>
          <w:szCs w:val="22"/>
        </w:rPr>
      </w:pPr>
    </w:p>
    <w:p w14:paraId="390DB1B3" w14:textId="77777777" w:rsidR="0034117D" w:rsidRPr="0046402C" w:rsidRDefault="0034117D" w:rsidP="0034117D">
      <w:pPr>
        <w:autoSpaceDE w:val="0"/>
        <w:autoSpaceDN w:val="0"/>
        <w:adjustRightInd w:val="0"/>
        <w:rPr>
          <w:rFonts w:ascii="Calibri" w:hAnsi="Calibri"/>
          <w:sz w:val="22"/>
          <w:szCs w:val="22"/>
        </w:rPr>
      </w:pPr>
      <w:r w:rsidRPr="0046402C">
        <w:rPr>
          <w:rFonts w:ascii="Calibri" w:hAnsi="Calibri"/>
          <w:sz w:val="22"/>
          <w:szCs w:val="22"/>
        </w:rPr>
        <w:t xml:space="preserve"> All biological waste is discarded by a registered professional Company. A certificate is received from the company each time the waste is discarded.</w:t>
      </w:r>
    </w:p>
    <w:p w14:paraId="5D66E09D" w14:textId="77777777" w:rsidR="0034117D" w:rsidRPr="00C14C01" w:rsidRDefault="0034117D" w:rsidP="0034117D">
      <w:pPr>
        <w:autoSpaceDE w:val="0"/>
        <w:autoSpaceDN w:val="0"/>
        <w:adjustRightInd w:val="0"/>
        <w:rPr>
          <w:rFonts w:ascii="Calibri" w:hAnsi="Calibri"/>
          <w:color w:val="000000"/>
          <w:sz w:val="22"/>
          <w:szCs w:val="22"/>
        </w:rPr>
      </w:pPr>
    </w:p>
    <w:p w14:paraId="4EC3D6E7" w14:textId="77777777" w:rsidR="0034117D" w:rsidRPr="00C14C01" w:rsidRDefault="0034117D" w:rsidP="0034117D">
      <w:pPr>
        <w:autoSpaceDE w:val="0"/>
        <w:autoSpaceDN w:val="0"/>
        <w:adjustRightInd w:val="0"/>
        <w:rPr>
          <w:rFonts w:ascii="Calibri" w:hAnsi="Calibri"/>
          <w:color w:val="000000"/>
          <w:sz w:val="22"/>
          <w:szCs w:val="22"/>
        </w:rPr>
      </w:pPr>
      <w:r w:rsidRPr="00C14C01">
        <w:rPr>
          <w:rFonts w:ascii="Calibri" w:hAnsi="Calibri"/>
          <w:color w:val="000000"/>
          <w:sz w:val="22"/>
          <w:szCs w:val="22"/>
        </w:rPr>
        <w:t xml:space="preserve">We do not harvest or culture any material. The owner of the bird collects the pin prick drop of blood </w:t>
      </w:r>
      <w:r>
        <w:rPr>
          <w:rFonts w:ascii="Calibri" w:hAnsi="Calibri"/>
          <w:color w:val="000000"/>
          <w:sz w:val="22"/>
          <w:szCs w:val="22"/>
        </w:rPr>
        <w:t xml:space="preserve">that is inactivated and denatured. The samples </w:t>
      </w:r>
      <w:r w:rsidR="00D73D28">
        <w:rPr>
          <w:rFonts w:ascii="Calibri" w:hAnsi="Calibri"/>
          <w:color w:val="000000"/>
          <w:sz w:val="22"/>
          <w:szCs w:val="22"/>
        </w:rPr>
        <w:t xml:space="preserve">are </w:t>
      </w:r>
      <w:r w:rsidR="00D73D28" w:rsidRPr="00C14C01">
        <w:rPr>
          <w:rFonts w:ascii="Calibri" w:hAnsi="Calibri"/>
          <w:color w:val="000000"/>
          <w:sz w:val="22"/>
          <w:szCs w:val="22"/>
        </w:rPr>
        <w:t>submitted</w:t>
      </w:r>
      <w:r w:rsidRPr="00C14C01">
        <w:rPr>
          <w:rFonts w:ascii="Calibri" w:hAnsi="Calibri"/>
          <w:color w:val="000000"/>
          <w:sz w:val="22"/>
          <w:szCs w:val="22"/>
        </w:rPr>
        <w:t xml:space="preserve"> to MDSAustralia who then send </w:t>
      </w:r>
      <w:r>
        <w:rPr>
          <w:rFonts w:ascii="Calibri" w:hAnsi="Calibri"/>
          <w:color w:val="000000"/>
          <w:sz w:val="22"/>
          <w:szCs w:val="22"/>
        </w:rPr>
        <w:t xml:space="preserve">the samples </w:t>
      </w:r>
      <w:r w:rsidR="00D73D28">
        <w:rPr>
          <w:rFonts w:ascii="Calibri" w:hAnsi="Calibri"/>
          <w:color w:val="000000"/>
          <w:sz w:val="22"/>
          <w:szCs w:val="22"/>
        </w:rPr>
        <w:t xml:space="preserve">on </w:t>
      </w:r>
      <w:r w:rsidR="00D73D28" w:rsidRPr="00C14C01">
        <w:rPr>
          <w:rFonts w:ascii="Calibri" w:hAnsi="Calibri"/>
          <w:color w:val="000000"/>
          <w:sz w:val="22"/>
          <w:szCs w:val="22"/>
        </w:rPr>
        <w:t>to</w:t>
      </w:r>
      <w:r w:rsidRPr="00C14C01">
        <w:rPr>
          <w:rFonts w:ascii="Calibri" w:hAnsi="Calibri"/>
          <w:color w:val="000000"/>
          <w:sz w:val="22"/>
          <w:szCs w:val="22"/>
        </w:rPr>
        <w:t xml:space="preserve"> the laboratory for analysis.</w:t>
      </w:r>
    </w:p>
    <w:p w14:paraId="4A183D06" w14:textId="77777777" w:rsidR="0034117D" w:rsidRPr="00C14C01" w:rsidRDefault="0034117D" w:rsidP="0034117D">
      <w:pPr>
        <w:autoSpaceDE w:val="0"/>
        <w:autoSpaceDN w:val="0"/>
        <w:adjustRightInd w:val="0"/>
        <w:rPr>
          <w:rFonts w:ascii="Calibri" w:hAnsi="Calibri"/>
          <w:color w:val="000000"/>
          <w:sz w:val="22"/>
          <w:szCs w:val="22"/>
        </w:rPr>
      </w:pPr>
    </w:p>
    <w:p w14:paraId="1EE9F89B" w14:textId="77777777" w:rsidR="00A2504F" w:rsidRDefault="00A2504F"/>
    <w:sectPr w:rsidR="00A2504F" w:rsidSect="00E16371">
      <w:footerReference w:type="even" r:id="rId7"/>
      <w:footerReference w:type="default" r:id="rId8"/>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DBC04A" w14:textId="77777777" w:rsidR="00AE54A2" w:rsidRDefault="00AE54A2">
      <w:r>
        <w:separator/>
      </w:r>
    </w:p>
  </w:endnote>
  <w:endnote w:type="continuationSeparator" w:id="0">
    <w:p w14:paraId="63429E3E" w14:textId="77777777" w:rsidR="00AE54A2" w:rsidRDefault="00AE5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5D769" w14:textId="77777777" w:rsidR="00477FE7" w:rsidRDefault="00AB71C5" w:rsidP="009516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B59CE7" w14:textId="77777777" w:rsidR="00477FE7" w:rsidRDefault="008200C3" w:rsidP="00477FE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09474" w14:textId="1125A67A" w:rsidR="001E4351" w:rsidRPr="008C57DB" w:rsidRDefault="008C57DB">
    <w:pPr>
      <w:pStyle w:val="Footer"/>
      <w:jc w:val="right"/>
      <w:rPr>
        <w:rFonts w:asciiTheme="minorHAnsi" w:hAnsiTheme="minorHAnsi" w:cstheme="minorHAnsi"/>
        <w:sz w:val="20"/>
        <w:szCs w:val="20"/>
      </w:rPr>
    </w:pPr>
    <w:r w:rsidRPr="008C57DB">
      <w:rPr>
        <w:rFonts w:asciiTheme="minorHAnsi" w:hAnsiTheme="minorHAnsi" w:cstheme="minorHAnsi"/>
        <w:sz w:val="20"/>
        <w:szCs w:val="20"/>
      </w:rPr>
      <w:t>MDSAustralia WTO2019</w:t>
    </w:r>
    <w:sdt>
      <w:sdtPr>
        <w:rPr>
          <w:rFonts w:asciiTheme="minorHAnsi" w:hAnsiTheme="minorHAnsi" w:cstheme="minorHAnsi"/>
          <w:sz w:val="20"/>
          <w:szCs w:val="20"/>
        </w:rPr>
        <w:id w:val="-450860164"/>
        <w:docPartObj>
          <w:docPartGallery w:val="Page Numbers (Bottom of Page)"/>
          <w:docPartUnique/>
        </w:docPartObj>
      </w:sdtPr>
      <w:sdtEndPr>
        <w:rPr>
          <w:noProof/>
        </w:rPr>
      </w:sdtEndPr>
      <w:sdtContent>
        <w:r>
          <w:rPr>
            <w:rFonts w:asciiTheme="minorHAnsi" w:hAnsiTheme="minorHAnsi" w:cstheme="minorHAnsi"/>
            <w:sz w:val="20"/>
            <w:szCs w:val="20"/>
          </w:rPr>
          <w:tab/>
        </w:r>
        <w:r>
          <w:rPr>
            <w:rFonts w:asciiTheme="minorHAnsi" w:hAnsiTheme="minorHAnsi" w:cstheme="minorHAnsi"/>
            <w:sz w:val="20"/>
            <w:szCs w:val="20"/>
          </w:rPr>
          <w:tab/>
        </w:r>
        <w:r w:rsidR="001E4351" w:rsidRPr="008C57DB">
          <w:rPr>
            <w:rFonts w:asciiTheme="minorHAnsi" w:hAnsiTheme="minorHAnsi" w:cstheme="minorHAnsi"/>
            <w:sz w:val="20"/>
            <w:szCs w:val="20"/>
          </w:rPr>
          <w:fldChar w:fldCharType="begin"/>
        </w:r>
        <w:r w:rsidR="001E4351" w:rsidRPr="008C57DB">
          <w:rPr>
            <w:rFonts w:asciiTheme="minorHAnsi" w:hAnsiTheme="minorHAnsi" w:cstheme="minorHAnsi"/>
            <w:sz w:val="20"/>
            <w:szCs w:val="20"/>
          </w:rPr>
          <w:instrText xml:space="preserve"> PAGE   \* MERGEFORMAT </w:instrText>
        </w:r>
        <w:r w:rsidR="001E4351" w:rsidRPr="008C57DB">
          <w:rPr>
            <w:rFonts w:asciiTheme="minorHAnsi" w:hAnsiTheme="minorHAnsi" w:cstheme="minorHAnsi"/>
            <w:sz w:val="20"/>
            <w:szCs w:val="20"/>
          </w:rPr>
          <w:fldChar w:fldCharType="separate"/>
        </w:r>
        <w:r w:rsidR="008200C3">
          <w:rPr>
            <w:rFonts w:asciiTheme="minorHAnsi" w:hAnsiTheme="minorHAnsi" w:cstheme="minorHAnsi"/>
            <w:noProof/>
            <w:sz w:val="20"/>
            <w:szCs w:val="20"/>
          </w:rPr>
          <w:t>1</w:t>
        </w:r>
        <w:r w:rsidR="001E4351" w:rsidRPr="008C57DB">
          <w:rPr>
            <w:rFonts w:asciiTheme="minorHAnsi" w:hAnsiTheme="minorHAnsi" w:cstheme="minorHAnsi"/>
            <w:noProof/>
            <w:sz w:val="20"/>
            <w:szCs w:val="20"/>
          </w:rPr>
          <w:fldChar w:fldCharType="end"/>
        </w:r>
      </w:sdtContent>
    </w:sdt>
  </w:p>
  <w:p w14:paraId="6F2B803F" w14:textId="77777777" w:rsidR="00477FE7" w:rsidRDefault="008200C3" w:rsidP="00477FE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F0A7F2" w14:textId="77777777" w:rsidR="00AE54A2" w:rsidRDefault="00AE54A2">
      <w:r>
        <w:separator/>
      </w:r>
    </w:p>
  </w:footnote>
  <w:footnote w:type="continuationSeparator" w:id="0">
    <w:p w14:paraId="0A2C583A" w14:textId="77777777" w:rsidR="00AE54A2" w:rsidRDefault="00AE54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E110E"/>
    <w:multiLevelType w:val="hybridMultilevel"/>
    <w:tmpl w:val="286C4144"/>
    <w:lvl w:ilvl="0" w:tplc="58447948">
      <w:start w:val="1"/>
      <w:numFmt w:val="decimal"/>
      <w:lvlText w:val="%1."/>
      <w:lvlJc w:val="left"/>
      <w:pPr>
        <w:tabs>
          <w:tab w:val="num" w:pos="720"/>
        </w:tabs>
        <w:ind w:left="720" w:hanging="360"/>
      </w:pPr>
      <w:rPr>
        <w:rFonts w:hint="default"/>
      </w:rPr>
    </w:lvl>
    <w:lvl w:ilvl="1" w:tplc="3AD42BC8">
      <w:numFmt w:val="none"/>
      <w:lvlText w:val=""/>
      <w:lvlJc w:val="left"/>
      <w:pPr>
        <w:tabs>
          <w:tab w:val="num" w:pos="360"/>
        </w:tabs>
      </w:pPr>
    </w:lvl>
    <w:lvl w:ilvl="2" w:tplc="E5847F5A">
      <w:numFmt w:val="none"/>
      <w:lvlText w:val=""/>
      <w:lvlJc w:val="left"/>
      <w:pPr>
        <w:tabs>
          <w:tab w:val="num" w:pos="360"/>
        </w:tabs>
      </w:pPr>
    </w:lvl>
    <w:lvl w:ilvl="3" w:tplc="304C5A10">
      <w:numFmt w:val="none"/>
      <w:lvlText w:val=""/>
      <w:lvlJc w:val="left"/>
      <w:pPr>
        <w:tabs>
          <w:tab w:val="num" w:pos="360"/>
        </w:tabs>
      </w:pPr>
    </w:lvl>
    <w:lvl w:ilvl="4" w:tplc="7DE666F0">
      <w:numFmt w:val="none"/>
      <w:lvlText w:val=""/>
      <w:lvlJc w:val="left"/>
      <w:pPr>
        <w:tabs>
          <w:tab w:val="num" w:pos="360"/>
        </w:tabs>
      </w:pPr>
    </w:lvl>
    <w:lvl w:ilvl="5" w:tplc="9AB0E8FE">
      <w:numFmt w:val="none"/>
      <w:lvlText w:val=""/>
      <w:lvlJc w:val="left"/>
      <w:pPr>
        <w:tabs>
          <w:tab w:val="num" w:pos="360"/>
        </w:tabs>
      </w:pPr>
    </w:lvl>
    <w:lvl w:ilvl="6" w:tplc="0584DED6">
      <w:numFmt w:val="none"/>
      <w:lvlText w:val=""/>
      <w:lvlJc w:val="left"/>
      <w:pPr>
        <w:tabs>
          <w:tab w:val="num" w:pos="360"/>
        </w:tabs>
      </w:pPr>
    </w:lvl>
    <w:lvl w:ilvl="7" w:tplc="7A302868">
      <w:numFmt w:val="none"/>
      <w:lvlText w:val=""/>
      <w:lvlJc w:val="left"/>
      <w:pPr>
        <w:tabs>
          <w:tab w:val="num" w:pos="360"/>
        </w:tabs>
      </w:pPr>
    </w:lvl>
    <w:lvl w:ilvl="8" w:tplc="7E643658">
      <w:numFmt w:val="none"/>
      <w:lvlText w:val=""/>
      <w:lvlJc w:val="left"/>
      <w:pPr>
        <w:tabs>
          <w:tab w:val="num"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17D"/>
    <w:rsid w:val="000A7528"/>
    <w:rsid w:val="0016574B"/>
    <w:rsid w:val="001E4351"/>
    <w:rsid w:val="001F5354"/>
    <w:rsid w:val="00265F8D"/>
    <w:rsid w:val="0034117D"/>
    <w:rsid w:val="00712651"/>
    <w:rsid w:val="007B004B"/>
    <w:rsid w:val="008200C3"/>
    <w:rsid w:val="00843051"/>
    <w:rsid w:val="008C57DB"/>
    <w:rsid w:val="00A2504F"/>
    <w:rsid w:val="00A51D60"/>
    <w:rsid w:val="00AB71C5"/>
    <w:rsid w:val="00AC1811"/>
    <w:rsid w:val="00AE54A2"/>
    <w:rsid w:val="00BF0EBF"/>
    <w:rsid w:val="00C4234C"/>
    <w:rsid w:val="00C554D5"/>
    <w:rsid w:val="00C56B78"/>
    <w:rsid w:val="00D73D28"/>
    <w:rsid w:val="00D96F6F"/>
    <w:rsid w:val="00E07A63"/>
    <w:rsid w:val="00ED40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08F82DE9"/>
  <w15:chartTrackingRefBased/>
  <w15:docId w15:val="{4D6F3DA1-6953-42B2-A41C-F03FA6DD1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117D"/>
    <w:pPr>
      <w:spacing w:after="0" w:line="240" w:lineRule="auto"/>
    </w:pPr>
    <w:rPr>
      <w:rFonts w:ascii="Times New Roman" w:eastAsia="Times New Roman" w:hAnsi="Times New Roman" w:cs="Times New Roman"/>
      <w:sz w:val="24"/>
      <w:szCs w:val="24"/>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4117D"/>
    <w:pPr>
      <w:tabs>
        <w:tab w:val="center" w:pos="4320"/>
        <w:tab w:val="right" w:pos="8640"/>
      </w:tabs>
    </w:pPr>
  </w:style>
  <w:style w:type="character" w:customStyle="1" w:styleId="FooterChar">
    <w:name w:val="Footer Char"/>
    <w:basedOn w:val="DefaultParagraphFont"/>
    <w:link w:val="Footer"/>
    <w:uiPriority w:val="99"/>
    <w:rsid w:val="0034117D"/>
    <w:rPr>
      <w:rFonts w:ascii="Times New Roman" w:eastAsia="Times New Roman" w:hAnsi="Times New Roman" w:cs="Times New Roman"/>
      <w:sz w:val="24"/>
      <w:szCs w:val="24"/>
      <w:lang w:val="en-ZA" w:eastAsia="en-ZA"/>
    </w:rPr>
  </w:style>
  <w:style w:type="character" w:styleId="PageNumber">
    <w:name w:val="page number"/>
    <w:basedOn w:val="DefaultParagraphFont"/>
    <w:rsid w:val="0034117D"/>
  </w:style>
  <w:style w:type="paragraph" w:styleId="Header">
    <w:name w:val="header"/>
    <w:basedOn w:val="Normal"/>
    <w:link w:val="HeaderChar"/>
    <w:uiPriority w:val="99"/>
    <w:unhideWhenUsed/>
    <w:rsid w:val="001E4351"/>
    <w:pPr>
      <w:tabs>
        <w:tab w:val="center" w:pos="4513"/>
        <w:tab w:val="right" w:pos="9026"/>
      </w:tabs>
    </w:pPr>
  </w:style>
  <w:style w:type="character" w:customStyle="1" w:styleId="HeaderChar">
    <w:name w:val="Header Char"/>
    <w:basedOn w:val="DefaultParagraphFont"/>
    <w:link w:val="Header"/>
    <w:uiPriority w:val="99"/>
    <w:rsid w:val="001E4351"/>
    <w:rPr>
      <w:rFonts w:ascii="Times New Roman" w:eastAsia="Times New Roman" w:hAnsi="Times New Roman" w:cs="Times New Roman"/>
      <w:sz w:val="24"/>
      <w:szCs w:val="24"/>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C2D21146.dotm</Template>
  <TotalTime>0</TotalTime>
  <Pages>3</Pages>
  <Words>1317</Words>
  <Characters>7512</Characters>
  <Application>Microsoft Office Word</Application>
  <DocSecurity>6</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Outline for WTO proposal</dc:title>
  <dc:subject/>
  <dc:creator>Eeva McMahan</dc:creator>
  <cp:keywords/>
  <dc:description/>
  <cp:lastModifiedBy>Bec Durack</cp:lastModifiedBy>
  <cp:revision>2</cp:revision>
  <dcterms:created xsi:type="dcterms:W3CDTF">2019-07-10T03:46:00Z</dcterms:created>
  <dcterms:modified xsi:type="dcterms:W3CDTF">2019-07-10T03:46:00Z</dcterms:modified>
</cp:coreProperties>
</file>