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6E83A6BB" w:rsidR="00860E65" w:rsidRDefault="00C74A81" w:rsidP="00860E65">
      <w:pPr>
        <w:pStyle w:val="Title"/>
        <w:rPr>
          <w:rFonts w:ascii="Arial" w:hAnsi="Arial" w:cs="Arial"/>
          <w:i/>
          <w:iCs/>
          <w:sz w:val="24"/>
          <w:szCs w:val="24"/>
        </w:rPr>
      </w:pPr>
      <w:r>
        <w:rPr>
          <w:rFonts w:ascii="Arial" w:hAnsi="Arial" w:cs="Arial"/>
          <w:i/>
          <w:iCs/>
          <w:sz w:val="22"/>
          <w:szCs w:val="22"/>
        </w:rPr>
        <w:t xml:space="preserve">Philoria </w:t>
      </w:r>
      <w:r w:rsidR="00075FC1">
        <w:rPr>
          <w:rFonts w:ascii="Arial" w:hAnsi="Arial" w:cs="Arial"/>
          <w:i/>
          <w:iCs/>
          <w:sz w:val="22"/>
          <w:szCs w:val="22"/>
        </w:rPr>
        <w:t>r</w:t>
      </w:r>
      <w:r>
        <w:rPr>
          <w:rFonts w:ascii="Arial" w:hAnsi="Arial" w:cs="Arial"/>
          <w:i/>
          <w:iCs/>
          <w:sz w:val="22"/>
          <w:szCs w:val="22"/>
        </w:rPr>
        <w:t>ichmondensis</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sz w:val="22"/>
          <w:szCs w:val="22"/>
        </w:rPr>
        <w:t xml:space="preserve">Richmond </w:t>
      </w:r>
      <w:r w:rsidR="008E078B">
        <w:rPr>
          <w:rFonts w:ascii="Arial" w:hAnsi="Arial" w:cs="Arial"/>
          <w:sz w:val="22"/>
          <w:szCs w:val="22"/>
        </w:rPr>
        <w:t>Mountain</w:t>
      </w:r>
      <w:r w:rsidR="0084145E">
        <w:rPr>
          <w:rFonts w:ascii="Arial" w:hAnsi="Arial" w:cs="Arial"/>
          <w:sz w:val="22"/>
          <w:szCs w:val="22"/>
        </w:rPr>
        <w:t xml:space="preserve"> </w:t>
      </w:r>
      <w:r w:rsidR="003A3987">
        <w:rPr>
          <w:rFonts w:ascii="Arial" w:hAnsi="Arial" w:cs="Arial"/>
          <w:sz w:val="22"/>
          <w:szCs w:val="22"/>
        </w:rPr>
        <w:t>Frog</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p w14:paraId="4BA04526" w14:textId="5E89AE53" w:rsidR="007C2FD5" w:rsidRDefault="007C2FD5" w:rsidP="00860E65">
      <w:pPr>
        <w:pStyle w:val="Title"/>
        <w:rPr>
          <w:rFonts w:ascii="Arial" w:hAnsi="Arial" w:cs="Arial"/>
          <w:i/>
          <w:iCs/>
          <w:sz w:val="24"/>
          <w:szCs w:val="24"/>
        </w:rPr>
      </w:pPr>
    </w:p>
    <w:p w14:paraId="62F19917" w14:textId="31D3D51B" w:rsidR="007C2FD5" w:rsidRDefault="007C2FD5" w:rsidP="00860E65">
      <w:pPr>
        <w:pStyle w:val="Title"/>
        <w:rPr>
          <w:rFonts w:ascii="Arial" w:hAnsi="Arial" w:cs="Arial"/>
          <w:sz w:val="24"/>
          <w:szCs w:val="24"/>
          <w:lang w:val="en-US"/>
        </w:rPr>
      </w:pPr>
      <w:r>
        <w:rPr>
          <w:rFonts w:ascii="Arial" w:hAnsi="Arial" w:cs="Arial"/>
          <w:noProof/>
          <w:snapToGrid/>
          <w:sz w:val="24"/>
          <w:szCs w:val="24"/>
          <w:lang w:eastAsia="en-AU"/>
        </w:rPr>
        <w:drawing>
          <wp:inline distT="0" distB="0" distL="0" distR="0" wp14:anchorId="281A1F7D" wp14:editId="332D9660">
            <wp:extent cx="3299443" cy="4850122"/>
            <wp:effectExtent l="5715" t="0" r="2540" b="2540"/>
            <wp:docPr id="4" name="Picture 4" descr="Philoria richmondensis (photo by: M. Mahony, University of Newca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hiloria richmondensis_Yabbra NP.jpg"/>
                    <pic:cNvPicPr/>
                  </pic:nvPicPr>
                  <pic:blipFill>
                    <a:blip r:embed="rId7" cstate="print">
                      <a:extLst>
                        <a:ext uri="{28A0092B-C50C-407E-A947-70E740481C1C}">
                          <a14:useLocalDpi xmlns:a14="http://schemas.microsoft.com/office/drawing/2010/main" val="0"/>
                        </a:ext>
                      </a:extLst>
                    </a:blip>
                    <a:stretch>
                      <a:fillRect/>
                    </a:stretch>
                  </pic:blipFill>
                  <pic:spPr>
                    <a:xfrm rot="16200000">
                      <a:off x="0" y="0"/>
                      <a:ext cx="3299443" cy="4850122"/>
                    </a:xfrm>
                    <a:prstGeom prst="rect">
                      <a:avLst/>
                    </a:prstGeom>
                  </pic:spPr>
                </pic:pic>
              </a:graphicData>
            </a:graphic>
          </wp:inline>
        </w:drawing>
      </w:r>
    </w:p>
    <w:p w14:paraId="26A34B72" w14:textId="10E7CDC7" w:rsidR="00663973" w:rsidRPr="007C2FD5" w:rsidRDefault="00663973" w:rsidP="00860E65">
      <w:pPr>
        <w:pStyle w:val="Title"/>
        <w:rPr>
          <w:rFonts w:ascii="Arial" w:hAnsi="Arial" w:cs="Arial"/>
          <w:sz w:val="24"/>
          <w:szCs w:val="24"/>
          <w:lang w:val="en-US"/>
        </w:rPr>
      </w:pPr>
      <w:r>
        <w:rPr>
          <w:rFonts w:ascii="Arial" w:hAnsi="Arial" w:cs="Arial"/>
          <w:b w:val="0"/>
          <w:bCs w:val="0"/>
          <w:i/>
          <w:iCs/>
          <w:sz w:val="20"/>
        </w:rPr>
        <w:t>Philoria</w:t>
      </w:r>
      <w:r w:rsidRPr="00465217">
        <w:rPr>
          <w:rFonts w:ascii="Arial" w:hAnsi="Arial" w:cs="Arial"/>
          <w:b w:val="0"/>
          <w:bCs w:val="0"/>
          <w:i/>
          <w:iCs/>
          <w:sz w:val="20"/>
        </w:rPr>
        <w:t xml:space="preserve"> </w:t>
      </w:r>
      <w:r>
        <w:rPr>
          <w:rFonts w:ascii="Arial" w:hAnsi="Arial" w:cs="Arial"/>
          <w:b w:val="0"/>
          <w:bCs w:val="0"/>
          <w:i/>
          <w:iCs/>
          <w:sz w:val="20"/>
        </w:rPr>
        <w:t>richmondensis</w:t>
      </w:r>
      <w:r>
        <w:rPr>
          <w:rFonts w:ascii="Arial" w:hAnsi="Arial" w:cs="Arial"/>
          <w:b w:val="0"/>
          <w:bCs w:val="0"/>
          <w:sz w:val="20"/>
        </w:rPr>
        <w:t xml:space="preserve"> (</w:t>
      </w:r>
      <w:r w:rsidR="00D94FDC">
        <w:rPr>
          <w:rFonts w:ascii="Arial" w:hAnsi="Arial" w:cs="Arial"/>
          <w:b w:val="0"/>
          <w:bCs w:val="0"/>
          <w:sz w:val="20"/>
        </w:rPr>
        <w:t>image</w:t>
      </w:r>
      <w:r w:rsidRPr="00E31D9E">
        <w:rPr>
          <w:rFonts w:ascii="Arial" w:hAnsi="Arial" w:cs="Arial"/>
          <w:b w:val="0"/>
          <w:bCs w:val="0"/>
          <w:sz w:val="20"/>
        </w:rPr>
        <w:t xml:space="preserve">: </w:t>
      </w:r>
      <w:r w:rsidR="00986648">
        <w:rPr>
          <w:rFonts w:ascii="Arial" w:hAnsi="Arial" w:cs="Arial"/>
          <w:b w:val="0"/>
          <w:bCs w:val="0"/>
          <w:sz w:val="20"/>
        </w:rPr>
        <w:t>M. Mahony</w:t>
      </w:r>
      <w:r>
        <w:rPr>
          <w:rFonts w:ascii="Arial" w:hAnsi="Arial" w:cs="Arial"/>
          <w:b w:val="0"/>
          <w:bCs w:val="0"/>
          <w:sz w:val="20"/>
        </w:rPr>
        <w:t>,</w:t>
      </w:r>
      <w:r w:rsidRPr="00E31D9E">
        <w:rPr>
          <w:rFonts w:ascii="Arial" w:hAnsi="Arial" w:cs="Arial"/>
          <w:b w:val="0"/>
          <w:bCs w:val="0"/>
          <w:sz w:val="20"/>
        </w:rPr>
        <w:t xml:space="preserve"> </w:t>
      </w:r>
      <w:r w:rsidR="00986648">
        <w:rPr>
          <w:rFonts w:ascii="Arial" w:hAnsi="Arial" w:cs="Arial"/>
          <w:b w:val="0"/>
          <w:bCs w:val="0"/>
          <w:sz w:val="20"/>
        </w:rPr>
        <w:t>University of Newcastle</w:t>
      </w:r>
      <w:r>
        <w:rPr>
          <w:rFonts w:ascii="Arial" w:hAnsi="Arial" w:cs="Arial"/>
          <w:b w:val="0"/>
          <w:bCs w:val="0"/>
          <w:sz w:val="20"/>
        </w:rPr>
        <w:t>)</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7D830984"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C74A81">
        <w:rPr>
          <w:rFonts w:ascii="Arial" w:hAnsi="Arial" w:cs="Arial"/>
          <w:i/>
          <w:iCs/>
          <w:sz w:val="22"/>
          <w:szCs w:val="22"/>
        </w:rPr>
        <w:t xml:space="preserve">Philoria </w:t>
      </w:r>
      <w:r w:rsidR="00075FC1">
        <w:rPr>
          <w:rFonts w:ascii="Arial" w:hAnsi="Arial" w:cs="Arial"/>
          <w:i/>
          <w:iCs/>
          <w:sz w:val="22"/>
          <w:szCs w:val="22"/>
        </w:rPr>
        <w:t>r</w:t>
      </w:r>
      <w:r w:rsidR="00C74A81">
        <w:rPr>
          <w:rFonts w:ascii="Arial" w:hAnsi="Arial" w:cs="Arial"/>
          <w:i/>
          <w:iCs/>
          <w:sz w:val="22"/>
          <w:szCs w:val="22"/>
        </w:rPr>
        <w:t>ichmondensis</w:t>
      </w:r>
      <w:r>
        <w:rPr>
          <w:rFonts w:ascii="Arial" w:hAnsi="Arial" w:cs="Arial"/>
          <w:i/>
          <w:iCs/>
          <w:sz w:val="22"/>
          <w:szCs w:val="22"/>
        </w:rPr>
        <w:t xml:space="preserve"> </w:t>
      </w:r>
      <w:r w:rsidRPr="005852ED">
        <w:rPr>
          <w:rFonts w:ascii="Arial" w:hAnsi="Arial" w:cs="Arial"/>
          <w:sz w:val="22"/>
          <w:szCs w:val="22"/>
        </w:rPr>
        <w:t>(</w:t>
      </w:r>
      <w:r w:rsidR="00C74A81">
        <w:rPr>
          <w:rFonts w:ascii="Arial" w:hAnsi="Arial" w:cs="Arial"/>
          <w:sz w:val="22"/>
          <w:szCs w:val="22"/>
        </w:rPr>
        <w:t xml:space="preserve">Richmond </w:t>
      </w:r>
      <w:r w:rsidR="008E078B">
        <w:rPr>
          <w:rFonts w:ascii="Arial" w:hAnsi="Arial" w:cs="Arial"/>
          <w:sz w:val="22"/>
          <w:szCs w:val="22"/>
        </w:rPr>
        <w:t>Mountain</w:t>
      </w:r>
      <w:r w:rsidR="00C74A81">
        <w:rPr>
          <w:rFonts w:ascii="Arial" w:hAnsi="Arial" w:cs="Arial"/>
          <w:sz w:val="22"/>
          <w:szCs w:val="22"/>
        </w:rPr>
        <w:t xml:space="preserve"> Frog</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35614B" w:rsidRPr="001C597D">
        <w:rPr>
          <w:rFonts w:ascii="Arial" w:hAnsi="Arial" w:cs="Arial"/>
          <w:sz w:val="22"/>
          <w:szCs w:val="22"/>
        </w:rPr>
        <w:t xml:space="preserve"> </w:t>
      </w:r>
      <w:r w:rsidR="00300C3E" w:rsidRPr="001C597D">
        <w:rPr>
          <w:rFonts w:ascii="Arial" w:hAnsi="Arial" w:cs="Arial"/>
          <w:b/>
          <w:sz w:val="22"/>
          <w:szCs w:val="22"/>
        </w:rPr>
        <w:t>Endangered</w:t>
      </w:r>
      <w:r w:rsidR="0035614B" w:rsidRPr="001C597D">
        <w:rPr>
          <w:rFonts w:ascii="Arial" w:hAnsi="Arial" w:cs="Arial"/>
          <w:sz w:val="22"/>
          <w:szCs w:val="22"/>
        </w:rPr>
        <w:t xml:space="preserve"> </w:t>
      </w:r>
      <w:r w:rsidR="0035614B" w:rsidRPr="00CA00DA">
        <w:rPr>
          <w:rFonts w:ascii="Arial" w:hAnsi="Arial" w:cs="Arial"/>
          <w:sz w:val="22"/>
          <w:szCs w:val="22"/>
        </w:rPr>
        <w:t>category</w:t>
      </w:r>
      <w:r w:rsidR="00196D8C">
        <w:rPr>
          <w:rFonts w:ascii="Arial" w:hAnsi="Arial" w:cs="Arial"/>
          <w:sz w:val="22"/>
          <w:szCs w:val="22"/>
        </w:rPr>
        <w:t xml:space="preserve"> </w:t>
      </w:r>
      <w:r>
        <w:rPr>
          <w:rFonts w:ascii="Arial" w:hAnsi="Arial" w:cs="Arial"/>
          <w:sz w:val="22"/>
          <w:szCs w:val="22"/>
        </w:rPr>
        <w:t xml:space="preserve">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7F8D0223"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5F97FA57" w14:textId="646BBEBC" w:rsidR="00B14915" w:rsidRDefault="00B14915" w:rsidP="00860E65">
      <w:pPr>
        <w:rPr>
          <w:rFonts w:ascii="Arial" w:hAnsi="Arial" w:cs="Arial"/>
          <w:sz w:val="22"/>
          <w:szCs w:val="22"/>
        </w:rPr>
      </w:pPr>
    </w:p>
    <w:p w14:paraId="1481180D" w14:textId="378477D3" w:rsidR="00B14915" w:rsidRDefault="00B14915" w:rsidP="00860E65">
      <w:pPr>
        <w:rPr>
          <w:rFonts w:ascii="Arial" w:hAnsi="Arial" w:cs="Arial"/>
          <w:sz w:val="22"/>
          <w:szCs w:val="22"/>
        </w:rPr>
      </w:pPr>
    </w:p>
    <w:p w14:paraId="6FF5AFF8" w14:textId="3F6CA086" w:rsidR="00B14915" w:rsidRDefault="00B14915" w:rsidP="00860E65">
      <w:pPr>
        <w:rPr>
          <w:rFonts w:ascii="Arial" w:hAnsi="Arial" w:cs="Arial"/>
          <w:sz w:val="22"/>
          <w:szCs w:val="22"/>
        </w:rPr>
      </w:pPr>
    </w:p>
    <w:p w14:paraId="45571004" w14:textId="380E5367" w:rsidR="00B14915" w:rsidRDefault="00B14915" w:rsidP="00860E65">
      <w:pPr>
        <w:rPr>
          <w:rFonts w:ascii="Arial" w:hAnsi="Arial" w:cs="Arial"/>
          <w:sz w:val="22"/>
          <w:szCs w:val="22"/>
        </w:rPr>
      </w:pPr>
    </w:p>
    <w:p w14:paraId="18A26A1E" w14:textId="29CDB041" w:rsidR="00B14915" w:rsidRDefault="00B14915" w:rsidP="00860E65">
      <w:pPr>
        <w:rPr>
          <w:rFonts w:ascii="Arial" w:hAnsi="Arial" w:cs="Arial"/>
          <w:sz w:val="22"/>
          <w:szCs w:val="22"/>
        </w:rPr>
      </w:pPr>
    </w:p>
    <w:p w14:paraId="52EF7FA9" w14:textId="49014C43" w:rsidR="00B14915" w:rsidRDefault="00B14915" w:rsidP="00860E65">
      <w:pPr>
        <w:rPr>
          <w:rFonts w:ascii="Arial" w:hAnsi="Arial" w:cs="Arial"/>
          <w:sz w:val="22"/>
          <w:szCs w:val="22"/>
        </w:rPr>
      </w:pPr>
    </w:p>
    <w:p w14:paraId="51D78652" w14:textId="77777777" w:rsidR="00B14915" w:rsidRDefault="00B14915" w:rsidP="00860E65">
      <w:pPr>
        <w:rPr>
          <w:rFonts w:ascii="Arial" w:hAnsi="Arial" w:cs="Arial"/>
          <w:sz w:val="22"/>
          <w:szCs w:val="22"/>
        </w:rPr>
      </w:pP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lastRenderedPageBreak/>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3D042FCA"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669B9B62"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904114">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166D601C"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w:t>
      </w:r>
      <w:r w:rsidRPr="00C85B20">
        <w:rPr>
          <w:rFonts w:ascii="Arial" w:hAnsi="Arial" w:cs="Arial"/>
          <w:b/>
          <w:sz w:val="22"/>
          <w:szCs w:val="22"/>
        </w:rPr>
        <w:t xml:space="preserve">by </w:t>
      </w:r>
      <w:r w:rsidR="00C85B20" w:rsidRPr="00C85B20">
        <w:rPr>
          <w:rFonts w:ascii="Arial" w:hAnsi="Arial" w:cs="Arial"/>
          <w:b/>
          <w:sz w:val="22"/>
          <w:szCs w:val="22"/>
        </w:rPr>
        <w:t>24 July 2020</w:t>
      </w:r>
      <w:r w:rsidRPr="00C85B20">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0C8A1207" w:rsidR="00860E65" w:rsidRPr="006043F7" w:rsidRDefault="002433E7" w:rsidP="006043F7">
            <w:pPr>
              <w:jc w:val="center"/>
              <w:rPr>
                <w:rFonts w:ascii="Arial" w:hAnsi="Arial" w:cs="Arial"/>
                <w:sz w:val="22"/>
                <w:szCs w:val="22"/>
              </w:rPr>
            </w:pPr>
            <w:hyperlink w:anchor="Background" w:history="1">
              <w:r w:rsidR="00B14915">
                <w:rPr>
                  <w:rStyle w:val="Hyperlink"/>
                  <w:rFonts w:ascii="Arial" w:hAnsi="Arial" w:cs="Arial"/>
                  <w:sz w:val="22"/>
                  <w:szCs w:val="22"/>
                </w:rPr>
                <w:t>3</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321B7283" w:rsidR="00860E65" w:rsidRPr="006043F7" w:rsidRDefault="002433E7" w:rsidP="006043F7">
            <w:pPr>
              <w:jc w:val="center"/>
              <w:rPr>
                <w:rFonts w:ascii="Arial" w:hAnsi="Arial" w:cs="Arial"/>
                <w:sz w:val="22"/>
                <w:szCs w:val="22"/>
              </w:rPr>
            </w:pPr>
            <w:hyperlink w:anchor="ConsultationProcess" w:history="1">
              <w:r w:rsidR="00B14915">
                <w:rPr>
                  <w:rStyle w:val="Hyperlink"/>
                  <w:rFonts w:ascii="Arial" w:hAnsi="Arial" w:cs="Arial"/>
                  <w:sz w:val="22"/>
                  <w:szCs w:val="22"/>
                </w:rPr>
                <w:t>4</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6E8F7967" w:rsidR="00860E65" w:rsidRPr="006043F7" w:rsidRDefault="002433E7" w:rsidP="006043F7">
            <w:pPr>
              <w:jc w:val="center"/>
              <w:rPr>
                <w:rFonts w:ascii="Arial" w:hAnsi="Arial" w:cs="Arial"/>
                <w:sz w:val="22"/>
                <w:szCs w:val="22"/>
              </w:rPr>
            </w:pPr>
            <w:hyperlink w:anchor="DraftInformation" w:history="1">
              <w:r w:rsidR="00B14915">
                <w:rPr>
                  <w:rStyle w:val="Hyperlink"/>
                  <w:rFonts w:ascii="Arial" w:hAnsi="Arial" w:cs="Arial"/>
                  <w:sz w:val="22"/>
                  <w:szCs w:val="22"/>
                </w:rPr>
                <w:t>5</w:t>
              </w:r>
            </w:hyperlink>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2A78CCED" w:rsidR="00860E65" w:rsidRPr="006043F7" w:rsidRDefault="002433E7" w:rsidP="006043F7">
            <w:pPr>
              <w:jc w:val="center"/>
              <w:rPr>
                <w:rFonts w:ascii="Arial" w:hAnsi="Arial" w:cs="Arial"/>
                <w:sz w:val="22"/>
                <w:szCs w:val="22"/>
              </w:rPr>
            </w:pPr>
            <w:hyperlink w:anchor="ConservationActions" w:history="1">
              <w:r w:rsidR="000E36D1" w:rsidRPr="006043F7">
                <w:rPr>
                  <w:rStyle w:val="Hyperlink"/>
                  <w:rFonts w:ascii="Arial" w:hAnsi="Arial" w:cs="Arial"/>
                  <w:sz w:val="22"/>
                  <w:szCs w:val="22"/>
                </w:rPr>
                <w:t>1</w:t>
              </w:r>
              <w:r w:rsidR="00B14915">
                <w:rPr>
                  <w:rStyle w:val="Hyperlink"/>
                  <w:rFonts w:ascii="Arial" w:hAnsi="Arial" w:cs="Arial"/>
                  <w:sz w:val="22"/>
                  <w:szCs w:val="22"/>
                </w:rPr>
                <w:t>6</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6501DDFD" w:rsidR="00860E65" w:rsidRPr="006043F7" w:rsidRDefault="002433E7" w:rsidP="006043F7">
            <w:pPr>
              <w:jc w:val="center"/>
              <w:rPr>
                <w:rFonts w:ascii="Arial" w:hAnsi="Arial" w:cs="Arial"/>
                <w:sz w:val="22"/>
                <w:szCs w:val="22"/>
              </w:rPr>
            </w:pPr>
            <w:hyperlink w:anchor="References" w:history="1">
              <w:r w:rsidR="000E36D1" w:rsidRPr="006043F7">
                <w:rPr>
                  <w:rStyle w:val="Hyperlink"/>
                  <w:rFonts w:ascii="Arial" w:hAnsi="Arial" w:cs="Arial"/>
                  <w:sz w:val="22"/>
                  <w:szCs w:val="22"/>
                </w:rPr>
                <w:t>2</w:t>
              </w:r>
              <w:r w:rsidR="00B14915">
                <w:rPr>
                  <w:rStyle w:val="Hyperlink"/>
                  <w:rFonts w:ascii="Arial" w:hAnsi="Arial" w:cs="Arial"/>
                  <w:sz w:val="22"/>
                  <w:szCs w:val="22"/>
                </w:rPr>
                <w:t>4</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17BBACF5" w:rsidR="00860E65" w:rsidRPr="006043F7" w:rsidRDefault="002433E7" w:rsidP="006043F7">
            <w:pPr>
              <w:jc w:val="center"/>
              <w:rPr>
                <w:rFonts w:ascii="Arial" w:hAnsi="Arial" w:cs="Arial"/>
                <w:sz w:val="22"/>
                <w:szCs w:val="22"/>
              </w:rPr>
            </w:pPr>
            <w:hyperlink w:anchor="YourView" w:history="1">
              <w:r w:rsidR="000E36D1" w:rsidRPr="006043F7">
                <w:rPr>
                  <w:rStyle w:val="Hyperlink"/>
                  <w:rFonts w:ascii="Arial" w:hAnsi="Arial" w:cs="Arial"/>
                  <w:sz w:val="22"/>
                  <w:szCs w:val="22"/>
                </w:rPr>
                <w:t>1</w:t>
              </w:r>
              <w:r w:rsidR="00B14915">
                <w:rPr>
                  <w:rStyle w:val="Hyperlink"/>
                  <w:rFonts w:ascii="Arial" w:hAnsi="Arial" w:cs="Arial"/>
                  <w:sz w:val="22"/>
                  <w:szCs w:val="22"/>
                </w:rPr>
                <w:t>9</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2433E7"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2433E7"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51A376A8" w:rsidR="00860E65" w:rsidRDefault="00F66BB4" w:rsidP="00860E65">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33AECC6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Process"/>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26BC5AF7" w:rsidR="00860E65" w:rsidRPr="008040B8" w:rsidRDefault="00C74A81" w:rsidP="00860E65">
      <w:pPr>
        <w:jc w:val="center"/>
        <w:rPr>
          <w:rFonts w:ascii="Arial" w:hAnsi="Arial" w:cs="Arial"/>
          <w:i/>
          <w:sz w:val="32"/>
          <w:szCs w:val="32"/>
        </w:rPr>
      </w:pPr>
      <w:bookmarkStart w:id="3" w:name="DraftInformation"/>
      <w:r>
        <w:rPr>
          <w:rStyle w:val="Heading1Char"/>
          <w:rFonts w:ascii="Arial" w:hAnsi="Arial" w:cs="Arial"/>
          <w:i/>
          <w:sz w:val="32"/>
          <w:szCs w:val="32"/>
          <w:u w:val="none"/>
        </w:rPr>
        <w:t>Philoria richmondensis</w:t>
      </w:r>
    </w:p>
    <w:bookmarkEnd w:id="3"/>
    <w:p w14:paraId="71590D43" w14:textId="77777777" w:rsidR="00860E65" w:rsidRPr="00424584" w:rsidRDefault="00860E65" w:rsidP="00860E65">
      <w:pPr>
        <w:jc w:val="center"/>
        <w:rPr>
          <w:rFonts w:ascii="Arial" w:hAnsi="Arial" w:cs="Arial"/>
          <w:sz w:val="22"/>
          <w:szCs w:val="22"/>
        </w:rPr>
      </w:pPr>
    </w:p>
    <w:p w14:paraId="71590D44" w14:textId="40DD6B50" w:rsidR="00860E65" w:rsidRPr="00E80F89" w:rsidRDefault="00C74A81" w:rsidP="00860E65">
      <w:pPr>
        <w:jc w:val="center"/>
        <w:rPr>
          <w:rFonts w:ascii="Arial" w:hAnsi="Arial" w:cs="Arial"/>
          <w:sz w:val="20"/>
          <w:szCs w:val="20"/>
        </w:rPr>
      </w:pPr>
      <w:r>
        <w:rPr>
          <w:rStyle w:val="Heading1Char"/>
          <w:rFonts w:ascii="Arial" w:hAnsi="Arial" w:cs="Arial"/>
          <w:sz w:val="22"/>
          <w:szCs w:val="22"/>
          <w:u w:val="none"/>
        </w:rPr>
        <w:t xml:space="preserve">Richmond </w:t>
      </w:r>
      <w:r w:rsidR="008E078B">
        <w:rPr>
          <w:rStyle w:val="Heading1Char"/>
          <w:rFonts w:ascii="Arial" w:hAnsi="Arial" w:cs="Arial"/>
          <w:sz w:val="22"/>
          <w:szCs w:val="22"/>
          <w:u w:val="none"/>
        </w:rPr>
        <w:t>Mountain</w:t>
      </w:r>
      <w:r w:rsidR="00663C38">
        <w:rPr>
          <w:rStyle w:val="Heading1Char"/>
          <w:rFonts w:ascii="Arial" w:hAnsi="Arial" w:cs="Arial"/>
          <w:sz w:val="22"/>
          <w:szCs w:val="22"/>
          <w:u w:val="none"/>
        </w:rPr>
        <w:t xml:space="preserve"> </w:t>
      </w:r>
      <w:r w:rsidR="005F14E3">
        <w:rPr>
          <w:rStyle w:val="Heading1Char"/>
          <w:rFonts w:ascii="Arial" w:hAnsi="Arial" w:cs="Arial"/>
          <w:sz w:val="22"/>
          <w:szCs w:val="22"/>
          <w:u w:val="none"/>
        </w:rPr>
        <w:t>Frog</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8" w14:textId="38BBBA58" w:rsidR="004665F8"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C74A81">
        <w:rPr>
          <w:rFonts w:ascii="Arial" w:hAnsi="Arial" w:cs="Arial"/>
          <w:i/>
          <w:sz w:val="22"/>
          <w:szCs w:val="22"/>
        </w:rPr>
        <w:t>Philoria richmondensis</w:t>
      </w:r>
      <w:r w:rsidR="00FD2D19" w:rsidRPr="00AB52FE">
        <w:rPr>
          <w:rFonts w:ascii="Arial" w:hAnsi="Arial" w:cs="Arial"/>
          <w:sz w:val="22"/>
          <w:szCs w:val="22"/>
        </w:rPr>
        <w:t xml:space="preserve"> </w:t>
      </w:r>
      <w:r w:rsidR="00C74A81">
        <w:rPr>
          <w:rFonts w:ascii="Arial" w:hAnsi="Arial" w:cs="Arial"/>
          <w:sz w:val="22"/>
          <w:szCs w:val="22"/>
        </w:rPr>
        <w:t>Knowles, Mahony, Armstrong &amp; Donnellan, 2004</w:t>
      </w:r>
      <w:r w:rsidR="00FD2D19" w:rsidRPr="00AB52FE">
        <w:rPr>
          <w:rFonts w:ascii="Arial" w:hAnsi="Arial" w:cs="Arial"/>
          <w:sz w:val="22"/>
          <w:szCs w:val="22"/>
        </w:rPr>
        <w:t>.</w:t>
      </w:r>
      <w:r w:rsidR="00D648AC">
        <w:rPr>
          <w:rFonts w:ascii="Arial" w:hAnsi="Arial" w:cs="Arial"/>
          <w:sz w:val="22"/>
          <w:szCs w:val="22"/>
        </w:rPr>
        <w:t xml:space="preserve"> No subspecies are recognised.</w:t>
      </w:r>
    </w:p>
    <w:p w14:paraId="71590D4A" w14:textId="77777777" w:rsidR="00615CF6" w:rsidRPr="00615CF6" w:rsidRDefault="00615CF6" w:rsidP="002B2B88">
      <w:pPr>
        <w:pStyle w:val="CAmajorheading"/>
      </w:pPr>
      <w:r w:rsidRPr="00E95E0E">
        <w:t>Species/Sub-species Information</w:t>
      </w:r>
    </w:p>
    <w:p w14:paraId="3F3B91AC" w14:textId="554B44A7" w:rsidR="00C2296B" w:rsidRDefault="001C6B82" w:rsidP="00EA3316">
      <w:pPr>
        <w:pStyle w:val="CAheadingintext"/>
      </w:pPr>
      <w:r w:rsidRPr="00C77AC3">
        <w:t>Description</w:t>
      </w:r>
    </w:p>
    <w:p w14:paraId="0A003754" w14:textId="059750A5" w:rsidR="00B119BD" w:rsidRDefault="00C74A81" w:rsidP="00B119BD">
      <w:pPr>
        <w:autoSpaceDE w:val="0"/>
        <w:autoSpaceDN w:val="0"/>
        <w:adjustRightInd w:val="0"/>
        <w:rPr>
          <w:rFonts w:ascii="Arial" w:hAnsi="Arial" w:cs="Arial"/>
          <w:sz w:val="22"/>
          <w:szCs w:val="22"/>
        </w:rPr>
      </w:pPr>
      <w:r>
        <w:rPr>
          <w:rFonts w:ascii="Arial" w:hAnsi="Arial" w:cs="Arial"/>
          <w:i/>
          <w:sz w:val="22"/>
          <w:szCs w:val="22"/>
        </w:rPr>
        <w:t>Philoria richmondensis</w:t>
      </w:r>
      <w:r w:rsidRPr="00AB52FE">
        <w:rPr>
          <w:rFonts w:ascii="Arial" w:hAnsi="Arial" w:cs="Arial"/>
          <w:sz w:val="22"/>
          <w:szCs w:val="22"/>
        </w:rPr>
        <w:t xml:space="preserve"> </w:t>
      </w:r>
      <w:r w:rsidR="000645C6" w:rsidRPr="003D3D4E">
        <w:rPr>
          <w:rFonts w:ascii="Arial" w:hAnsi="Arial" w:cs="Arial"/>
          <w:sz w:val="22"/>
          <w:szCs w:val="22"/>
          <w:lang w:eastAsia="en-AU"/>
        </w:rPr>
        <w:t>(</w:t>
      </w:r>
      <w:r>
        <w:rPr>
          <w:rFonts w:ascii="Arial" w:hAnsi="Arial" w:cs="Arial"/>
          <w:sz w:val="22"/>
          <w:szCs w:val="22"/>
          <w:lang w:eastAsia="en-AU"/>
        </w:rPr>
        <w:t xml:space="preserve">Richmond </w:t>
      </w:r>
      <w:r w:rsidR="008E078B">
        <w:rPr>
          <w:rFonts w:ascii="Arial" w:hAnsi="Arial" w:cs="Arial"/>
          <w:sz w:val="22"/>
          <w:szCs w:val="22"/>
          <w:lang w:eastAsia="en-AU"/>
        </w:rPr>
        <w:t>Mountain</w:t>
      </w:r>
      <w:r>
        <w:rPr>
          <w:rFonts w:ascii="Arial" w:hAnsi="Arial" w:cs="Arial"/>
          <w:sz w:val="22"/>
          <w:szCs w:val="22"/>
          <w:lang w:eastAsia="en-AU"/>
        </w:rPr>
        <w:t xml:space="preserve"> Frog</w:t>
      </w:r>
      <w:r w:rsidR="000645C6" w:rsidRPr="003D3D4E">
        <w:rPr>
          <w:rFonts w:ascii="Arial" w:hAnsi="Arial" w:cs="Arial"/>
          <w:sz w:val="22"/>
          <w:szCs w:val="22"/>
          <w:lang w:eastAsia="en-AU"/>
        </w:rPr>
        <w:t>)</w:t>
      </w:r>
      <w:r w:rsidR="00E52FE1">
        <w:rPr>
          <w:rFonts w:ascii="Arial" w:hAnsi="Arial" w:cs="Arial"/>
          <w:sz w:val="22"/>
          <w:szCs w:val="22"/>
          <w:lang w:eastAsia="en-AU"/>
        </w:rPr>
        <w:t xml:space="preserve"> is a </w:t>
      </w:r>
      <w:r w:rsidR="00DE2013">
        <w:rPr>
          <w:rFonts w:ascii="Arial" w:hAnsi="Arial" w:cs="Arial"/>
          <w:sz w:val="22"/>
          <w:szCs w:val="22"/>
          <w:lang w:eastAsia="en-AU"/>
        </w:rPr>
        <w:t>small</w:t>
      </w:r>
      <w:r w:rsidR="006733B3">
        <w:rPr>
          <w:rFonts w:ascii="Arial" w:hAnsi="Arial" w:cs="Arial"/>
          <w:sz w:val="22"/>
          <w:szCs w:val="22"/>
          <w:lang w:eastAsia="en-AU"/>
        </w:rPr>
        <w:t xml:space="preserve">, </w:t>
      </w:r>
      <w:r w:rsidR="005E54C4">
        <w:rPr>
          <w:rFonts w:ascii="Arial" w:hAnsi="Arial" w:cs="Arial"/>
          <w:sz w:val="22"/>
          <w:szCs w:val="22"/>
          <w:lang w:eastAsia="en-AU"/>
        </w:rPr>
        <w:t xml:space="preserve">squat, pear-shaped </w:t>
      </w:r>
      <w:r w:rsidR="00E52FE1">
        <w:rPr>
          <w:rFonts w:ascii="Arial" w:hAnsi="Arial" w:cs="Arial"/>
          <w:sz w:val="22"/>
          <w:szCs w:val="22"/>
          <w:lang w:eastAsia="en-AU"/>
        </w:rPr>
        <w:t xml:space="preserve">frog endemic to </w:t>
      </w:r>
      <w:r w:rsidR="00DE2013">
        <w:rPr>
          <w:rFonts w:ascii="Arial" w:hAnsi="Arial" w:cs="Arial"/>
          <w:sz w:val="22"/>
          <w:szCs w:val="22"/>
          <w:lang w:eastAsia="en-AU"/>
        </w:rPr>
        <w:t>north</w:t>
      </w:r>
      <w:r w:rsidR="003934C9">
        <w:rPr>
          <w:rFonts w:ascii="Arial" w:hAnsi="Arial" w:cs="Arial"/>
          <w:sz w:val="22"/>
          <w:szCs w:val="22"/>
          <w:lang w:eastAsia="en-AU"/>
        </w:rPr>
        <w:noBreakHyphen/>
      </w:r>
      <w:r w:rsidR="00DE2013">
        <w:rPr>
          <w:rFonts w:ascii="Arial" w:hAnsi="Arial" w:cs="Arial"/>
          <w:sz w:val="22"/>
          <w:szCs w:val="22"/>
          <w:lang w:eastAsia="en-AU"/>
        </w:rPr>
        <w:t xml:space="preserve">eastern </w:t>
      </w:r>
      <w:r w:rsidR="00E52FE1" w:rsidRPr="00DE2013">
        <w:rPr>
          <w:rFonts w:ascii="Arial" w:hAnsi="Arial" w:cs="Arial"/>
          <w:sz w:val="22"/>
          <w:szCs w:val="22"/>
          <w:lang w:eastAsia="en-AU"/>
        </w:rPr>
        <w:t>NSW</w:t>
      </w:r>
      <w:r w:rsidR="00E52FE1">
        <w:rPr>
          <w:rFonts w:ascii="Arial" w:hAnsi="Arial" w:cs="Arial"/>
          <w:sz w:val="22"/>
          <w:szCs w:val="22"/>
          <w:lang w:eastAsia="en-AU"/>
        </w:rPr>
        <w:t>.</w:t>
      </w:r>
      <w:r w:rsidR="00B07EAB">
        <w:rPr>
          <w:rFonts w:ascii="Arial" w:hAnsi="Arial" w:cs="Arial"/>
          <w:sz w:val="22"/>
          <w:szCs w:val="22"/>
          <w:lang w:eastAsia="en-AU"/>
        </w:rPr>
        <w:t xml:space="preserve"> Males have </w:t>
      </w:r>
      <w:r w:rsidR="00B07EAB" w:rsidRPr="003D3D4E">
        <w:rPr>
          <w:rFonts w:ascii="Arial" w:hAnsi="Arial" w:cs="Arial"/>
          <w:sz w:val="22"/>
          <w:szCs w:val="22"/>
          <w:lang w:eastAsia="en-AU"/>
        </w:rPr>
        <w:t>a snout-to-vent length</w:t>
      </w:r>
      <w:r w:rsidR="00B44485">
        <w:rPr>
          <w:rFonts w:ascii="Arial" w:hAnsi="Arial" w:cs="Arial"/>
          <w:sz w:val="22"/>
          <w:szCs w:val="22"/>
          <w:lang w:eastAsia="en-AU"/>
        </w:rPr>
        <w:t xml:space="preserve"> (SVL)</w:t>
      </w:r>
      <w:r w:rsidR="00B07EAB" w:rsidRPr="003D3D4E">
        <w:rPr>
          <w:rFonts w:ascii="Arial" w:hAnsi="Arial" w:cs="Arial"/>
          <w:sz w:val="22"/>
          <w:szCs w:val="22"/>
          <w:lang w:eastAsia="en-AU"/>
        </w:rPr>
        <w:t xml:space="preserve"> </w:t>
      </w:r>
      <w:r w:rsidR="00B07EAB">
        <w:rPr>
          <w:rFonts w:ascii="Arial" w:hAnsi="Arial" w:cs="Arial"/>
          <w:sz w:val="22"/>
          <w:szCs w:val="22"/>
          <w:lang w:eastAsia="en-AU"/>
        </w:rPr>
        <w:t>to</w:t>
      </w:r>
      <w:r w:rsidR="00B07EAB" w:rsidRPr="003D3D4E">
        <w:rPr>
          <w:rFonts w:ascii="Arial" w:hAnsi="Arial" w:cs="Arial"/>
          <w:sz w:val="22"/>
          <w:szCs w:val="22"/>
          <w:lang w:eastAsia="en-AU"/>
        </w:rPr>
        <w:t xml:space="preserve"> </w:t>
      </w:r>
      <w:r w:rsidR="00DE2013">
        <w:rPr>
          <w:rFonts w:ascii="Arial" w:hAnsi="Arial" w:cs="Arial"/>
          <w:sz w:val="22"/>
          <w:szCs w:val="22"/>
          <w:lang w:eastAsia="en-AU"/>
        </w:rPr>
        <w:t xml:space="preserve">28 mm, </w:t>
      </w:r>
      <w:r w:rsidR="003934C9">
        <w:rPr>
          <w:rFonts w:ascii="Arial" w:hAnsi="Arial" w:cs="Arial"/>
          <w:sz w:val="22"/>
          <w:szCs w:val="22"/>
          <w:lang w:eastAsia="en-AU"/>
        </w:rPr>
        <w:t xml:space="preserve">and </w:t>
      </w:r>
      <w:r w:rsidR="00DE2013">
        <w:rPr>
          <w:rFonts w:ascii="Arial" w:hAnsi="Arial" w:cs="Arial"/>
          <w:sz w:val="22"/>
          <w:szCs w:val="22"/>
          <w:lang w:eastAsia="en-AU"/>
        </w:rPr>
        <w:t>females to 27 mm</w:t>
      </w:r>
      <w:r w:rsidR="0055328A">
        <w:rPr>
          <w:rFonts w:ascii="Arial" w:hAnsi="Arial" w:cs="Arial"/>
          <w:sz w:val="22"/>
          <w:szCs w:val="22"/>
          <w:lang w:eastAsia="en-AU"/>
        </w:rPr>
        <w:t xml:space="preserve">. </w:t>
      </w:r>
      <w:r w:rsidR="00B07EAB">
        <w:rPr>
          <w:rFonts w:ascii="Arial" w:hAnsi="Arial" w:cs="Arial"/>
          <w:sz w:val="22"/>
          <w:szCs w:val="22"/>
          <w:lang w:eastAsia="en-AU"/>
        </w:rPr>
        <w:t>The skin is smooth</w:t>
      </w:r>
      <w:r w:rsidR="00192E7F">
        <w:rPr>
          <w:rFonts w:ascii="Arial" w:hAnsi="Arial" w:cs="Arial"/>
          <w:sz w:val="22"/>
          <w:szCs w:val="22"/>
          <w:lang w:eastAsia="en-AU"/>
        </w:rPr>
        <w:t xml:space="preserve">, </w:t>
      </w:r>
      <w:r w:rsidR="00B07EAB">
        <w:rPr>
          <w:rFonts w:ascii="Arial" w:hAnsi="Arial" w:cs="Arial"/>
          <w:sz w:val="22"/>
          <w:szCs w:val="22"/>
          <w:lang w:eastAsia="en-AU"/>
        </w:rPr>
        <w:t xml:space="preserve">with the occasional low ridge or </w:t>
      </w:r>
      <w:r w:rsidR="00B07EAB" w:rsidRPr="00B07EAB">
        <w:rPr>
          <w:rFonts w:ascii="Arial" w:hAnsi="Arial" w:cs="Arial"/>
          <w:sz w:val="22"/>
          <w:szCs w:val="22"/>
          <w:lang w:eastAsia="en-AU"/>
        </w:rPr>
        <w:t>tubercle</w:t>
      </w:r>
      <w:r w:rsidR="00597BDB">
        <w:rPr>
          <w:rFonts w:ascii="Arial" w:hAnsi="Arial" w:cs="Arial"/>
          <w:sz w:val="22"/>
          <w:szCs w:val="22"/>
          <w:lang w:eastAsia="en-AU"/>
        </w:rPr>
        <w:t xml:space="preserve"> on the dorsal surface</w:t>
      </w:r>
      <w:r w:rsidR="00075104">
        <w:rPr>
          <w:rFonts w:ascii="Arial" w:hAnsi="Arial" w:cs="Arial"/>
          <w:sz w:val="22"/>
          <w:szCs w:val="22"/>
          <w:lang w:eastAsia="en-AU"/>
        </w:rPr>
        <w:t xml:space="preserve">. </w:t>
      </w:r>
      <w:r w:rsidR="00546ED2" w:rsidRPr="006C26FF">
        <w:rPr>
          <w:rFonts w:ascii="Arial" w:hAnsi="Arial" w:cs="Arial"/>
          <w:sz w:val="22"/>
          <w:szCs w:val="22"/>
          <w:lang w:eastAsia="en-AU"/>
        </w:rPr>
        <w:t xml:space="preserve">Like </w:t>
      </w:r>
      <w:r w:rsidR="00546ED2">
        <w:rPr>
          <w:rFonts w:ascii="Arial" w:hAnsi="Arial" w:cs="Arial"/>
          <w:sz w:val="22"/>
          <w:szCs w:val="22"/>
          <w:lang w:eastAsia="en-AU"/>
        </w:rPr>
        <w:t>other</w:t>
      </w:r>
      <w:r w:rsidR="00546ED2" w:rsidRPr="006C26FF">
        <w:rPr>
          <w:rFonts w:ascii="Arial" w:hAnsi="Arial" w:cs="Arial"/>
          <w:sz w:val="22"/>
          <w:szCs w:val="22"/>
          <w:lang w:eastAsia="en-AU"/>
        </w:rPr>
        <w:t xml:space="preserve"> </w:t>
      </w:r>
      <w:r w:rsidR="00C37803">
        <w:rPr>
          <w:rFonts w:ascii="Arial" w:hAnsi="Arial" w:cs="Arial"/>
          <w:sz w:val="22"/>
          <w:szCs w:val="22"/>
          <w:lang w:eastAsia="en-AU"/>
        </w:rPr>
        <w:t xml:space="preserve">species in the </w:t>
      </w:r>
      <w:r w:rsidR="00546ED2" w:rsidRPr="00FC23A3">
        <w:rPr>
          <w:rFonts w:ascii="Arial" w:hAnsi="Arial" w:cs="Arial"/>
          <w:i/>
          <w:sz w:val="22"/>
          <w:szCs w:val="22"/>
          <w:lang w:eastAsia="en-AU"/>
        </w:rPr>
        <w:t>Philoria</w:t>
      </w:r>
      <w:r w:rsidR="00546ED2" w:rsidRPr="006C26FF">
        <w:rPr>
          <w:rFonts w:ascii="Arial" w:hAnsi="Arial" w:cs="Arial"/>
          <w:sz w:val="22"/>
          <w:szCs w:val="22"/>
          <w:lang w:eastAsia="en-AU"/>
        </w:rPr>
        <w:t xml:space="preserve"> </w:t>
      </w:r>
      <w:r w:rsidR="00C37803">
        <w:rPr>
          <w:rFonts w:ascii="Arial" w:hAnsi="Arial" w:cs="Arial"/>
          <w:sz w:val="22"/>
          <w:szCs w:val="22"/>
          <w:lang w:eastAsia="en-AU"/>
        </w:rPr>
        <w:t>genus</w:t>
      </w:r>
      <w:r w:rsidR="00546ED2" w:rsidRPr="006C26FF">
        <w:rPr>
          <w:rFonts w:ascii="Arial" w:hAnsi="Arial" w:cs="Arial"/>
          <w:sz w:val="22"/>
          <w:szCs w:val="22"/>
          <w:lang w:eastAsia="en-AU"/>
        </w:rPr>
        <w:t>, individuals are variable in colour and pattern</w:t>
      </w:r>
      <w:r w:rsidR="00546ED2">
        <w:rPr>
          <w:rFonts w:ascii="Arial" w:hAnsi="Arial" w:cs="Arial"/>
          <w:sz w:val="22"/>
          <w:szCs w:val="22"/>
          <w:lang w:eastAsia="en-AU"/>
        </w:rPr>
        <w:t xml:space="preserve">. </w:t>
      </w:r>
      <w:r w:rsidR="00075104">
        <w:rPr>
          <w:rFonts w:ascii="Arial" w:hAnsi="Arial" w:cs="Arial"/>
          <w:sz w:val="22"/>
          <w:szCs w:val="22"/>
          <w:lang w:eastAsia="en-AU"/>
        </w:rPr>
        <w:t>The dorsal surface is bronzy</w:t>
      </w:r>
      <w:r w:rsidR="00546ED2">
        <w:rPr>
          <w:rFonts w:ascii="Arial" w:hAnsi="Arial" w:cs="Arial"/>
          <w:sz w:val="22"/>
          <w:szCs w:val="22"/>
          <w:lang w:eastAsia="en-AU"/>
        </w:rPr>
        <w:noBreakHyphen/>
      </w:r>
      <w:r w:rsidR="00075104">
        <w:rPr>
          <w:rFonts w:ascii="Arial" w:hAnsi="Arial" w:cs="Arial"/>
          <w:sz w:val="22"/>
          <w:szCs w:val="22"/>
          <w:lang w:eastAsia="en-AU"/>
        </w:rPr>
        <w:t>brown to orange</w:t>
      </w:r>
      <w:r w:rsidR="00B7417C">
        <w:rPr>
          <w:rFonts w:ascii="Arial" w:hAnsi="Arial" w:cs="Arial"/>
          <w:sz w:val="22"/>
          <w:szCs w:val="22"/>
          <w:lang w:eastAsia="en-AU"/>
        </w:rPr>
        <w:t>, with a</w:t>
      </w:r>
      <w:r w:rsidR="00075104">
        <w:rPr>
          <w:rFonts w:ascii="Arial" w:hAnsi="Arial" w:cs="Arial"/>
          <w:sz w:val="22"/>
          <w:szCs w:val="22"/>
          <w:lang w:eastAsia="en-AU"/>
        </w:rPr>
        <w:t xml:space="preserve">n irregular blackish band </w:t>
      </w:r>
      <w:r w:rsidR="00B7417C">
        <w:rPr>
          <w:rFonts w:ascii="Arial" w:hAnsi="Arial" w:cs="Arial"/>
          <w:sz w:val="22"/>
          <w:szCs w:val="22"/>
          <w:lang w:eastAsia="en-AU"/>
        </w:rPr>
        <w:t xml:space="preserve">that </w:t>
      </w:r>
      <w:r w:rsidR="003934C9">
        <w:rPr>
          <w:rFonts w:ascii="Arial" w:hAnsi="Arial" w:cs="Arial"/>
          <w:sz w:val="22"/>
          <w:szCs w:val="22"/>
          <w:lang w:eastAsia="en-AU"/>
        </w:rPr>
        <w:t xml:space="preserve">runs </w:t>
      </w:r>
      <w:r w:rsidR="00075104">
        <w:rPr>
          <w:rFonts w:ascii="Arial" w:hAnsi="Arial" w:cs="Arial"/>
          <w:sz w:val="22"/>
          <w:szCs w:val="22"/>
          <w:lang w:eastAsia="en-AU"/>
        </w:rPr>
        <w:t>across the lower back</w:t>
      </w:r>
      <w:r w:rsidR="00B7417C">
        <w:rPr>
          <w:rFonts w:ascii="Arial" w:hAnsi="Arial" w:cs="Arial"/>
          <w:sz w:val="22"/>
          <w:szCs w:val="22"/>
          <w:lang w:eastAsia="en-AU"/>
        </w:rPr>
        <w:t>. S</w:t>
      </w:r>
      <w:r w:rsidR="00075104">
        <w:rPr>
          <w:rFonts w:ascii="Arial" w:hAnsi="Arial" w:cs="Arial"/>
          <w:sz w:val="22"/>
          <w:szCs w:val="22"/>
          <w:lang w:eastAsia="en-AU"/>
        </w:rPr>
        <w:t xml:space="preserve">maller dark blotches </w:t>
      </w:r>
      <w:r w:rsidR="00B7417C">
        <w:rPr>
          <w:rFonts w:ascii="Arial" w:hAnsi="Arial" w:cs="Arial"/>
          <w:sz w:val="22"/>
          <w:szCs w:val="22"/>
          <w:lang w:eastAsia="en-AU"/>
        </w:rPr>
        <w:t xml:space="preserve">or spots are sometimes present, </w:t>
      </w:r>
      <w:r w:rsidR="00075104">
        <w:rPr>
          <w:rFonts w:ascii="Arial" w:hAnsi="Arial" w:cs="Arial"/>
          <w:sz w:val="22"/>
          <w:szCs w:val="22"/>
          <w:lang w:eastAsia="en-AU"/>
        </w:rPr>
        <w:t>aligned on either side of the vertebral line</w:t>
      </w:r>
      <w:r w:rsidR="00C712FD">
        <w:rPr>
          <w:rFonts w:ascii="Arial" w:hAnsi="Arial" w:cs="Arial"/>
          <w:sz w:val="22"/>
          <w:szCs w:val="22"/>
          <w:lang w:eastAsia="en-AU"/>
        </w:rPr>
        <w:t>,</w:t>
      </w:r>
      <w:r w:rsidR="00B7417C">
        <w:rPr>
          <w:rFonts w:ascii="Arial" w:hAnsi="Arial" w:cs="Arial"/>
          <w:sz w:val="22"/>
          <w:szCs w:val="22"/>
          <w:lang w:eastAsia="en-AU"/>
        </w:rPr>
        <w:t xml:space="preserve"> as well as posteriorly on the </w:t>
      </w:r>
      <w:r w:rsidR="00EC7C48">
        <w:rPr>
          <w:rFonts w:ascii="Arial" w:hAnsi="Arial" w:cs="Arial"/>
          <w:sz w:val="22"/>
          <w:szCs w:val="22"/>
          <w:lang w:eastAsia="en-AU"/>
        </w:rPr>
        <w:t xml:space="preserve">flanks. </w:t>
      </w:r>
      <w:r w:rsidR="00EC7C48" w:rsidRPr="00EC7C48">
        <w:rPr>
          <w:rFonts w:ascii="Arial" w:hAnsi="Arial" w:cs="Arial"/>
          <w:sz w:val="22"/>
          <w:szCs w:val="22"/>
        </w:rPr>
        <w:t xml:space="preserve">The ventral </w:t>
      </w:r>
      <w:r w:rsidR="00EC7C48">
        <w:rPr>
          <w:rFonts w:ascii="Arial" w:hAnsi="Arial" w:cs="Arial"/>
          <w:sz w:val="22"/>
          <w:szCs w:val="22"/>
          <w:lang w:eastAsia="en-AU"/>
        </w:rPr>
        <w:t xml:space="preserve">surface is dirty-white to yellow or pale orange. </w:t>
      </w:r>
      <w:r w:rsidR="00F03243">
        <w:rPr>
          <w:rFonts w:ascii="Arial" w:hAnsi="Arial" w:cs="Arial"/>
          <w:sz w:val="22"/>
          <w:szCs w:val="22"/>
          <w:lang w:eastAsia="en-AU"/>
        </w:rPr>
        <w:t>Faint to conspicuous irregular cross-bars are sometimes present on the upper surface of the limbs.</w:t>
      </w:r>
      <w:r w:rsidR="00DA29B7">
        <w:rPr>
          <w:rFonts w:ascii="Arial" w:hAnsi="Arial" w:cs="Arial"/>
          <w:sz w:val="22"/>
          <w:szCs w:val="22"/>
          <w:lang w:eastAsia="en-AU"/>
        </w:rPr>
        <w:t xml:space="preserve"> </w:t>
      </w:r>
      <w:r w:rsidR="00EC7C48">
        <w:rPr>
          <w:rFonts w:ascii="Arial" w:hAnsi="Arial" w:cs="Arial"/>
          <w:sz w:val="22"/>
          <w:szCs w:val="22"/>
          <w:lang w:eastAsia="en-AU"/>
        </w:rPr>
        <w:t>The under surface of the legs, feet and hands are dark.</w:t>
      </w:r>
      <w:r w:rsidR="00156A30">
        <w:rPr>
          <w:rFonts w:ascii="Arial" w:hAnsi="Arial" w:cs="Arial"/>
          <w:sz w:val="22"/>
          <w:szCs w:val="22"/>
          <w:lang w:eastAsia="en-AU"/>
        </w:rPr>
        <w:t xml:space="preserve"> </w:t>
      </w:r>
      <w:r w:rsidR="00740849">
        <w:rPr>
          <w:rFonts w:ascii="Arial" w:hAnsi="Arial" w:cs="Arial"/>
          <w:sz w:val="22"/>
          <w:szCs w:val="22"/>
          <w:lang w:eastAsia="en-AU"/>
        </w:rPr>
        <w:t>The h</w:t>
      </w:r>
      <w:r w:rsidR="00CF77AE">
        <w:rPr>
          <w:rFonts w:ascii="Arial" w:hAnsi="Arial" w:cs="Arial"/>
          <w:sz w:val="22"/>
          <w:szCs w:val="22"/>
          <w:lang w:eastAsia="en-AU"/>
        </w:rPr>
        <w:t xml:space="preserve">ead </w:t>
      </w:r>
      <w:r w:rsidR="00740849">
        <w:rPr>
          <w:rFonts w:ascii="Arial" w:hAnsi="Arial" w:cs="Arial"/>
          <w:sz w:val="22"/>
          <w:szCs w:val="22"/>
          <w:lang w:eastAsia="en-AU"/>
        </w:rPr>
        <w:t xml:space="preserve">is </w:t>
      </w:r>
      <w:r w:rsidR="009173C9">
        <w:rPr>
          <w:rFonts w:ascii="Arial" w:hAnsi="Arial" w:cs="Arial"/>
          <w:sz w:val="22"/>
          <w:szCs w:val="22"/>
          <w:lang w:eastAsia="en-AU"/>
        </w:rPr>
        <w:t xml:space="preserve">approximately one quarter of </w:t>
      </w:r>
      <w:r w:rsidR="007F75DD">
        <w:rPr>
          <w:rFonts w:ascii="Arial" w:hAnsi="Arial" w:cs="Arial"/>
          <w:sz w:val="22"/>
          <w:szCs w:val="22"/>
          <w:lang w:eastAsia="en-AU"/>
        </w:rPr>
        <w:t xml:space="preserve">the </w:t>
      </w:r>
      <w:r w:rsidR="009173C9">
        <w:rPr>
          <w:rFonts w:ascii="Arial" w:hAnsi="Arial" w:cs="Arial"/>
          <w:sz w:val="22"/>
          <w:szCs w:val="22"/>
          <w:lang w:eastAsia="en-AU"/>
        </w:rPr>
        <w:t xml:space="preserve">snout-to-vent length and </w:t>
      </w:r>
      <w:r w:rsidR="00CF77AE">
        <w:rPr>
          <w:rFonts w:ascii="Arial" w:hAnsi="Arial" w:cs="Arial"/>
          <w:sz w:val="22"/>
          <w:szCs w:val="22"/>
          <w:lang w:eastAsia="en-AU"/>
        </w:rPr>
        <w:t xml:space="preserve">wider than </w:t>
      </w:r>
      <w:r w:rsidR="00740849">
        <w:rPr>
          <w:rFonts w:ascii="Arial" w:hAnsi="Arial" w:cs="Arial"/>
          <w:sz w:val="22"/>
          <w:szCs w:val="22"/>
          <w:lang w:eastAsia="en-AU"/>
        </w:rPr>
        <w:t xml:space="preserve">it is </w:t>
      </w:r>
      <w:r w:rsidR="00CF77AE">
        <w:rPr>
          <w:rFonts w:ascii="Arial" w:hAnsi="Arial" w:cs="Arial"/>
          <w:sz w:val="22"/>
          <w:szCs w:val="22"/>
          <w:lang w:eastAsia="en-AU"/>
        </w:rPr>
        <w:t>long</w:t>
      </w:r>
      <w:r w:rsidR="009173C9">
        <w:rPr>
          <w:rFonts w:ascii="Arial" w:hAnsi="Arial" w:cs="Arial"/>
          <w:sz w:val="22"/>
          <w:szCs w:val="22"/>
          <w:lang w:eastAsia="en-AU"/>
        </w:rPr>
        <w:t>. T</w:t>
      </w:r>
      <w:r w:rsidR="00CF77AE">
        <w:rPr>
          <w:rFonts w:ascii="Arial" w:hAnsi="Arial" w:cs="Arial"/>
          <w:sz w:val="22"/>
          <w:szCs w:val="22"/>
          <w:lang w:eastAsia="en-AU"/>
        </w:rPr>
        <w:t xml:space="preserve">he snout </w:t>
      </w:r>
      <w:r w:rsidR="009173C9">
        <w:rPr>
          <w:rFonts w:ascii="Arial" w:hAnsi="Arial" w:cs="Arial"/>
          <w:sz w:val="22"/>
          <w:szCs w:val="22"/>
          <w:lang w:eastAsia="en-AU"/>
        </w:rPr>
        <w:t xml:space="preserve">is </w:t>
      </w:r>
      <w:r w:rsidR="00CF77AE">
        <w:rPr>
          <w:rFonts w:ascii="Arial" w:hAnsi="Arial" w:cs="Arial"/>
          <w:sz w:val="22"/>
          <w:szCs w:val="22"/>
          <w:lang w:eastAsia="en-AU"/>
        </w:rPr>
        <w:t xml:space="preserve">bluntly rounded in profile. </w:t>
      </w:r>
      <w:r w:rsidR="00CF77AE" w:rsidRPr="00CF77AE">
        <w:rPr>
          <w:rFonts w:ascii="Arial" w:hAnsi="Arial" w:cs="Arial"/>
          <w:sz w:val="22"/>
          <w:szCs w:val="22"/>
          <w:lang w:eastAsia="en-AU"/>
        </w:rPr>
        <w:t>A supratympanic fold is present.</w:t>
      </w:r>
      <w:r w:rsidR="00CF77AE">
        <w:rPr>
          <w:rFonts w:ascii="Arial" w:hAnsi="Arial" w:cs="Arial"/>
          <w:sz w:val="22"/>
          <w:szCs w:val="22"/>
          <w:lang w:eastAsia="en-AU"/>
        </w:rPr>
        <w:t xml:space="preserve"> </w:t>
      </w:r>
      <w:r w:rsidR="00740849">
        <w:rPr>
          <w:rFonts w:ascii="Arial" w:hAnsi="Arial" w:cs="Arial"/>
          <w:sz w:val="22"/>
          <w:szCs w:val="22"/>
          <w:lang w:eastAsia="en-AU"/>
        </w:rPr>
        <w:t xml:space="preserve">The tympanum is hidden or indistinct. </w:t>
      </w:r>
      <w:r w:rsidR="00CF77AE">
        <w:rPr>
          <w:rFonts w:ascii="Arial" w:hAnsi="Arial" w:cs="Arial"/>
          <w:sz w:val="22"/>
          <w:szCs w:val="22"/>
          <w:lang w:eastAsia="en-AU"/>
        </w:rPr>
        <w:t>A narrow dark</w:t>
      </w:r>
      <w:r w:rsidR="00B23E7C">
        <w:rPr>
          <w:rFonts w:ascii="Arial" w:hAnsi="Arial" w:cs="Arial"/>
          <w:sz w:val="22"/>
          <w:szCs w:val="22"/>
          <w:lang w:eastAsia="en-AU"/>
        </w:rPr>
        <w:t>-</w:t>
      </w:r>
      <w:r w:rsidR="00CF77AE">
        <w:rPr>
          <w:rFonts w:ascii="Arial" w:hAnsi="Arial" w:cs="Arial"/>
          <w:sz w:val="22"/>
          <w:szCs w:val="22"/>
          <w:lang w:eastAsia="en-AU"/>
        </w:rPr>
        <w:t>brown band runs from th</w:t>
      </w:r>
      <w:r w:rsidR="00453808">
        <w:rPr>
          <w:rFonts w:ascii="Arial" w:hAnsi="Arial" w:cs="Arial"/>
          <w:sz w:val="22"/>
          <w:szCs w:val="22"/>
          <w:lang w:eastAsia="en-AU"/>
        </w:rPr>
        <w:t>e snout to the eye, then widens,</w:t>
      </w:r>
      <w:r w:rsidR="00CF77AE">
        <w:rPr>
          <w:rFonts w:ascii="Arial" w:hAnsi="Arial" w:cs="Arial"/>
          <w:sz w:val="22"/>
          <w:szCs w:val="22"/>
          <w:lang w:eastAsia="en-AU"/>
        </w:rPr>
        <w:t xml:space="preserve"> and continues </w:t>
      </w:r>
      <w:r w:rsidR="00CE1800">
        <w:rPr>
          <w:rFonts w:ascii="Arial" w:hAnsi="Arial" w:cs="Arial"/>
          <w:sz w:val="22"/>
          <w:szCs w:val="22"/>
          <w:lang w:eastAsia="en-AU"/>
        </w:rPr>
        <w:t>as a broad</w:t>
      </w:r>
      <w:r w:rsidR="00B23E7C">
        <w:rPr>
          <w:rFonts w:ascii="Arial" w:hAnsi="Arial" w:cs="Arial"/>
          <w:sz w:val="22"/>
          <w:szCs w:val="22"/>
          <w:lang w:eastAsia="en-AU"/>
        </w:rPr>
        <w:t>,</w:t>
      </w:r>
      <w:r w:rsidR="00CE1800">
        <w:rPr>
          <w:rFonts w:ascii="Arial" w:hAnsi="Arial" w:cs="Arial"/>
          <w:sz w:val="22"/>
          <w:szCs w:val="22"/>
          <w:lang w:eastAsia="en-AU"/>
        </w:rPr>
        <w:t xml:space="preserve"> dark stripe from </w:t>
      </w:r>
      <w:r w:rsidR="00CF77AE">
        <w:rPr>
          <w:rFonts w:ascii="Arial" w:hAnsi="Arial" w:cs="Arial"/>
          <w:sz w:val="22"/>
          <w:szCs w:val="22"/>
          <w:lang w:eastAsia="en-AU"/>
        </w:rPr>
        <w:t>the eye</w:t>
      </w:r>
      <w:r w:rsidR="00740849">
        <w:rPr>
          <w:rFonts w:ascii="Arial" w:hAnsi="Arial" w:cs="Arial"/>
          <w:sz w:val="22"/>
          <w:szCs w:val="22"/>
          <w:lang w:eastAsia="en-AU"/>
        </w:rPr>
        <w:t>,</w:t>
      </w:r>
      <w:r w:rsidR="00CF77AE">
        <w:rPr>
          <w:rFonts w:ascii="Arial" w:hAnsi="Arial" w:cs="Arial"/>
          <w:sz w:val="22"/>
          <w:szCs w:val="22"/>
          <w:lang w:eastAsia="en-AU"/>
        </w:rPr>
        <w:t xml:space="preserve"> through the ear</w:t>
      </w:r>
      <w:r w:rsidR="00740849">
        <w:rPr>
          <w:rFonts w:ascii="Arial" w:hAnsi="Arial" w:cs="Arial"/>
          <w:sz w:val="22"/>
          <w:szCs w:val="22"/>
          <w:lang w:eastAsia="en-AU"/>
        </w:rPr>
        <w:t>,</w:t>
      </w:r>
      <w:r w:rsidR="00CF77AE">
        <w:rPr>
          <w:rFonts w:ascii="Arial" w:hAnsi="Arial" w:cs="Arial"/>
          <w:sz w:val="22"/>
          <w:szCs w:val="22"/>
          <w:lang w:eastAsia="en-AU"/>
        </w:rPr>
        <w:t xml:space="preserve"> to the base of the forelimbs.</w:t>
      </w:r>
      <w:r w:rsidR="00235D66">
        <w:rPr>
          <w:rFonts w:ascii="Arial" w:hAnsi="Arial" w:cs="Arial"/>
          <w:sz w:val="22"/>
          <w:szCs w:val="22"/>
          <w:lang w:eastAsia="en-AU"/>
        </w:rPr>
        <w:t xml:space="preserve"> </w:t>
      </w:r>
      <w:r w:rsidR="00CF77AE">
        <w:rPr>
          <w:rFonts w:ascii="Arial" w:hAnsi="Arial" w:cs="Arial"/>
          <w:sz w:val="22"/>
          <w:szCs w:val="22"/>
          <w:lang w:eastAsia="en-AU"/>
        </w:rPr>
        <w:t xml:space="preserve">The eyes are prominent with a horizontal pupil. </w:t>
      </w:r>
      <w:r w:rsidR="00453808">
        <w:rPr>
          <w:rFonts w:ascii="Arial" w:hAnsi="Arial" w:cs="Arial"/>
          <w:sz w:val="22"/>
          <w:szCs w:val="22"/>
          <w:lang w:eastAsia="en-AU"/>
        </w:rPr>
        <w:t>The i</w:t>
      </w:r>
      <w:r w:rsidR="00CF77AE">
        <w:rPr>
          <w:rFonts w:ascii="Arial" w:hAnsi="Arial" w:cs="Arial"/>
          <w:sz w:val="22"/>
          <w:szCs w:val="22"/>
          <w:lang w:eastAsia="en-AU"/>
        </w:rPr>
        <w:t xml:space="preserve">ris </w:t>
      </w:r>
      <w:r w:rsidR="00CB0BFC">
        <w:rPr>
          <w:rFonts w:ascii="Arial" w:hAnsi="Arial" w:cs="Arial"/>
          <w:sz w:val="22"/>
          <w:szCs w:val="22"/>
          <w:lang w:eastAsia="en-AU"/>
        </w:rPr>
        <w:t xml:space="preserve">is </w:t>
      </w:r>
      <w:r w:rsidR="00CF77AE">
        <w:rPr>
          <w:rFonts w:ascii="Arial" w:hAnsi="Arial" w:cs="Arial"/>
          <w:sz w:val="22"/>
          <w:szCs w:val="22"/>
          <w:lang w:eastAsia="en-AU"/>
        </w:rPr>
        <w:t xml:space="preserve">golden above </w:t>
      </w:r>
      <w:r w:rsidR="00453808">
        <w:rPr>
          <w:rFonts w:ascii="Arial" w:hAnsi="Arial" w:cs="Arial"/>
          <w:sz w:val="22"/>
          <w:szCs w:val="22"/>
          <w:lang w:eastAsia="en-AU"/>
        </w:rPr>
        <w:t xml:space="preserve">and </w:t>
      </w:r>
      <w:r w:rsidR="00CF77AE">
        <w:rPr>
          <w:rFonts w:ascii="Arial" w:hAnsi="Arial" w:cs="Arial"/>
          <w:sz w:val="22"/>
          <w:szCs w:val="22"/>
          <w:lang w:eastAsia="en-AU"/>
        </w:rPr>
        <w:t>brown below</w:t>
      </w:r>
      <w:r w:rsidR="00156A30">
        <w:rPr>
          <w:rFonts w:ascii="Arial" w:hAnsi="Arial" w:cs="Arial"/>
          <w:sz w:val="22"/>
          <w:szCs w:val="22"/>
          <w:lang w:eastAsia="en-AU"/>
        </w:rPr>
        <w:t xml:space="preserve">. </w:t>
      </w:r>
      <w:r w:rsidR="0099135D">
        <w:rPr>
          <w:rFonts w:ascii="Arial" w:hAnsi="Arial" w:cs="Arial"/>
          <w:sz w:val="22"/>
          <w:szCs w:val="22"/>
          <w:lang w:eastAsia="en-AU"/>
        </w:rPr>
        <w:t>The h</w:t>
      </w:r>
      <w:r w:rsidR="009173C9">
        <w:rPr>
          <w:rFonts w:ascii="Arial" w:hAnsi="Arial" w:cs="Arial"/>
          <w:sz w:val="22"/>
          <w:szCs w:val="22"/>
          <w:lang w:eastAsia="en-AU"/>
        </w:rPr>
        <w:t xml:space="preserve">ind-limbs are short. </w:t>
      </w:r>
      <w:r w:rsidR="00396D2E">
        <w:rPr>
          <w:rFonts w:ascii="Arial" w:hAnsi="Arial" w:cs="Arial"/>
          <w:sz w:val="22"/>
          <w:szCs w:val="22"/>
          <w:lang w:eastAsia="en-AU"/>
        </w:rPr>
        <w:t>The f</w:t>
      </w:r>
      <w:r w:rsidR="006733B3">
        <w:rPr>
          <w:rFonts w:ascii="Arial" w:hAnsi="Arial" w:cs="Arial"/>
          <w:sz w:val="22"/>
          <w:szCs w:val="22"/>
          <w:lang w:eastAsia="en-AU"/>
        </w:rPr>
        <w:t xml:space="preserve">ingers and toes </w:t>
      </w:r>
      <w:r w:rsidR="00396D2E">
        <w:rPr>
          <w:rFonts w:ascii="Arial" w:hAnsi="Arial" w:cs="Arial"/>
          <w:sz w:val="22"/>
          <w:szCs w:val="22"/>
          <w:lang w:eastAsia="en-AU"/>
        </w:rPr>
        <w:t xml:space="preserve">are </w:t>
      </w:r>
      <w:r w:rsidR="009173C9">
        <w:rPr>
          <w:rFonts w:ascii="Arial" w:hAnsi="Arial" w:cs="Arial"/>
          <w:sz w:val="22"/>
          <w:szCs w:val="22"/>
          <w:lang w:eastAsia="en-AU"/>
        </w:rPr>
        <w:t>long, slender, cylindrical, and un</w:t>
      </w:r>
      <w:r w:rsidR="006733B3">
        <w:rPr>
          <w:rFonts w:ascii="Arial" w:hAnsi="Arial" w:cs="Arial"/>
          <w:sz w:val="22"/>
          <w:szCs w:val="22"/>
          <w:lang w:eastAsia="en-AU"/>
        </w:rPr>
        <w:t>webbed.</w:t>
      </w:r>
      <w:r w:rsidR="00B119BD">
        <w:rPr>
          <w:rFonts w:ascii="Arial" w:hAnsi="Arial" w:cs="Arial"/>
          <w:sz w:val="22"/>
          <w:szCs w:val="22"/>
          <w:lang w:eastAsia="en-AU"/>
        </w:rPr>
        <w:t xml:space="preserve"> </w:t>
      </w:r>
      <w:r w:rsidR="00715A68">
        <w:rPr>
          <w:rFonts w:ascii="Arial" w:hAnsi="Arial" w:cs="Arial"/>
          <w:sz w:val="22"/>
          <w:szCs w:val="22"/>
          <w:lang w:eastAsia="en-AU"/>
        </w:rPr>
        <w:t>Breeding m</w:t>
      </w:r>
      <w:r w:rsidR="00715A68" w:rsidRPr="006C26FF">
        <w:rPr>
          <w:rFonts w:ascii="Arial" w:hAnsi="Arial" w:cs="Arial"/>
          <w:sz w:val="22"/>
          <w:szCs w:val="22"/>
          <w:lang w:eastAsia="en-AU"/>
        </w:rPr>
        <w:t xml:space="preserve">ales </w:t>
      </w:r>
      <w:r w:rsidR="00715A68">
        <w:rPr>
          <w:rFonts w:ascii="Arial" w:hAnsi="Arial" w:cs="Arial"/>
          <w:sz w:val="22"/>
          <w:szCs w:val="22"/>
          <w:lang w:eastAsia="en-AU"/>
        </w:rPr>
        <w:t>have a</w:t>
      </w:r>
      <w:r w:rsidR="00715A68" w:rsidRPr="006C26FF">
        <w:rPr>
          <w:rFonts w:ascii="Arial" w:hAnsi="Arial" w:cs="Arial"/>
          <w:sz w:val="22"/>
          <w:szCs w:val="22"/>
          <w:lang w:eastAsia="en-AU"/>
        </w:rPr>
        <w:t xml:space="preserve"> poorly developed nuptial pad on</w:t>
      </w:r>
      <w:r w:rsidR="00715A68">
        <w:rPr>
          <w:rFonts w:ascii="Arial" w:hAnsi="Arial" w:cs="Arial"/>
          <w:sz w:val="22"/>
          <w:szCs w:val="22"/>
          <w:lang w:eastAsia="en-AU"/>
        </w:rPr>
        <w:t xml:space="preserve"> </w:t>
      </w:r>
      <w:r w:rsidR="00715A68" w:rsidRPr="006C26FF">
        <w:rPr>
          <w:rFonts w:ascii="Arial" w:hAnsi="Arial" w:cs="Arial"/>
          <w:sz w:val="22"/>
          <w:szCs w:val="22"/>
          <w:lang w:eastAsia="en-AU"/>
        </w:rPr>
        <w:t>first finger</w:t>
      </w:r>
      <w:r w:rsidR="00715A68">
        <w:rPr>
          <w:rFonts w:ascii="Arial" w:hAnsi="Arial" w:cs="Arial"/>
          <w:sz w:val="22"/>
          <w:szCs w:val="22"/>
          <w:lang w:eastAsia="en-AU"/>
        </w:rPr>
        <w:t xml:space="preserve"> and females have s</w:t>
      </w:r>
      <w:r w:rsidR="00715A68" w:rsidRPr="000B12E7">
        <w:rPr>
          <w:rFonts w:ascii="Arial" w:hAnsi="Arial" w:cs="Arial"/>
          <w:sz w:val="22"/>
          <w:szCs w:val="22"/>
          <w:lang w:eastAsia="en-AU"/>
        </w:rPr>
        <w:t>patula</w:t>
      </w:r>
      <w:r w:rsidR="00AA0F0A">
        <w:rPr>
          <w:rFonts w:ascii="Arial" w:hAnsi="Arial" w:cs="Arial"/>
          <w:sz w:val="22"/>
          <w:szCs w:val="22"/>
          <w:lang w:eastAsia="en-AU"/>
        </w:rPr>
        <w:t xml:space="preserve"> on the </w:t>
      </w:r>
      <w:r w:rsidR="00715A68" w:rsidRPr="000B12E7">
        <w:rPr>
          <w:rFonts w:ascii="Arial" w:hAnsi="Arial" w:cs="Arial"/>
          <w:sz w:val="22"/>
          <w:szCs w:val="22"/>
          <w:lang w:eastAsia="en-AU"/>
        </w:rPr>
        <w:t>first and second</w:t>
      </w:r>
      <w:r w:rsidR="00715A68">
        <w:rPr>
          <w:rFonts w:ascii="Arial" w:hAnsi="Arial" w:cs="Arial"/>
          <w:sz w:val="22"/>
          <w:szCs w:val="22"/>
          <w:lang w:eastAsia="en-AU"/>
        </w:rPr>
        <w:t xml:space="preserve"> </w:t>
      </w:r>
      <w:r w:rsidR="00715A68" w:rsidRPr="000B12E7">
        <w:rPr>
          <w:rFonts w:ascii="Arial" w:hAnsi="Arial" w:cs="Arial"/>
          <w:sz w:val="22"/>
          <w:szCs w:val="22"/>
          <w:lang w:eastAsia="en-AU"/>
        </w:rPr>
        <w:t>fingers</w:t>
      </w:r>
      <w:r w:rsidR="00E52FE1">
        <w:rPr>
          <w:rFonts w:ascii="Arial" w:hAnsi="Arial" w:cs="Arial"/>
          <w:sz w:val="22"/>
          <w:szCs w:val="22"/>
          <w:lang w:eastAsia="en-AU"/>
        </w:rPr>
        <w:t>.</w:t>
      </w:r>
      <w:r w:rsidR="00B119BD" w:rsidRPr="00B119BD">
        <w:rPr>
          <w:rFonts w:ascii="Arial" w:hAnsi="Arial" w:cs="Arial"/>
          <w:sz w:val="22"/>
          <w:szCs w:val="22"/>
        </w:rPr>
        <w:t xml:space="preserve"> </w:t>
      </w:r>
      <w:r w:rsidR="00C8496D">
        <w:rPr>
          <w:rFonts w:ascii="Arial" w:hAnsi="Arial" w:cs="Arial"/>
          <w:sz w:val="22"/>
          <w:szCs w:val="22"/>
        </w:rPr>
        <w:t xml:space="preserve">The description </w:t>
      </w:r>
      <w:r w:rsidR="00B119BD">
        <w:rPr>
          <w:rFonts w:ascii="Arial" w:hAnsi="Arial" w:cs="Arial"/>
          <w:sz w:val="22"/>
          <w:szCs w:val="22"/>
        </w:rPr>
        <w:t xml:space="preserve">of the adult </w:t>
      </w:r>
      <w:r w:rsidR="00C8496D">
        <w:rPr>
          <w:rFonts w:ascii="Arial" w:hAnsi="Arial" w:cs="Arial"/>
          <w:sz w:val="22"/>
          <w:szCs w:val="22"/>
        </w:rPr>
        <w:t xml:space="preserve">is </w:t>
      </w:r>
      <w:r w:rsidR="00B119BD">
        <w:rPr>
          <w:rFonts w:ascii="Arial" w:hAnsi="Arial" w:cs="Arial"/>
          <w:sz w:val="22"/>
          <w:szCs w:val="22"/>
        </w:rPr>
        <w:t xml:space="preserve">drawn from </w:t>
      </w:r>
      <w:r w:rsidR="00EE79C5">
        <w:rPr>
          <w:rFonts w:ascii="Arial" w:hAnsi="Arial" w:cs="Arial"/>
          <w:sz w:val="22"/>
          <w:szCs w:val="22"/>
        </w:rPr>
        <w:t xml:space="preserve">Knowles et al. 2004; </w:t>
      </w:r>
      <w:r w:rsidR="00B119BD" w:rsidRPr="003D3D4E">
        <w:rPr>
          <w:rFonts w:ascii="Arial" w:hAnsi="Arial" w:cs="Arial"/>
          <w:sz w:val="22"/>
          <w:szCs w:val="22"/>
        </w:rPr>
        <w:t>Cogger 2014</w:t>
      </w:r>
      <w:r w:rsidR="00B119BD">
        <w:rPr>
          <w:rFonts w:ascii="Arial" w:hAnsi="Arial" w:cs="Arial"/>
          <w:sz w:val="22"/>
          <w:szCs w:val="22"/>
        </w:rPr>
        <w:t>; Anstis 2017</w:t>
      </w:r>
      <w:r w:rsidR="0097413A">
        <w:rPr>
          <w:rFonts w:ascii="Arial" w:hAnsi="Arial" w:cs="Arial"/>
          <w:sz w:val="22"/>
          <w:szCs w:val="22"/>
        </w:rPr>
        <w:t>; OEH 2019</w:t>
      </w:r>
      <w:r w:rsidR="00B119BD">
        <w:rPr>
          <w:rFonts w:ascii="Arial" w:hAnsi="Arial" w:cs="Arial"/>
          <w:sz w:val="22"/>
          <w:szCs w:val="22"/>
        </w:rPr>
        <w:t>.</w:t>
      </w:r>
    </w:p>
    <w:p w14:paraId="21245B6B" w14:textId="3832E146" w:rsidR="00CB7E5C" w:rsidRDefault="00CB7E5C" w:rsidP="00EA6142">
      <w:pPr>
        <w:autoSpaceDE w:val="0"/>
        <w:autoSpaceDN w:val="0"/>
        <w:adjustRightInd w:val="0"/>
        <w:rPr>
          <w:rFonts w:ascii="Arial" w:hAnsi="Arial" w:cs="Arial"/>
          <w:sz w:val="22"/>
          <w:szCs w:val="22"/>
          <w:lang w:eastAsia="en-AU"/>
        </w:rPr>
      </w:pPr>
    </w:p>
    <w:p w14:paraId="0D1E8AB4" w14:textId="1952BF1D" w:rsidR="005160CC" w:rsidRDefault="005160CC" w:rsidP="00EA6142">
      <w:pPr>
        <w:autoSpaceDE w:val="0"/>
        <w:autoSpaceDN w:val="0"/>
        <w:adjustRightInd w:val="0"/>
        <w:rPr>
          <w:rFonts w:ascii="Arial" w:hAnsi="Arial" w:cs="Arial"/>
          <w:sz w:val="22"/>
          <w:szCs w:val="22"/>
          <w:lang w:eastAsia="en-AU"/>
        </w:rPr>
      </w:pPr>
      <w:r w:rsidRPr="00D91458">
        <w:rPr>
          <w:rFonts w:ascii="Arial" w:hAnsi="Arial" w:cs="Arial"/>
          <w:sz w:val="22"/>
          <w:szCs w:val="22"/>
          <w:lang w:eastAsia="en-AU"/>
        </w:rPr>
        <w:t>Metamorphs</w:t>
      </w:r>
      <w:r>
        <w:rPr>
          <w:rFonts w:ascii="Arial" w:hAnsi="Arial" w:cs="Arial"/>
          <w:sz w:val="22"/>
          <w:szCs w:val="22"/>
          <w:lang w:eastAsia="en-AU"/>
        </w:rPr>
        <w:t xml:space="preserve"> </w:t>
      </w:r>
      <w:r w:rsidR="00E160B8">
        <w:rPr>
          <w:rFonts w:ascii="Arial" w:hAnsi="Arial" w:cs="Arial"/>
          <w:sz w:val="22"/>
          <w:szCs w:val="22"/>
          <w:lang w:eastAsia="en-AU"/>
        </w:rPr>
        <w:t xml:space="preserve">are </w:t>
      </w:r>
      <w:r w:rsidR="00192E7F">
        <w:rPr>
          <w:rFonts w:ascii="Arial" w:hAnsi="Arial" w:cs="Arial"/>
          <w:sz w:val="22"/>
          <w:szCs w:val="22"/>
          <w:lang w:eastAsia="en-AU"/>
        </w:rPr>
        <w:t xml:space="preserve">very </w:t>
      </w:r>
      <w:r w:rsidR="00E160B8">
        <w:rPr>
          <w:rFonts w:ascii="Arial" w:hAnsi="Arial" w:cs="Arial"/>
          <w:sz w:val="22"/>
          <w:szCs w:val="22"/>
          <w:lang w:eastAsia="en-AU"/>
        </w:rPr>
        <w:t xml:space="preserve">small, with </w:t>
      </w:r>
      <w:r w:rsidR="003919D5">
        <w:rPr>
          <w:rFonts w:ascii="Arial" w:hAnsi="Arial" w:cs="Arial"/>
          <w:sz w:val="22"/>
          <w:szCs w:val="22"/>
          <w:lang w:eastAsia="en-AU"/>
        </w:rPr>
        <w:t>an</w:t>
      </w:r>
      <w:r w:rsidR="00B44485">
        <w:rPr>
          <w:rFonts w:ascii="Arial" w:hAnsi="Arial" w:cs="Arial"/>
          <w:sz w:val="22"/>
          <w:szCs w:val="22"/>
          <w:lang w:eastAsia="en-AU"/>
        </w:rPr>
        <w:t xml:space="preserve"> </w:t>
      </w:r>
      <w:r w:rsidR="00364FDE">
        <w:rPr>
          <w:rFonts w:ascii="Arial" w:hAnsi="Arial" w:cs="Arial"/>
          <w:sz w:val="22"/>
          <w:szCs w:val="22"/>
          <w:lang w:eastAsia="en-AU"/>
        </w:rPr>
        <w:t xml:space="preserve">SVL to </w:t>
      </w:r>
      <w:r w:rsidR="00767520">
        <w:rPr>
          <w:rFonts w:ascii="Arial" w:hAnsi="Arial" w:cs="Arial"/>
          <w:sz w:val="22"/>
          <w:szCs w:val="22"/>
          <w:lang w:eastAsia="en-AU"/>
        </w:rPr>
        <w:t>6.4 mm. Appearance varies, with s</w:t>
      </w:r>
      <w:r>
        <w:rPr>
          <w:rFonts w:ascii="Arial" w:hAnsi="Arial" w:cs="Arial"/>
          <w:sz w:val="22"/>
          <w:szCs w:val="22"/>
          <w:lang w:eastAsia="en-AU"/>
        </w:rPr>
        <w:t xml:space="preserve">ome </w:t>
      </w:r>
      <w:r w:rsidR="00D1647A">
        <w:rPr>
          <w:rFonts w:ascii="Arial" w:hAnsi="Arial" w:cs="Arial"/>
          <w:sz w:val="22"/>
          <w:szCs w:val="22"/>
          <w:lang w:eastAsia="en-AU"/>
        </w:rPr>
        <w:t xml:space="preserve">metamorphs </w:t>
      </w:r>
      <w:r w:rsidR="000F2C8B">
        <w:rPr>
          <w:rFonts w:ascii="Arial" w:hAnsi="Arial" w:cs="Arial"/>
          <w:sz w:val="22"/>
          <w:szCs w:val="22"/>
          <w:lang w:eastAsia="en-AU"/>
        </w:rPr>
        <w:t>dark</w:t>
      </w:r>
      <w:r>
        <w:rPr>
          <w:rFonts w:ascii="Arial" w:hAnsi="Arial" w:cs="Arial"/>
          <w:sz w:val="22"/>
          <w:szCs w:val="22"/>
          <w:lang w:eastAsia="en-AU"/>
        </w:rPr>
        <w:t xml:space="preserve"> brown with bright silver spots, </w:t>
      </w:r>
      <w:r w:rsidR="00767520">
        <w:rPr>
          <w:rFonts w:ascii="Arial" w:hAnsi="Arial" w:cs="Arial"/>
          <w:sz w:val="22"/>
          <w:szCs w:val="22"/>
          <w:lang w:eastAsia="en-AU"/>
        </w:rPr>
        <w:t xml:space="preserve">whilst </w:t>
      </w:r>
      <w:r w:rsidR="00E160B8">
        <w:rPr>
          <w:rFonts w:ascii="Arial" w:hAnsi="Arial" w:cs="Arial"/>
          <w:sz w:val="22"/>
          <w:szCs w:val="22"/>
          <w:lang w:eastAsia="en-AU"/>
        </w:rPr>
        <w:t>other</w:t>
      </w:r>
      <w:r w:rsidR="00767520">
        <w:rPr>
          <w:rFonts w:ascii="Arial" w:hAnsi="Arial" w:cs="Arial"/>
          <w:sz w:val="22"/>
          <w:szCs w:val="22"/>
          <w:lang w:eastAsia="en-AU"/>
        </w:rPr>
        <w:t>s</w:t>
      </w:r>
      <w:r w:rsidR="00E160B8">
        <w:rPr>
          <w:rFonts w:ascii="Arial" w:hAnsi="Arial" w:cs="Arial"/>
          <w:sz w:val="22"/>
          <w:szCs w:val="22"/>
          <w:lang w:eastAsia="en-AU"/>
        </w:rPr>
        <w:t xml:space="preserve"> have</w:t>
      </w:r>
      <w:r>
        <w:rPr>
          <w:rFonts w:ascii="Arial" w:hAnsi="Arial" w:cs="Arial"/>
          <w:sz w:val="22"/>
          <w:szCs w:val="22"/>
          <w:lang w:eastAsia="en-AU"/>
        </w:rPr>
        <w:t xml:space="preserve"> dark sides and a broa</w:t>
      </w:r>
      <w:r w:rsidR="00E10C39">
        <w:rPr>
          <w:rFonts w:ascii="Arial" w:hAnsi="Arial" w:cs="Arial"/>
          <w:sz w:val="22"/>
          <w:szCs w:val="22"/>
          <w:lang w:eastAsia="en-AU"/>
        </w:rPr>
        <w:t>d,</w:t>
      </w:r>
      <w:r>
        <w:rPr>
          <w:rFonts w:ascii="Arial" w:hAnsi="Arial" w:cs="Arial"/>
          <w:sz w:val="22"/>
          <w:szCs w:val="22"/>
          <w:lang w:eastAsia="en-AU"/>
        </w:rPr>
        <w:t xml:space="preserve"> yellow-ochre</w:t>
      </w:r>
      <w:r w:rsidR="00192E7F">
        <w:rPr>
          <w:rFonts w:ascii="Arial" w:hAnsi="Arial" w:cs="Arial"/>
          <w:sz w:val="22"/>
          <w:szCs w:val="22"/>
          <w:lang w:eastAsia="en-AU"/>
        </w:rPr>
        <w:t>,</w:t>
      </w:r>
      <w:r>
        <w:rPr>
          <w:rFonts w:ascii="Arial" w:hAnsi="Arial" w:cs="Arial"/>
          <w:sz w:val="22"/>
          <w:szCs w:val="22"/>
          <w:lang w:eastAsia="en-AU"/>
        </w:rPr>
        <w:t xml:space="preserve"> vertebral band down the back</w:t>
      </w:r>
      <w:r w:rsidR="00E160B8">
        <w:rPr>
          <w:rFonts w:ascii="Arial" w:hAnsi="Arial" w:cs="Arial"/>
          <w:sz w:val="22"/>
          <w:szCs w:val="22"/>
          <w:lang w:eastAsia="en-AU"/>
        </w:rPr>
        <w:t xml:space="preserve"> (</w:t>
      </w:r>
      <w:r>
        <w:rPr>
          <w:rFonts w:ascii="Arial" w:hAnsi="Arial" w:cs="Arial"/>
          <w:sz w:val="22"/>
          <w:szCs w:val="22"/>
          <w:lang w:eastAsia="en-AU"/>
        </w:rPr>
        <w:t>Anstis 2017).</w:t>
      </w:r>
    </w:p>
    <w:p w14:paraId="5CA81B79" w14:textId="77777777" w:rsidR="005904ED" w:rsidRDefault="005904ED" w:rsidP="00EA6142">
      <w:pPr>
        <w:autoSpaceDE w:val="0"/>
        <w:autoSpaceDN w:val="0"/>
        <w:adjustRightInd w:val="0"/>
        <w:rPr>
          <w:rFonts w:ascii="Arial" w:hAnsi="Arial" w:cs="Arial"/>
          <w:sz w:val="22"/>
          <w:szCs w:val="22"/>
          <w:lang w:eastAsia="en-AU"/>
        </w:rPr>
      </w:pPr>
    </w:p>
    <w:p w14:paraId="500529E9" w14:textId="30A7AA34" w:rsidR="006733B3" w:rsidRDefault="00CB7E5C" w:rsidP="00EA6142">
      <w:pPr>
        <w:autoSpaceDE w:val="0"/>
        <w:autoSpaceDN w:val="0"/>
        <w:adjustRightInd w:val="0"/>
        <w:rPr>
          <w:rFonts w:ascii="Arial" w:hAnsi="Arial" w:cs="Arial"/>
          <w:sz w:val="22"/>
          <w:szCs w:val="22"/>
          <w:lang w:eastAsia="en-AU"/>
        </w:rPr>
      </w:pPr>
      <w:r>
        <w:rPr>
          <w:rFonts w:ascii="Arial" w:hAnsi="Arial" w:cs="Arial"/>
          <w:sz w:val="22"/>
          <w:szCs w:val="22"/>
          <w:lang w:eastAsia="en-AU"/>
        </w:rPr>
        <w:t>Tadpole</w:t>
      </w:r>
      <w:r w:rsidR="00A33B74">
        <w:rPr>
          <w:rFonts w:ascii="Arial" w:hAnsi="Arial" w:cs="Arial"/>
          <w:sz w:val="22"/>
          <w:szCs w:val="22"/>
          <w:lang w:eastAsia="en-AU"/>
        </w:rPr>
        <w:t>s</w:t>
      </w:r>
      <w:r>
        <w:rPr>
          <w:rFonts w:ascii="Arial" w:hAnsi="Arial" w:cs="Arial"/>
          <w:sz w:val="22"/>
          <w:szCs w:val="22"/>
          <w:lang w:eastAsia="en-AU"/>
        </w:rPr>
        <w:t xml:space="preserve"> </w:t>
      </w:r>
      <w:r w:rsidR="000B34CF">
        <w:rPr>
          <w:rFonts w:ascii="Arial" w:hAnsi="Arial" w:cs="Arial"/>
          <w:sz w:val="22"/>
          <w:szCs w:val="22"/>
          <w:lang w:eastAsia="en-AU"/>
        </w:rPr>
        <w:t xml:space="preserve">are small, growing to </w:t>
      </w:r>
      <w:r>
        <w:rPr>
          <w:rFonts w:ascii="Arial" w:hAnsi="Arial" w:cs="Arial"/>
          <w:sz w:val="22"/>
          <w:szCs w:val="22"/>
          <w:lang w:eastAsia="en-AU"/>
        </w:rPr>
        <w:t>19 mm</w:t>
      </w:r>
      <w:r w:rsidR="000B34CF">
        <w:rPr>
          <w:rFonts w:ascii="Arial" w:hAnsi="Arial" w:cs="Arial"/>
          <w:sz w:val="22"/>
          <w:szCs w:val="22"/>
          <w:lang w:eastAsia="en-AU"/>
        </w:rPr>
        <w:t xml:space="preserve"> in total length.</w:t>
      </w:r>
      <w:r>
        <w:rPr>
          <w:rFonts w:ascii="Arial" w:hAnsi="Arial" w:cs="Arial"/>
          <w:sz w:val="22"/>
          <w:szCs w:val="22"/>
          <w:lang w:eastAsia="en-AU"/>
        </w:rPr>
        <w:t xml:space="preserve"> </w:t>
      </w:r>
      <w:r w:rsidR="000F2C8B">
        <w:rPr>
          <w:rFonts w:ascii="Arial" w:hAnsi="Arial" w:cs="Arial"/>
          <w:sz w:val="22"/>
          <w:szCs w:val="22"/>
          <w:lang w:eastAsia="en-AU"/>
        </w:rPr>
        <w:t>The b</w:t>
      </w:r>
      <w:r>
        <w:rPr>
          <w:rFonts w:ascii="Arial" w:hAnsi="Arial" w:cs="Arial"/>
          <w:sz w:val="22"/>
          <w:szCs w:val="22"/>
          <w:lang w:eastAsia="en-AU"/>
        </w:rPr>
        <w:t xml:space="preserve">ody is very small (5.5 mm) and oval, with </w:t>
      </w:r>
      <w:r w:rsidR="00192E7F">
        <w:rPr>
          <w:rFonts w:ascii="Arial" w:hAnsi="Arial" w:cs="Arial"/>
          <w:sz w:val="22"/>
          <w:szCs w:val="22"/>
          <w:lang w:eastAsia="en-AU"/>
        </w:rPr>
        <w:t xml:space="preserve">the </w:t>
      </w:r>
      <w:r>
        <w:rPr>
          <w:rFonts w:ascii="Arial" w:hAnsi="Arial" w:cs="Arial"/>
          <w:sz w:val="22"/>
          <w:szCs w:val="22"/>
          <w:lang w:eastAsia="en-AU"/>
        </w:rPr>
        <w:t xml:space="preserve">abdomen wider than </w:t>
      </w:r>
      <w:r w:rsidR="00192E7F">
        <w:rPr>
          <w:rFonts w:ascii="Arial" w:hAnsi="Arial" w:cs="Arial"/>
          <w:sz w:val="22"/>
          <w:szCs w:val="22"/>
          <w:lang w:eastAsia="en-AU"/>
        </w:rPr>
        <w:t xml:space="preserve">it is </w:t>
      </w:r>
      <w:r>
        <w:rPr>
          <w:rFonts w:ascii="Arial" w:hAnsi="Arial" w:cs="Arial"/>
          <w:sz w:val="22"/>
          <w:szCs w:val="22"/>
          <w:lang w:eastAsia="en-AU"/>
        </w:rPr>
        <w:t xml:space="preserve">deep. </w:t>
      </w:r>
      <w:r w:rsidR="000F2C8B">
        <w:rPr>
          <w:rFonts w:ascii="Arial" w:hAnsi="Arial" w:cs="Arial"/>
          <w:sz w:val="22"/>
          <w:szCs w:val="22"/>
          <w:lang w:eastAsia="en-AU"/>
        </w:rPr>
        <w:t>The s</w:t>
      </w:r>
      <w:r>
        <w:rPr>
          <w:rFonts w:ascii="Arial" w:hAnsi="Arial" w:cs="Arial"/>
          <w:sz w:val="22"/>
          <w:szCs w:val="22"/>
          <w:lang w:eastAsia="en-AU"/>
        </w:rPr>
        <w:t xml:space="preserve">nout is rounded. </w:t>
      </w:r>
      <w:r w:rsidR="00B101B4">
        <w:rPr>
          <w:rFonts w:ascii="Arial" w:hAnsi="Arial" w:cs="Arial"/>
          <w:sz w:val="22"/>
          <w:szCs w:val="22"/>
          <w:lang w:eastAsia="en-AU"/>
        </w:rPr>
        <w:t>The i</w:t>
      </w:r>
      <w:r w:rsidR="000B34CF">
        <w:rPr>
          <w:rFonts w:ascii="Arial" w:hAnsi="Arial" w:cs="Arial"/>
          <w:sz w:val="22"/>
          <w:szCs w:val="22"/>
          <w:lang w:eastAsia="en-AU"/>
        </w:rPr>
        <w:t>ntestinal mass is visible</w:t>
      </w:r>
      <w:r w:rsidR="007C1FD8">
        <w:rPr>
          <w:rFonts w:ascii="Arial" w:hAnsi="Arial" w:cs="Arial"/>
          <w:sz w:val="22"/>
          <w:szCs w:val="22"/>
          <w:lang w:eastAsia="en-AU"/>
        </w:rPr>
        <w:t xml:space="preserve">. </w:t>
      </w:r>
      <w:r w:rsidR="000B34CF">
        <w:rPr>
          <w:rFonts w:ascii="Arial" w:hAnsi="Arial" w:cs="Arial"/>
          <w:sz w:val="22"/>
          <w:szCs w:val="22"/>
          <w:lang w:eastAsia="en-AU"/>
        </w:rPr>
        <w:t>At l</w:t>
      </w:r>
      <w:r w:rsidR="007C1FD8">
        <w:rPr>
          <w:rFonts w:ascii="Arial" w:hAnsi="Arial" w:cs="Arial"/>
          <w:sz w:val="22"/>
          <w:szCs w:val="22"/>
          <w:lang w:eastAsia="en-AU"/>
        </w:rPr>
        <w:t xml:space="preserve">ater stages </w:t>
      </w:r>
      <w:r w:rsidR="000F2C8B">
        <w:rPr>
          <w:rFonts w:ascii="Arial" w:hAnsi="Arial" w:cs="Arial"/>
          <w:sz w:val="22"/>
          <w:szCs w:val="22"/>
          <w:lang w:eastAsia="en-AU"/>
        </w:rPr>
        <w:t xml:space="preserve">the </w:t>
      </w:r>
      <w:r w:rsidR="000B34CF">
        <w:rPr>
          <w:rFonts w:ascii="Arial" w:hAnsi="Arial" w:cs="Arial"/>
          <w:sz w:val="22"/>
          <w:szCs w:val="22"/>
          <w:lang w:eastAsia="en-AU"/>
        </w:rPr>
        <w:t xml:space="preserve">body </w:t>
      </w:r>
      <w:r w:rsidR="007C1FD8">
        <w:rPr>
          <w:rFonts w:ascii="Arial" w:hAnsi="Arial" w:cs="Arial"/>
          <w:sz w:val="22"/>
          <w:szCs w:val="22"/>
          <w:lang w:eastAsia="en-AU"/>
        </w:rPr>
        <w:t>turn</w:t>
      </w:r>
      <w:r w:rsidR="000B34CF">
        <w:rPr>
          <w:rFonts w:ascii="Arial" w:hAnsi="Arial" w:cs="Arial"/>
          <w:sz w:val="22"/>
          <w:szCs w:val="22"/>
          <w:lang w:eastAsia="en-AU"/>
        </w:rPr>
        <w:t>s</w:t>
      </w:r>
      <w:r w:rsidR="007C1FD8">
        <w:rPr>
          <w:rFonts w:ascii="Arial" w:hAnsi="Arial" w:cs="Arial"/>
          <w:sz w:val="22"/>
          <w:szCs w:val="22"/>
          <w:lang w:eastAsia="en-AU"/>
        </w:rPr>
        <w:t xml:space="preserve"> </w:t>
      </w:r>
      <w:r w:rsidR="000F2C8B">
        <w:rPr>
          <w:rFonts w:ascii="Arial" w:hAnsi="Arial" w:cs="Arial"/>
          <w:sz w:val="22"/>
          <w:szCs w:val="22"/>
          <w:lang w:eastAsia="en-AU"/>
        </w:rPr>
        <w:t>darker with increased grey pigmentation</w:t>
      </w:r>
      <w:r w:rsidR="007C1FD8">
        <w:rPr>
          <w:rFonts w:ascii="Arial" w:hAnsi="Arial" w:cs="Arial"/>
          <w:sz w:val="22"/>
          <w:szCs w:val="22"/>
          <w:lang w:eastAsia="en-AU"/>
        </w:rPr>
        <w:t xml:space="preserve">. </w:t>
      </w:r>
      <w:r w:rsidR="000F2C8B">
        <w:rPr>
          <w:rFonts w:ascii="Arial" w:hAnsi="Arial" w:cs="Arial"/>
          <w:sz w:val="22"/>
          <w:szCs w:val="22"/>
          <w:lang w:eastAsia="en-AU"/>
        </w:rPr>
        <w:t>Fins are shallow and clear</w:t>
      </w:r>
      <w:r w:rsidR="00192E7F">
        <w:rPr>
          <w:rFonts w:ascii="Arial" w:hAnsi="Arial" w:cs="Arial"/>
          <w:sz w:val="22"/>
          <w:szCs w:val="22"/>
          <w:lang w:eastAsia="en-AU"/>
        </w:rPr>
        <w:t>,</w:t>
      </w:r>
      <w:r w:rsidR="000F2C8B">
        <w:rPr>
          <w:rFonts w:ascii="Arial" w:hAnsi="Arial" w:cs="Arial"/>
          <w:sz w:val="22"/>
          <w:szCs w:val="22"/>
          <w:lang w:eastAsia="en-AU"/>
        </w:rPr>
        <w:t xml:space="preserve"> with numerous blood vessels. </w:t>
      </w:r>
      <w:r w:rsidR="00075FC1">
        <w:rPr>
          <w:rFonts w:ascii="Arial" w:hAnsi="Arial" w:cs="Arial"/>
          <w:sz w:val="22"/>
          <w:szCs w:val="22"/>
          <w:lang w:eastAsia="en-AU"/>
        </w:rPr>
        <w:t>The d</w:t>
      </w:r>
      <w:r w:rsidR="000F2C8B">
        <w:rPr>
          <w:rFonts w:ascii="Arial" w:hAnsi="Arial" w:cs="Arial"/>
          <w:sz w:val="22"/>
          <w:szCs w:val="22"/>
          <w:lang w:eastAsia="en-AU"/>
        </w:rPr>
        <w:t xml:space="preserve">orsal fin begins from just onto body, with the tail tip broadly rounded. </w:t>
      </w:r>
      <w:r w:rsidR="00075FC1">
        <w:rPr>
          <w:rFonts w:ascii="Arial" w:hAnsi="Arial" w:cs="Arial"/>
          <w:sz w:val="22"/>
          <w:szCs w:val="22"/>
          <w:lang w:eastAsia="en-AU"/>
        </w:rPr>
        <w:t>The e</w:t>
      </w:r>
      <w:r>
        <w:rPr>
          <w:rFonts w:ascii="Arial" w:hAnsi="Arial" w:cs="Arial"/>
          <w:sz w:val="22"/>
          <w:szCs w:val="22"/>
          <w:lang w:eastAsia="en-AU"/>
        </w:rPr>
        <w:t xml:space="preserve">yes </w:t>
      </w:r>
      <w:r w:rsidR="00AB3B17">
        <w:rPr>
          <w:rFonts w:ascii="Arial" w:hAnsi="Arial" w:cs="Arial"/>
          <w:sz w:val="22"/>
          <w:szCs w:val="22"/>
          <w:lang w:eastAsia="en-AU"/>
        </w:rPr>
        <w:t xml:space="preserve">are </w:t>
      </w:r>
      <w:r>
        <w:rPr>
          <w:rFonts w:ascii="Arial" w:hAnsi="Arial" w:cs="Arial"/>
          <w:sz w:val="22"/>
          <w:szCs w:val="22"/>
          <w:lang w:eastAsia="en-AU"/>
        </w:rPr>
        <w:t>lateral in earlier stages, dorso</w:t>
      </w:r>
      <w:r w:rsidR="000F2C8B">
        <w:rPr>
          <w:rFonts w:ascii="Arial" w:hAnsi="Arial" w:cs="Arial"/>
          <w:sz w:val="22"/>
          <w:szCs w:val="22"/>
          <w:lang w:eastAsia="en-AU"/>
        </w:rPr>
        <w:noBreakHyphen/>
      </w:r>
      <w:r>
        <w:rPr>
          <w:rFonts w:ascii="Arial" w:hAnsi="Arial" w:cs="Arial"/>
          <w:sz w:val="22"/>
          <w:szCs w:val="22"/>
          <w:lang w:eastAsia="en-AU"/>
        </w:rPr>
        <w:t>lateral later.</w:t>
      </w:r>
      <w:r w:rsidR="007C1FD8">
        <w:rPr>
          <w:rFonts w:ascii="Arial" w:hAnsi="Arial" w:cs="Arial"/>
          <w:sz w:val="22"/>
          <w:szCs w:val="22"/>
          <w:lang w:eastAsia="en-AU"/>
        </w:rPr>
        <w:t xml:space="preserve"> Oral disc edges </w:t>
      </w:r>
      <w:r w:rsidR="000F2C8B">
        <w:rPr>
          <w:rFonts w:ascii="Arial" w:hAnsi="Arial" w:cs="Arial"/>
          <w:sz w:val="22"/>
          <w:szCs w:val="22"/>
          <w:lang w:eastAsia="en-AU"/>
        </w:rPr>
        <w:t xml:space="preserve">are </w:t>
      </w:r>
      <w:r w:rsidR="007C1FD8">
        <w:rPr>
          <w:rFonts w:ascii="Arial" w:hAnsi="Arial" w:cs="Arial"/>
          <w:sz w:val="22"/>
          <w:szCs w:val="22"/>
          <w:lang w:eastAsia="en-AU"/>
        </w:rPr>
        <w:t xml:space="preserve">slightly keratinised </w:t>
      </w:r>
      <w:r w:rsidR="000B34CF">
        <w:rPr>
          <w:rFonts w:ascii="Arial" w:hAnsi="Arial" w:cs="Arial"/>
          <w:sz w:val="22"/>
          <w:szCs w:val="22"/>
          <w:lang w:eastAsia="en-AU"/>
        </w:rPr>
        <w:t>(</w:t>
      </w:r>
      <w:r>
        <w:rPr>
          <w:rFonts w:ascii="Arial" w:hAnsi="Arial" w:cs="Arial"/>
          <w:sz w:val="22"/>
          <w:szCs w:val="22"/>
          <w:lang w:eastAsia="en-AU"/>
        </w:rPr>
        <w:t>Anstis 2017).</w:t>
      </w:r>
      <w:r w:rsidR="006733B3">
        <w:rPr>
          <w:rFonts w:ascii="Arial" w:hAnsi="Arial" w:cs="Arial"/>
          <w:sz w:val="22"/>
          <w:szCs w:val="22"/>
          <w:lang w:eastAsia="en-AU"/>
        </w:rPr>
        <w:t xml:space="preserve">  </w:t>
      </w:r>
    </w:p>
    <w:p w14:paraId="1BD5A871" w14:textId="6358A437" w:rsidR="001C6B82" w:rsidRDefault="001C6B82" w:rsidP="001C6B82">
      <w:pPr>
        <w:pStyle w:val="CAheadingintext"/>
        <w:rPr>
          <w:color w:val="0000FF"/>
        </w:rPr>
      </w:pPr>
      <w:r w:rsidRPr="00C77AC3">
        <w:t>Distribution</w:t>
      </w:r>
      <w:r w:rsidRPr="006658AC">
        <w:rPr>
          <w:color w:val="0000FF"/>
        </w:rPr>
        <w:t xml:space="preserve"> </w:t>
      </w:r>
    </w:p>
    <w:p w14:paraId="173F5883" w14:textId="60963291" w:rsidR="00291215" w:rsidRDefault="00485E9C" w:rsidP="00291215">
      <w:pPr>
        <w:spacing w:after="200"/>
        <w:rPr>
          <w:rFonts w:ascii="Arial" w:hAnsi="Arial" w:cs="Arial"/>
          <w:sz w:val="22"/>
          <w:szCs w:val="22"/>
          <w:lang w:eastAsia="en-AU"/>
        </w:rPr>
      </w:pPr>
      <w:r>
        <w:rPr>
          <w:rFonts w:ascii="Arial" w:hAnsi="Arial" w:cs="Arial"/>
          <w:sz w:val="22"/>
          <w:szCs w:val="22"/>
          <w:lang w:eastAsia="en-AU"/>
        </w:rPr>
        <w:t xml:space="preserve">The Richmond Mountain Frog </w:t>
      </w:r>
      <w:r w:rsidR="00EB0328">
        <w:rPr>
          <w:rFonts w:ascii="Arial" w:hAnsi="Arial" w:cs="Arial"/>
          <w:sz w:val="22"/>
          <w:szCs w:val="22"/>
          <w:lang w:eastAsia="en-AU"/>
        </w:rPr>
        <w:t xml:space="preserve">has </w:t>
      </w:r>
      <w:r w:rsidR="00E9454C">
        <w:rPr>
          <w:rFonts w:ascii="Arial" w:hAnsi="Arial" w:cs="Arial"/>
          <w:sz w:val="22"/>
          <w:szCs w:val="22"/>
          <w:lang w:eastAsia="en-AU"/>
        </w:rPr>
        <w:t xml:space="preserve">the smallest distribution of any frog in the </w:t>
      </w:r>
      <w:r w:rsidR="00E9454C" w:rsidRPr="00E9454C">
        <w:rPr>
          <w:rFonts w:ascii="Arial" w:hAnsi="Arial" w:cs="Arial"/>
          <w:i/>
          <w:iCs/>
          <w:sz w:val="22"/>
          <w:szCs w:val="22"/>
          <w:lang w:eastAsia="en-AU"/>
        </w:rPr>
        <w:t>Philoria</w:t>
      </w:r>
      <w:r w:rsidR="00E9454C">
        <w:rPr>
          <w:rFonts w:ascii="Arial" w:hAnsi="Arial" w:cs="Arial"/>
          <w:sz w:val="22"/>
          <w:szCs w:val="22"/>
          <w:lang w:eastAsia="en-AU"/>
        </w:rPr>
        <w:t xml:space="preserve"> genus (Newell 2018)</w:t>
      </w:r>
      <w:r w:rsidR="00EB0328">
        <w:rPr>
          <w:rFonts w:ascii="Arial" w:hAnsi="Arial" w:cs="Arial"/>
          <w:sz w:val="22"/>
          <w:szCs w:val="22"/>
          <w:lang w:eastAsia="en-AU"/>
        </w:rPr>
        <w:t>,</w:t>
      </w:r>
      <w:r w:rsidR="00EB0328" w:rsidRPr="00EB0328">
        <w:rPr>
          <w:rFonts w:ascii="Arial" w:hAnsi="Arial" w:cs="Arial"/>
          <w:sz w:val="22"/>
          <w:szCs w:val="22"/>
          <w:lang w:eastAsia="en-AU"/>
        </w:rPr>
        <w:t xml:space="preserve"> </w:t>
      </w:r>
      <w:r w:rsidR="0020539F">
        <w:rPr>
          <w:rFonts w:ascii="Arial" w:hAnsi="Arial" w:cs="Arial"/>
          <w:sz w:val="22"/>
          <w:szCs w:val="22"/>
          <w:lang w:eastAsia="en-AU"/>
        </w:rPr>
        <w:t xml:space="preserve">being </w:t>
      </w:r>
      <w:r w:rsidR="00EB0328">
        <w:rPr>
          <w:rFonts w:ascii="Arial" w:hAnsi="Arial" w:cs="Arial"/>
          <w:sz w:val="22"/>
          <w:szCs w:val="22"/>
          <w:lang w:eastAsia="en-AU"/>
        </w:rPr>
        <w:t xml:space="preserve">endemic to a small area of continuous forest covering </w:t>
      </w:r>
      <w:r w:rsidR="000F66A2">
        <w:rPr>
          <w:rFonts w:ascii="Arial" w:hAnsi="Arial" w:cs="Arial"/>
          <w:sz w:val="22"/>
          <w:szCs w:val="22"/>
          <w:lang w:eastAsia="en-AU"/>
        </w:rPr>
        <w:t xml:space="preserve">three </w:t>
      </w:r>
      <w:r w:rsidR="00B3427D">
        <w:rPr>
          <w:rFonts w:ascii="Arial" w:hAnsi="Arial" w:cs="Arial"/>
          <w:sz w:val="22"/>
          <w:szCs w:val="22"/>
          <w:lang w:eastAsia="en-AU"/>
        </w:rPr>
        <w:t>National Parks</w:t>
      </w:r>
      <w:r w:rsidR="00EA3FF6">
        <w:rPr>
          <w:rFonts w:ascii="Arial" w:hAnsi="Arial" w:cs="Arial"/>
          <w:sz w:val="22"/>
          <w:szCs w:val="22"/>
          <w:lang w:eastAsia="en-AU"/>
        </w:rPr>
        <w:t xml:space="preserve"> in </w:t>
      </w:r>
      <w:r w:rsidR="00BF5986">
        <w:rPr>
          <w:rFonts w:ascii="Arial" w:hAnsi="Arial" w:cs="Arial"/>
          <w:sz w:val="22"/>
          <w:szCs w:val="22"/>
          <w:lang w:eastAsia="en-AU"/>
        </w:rPr>
        <w:t xml:space="preserve">north-east </w:t>
      </w:r>
      <w:r w:rsidR="00EA3FF6">
        <w:rPr>
          <w:rFonts w:ascii="Arial" w:hAnsi="Arial" w:cs="Arial"/>
          <w:sz w:val="22"/>
          <w:szCs w:val="22"/>
          <w:lang w:eastAsia="en-AU"/>
        </w:rPr>
        <w:t>NSW</w:t>
      </w:r>
      <w:r w:rsidR="00B3427D">
        <w:rPr>
          <w:rFonts w:ascii="Arial" w:hAnsi="Arial" w:cs="Arial"/>
          <w:sz w:val="22"/>
          <w:szCs w:val="22"/>
          <w:lang w:eastAsia="en-AU"/>
        </w:rPr>
        <w:t xml:space="preserve"> (</w:t>
      </w:r>
      <w:r w:rsidR="00EB0328" w:rsidRPr="004F00A3">
        <w:rPr>
          <w:rFonts w:ascii="Arial" w:hAnsi="Arial" w:cs="Arial"/>
          <w:sz w:val="22"/>
          <w:szCs w:val="22"/>
          <w:lang w:eastAsia="en-AU"/>
        </w:rPr>
        <w:t>Richmond Range</w:t>
      </w:r>
      <w:r w:rsidR="00EB0328">
        <w:rPr>
          <w:rFonts w:ascii="Arial" w:hAnsi="Arial" w:cs="Arial"/>
          <w:sz w:val="22"/>
          <w:szCs w:val="22"/>
          <w:lang w:eastAsia="en-AU"/>
        </w:rPr>
        <w:t>, Toonumbar, and Yabbra</w:t>
      </w:r>
      <w:r w:rsidR="00B3427D">
        <w:rPr>
          <w:rFonts w:ascii="Arial" w:hAnsi="Arial" w:cs="Arial"/>
          <w:sz w:val="22"/>
          <w:szCs w:val="22"/>
          <w:lang w:eastAsia="en-AU"/>
        </w:rPr>
        <w:t>)</w:t>
      </w:r>
      <w:r w:rsidR="00EB0328">
        <w:rPr>
          <w:rFonts w:ascii="Arial" w:hAnsi="Arial" w:cs="Arial"/>
          <w:sz w:val="22"/>
          <w:szCs w:val="22"/>
          <w:lang w:eastAsia="en-AU"/>
        </w:rPr>
        <w:t xml:space="preserve">, </w:t>
      </w:r>
      <w:r w:rsidR="004A2B98">
        <w:rPr>
          <w:rFonts w:ascii="Arial" w:hAnsi="Arial" w:cs="Arial"/>
          <w:sz w:val="22"/>
          <w:szCs w:val="22"/>
          <w:lang w:eastAsia="en-AU"/>
        </w:rPr>
        <w:t xml:space="preserve">approximately 50 km </w:t>
      </w:r>
      <w:r w:rsidR="00EB0328">
        <w:rPr>
          <w:rFonts w:ascii="Arial" w:hAnsi="Arial" w:cs="Arial"/>
          <w:sz w:val="22"/>
          <w:szCs w:val="22"/>
          <w:lang w:eastAsia="en-AU"/>
        </w:rPr>
        <w:t>west of Lismore (Knowles et al. 2004; Cogger 2014; Anstis 2017</w:t>
      </w:r>
      <w:r w:rsidR="00012639">
        <w:rPr>
          <w:rFonts w:ascii="Arial" w:hAnsi="Arial" w:cs="Arial"/>
          <w:sz w:val="22"/>
          <w:szCs w:val="22"/>
          <w:lang w:eastAsia="en-AU"/>
        </w:rPr>
        <w:t>; OEH 2019</w:t>
      </w:r>
      <w:r w:rsidR="00EB0328">
        <w:rPr>
          <w:rFonts w:ascii="Arial" w:hAnsi="Arial" w:cs="Arial"/>
          <w:sz w:val="22"/>
          <w:szCs w:val="22"/>
          <w:lang w:eastAsia="en-AU"/>
        </w:rPr>
        <w:t>).</w:t>
      </w:r>
      <w:r w:rsidR="00276F79">
        <w:rPr>
          <w:rFonts w:ascii="Arial" w:hAnsi="Arial" w:cs="Arial"/>
          <w:sz w:val="22"/>
          <w:szCs w:val="22"/>
          <w:lang w:eastAsia="en-AU"/>
        </w:rPr>
        <w:t xml:space="preserve"> Known sites are </w:t>
      </w:r>
      <w:r w:rsidR="00276F79" w:rsidRPr="00CA00DA">
        <w:rPr>
          <w:rFonts w:ascii="Arial" w:hAnsi="Arial" w:cs="Arial"/>
          <w:color w:val="000000"/>
          <w:sz w:val="22"/>
          <w:szCs w:val="22"/>
        </w:rPr>
        <w:t xml:space="preserve">Culmaran Creek and Sandy Creek </w:t>
      </w:r>
      <w:r w:rsidR="00276F79">
        <w:rPr>
          <w:rFonts w:ascii="Arial" w:hAnsi="Arial" w:cs="Arial"/>
          <w:color w:val="000000"/>
          <w:sz w:val="22"/>
          <w:szCs w:val="22"/>
        </w:rPr>
        <w:t xml:space="preserve">in </w:t>
      </w:r>
      <w:r w:rsidR="00276F79" w:rsidRPr="00CA00DA">
        <w:rPr>
          <w:rFonts w:ascii="Arial" w:hAnsi="Arial" w:cs="Arial"/>
          <w:color w:val="000000"/>
          <w:sz w:val="22"/>
          <w:szCs w:val="22"/>
        </w:rPr>
        <w:t>Richmond Range National Park</w:t>
      </w:r>
      <w:r w:rsidR="006D6CF3">
        <w:rPr>
          <w:rFonts w:ascii="Arial" w:hAnsi="Arial" w:cs="Arial"/>
          <w:color w:val="000000"/>
          <w:sz w:val="22"/>
          <w:szCs w:val="22"/>
        </w:rPr>
        <w:t xml:space="preserve"> (NP)</w:t>
      </w:r>
      <w:r w:rsidR="00276F79" w:rsidRPr="00CA00DA">
        <w:rPr>
          <w:rFonts w:ascii="Arial" w:hAnsi="Arial" w:cs="Arial"/>
          <w:color w:val="000000"/>
          <w:sz w:val="22"/>
          <w:szCs w:val="22"/>
        </w:rPr>
        <w:t xml:space="preserve">; Cob O’Corn Creek and Iron Pot Creek </w:t>
      </w:r>
      <w:r w:rsidR="00276F79">
        <w:rPr>
          <w:rFonts w:ascii="Arial" w:hAnsi="Arial" w:cs="Arial"/>
          <w:color w:val="000000"/>
          <w:sz w:val="22"/>
          <w:szCs w:val="22"/>
        </w:rPr>
        <w:t xml:space="preserve">in </w:t>
      </w:r>
      <w:r w:rsidR="00276F79" w:rsidRPr="00CA00DA">
        <w:rPr>
          <w:rFonts w:ascii="Arial" w:hAnsi="Arial" w:cs="Arial"/>
          <w:color w:val="000000"/>
          <w:sz w:val="22"/>
          <w:szCs w:val="22"/>
        </w:rPr>
        <w:t xml:space="preserve">Toonumbar </w:t>
      </w:r>
      <w:r w:rsidR="006D6CF3">
        <w:rPr>
          <w:rFonts w:ascii="Arial" w:hAnsi="Arial" w:cs="Arial"/>
          <w:color w:val="000000"/>
          <w:sz w:val="22"/>
          <w:szCs w:val="22"/>
        </w:rPr>
        <w:t>NP</w:t>
      </w:r>
      <w:r w:rsidR="00276F79" w:rsidRPr="00CA00DA">
        <w:rPr>
          <w:rFonts w:ascii="Arial" w:hAnsi="Arial" w:cs="Arial"/>
          <w:color w:val="000000"/>
          <w:sz w:val="22"/>
          <w:szCs w:val="22"/>
        </w:rPr>
        <w:t xml:space="preserve">; and </w:t>
      </w:r>
      <w:r w:rsidR="009632EF">
        <w:rPr>
          <w:rFonts w:ascii="Arial" w:hAnsi="Arial" w:cs="Arial"/>
          <w:color w:val="000000"/>
          <w:sz w:val="22"/>
          <w:szCs w:val="22"/>
        </w:rPr>
        <w:t xml:space="preserve">Haystack Creek and </w:t>
      </w:r>
      <w:r w:rsidR="00276F79" w:rsidRPr="00CA00DA">
        <w:rPr>
          <w:rFonts w:ascii="Arial" w:hAnsi="Arial" w:cs="Arial"/>
          <w:color w:val="000000"/>
          <w:sz w:val="22"/>
          <w:szCs w:val="22"/>
        </w:rPr>
        <w:t xml:space="preserve">Little Haystack Creek </w:t>
      </w:r>
      <w:r w:rsidR="00276F79">
        <w:rPr>
          <w:rFonts w:ascii="Arial" w:hAnsi="Arial" w:cs="Arial"/>
          <w:color w:val="000000"/>
          <w:sz w:val="22"/>
          <w:szCs w:val="22"/>
        </w:rPr>
        <w:t xml:space="preserve">in </w:t>
      </w:r>
      <w:r w:rsidR="00276F79" w:rsidRPr="00CA00DA">
        <w:rPr>
          <w:rFonts w:ascii="Arial" w:hAnsi="Arial" w:cs="Arial"/>
          <w:color w:val="000000"/>
          <w:sz w:val="22"/>
          <w:szCs w:val="22"/>
        </w:rPr>
        <w:t xml:space="preserve">Yabbra </w:t>
      </w:r>
      <w:r w:rsidR="006D6CF3">
        <w:rPr>
          <w:rFonts w:ascii="Arial" w:hAnsi="Arial" w:cs="Arial"/>
          <w:color w:val="000000"/>
          <w:sz w:val="22"/>
          <w:szCs w:val="22"/>
        </w:rPr>
        <w:t>NP</w:t>
      </w:r>
      <w:r w:rsidR="00F6512F">
        <w:rPr>
          <w:rFonts w:ascii="Arial" w:hAnsi="Arial" w:cs="Arial"/>
          <w:color w:val="000000"/>
          <w:sz w:val="22"/>
          <w:szCs w:val="22"/>
        </w:rPr>
        <w:t xml:space="preserve"> (</w:t>
      </w:r>
      <w:r w:rsidR="00F6512F" w:rsidRPr="00CA00DA">
        <w:rPr>
          <w:rFonts w:ascii="Arial" w:hAnsi="Arial" w:cs="Arial"/>
          <w:color w:val="000000"/>
          <w:sz w:val="22"/>
          <w:szCs w:val="22"/>
        </w:rPr>
        <w:t>Knowles</w:t>
      </w:r>
      <w:r w:rsidR="00F6512F" w:rsidRPr="00CA00DA">
        <w:rPr>
          <w:rFonts w:ascii="Arial" w:hAnsi="Arial" w:cs="Arial"/>
          <w:color w:val="000000"/>
          <w:sz w:val="22"/>
        </w:rPr>
        <w:t xml:space="preserve"> et al. 2004; Willacy et al. 2015; OEH 2019</w:t>
      </w:r>
      <w:r w:rsidR="00F6512F">
        <w:rPr>
          <w:rFonts w:ascii="Arial" w:hAnsi="Arial" w:cs="Arial"/>
          <w:color w:val="000000"/>
          <w:sz w:val="22"/>
        </w:rPr>
        <w:t>)</w:t>
      </w:r>
      <w:r w:rsidR="00276F79">
        <w:rPr>
          <w:rFonts w:ascii="Arial" w:hAnsi="Arial" w:cs="Arial"/>
          <w:color w:val="000000"/>
          <w:sz w:val="22"/>
          <w:szCs w:val="22"/>
        </w:rPr>
        <w:t>.</w:t>
      </w:r>
      <w:r w:rsidR="00276F79">
        <w:rPr>
          <w:rFonts w:ascii="Arial" w:hAnsi="Arial" w:cs="Arial"/>
          <w:sz w:val="22"/>
          <w:szCs w:val="22"/>
          <w:lang w:eastAsia="en-AU"/>
        </w:rPr>
        <w:t xml:space="preserve"> </w:t>
      </w:r>
      <w:r w:rsidR="006D6CF3">
        <w:rPr>
          <w:rFonts w:ascii="Arial" w:hAnsi="Arial" w:cs="Arial"/>
          <w:sz w:val="22"/>
          <w:szCs w:val="22"/>
          <w:lang w:eastAsia="en-AU"/>
        </w:rPr>
        <w:t xml:space="preserve">The maximum elevation within </w:t>
      </w:r>
      <w:r w:rsidR="00C30574">
        <w:rPr>
          <w:rFonts w:ascii="Arial" w:hAnsi="Arial" w:cs="Arial"/>
          <w:sz w:val="22"/>
          <w:szCs w:val="22"/>
          <w:lang w:eastAsia="en-AU"/>
        </w:rPr>
        <w:t>th</w:t>
      </w:r>
      <w:r w:rsidR="00BD419D">
        <w:rPr>
          <w:rFonts w:ascii="Arial" w:hAnsi="Arial" w:cs="Arial"/>
          <w:sz w:val="22"/>
          <w:szCs w:val="22"/>
          <w:lang w:eastAsia="en-AU"/>
        </w:rPr>
        <w:t>e</w:t>
      </w:r>
      <w:r w:rsidR="00C30574">
        <w:rPr>
          <w:rFonts w:ascii="Arial" w:hAnsi="Arial" w:cs="Arial"/>
          <w:sz w:val="22"/>
          <w:szCs w:val="22"/>
          <w:lang w:eastAsia="en-AU"/>
        </w:rPr>
        <w:t>s</w:t>
      </w:r>
      <w:r w:rsidR="00BD419D">
        <w:rPr>
          <w:rFonts w:ascii="Arial" w:hAnsi="Arial" w:cs="Arial"/>
          <w:sz w:val="22"/>
          <w:szCs w:val="22"/>
          <w:lang w:eastAsia="en-AU"/>
        </w:rPr>
        <w:t>e</w:t>
      </w:r>
      <w:r w:rsidR="00C30574">
        <w:rPr>
          <w:rFonts w:ascii="Arial" w:hAnsi="Arial" w:cs="Arial"/>
          <w:sz w:val="22"/>
          <w:szCs w:val="22"/>
          <w:lang w:eastAsia="en-AU"/>
        </w:rPr>
        <w:t xml:space="preserve"> </w:t>
      </w:r>
      <w:r w:rsidR="00BD419D">
        <w:rPr>
          <w:rFonts w:ascii="Arial" w:hAnsi="Arial" w:cs="Arial"/>
          <w:sz w:val="22"/>
          <w:szCs w:val="22"/>
          <w:lang w:eastAsia="en-AU"/>
        </w:rPr>
        <w:t>National Parks</w:t>
      </w:r>
      <w:r w:rsidR="006D6CF3">
        <w:rPr>
          <w:rFonts w:ascii="Arial" w:hAnsi="Arial" w:cs="Arial"/>
          <w:sz w:val="22"/>
          <w:szCs w:val="22"/>
          <w:lang w:eastAsia="en-AU"/>
        </w:rPr>
        <w:t xml:space="preserve"> is 920 m </w:t>
      </w:r>
      <w:r w:rsidR="008F43B4">
        <w:rPr>
          <w:rFonts w:ascii="Arial" w:hAnsi="Arial" w:cs="Arial"/>
          <w:sz w:val="22"/>
          <w:szCs w:val="22"/>
          <w:lang w:eastAsia="en-AU"/>
        </w:rPr>
        <w:t>(NPWS 2005)</w:t>
      </w:r>
      <w:r w:rsidR="003D1711">
        <w:rPr>
          <w:rFonts w:ascii="Arial" w:hAnsi="Arial" w:cs="Arial"/>
          <w:sz w:val="22"/>
          <w:szCs w:val="22"/>
          <w:lang w:eastAsia="en-AU"/>
        </w:rPr>
        <w:t xml:space="preserve">, with the </w:t>
      </w:r>
      <w:r w:rsidR="00BD419D">
        <w:rPr>
          <w:rFonts w:ascii="Arial" w:hAnsi="Arial" w:cs="Arial"/>
          <w:sz w:val="22"/>
          <w:szCs w:val="22"/>
          <w:lang w:eastAsia="en-AU"/>
        </w:rPr>
        <w:t>Richmond Mountain Frog</w:t>
      </w:r>
      <w:r w:rsidR="00AD526C">
        <w:rPr>
          <w:rFonts w:ascii="Arial" w:hAnsi="Arial" w:cs="Arial"/>
          <w:sz w:val="22"/>
          <w:szCs w:val="22"/>
          <w:lang w:eastAsia="en-AU"/>
        </w:rPr>
        <w:t xml:space="preserve"> </w:t>
      </w:r>
      <w:r w:rsidR="00291215">
        <w:rPr>
          <w:rFonts w:ascii="Arial" w:hAnsi="Arial" w:cs="Arial"/>
          <w:sz w:val="22"/>
          <w:szCs w:val="22"/>
          <w:lang w:eastAsia="en-AU"/>
        </w:rPr>
        <w:t>restricted to</w:t>
      </w:r>
      <w:r w:rsidR="003D1711">
        <w:rPr>
          <w:rFonts w:ascii="Arial" w:hAnsi="Arial" w:cs="Arial"/>
          <w:sz w:val="22"/>
          <w:szCs w:val="22"/>
          <w:lang w:eastAsia="en-AU"/>
        </w:rPr>
        <w:t xml:space="preserve"> mid to high </w:t>
      </w:r>
      <w:r w:rsidR="000508B4">
        <w:rPr>
          <w:rFonts w:ascii="Arial" w:hAnsi="Arial" w:cs="Arial"/>
          <w:sz w:val="22"/>
          <w:szCs w:val="22"/>
          <w:lang w:eastAsia="en-AU"/>
        </w:rPr>
        <w:t xml:space="preserve">elevations </w:t>
      </w:r>
      <w:r w:rsidR="003D1711">
        <w:rPr>
          <w:rFonts w:ascii="Arial" w:hAnsi="Arial" w:cs="Arial"/>
          <w:sz w:val="22"/>
          <w:szCs w:val="22"/>
          <w:lang w:eastAsia="en-AU"/>
        </w:rPr>
        <w:t>(</w:t>
      </w:r>
      <w:r w:rsidR="00220520">
        <w:rPr>
          <w:rFonts w:ascii="Arial" w:hAnsi="Arial" w:cs="Arial"/>
          <w:sz w:val="22"/>
          <w:szCs w:val="22"/>
          <w:lang w:eastAsia="en-AU"/>
        </w:rPr>
        <w:t xml:space="preserve">400–800 </w:t>
      </w:r>
      <w:r w:rsidR="003D1711">
        <w:rPr>
          <w:rFonts w:ascii="Arial" w:hAnsi="Arial" w:cs="Arial"/>
          <w:sz w:val="22"/>
          <w:szCs w:val="22"/>
          <w:lang w:eastAsia="en-AU"/>
        </w:rPr>
        <w:t>m)</w:t>
      </w:r>
      <w:r w:rsidR="00F507A1">
        <w:rPr>
          <w:rFonts w:ascii="Arial" w:hAnsi="Arial" w:cs="Arial"/>
          <w:sz w:val="22"/>
          <w:szCs w:val="22"/>
          <w:lang w:eastAsia="en-AU"/>
        </w:rPr>
        <w:t xml:space="preserve"> </w:t>
      </w:r>
      <w:r w:rsidR="00862FDF">
        <w:rPr>
          <w:rFonts w:ascii="Arial" w:hAnsi="Arial" w:cs="Arial"/>
          <w:sz w:val="22"/>
          <w:szCs w:val="22"/>
          <w:lang w:eastAsia="en-AU"/>
        </w:rPr>
        <w:t xml:space="preserve">where the </w:t>
      </w:r>
      <w:r w:rsidR="008B6395">
        <w:rPr>
          <w:rFonts w:ascii="Arial" w:hAnsi="Arial" w:cs="Arial"/>
          <w:sz w:val="22"/>
          <w:szCs w:val="22"/>
          <w:lang w:eastAsia="en-AU"/>
        </w:rPr>
        <w:t>habitat is</w:t>
      </w:r>
      <w:r w:rsidR="00F507A1">
        <w:rPr>
          <w:rFonts w:ascii="Arial" w:hAnsi="Arial" w:cs="Arial"/>
          <w:sz w:val="22"/>
          <w:szCs w:val="22"/>
          <w:lang w:eastAsia="en-AU"/>
        </w:rPr>
        <w:t xml:space="preserve"> characteris</w:t>
      </w:r>
      <w:r w:rsidR="00025A79">
        <w:rPr>
          <w:rFonts w:ascii="Arial" w:hAnsi="Arial" w:cs="Arial"/>
          <w:sz w:val="22"/>
          <w:szCs w:val="22"/>
          <w:lang w:eastAsia="en-AU"/>
        </w:rPr>
        <w:t>ed by</w:t>
      </w:r>
      <w:r w:rsidR="00F507A1">
        <w:rPr>
          <w:rFonts w:ascii="Arial" w:hAnsi="Arial" w:cs="Arial"/>
          <w:sz w:val="22"/>
          <w:szCs w:val="22"/>
          <w:lang w:eastAsia="en-AU"/>
        </w:rPr>
        <w:t xml:space="preserve"> </w:t>
      </w:r>
      <w:r w:rsidR="00DA0F16">
        <w:rPr>
          <w:rFonts w:ascii="Arial" w:hAnsi="Arial" w:cs="Arial"/>
          <w:sz w:val="22"/>
          <w:szCs w:val="22"/>
          <w:lang w:eastAsia="en-AU"/>
        </w:rPr>
        <w:t xml:space="preserve">cooler </w:t>
      </w:r>
      <w:r w:rsidR="00025A79">
        <w:rPr>
          <w:rFonts w:ascii="Arial" w:hAnsi="Arial" w:cs="Arial"/>
          <w:sz w:val="22"/>
          <w:szCs w:val="22"/>
          <w:lang w:eastAsia="en-AU"/>
        </w:rPr>
        <w:t xml:space="preserve">temperatures </w:t>
      </w:r>
      <w:r w:rsidR="00DA0F16">
        <w:rPr>
          <w:rFonts w:ascii="Arial" w:hAnsi="Arial" w:cs="Arial"/>
          <w:sz w:val="22"/>
          <w:szCs w:val="22"/>
          <w:lang w:eastAsia="en-AU"/>
        </w:rPr>
        <w:t xml:space="preserve">and </w:t>
      </w:r>
      <w:r w:rsidR="003710F9">
        <w:rPr>
          <w:rFonts w:ascii="Arial" w:hAnsi="Arial" w:cs="Arial"/>
          <w:sz w:val="22"/>
          <w:szCs w:val="22"/>
          <w:lang w:eastAsia="en-AU"/>
        </w:rPr>
        <w:t>greater</w:t>
      </w:r>
      <w:r w:rsidR="00025A79">
        <w:rPr>
          <w:rFonts w:ascii="Arial" w:hAnsi="Arial" w:cs="Arial"/>
          <w:sz w:val="22"/>
          <w:szCs w:val="22"/>
          <w:lang w:eastAsia="en-AU"/>
        </w:rPr>
        <w:t xml:space="preserve"> </w:t>
      </w:r>
      <w:r w:rsidR="00F507A1">
        <w:rPr>
          <w:rFonts w:ascii="Arial" w:hAnsi="Arial" w:cs="Arial"/>
          <w:sz w:val="22"/>
          <w:szCs w:val="22"/>
          <w:lang w:eastAsia="en-AU"/>
        </w:rPr>
        <w:t>moist</w:t>
      </w:r>
      <w:r w:rsidR="00025A79">
        <w:rPr>
          <w:rFonts w:ascii="Arial" w:hAnsi="Arial" w:cs="Arial"/>
          <w:sz w:val="22"/>
          <w:szCs w:val="22"/>
          <w:lang w:eastAsia="en-AU"/>
        </w:rPr>
        <w:t>ure</w:t>
      </w:r>
      <w:r w:rsidR="003710F9">
        <w:rPr>
          <w:rFonts w:ascii="Arial" w:hAnsi="Arial" w:cs="Arial"/>
          <w:sz w:val="22"/>
          <w:szCs w:val="22"/>
          <w:lang w:eastAsia="en-AU"/>
        </w:rPr>
        <w:t xml:space="preserve"> content</w:t>
      </w:r>
      <w:r w:rsidR="00291215">
        <w:rPr>
          <w:rFonts w:ascii="Arial" w:hAnsi="Arial" w:cs="Arial"/>
          <w:sz w:val="22"/>
          <w:szCs w:val="22"/>
          <w:lang w:eastAsia="en-AU"/>
        </w:rPr>
        <w:t>,</w:t>
      </w:r>
      <w:r w:rsidR="00F507A1">
        <w:rPr>
          <w:rFonts w:ascii="Arial" w:hAnsi="Arial" w:cs="Arial"/>
          <w:sz w:val="22"/>
          <w:szCs w:val="22"/>
          <w:lang w:eastAsia="en-AU"/>
        </w:rPr>
        <w:t xml:space="preserve"> due to high rainfall and cloud intercept</w:t>
      </w:r>
      <w:r w:rsidR="00DA5EB5">
        <w:rPr>
          <w:rFonts w:ascii="Arial" w:hAnsi="Arial" w:cs="Arial"/>
          <w:sz w:val="22"/>
          <w:szCs w:val="22"/>
          <w:lang w:eastAsia="en-AU"/>
        </w:rPr>
        <w:t>ion</w:t>
      </w:r>
      <w:r w:rsidR="00F507A1">
        <w:rPr>
          <w:rFonts w:ascii="Arial" w:hAnsi="Arial" w:cs="Arial"/>
          <w:sz w:val="22"/>
          <w:szCs w:val="22"/>
          <w:lang w:eastAsia="en-AU"/>
        </w:rPr>
        <w:t xml:space="preserve"> (</w:t>
      </w:r>
      <w:r w:rsidR="00DA0F16">
        <w:rPr>
          <w:rFonts w:ascii="Arial" w:hAnsi="Arial" w:cs="Arial"/>
          <w:sz w:val="22"/>
          <w:szCs w:val="22"/>
          <w:lang w:eastAsia="en-AU"/>
        </w:rPr>
        <w:t xml:space="preserve">Laidlaw et al. 2011; </w:t>
      </w:r>
      <w:r w:rsidR="00F507A1">
        <w:rPr>
          <w:rFonts w:ascii="Arial" w:hAnsi="Arial" w:cs="Arial"/>
          <w:sz w:val="22"/>
          <w:szCs w:val="22"/>
          <w:lang w:eastAsia="en-AU"/>
        </w:rPr>
        <w:t>Hero et al. 2015)</w:t>
      </w:r>
      <w:r w:rsidR="00291215">
        <w:rPr>
          <w:rFonts w:ascii="Arial" w:hAnsi="Arial" w:cs="Arial"/>
          <w:sz w:val="22"/>
          <w:szCs w:val="22"/>
          <w:lang w:eastAsia="en-AU"/>
        </w:rPr>
        <w:t>.</w:t>
      </w:r>
      <w:r w:rsidR="000F74A2">
        <w:rPr>
          <w:rFonts w:ascii="Arial" w:hAnsi="Arial" w:cs="Arial"/>
          <w:sz w:val="22"/>
          <w:szCs w:val="22"/>
          <w:lang w:eastAsia="en-AU"/>
        </w:rPr>
        <w:t xml:space="preserve"> </w:t>
      </w:r>
    </w:p>
    <w:p w14:paraId="3B2D4A3E" w14:textId="41593CCE" w:rsidR="0001064C" w:rsidRDefault="00826E34" w:rsidP="00826E34">
      <w:pPr>
        <w:pStyle w:val="CAheadingintext"/>
        <w:tabs>
          <w:tab w:val="clear" w:pos="426"/>
          <w:tab w:val="left" w:pos="0"/>
        </w:tabs>
        <w:ind w:left="0" w:firstLine="0"/>
        <w:rPr>
          <w:lang w:eastAsia="en-AU"/>
        </w:rPr>
      </w:pPr>
      <w:r w:rsidRPr="00B849E9">
        <w:rPr>
          <w:b w:val="0"/>
          <w:lang w:eastAsia="en-AU"/>
        </w:rPr>
        <w:t xml:space="preserve">The Richmond Mountain Frog </w:t>
      </w:r>
      <w:r w:rsidR="005D36D4">
        <w:rPr>
          <w:b w:val="0"/>
          <w:lang w:eastAsia="en-AU"/>
        </w:rPr>
        <w:t xml:space="preserve">predominantly </w:t>
      </w:r>
      <w:r w:rsidRPr="00B849E9">
        <w:rPr>
          <w:b w:val="0"/>
          <w:lang w:eastAsia="en-AU"/>
        </w:rPr>
        <w:t>inhabits areas of old growth subtropical rainforest and</w:t>
      </w:r>
      <w:r w:rsidR="005D36D4">
        <w:rPr>
          <w:b w:val="0"/>
          <w:lang w:eastAsia="en-AU"/>
        </w:rPr>
        <w:t>,</w:t>
      </w:r>
      <w:r w:rsidRPr="00B849E9">
        <w:rPr>
          <w:b w:val="0"/>
          <w:lang w:eastAsia="en-AU"/>
        </w:rPr>
        <w:t xml:space="preserve"> </w:t>
      </w:r>
      <w:r w:rsidR="005D36D4">
        <w:rPr>
          <w:b w:val="0"/>
          <w:lang w:eastAsia="en-AU"/>
        </w:rPr>
        <w:t xml:space="preserve">to a lesser degree, </w:t>
      </w:r>
      <w:r w:rsidRPr="00B849E9">
        <w:rPr>
          <w:b w:val="0"/>
          <w:lang w:eastAsia="en-AU"/>
        </w:rPr>
        <w:t>wet</w:t>
      </w:r>
      <w:r>
        <w:rPr>
          <w:b w:val="0"/>
          <w:lang w:eastAsia="en-AU"/>
        </w:rPr>
        <w:t xml:space="preserve"> </w:t>
      </w:r>
      <w:r w:rsidRPr="000F66A2">
        <w:rPr>
          <w:b w:val="0"/>
          <w:lang w:eastAsia="en-AU"/>
        </w:rPr>
        <w:t xml:space="preserve">sclerophyll forest. </w:t>
      </w:r>
      <w:r w:rsidR="00EB4178">
        <w:rPr>
          <w:b w:val="0"/>
          <w:lang w:eastAsia="en-AU"/>
        </w:rPr>
        <w:t>T</w:t>
      </w:r>
      <w:r w:rsidRPr="000F66A2">
        <w:rPr>
          <w:b w:val="0"/>
          <w:lang w:eastAsia="en-AU"/>
        </w:rPr>
        <w:t>he dominant canopy tree (</w:t>
      </w:r>
      <w:r w:rsidR="005D36D4">
        <w:rPr>
          <w:b w:val="0"/>
          <w:lang w:eastAsia="en-AU"/>
        </w:rPr>
        <w:t>at mid to higher elevations</w:t>
      </w:r>
      <w:r w:rsidRPr="000F66A2">
        <w:rPr>
          <w:b w:val="0"/>
          <w:lang w:eastAsia="en-AU"/>
        </w:rPr>
        <w:t xml:space="preserve">) </w:t>
      </w:r>
      <w:r w:rsidR="00D61690">
        <w:rPr>
          <w:b w:val="0"/>
          <w:lang w:eastAsia="en-AU"/>
        </w:rPr>
        <w:t>in the Richmond Range is</w:t>
      </w:r>
      <w:r w:rsidRPr="000F66A2">
        <w:rPr>
          <w:b w:val="0"/>
          <w:lang w:eastAsia="en-AU"/>
        </w:rPr>
        <w:t xml:space="preserve"> </w:t>
      </w:r>
      <w:r w:rsidRPr="000F66A2">
        <w:rPr>
          <w:b w:val="0"/>
          <w:i/>
          <w:lang w:eastAsia="en-AU"/>
        </w:rPr>
        <w:t xml:space="preserve">Argyrodendron trifoliatum </w:t>
      </w:r>
      <w:r w:rsidRPr="000F66A2">
        <w:rPr>
          <w:b w:val="0"/>
          <w:lang w:eastAsia="en-AU"/>
        </w:rPr>
        <w:t xml:space="preserve">(White Booyong), with wet sclerophyll forest a mix of </w:t>
      </w:r>
      <w:r w:rsidRPr="000F66A2">
        <w:rPr>
          <w:b w:val="0"/>
          <w:i/>
          <w:lang w:eastAsia="en-AU"/>
        </w:rPr>
        <w:t>Lophostemon confertus</w:t>
      </w:r>
      <w:r w:rsidRPr="000F66A2">
        <w:rPr>
          <w:b w:val="0"/>
          <w:lang w:eastAsia="en-AU"/>
        </w:rPr>
        <w:t xml:space="preserve"> (Brush Box), </w:t>
      </w:r>
      <w:r w:rsidRPr="000F66A2">
        <w:rPr>
          <w:b w:val="0"/>
          <w:i/>
          <w:lang w:eastAsia="en-AU"/>
        </w:rPr>
        <w:t>Eucalyptus grandis</w:t>
      </w:r>
      <w:r w:rsidRPr="000F66A2">
        <w:rPr>
          <w:b w:val="0"/>
          <w:lang w:eastAsia="en-AU"/>
        </w:rPr>
        <w:t xml:space="preserve"> (Flooded Gum), </w:t>
      </w:r>
      <w:r w:rsidRPr="000F66A2">
        <w:rPr>
          <w:b w:val="0"/>
          <w:i/>
          <w:lang w:eastAsia="en-AU"/>
        </w:rPr>
        <w:t>E. microcorys</w:t>
      </w:r>
      <w:r w:rsidRPr="000F66A2">
        <w:rPr>
          <w:b w:val="0"/>
          <w:lang w:eastAsia="en-AU"/>
        </w:rPr>
        <w:t xml:space="preserve"> (Tallowwood)</w:t>
      </w:r>
      <w:r w:rsidR="000B2CE4">
        <w:rPr>
          <w:b w:val="0"/>
          <w:lang w:eastAsia="en-AU"/>
        </w:rPr>
        <w:t xml:space="preserve"> and </w:t>
      </w:r>
      <w:r w:rsidR="000B2CE4" w:rsidRPr="000F66A2">
        <w:rPr>
          <w:b w:val="0"/>
          <w:i/>
          <w:lang w:eastAsia="en-AU"/>
        </w:rPr>
        <w:t>Corymbia variegata</w:t>
      </w:r>
      <w:r w:rsidR="000B2CE4">
        <w:rPr>
          <w:b w:val="0"/>
          <w:lang w:eastAsia="en-AU"/>
        </w:rPr>
        <w:t xml:space="preserve"> (Richmond Range Spotted Gum)</w:t>
      </w:r>
      <w:r w:rsidRPr="000F66A2">
        <w:rPr>
          <w:b w:val="0"/>
          <w:lang w:eastAsia="en-AU"/>
        </w:rPr>
        <w:t xml:space="preserve"> (NPWS 2005). Under this canopy, the species is found in highly localised distributions, typically burrowed in loose, moist soil or moss</w:t>
      </w:r>
      <w:r w:rsidR="000E0EFF">
        <w:rPr>
          <w:b w:val="0"/>
          <w:lang w:eastAsia="en-AU"/>
        </w:rPr>
        <w:t>,</w:t>
      </w:r>
      <w:r w:rsidRPr="000F66A2">
        <w:rPr>
          <w:b w:val="0"/>
          <w:lang w:eastAsia="en-AU"/>
        </w:rPr>
        <w:t xml:space="preserve"> in or beside headwaters of streams (Knowles et al. 2004; Cogger 2014). Females are sometimes found under logs not far from streams (Anstis 2017).</w:t>
      </w:r>
    </w:p>
    <w:p w14:paraId="4002B329" w14:textId="05E4D834" w:rsidR="001C6B82" w:rsidRPr="000F66A2" w:rsidRDefault="001C6B82" w:rsidP="00826E34">
      <w:pPr>
        <w:pStyle w:val="CAheadingintext"/>
        <w:tabs>
          <w:tab w:val="clear" w:pos="426"/>
          <w:tab w:val="left" w:pos="0"/>
        </w:tabs>
        <w:ind w:left="0" w:firstLine="0"/>
        <w:rPr>
          <w:lang w:eastAsia="en-AU"/>
        </w:rPr>
      </w:pPr>
      <w:r w:rsidRPr="000F66A2">
        <w:rPr>
          <w:lang w:eastAsia="en-AU"/>
        </w:rPr>
        <w:t>Relevant Biology/Ecology</w:t>
      </w:r>
    </w:p>
    <w:p w14:paraId="589005D5" w14:textId="177E7CBC" w:rsidR="005A1085" w:rsidRDefault="00D024EA" w:rsidP="005A1085">
      <w:pPr>
        <w:autoSpaceDE w:val="0"/>
        <w:autoSpaceDN w:val="0"/>
        <w:adjustRightInd w:val="0"/>
        <w:rPr>
          <w:rFonts w:ascii="Arial" w:hAnsi="Arial" w:cs="Arial"/>
          <w:sz w:val="22"/>
          <w:szCs w:val="22"/>
          <w:lang w:eastAsia="en-AU"/>
        </w:rPr>
      </w:pPr>
      <w:r w:rsidRPr="00C75DEC">
        <w:rPr>
          <w:rFonts w:ascii="Arial" w:hAnsi="Arial" w:cs="Arial"/>
          <w:sz w:val="22"/>
          <w:szCs w:val="22"/>
          <w:lang w:eastAsia="en-AU"/>
        </w:rPr>
        <w:t xml:space="preserve">The biology and ecology of </w:t>
      </w:r>
      <w:r>
        <w:rPr>
          <w:rFonts w:ascii="Arial" w:hAnsi="Arial" w:cs="Arial"/>
          <w:sz w:val="22"/>
          <w:szCs w:val="22"/>
          <w:lang w:eastAsia="en-AU"/>
        </w:rPr>
        <w:t xml:space="preserve">the </w:t>
      </w:r>
      <w:r w:rsidR="009A73ED">
        <w:rPr>
          <w:rFonts w:ascii="Arial" w:hAnsi="Arial" w:cs="Arial"/>
          <w:sz w:val="22"/>
          <w:szCs w:val="22"/>
          <w:lang w:eastAsia="en-AU"/>
        </w:rPr>
        <w:t xml:space="preserve">Richmond Mountain Frog </w:t>
      </w:r>
      <w:r w:rsidRPr="00C75DEC">
        <w:rPr>
          <w:rFonts w:ascii="Arial" w:hAnsi="Arial" w:cs="Arial"/>
          <w:sz w:val="22"/>
          <w:szCs w:val="22"/>
          <w:lang w:eastAsia="en-AU"/>
        </w:rPr>
        <w:t xml:space="preserve">is </w:t>
      </w:r>
      <w:r w:rsidR="00553DD4">
        <w:rPr>
          <w:rFonts w:ascii="Arial" w:hAnsi="Arial" w:cs="Arial"/>
          <w:sz w:val="22"/>
          <w:szCs w:val="22"/>
          <w:lang w:eastAsia="en-AU"/>
        </w:rPr>
        <w:t xml:space="preserve">not </w:t>
      </w:r>
      <w:r w:rsidR="005D36D4">
        <w:rPr>
          <w:rFonts w:ascii="Arial" w:hAnsi="Arial" w:cs="Arial"/>
          <w:sz w:val="22"/>
          <w:szCs w:val="22"/>
          <w:lang w:eastAsia="en-AU"/>
        </w:rPr>
        <w:t>fully</w:t>
      </w:r>
      <w:r w:rsidR="005D36D4" w:rsidRPr="00C75DEC">
        <w:rPr>
          <w:rFonts w:ascii="Arial" w:hAnsi="Arial" w:cs="Arial"/>
          <w:sz w:val="22"/>
          <w:szCs w:val="22"/>
          <w:lang w:eastAsia="en-AU"/>
        </w:rPr>
        <w:t xml:space="preserve"> </w:t>
      </w:r>
      <w:r w:rsidRPr="00C75DEC">
        <w:rPr>
          <w:rFonts w:ascii="Arial" w:hAnsi="Arial" w:cs="Arial"/>
          <w:sz w:val="22"/>
          <w:szCs w:val="22"/>
          <w:lang w:eastAsia="en-AU"/>
        </w:rPr>
        <w:t>understood</w:t>
      </w:r>
      <w:r>
        <w:rPr>
          <w:rFonts w:ascii="Arial" w:hAnsi="Arial" w:cs="Arial"/>
          <w:sz w:val="22"/>
          <w:szCs w:val="22"/>
          <w:lang w:eastAsia="en-AU"/>
        </w:rPr>
        <w:t>.</w:t>
      </w:r>
      <w:r w:rsidRPr="00394681">
        <w:rPr>
          <w:rFonts w:ascii="Arial" w:hAnsi="Arial" w:cs="Arial"/>
          <w:sz w:val="22"/>
          <w:szCs w:val="22"/>
          <w:lang w:eastAsia="en-AU"/>
        </w:rPr>
        <w:t xml:space="preserve"> </w:t>
      </w:r>
      <w:r>
        <w:rPr>
          <w:rFonts w:ascii="Arial" w:hAnsi="Arial" w:cs="Arial"/>
          <w:sz w:val="22"/>
          <w:szCs w:val="22"/>
          <w:lang w:eastAsia="en-AU"/>
        </w:rPr>
        <w:t xml:space="preserve">It was only formally described in 2004, and </w:t>
      </w:r>
      <w:r w:rsidR="00150A4B">
        <w:rPr>
          <w:rFonts w:ascii="Arial" w:hAnsi="Arial" w:cs="Arial"/>
          <w:sz w:val="22"/>
          <w:szCs w:val="22"/>
          <w:lang w:eastAsia="en-AU"/>
        </w:rPr>
        <w:t xml:space="preserve">much of the ecological </w:t>
      </w:r>
      <w:r w:rsidR="00EC799E">
        <w:rPr>
          <w:rFonts w:ascii="Arial" w:hAnsi="Arial" w:cs="Arial"/>
          <w:sz w:val="22"/>
          <w:szCs w:val="22"/>
          <w:lang w:eastAsia="en-AU"/>
        </w:rPr>
        <w:t>understanding</w:t>
      </w:r>
      <w:r w:rsidR="00150A4B">
        <w:rPr>
          <w:rFonts w:ascii="Arial" w:hAnsi="Arial" w:cs="Arial"/>
          <w:sz w:val="22"/>
          <w:szCs w:val="22"/>
          <w:lang w:eastAsia="en-AU"/>
        </w:rPr>
        <w:t xml:space="preserve"> </w:t>
      </w:r>
      <w:r>
        <w:rPr>
          <w:rFonts w:ascii="Arial" w:hAnsi="Arial" w:cs="Arial"/>
          <w:sz w:val="22"/>
          <w:szCs w:val="22"/>
          <w:lang w:eastAsia="en-AU"/>
        </w:rPr>
        <w:t xml:space="preserve">is </w:t>
      </w:r>
      <w:r w:rsidR="00150A4B">
        <w:rPr>
          <w:rFonts w:ascii="Arial" w:hAnsi="Arial" w:cs="Arial"/>
          <w:sz w:val="22"/>
          <w:szCs w:val="22"/>
          <w:lang w:eastAsia="en-AU"/>
        </w:rPr>
        <w:t>based around better known</w:t>
      </w:r>
      <w:r w:rsidR="009373C0">
        <w:rPr>
          <w:rFonts w:ascii="Arial" w:hAnsi="Arial" w:cs="Arial"/>
          <w:sz w:val="22"/>
          <w:szCs w:val="22"/>
          <w:lang w:eastAsia="en-AU"/>
        </w:rPr>
        <w:t xml:space="preserve"> </w:t>
      </w:r>
      <w:r w:rsidR="00150A4B" w:rsidRPr="009312D4">
        <w:rPr>
          <w:rFonts w:ascii="Arial" w:hAnsi="Arial" w:cs="Arial"/>
          <w:i/>
          <w:sz w:val="22"/>
          <w:szCs w:val="22"/>
          <w:lang w:eastAsia="en-AU"/>
        </w:rPr>
        <w:t>Philoria</w:t>
      </w:r>
      <w:r w:rsidR="00150A4B">
        <w:rPr>
          <w:rFonts w:ascii="Arial" w:hAnsi="Arial" w:cs="Arial"/>
          <w:sz w:val="22"/>
          <w:szCs w:val="22"/>
          <w:lang w:eastAsia="en-AU"/>
        </w:rPr>
        <w:t xml:space="preserve"> </w:t>
      </w:r>
      <w:r w:rsidR="009373C0">
        <w:rPr>
          <w:rFonts w:ascii="Arial" w:hAnsi="Arial" w:cs="Arial"/>
          <w:sz w:val="22"/>
          <w:szCs w:val="22"/>
          <w:lang w:eastAsia="en-AU"/>
        </w:rPr>
        <w:t xml:space="preserve">species </w:t>
      </w:r>
      <w:r>
        <w:rPr>
          <w:rFonts w:ascii="Arial" w:hAnsi="Arial" w:cs="Arial"/>
          <w:sz w:val="22"/>
          <w:szCs w:val="22"/>
          <w:lang w:eastAsia="en-AU"/>
        </w:rPr>
        <w:t>(</w:t>
      </w:r>
      <w:r w:rsidR="00150A4B">
        <w:rPr>
          <w:rFonts w:ascii="Arial" w:hAnsi="Arial" w:cs="Arial"/>
          <w:sz w:val="22"/>
          <w:szCs w:val="22"/>
          <w:lang w:eastAsia="en-AU"/>
        </w:rPr>
        <w:t>Knowles et al. 2004</w:t>
      </w:r>
      <w:r>
        <w:rPr>
          <w:rFonts w:ascii="Arial" w:hAnsi="Arial" w:cs="Arial"/>
          <w:sz w:val="22"/>
          <w:szCs w:val="22"/>
          <w:lang w:eastAsia="en-AU"/>
        </w:rPr>
        <w:t xml:space="preserve">). </w:t>
      </w:r>
      <w:r w:rsidR="005A1085">
        <w:rPr>
          <w:rFonts w:ascii="Arial" w:hAnsi="Arial" w:cs="Arial"/>
          <w:sz w:val="22"/>
          <w:szCs w:val="22"/>
          <w:lang w:eastAsia="en-AU"/>
        </w:rPr>
        <w:t xml:space="preserve">Further </w:t>
      </w:r>
      <w:r w:rsidR="005A1085" w:rsidRPr="00C75DEC">
        <w:rPr>
          <w:rFonts w:ascii="Arial" w:hAnsi="Arial" w:cs="Arial"/>
          <w:sz w:val="22"/>
          <w:szCs w:val="22"/>
          <w:lang w:eastAsia="en-AU"/>
        </w:rPr>
        <w:t xml:space="preserve">studies </w:t>
      </w:r>
      <w:r w:rsidR="005A1085">
        <w:rPr>
          <w:rFonts w:ascii="Arial" w:hAnsi="Arial" w:cs="Arial"/>
          <w:sz w:val="22"/>
          <w:szCs w:val="22"/>
          <w:lang w:eastAsia="en-AU"/>
        </w:rPr>
        <w:t xml:space="preserve">are </w:t>
      </w:r>
      <w:r w:rsidR="005A1085" w:rsidRPr="00C75DEC">
        <w:rPr>
          <w:rFonts w:ascii="Arial" w:hAnsi="Arial" w:cs="Arial"/>
          <w:sz w:val="22"/>
          <w:szCs w:val="22"/>
          <w:lang w:eastAsia="en-AU"/>
        </w:rPr>
        <w:t>required to provide info</w:t>
      </w:r>
      <w:r w:rsidR="005A1085">
        <w:rPr>
          <w:rFonts w:ascii="Arial" w:hAnsi="Arial" w:cs="Arial"/>
          <w:sz w:val="22"/>
          <w:szCs w:val="22"/>
          <w:lang w:eastAsia="en-AU"/>
        </w:rPr>
        <w:t xml:space="preserve">rmation on </w:t>
      </w:r>
      <w:r w:rsidR="005A1085" w:rsidRPr="00C75DEC">
        <w:rPr>
          <w:rFonts w:ascii="Arial" w:hAnsi="Arial" w:cs="Arial"/>
          <w:sz w:val="22"/>
          <w:szCs w:val="22"/>
          <w:lang w:eastAsia="en-AU"/>
        </w:rPr>
        <w:t xml:space="preserve">population </w:t>
      </w:r>
      <w:r w:rsidR="005A1085">
        <w:rPr>
          <w:rFonts w:ascii="Arial" w:hAnsi="Arial" w:cs="Arial"/>
          <w:sz w:val="22"/>
          <w:szCs w:val="22"/>
          <w:lang w:eastAsia="en-AU"/>
        </w:rPr>
        <w:t xml:space="preserve">(size, </w:t>
      </w:r>
      <w:r w:rsidR="005A1085" w:rsidRPr="00C75DEC">
        <w:rPr>
          <w:rFonts w:ascii="Arial" w:hAnsi="Arial" w:cs="Arial"/>
          <w:sz w:val="22"/>
          <w:szCs w:val="22"/>
          <w:lang w:eastAsia="en-AU"/>
        </w:rPr>
        <w:t>structure and dynamics</w:t>
      </w:r>
      <w:r w:rsidR="005A1085">
        <w:rPr>
          <w:rFonts w:ascii="Arial" w:hAnsi="Arial" w:cs="Arial"/>
          <w:sz w:val="22"/>
          <w:szCs w:val="22"/>
          <w:lang w:eastAsia="en-AU"/>
        </w:rPr>
        <w:t>),</w:t>
      </w:r>
      <w:r w:rsidR="005A1085" w:rsidRPr="00C75DEC">
        <w:rPr>
          <w:rFonts w:ascii="Arial" w:hAnsi="Arial" w:cs="Arial"/>
          <w:sz w:val="22"/>
          <w:szCs w:val="22"/>
          <w:lang w:eastAsia="en-AU"/>
        </w:rPr>
        <w:t xml:space="preserve"> </w:t>
      </w:r>
      <w:r w:rsidR="005A1085">
        <w:rPr>
          <w:rFonts w:ascii="Arial" w:hAnsi="Arial" w:cs="Arial"/>
          <w:sz w:val="22"/>
          <w:szCs w:val="22"/>
          <w:lang w:eastAsia="en-AU"/>
        </w:rPr>
        <w:t>habitat requirements,</w:t>
      </w:r>
      <w:r w:rsidR="005A1085" w:rsidRPr="00C75DEC">
        <w:rPr>
          <w:rFonts w:ascii="Arial" w:hAnsi="Arial" w:cs="Arial"/>
          <w:sz w:val="22"/>
          <w:szCs w:val="22"/>
          <w:lang w:eastAsia="en-AU"/>
        </w:rPr>
        <w:t xml:space="preserve"> and breeding biology</w:t>
      </w:r>
      <w:r w:rsidR="005A1085">
        <w:rPr>
          <w:rFonts w:ascii="Arial" w:hAnsi="Arial" w:cs="Arial"/>
          <w:sz w:val="22"/>
          <w:szCs w:val="22"/>
          <w:lang w:eastAsia="en-AU"/>
        </w:rPr>
        <w:t>. However, t</w:t>
      </w:r>
      <w:r w:rsidR="005A1085" w:rsidRPr="006C26FF">
        <w:rPr>
          <w:rFonts w:ascii="Arial" w:hAnsi="Arial" w:cs="Arial"/>
          <w:sz w:val="22"/>
          <w:szCs w:val="22"/>
          <w:lang w:eastAsia="en-AU"/>
        </w:rPr>
        <w:t>he habitat and reproductive biology of all</w:t>
      </w:r>
      <w:r w:rsidR="00284D19">
        <w:rPr>
          <w:rFonts w:ascii="Arial" w:hAnsi="Arial" w:cs="Arial"/>
          <w:sz w:val="22"/>
          <w:szCs w:val="22"/>
          <w:lang w:eastAsia="en-AU"/>
        </w:rPr>
        <w:t xml:space="preserve"> species in the genus</w:t>
      </w:r>
      <w:r w:rsidR="005A1085" w:rsidRPr="006C26FF">
        <w:rPr>
          <w:rFonts w:ascii="Arial" w:hAnsi="Arial" w:cs="Arial"/>
          <w:sz w:val="22"/>
          <w:szCs w:val="22"/>
          <w:lang w:eastAsia="en-AU"/>
        </w:rPr>
        <w:t xml:space="preserve"> </w:t>
      </w:r>
      <w:r w:rsidR="005A1085">
        <w:rPr>
          <w:rFonts w:ascii="Arial" w:hAnsi="Arial" w:cs="Arial"/>
          <w:sz w:val="22"/>
          <w:szCs w:val="22"/>
          <w:lang w:eastAsia="en-AU"/>
        </w:rPr>
        <w:t xml:space="preserve">are recognised as being </w:t>
      </w:r>
      <w:r w:rsidR="005A1085" w:rsidRPr="006C26FF">
        <w:rPr>
          <w:rFonts w:ascii="Arial" w:hAnsi="Arial" w:cs="Arial"/>
          <w:sz w:val="22"/>
          <w:szCs w:val="22"/>
          <w:lang w:eastAsia="en-AU"/>
        </w:rPr>
        <w:t xml:space="preserve">similar </w:t>
      </w:r>
      <w:r w:rsidR="005A1085">
        <w:rPr>
          <w:rFonts w:ascii="Arial" w:hAnsi="Arial" w:cs="Arial"/>
          <w:sz w:val="22"/>
          <w:szCs w:val="22"/>
          <w:lang w:eastAsia="en-AU"/>
        </w:rPr>
        <w:t>and</w:t>
      </w:r>
      <w:r w:rsidR="005A1085" w:rsidRPr="006C26FF">
        <w:rPr>
          <w:rFonts w:ascii="Arial" w:hAnsi="Arial" w:cs="Arial"/>
          <w:sz w:val="22"/>
          <w:szCs w:val="22"/>
          <w:lang w:eastAsia="en-AU"/>
        </w:rPr>
        <w:t xml:space="preserve"> can </w:t>
      </w:r>
      <w:r w:rsidR="005A1085">
        <w:rPr>
          <w:rFonts w:ascii="Arial" w:hAnsi="Arial" w:cs="Arial"/>
          <w:sz w:val="22"/>
          <w:szCs w:val="22"/>
          <w:lang w:eastAsia="en-AU"/>
        </w:rPr>
        <w:t xml:space="preserve">be </w:t>
      </w:r>
      <w:r w:rsidR="005A1085" w:rsidRPr="006C26FF">
        <w:rPr>
          <w:rFonts w:ascii="Arial" w:hAnsi="Arial" w:cs="Arial"/>
          <w:sz w:val="22"/>
          <w:szCs w:val="22"/>
          <w:lang w:eastAsia="en-AU"/>
        </w:rPr>
        <w:t>describe</w:t>
      </w:r>
      <w:r w:rsidR="005A1085">
        <w:rPr>
          <w:rFonts w:ascii="Arial" w:hAnsi="Arial" w:cs="Arial"/>
          <w:sz w:val="22"/>
          <w:szCs w:val="22"/>
          <w:lang w:eastAsia="en-AU"/>
        </w:rPr>
        <w:t>d</w:t>
      </w:r>
      <w:r w:rsidR="005A1085" w:rsidRPr="006C26FF">
        <w:rPr>
          <w:rFonts w:ascii="Arial" w:hAnsi="Arial" w:cs="Arial"/>
          <w:sz w:val="22"/>
          <w:szCs w:val="22"/>
          <w:lang w:eastAsia="en-AU"/>
        </w:rPr>
        <w:t xml:space="preserve"> in general</w:t>
      </w:r>
      <w:r w:rsidR="005A1085">
        <w:rPr>
          <w:rFonts w:ascii="Arial" w:hAnsi="Arial" w:cs="Arial"/>
          <w:sz w:val="22"/>
          <w:szCs w:val="22"/>
          <w:lang w:eastAsia="en-AU"/>
        </w:rPr>
        <w:t xml:space="preserve"> (</w:t>
      </w:r>
      <w:r w:rsidR="005A1085" w:rsidRPr="006C26FF">
        <w:rPr>
          <w:rFonts w:ascii="Arial" w:hAnsi="Arial" w:cs="Arial"/>
          <w:sz w:val="22"/>
          <w:szCs w:val="22"/>
          <w:lang w:eastAsia="en-AU"/>
        </w:rPr>
        <w:t>Hollis 2004</w:t>
      </w:r>
      <w:r w:rsidR="005A1085" w:rsidRPr="004134FE">
        <w:rPr>
          <w:rFonts w:ascii="Arial" w:hAnsi="Arial" w:cs="Arial"/>
          <w:sz w:val="22"/>
          <w:szCs w:val="22"/>
          <w:lang w:eastAsia="en-AU"/>
        </w:rPr>
        <w:t>;</w:t>
      </w:r>
      <w:r w:rsidR="005A1085">
        <w:rPr>
          <w:rFonts w:ascii="Arial" w:hAnsi="Arial" w:cs="Arial"/>
          <w:sz w:val="22"/>
          <w:szCs w:val="22"/>
          <w:lang w:eastAsia="en-AU"/>
        </w:rPr>
        <w:t xml:space="preserve"> Knowles et al. 2004). </w:t>
      </w:r>
      <w:r w:rsidR="005A1085">
        <w:rPr>
          <w:rFonts w:ascii="Arial" w:hAnsi="Arial" w:cs="Arial"/>
          <w:sz w:val="22"/>
          <w:szCs w:val="22"/>
          <w:lang w:eastAsia="en-AU"/>
        </w:rPr>
        <w:br/>
      </w:r>
    </w:p>
    <w:p w14:paraId="2B06EECC" w14:textId="107AFC2A" w:rsidR="006D7524" w:rsidRDefault="009A73ED" w:rsidP="006D7524">
      <w:pPr>
        <w:spacing w:after="200"/>
        <w:rPr>
          <w:rFonts w:ascii="Arial" w:hAnsi="Arial" w:cs="Arial"/>
          <w:sz w:val="22"/>
          <w:szCs w:val="22"/>
          <w:lang w:eastAsia="en-AU"/>
        </w:rPr>
      </w:pPr>
      <w:r>
        <w:rPr>
          <w:rFonts w:ascii="Arial" w:hAnsi="Arial" w:cs="Arial"/>
          <w:sz w:val="22"/>
          <w:szCs w:val="22"/>
          <w:lang w:eastAsia="en-AU"/>
        </w:rPr>
        <w:t xml:space="preserve">The Richmond Mountain Frog is a terrestrial </w:t>
      </w:r>
      <w:r w:rsidR="00743D05">
        <w:rPr>
          <w:rFonts w:ascii="Arial" w:hAnsi="Arial" w:cs="Arial"/>
          <w:sz w:val="22"/>
          <w:szCs w:val="22"/>
          <w:lang w:eastAsia="en-AU"/>
        </w:rPr>
        <w:t>breeding</w:t>
      </w:r>
      <w:r>
        <w:rPr>
          <w:rFonts w:ascii="Arial" w:hAnsi="Arial" w:cs="Arial"/>
          <w:sz w:val="22"/>
          <w:szCs w:val="22"/>
          <w:lang w:eastAsia="en-AU"/>
        </w:rPr>
        <w:t xml:space="preserve"> frog. </w:t>
      </w:r>
      <w:r w:rsidR="00420EBA">
        <w:rPr>
          <w:rFonts w:ascii="Arial" w:hAnsi="Arial" w:cs="Arial"/>
          <w:sz w:val="22"/>
          <w:szCs w:val="22"/>
          <w:lang w:eastAsia="en-AU"/>
        </w:rPr>
        <w:t>Males call from buried positions in nest sites</w:t>
      </w:r>
      <w:r w:rsidR="000B3481" w:rsidRPr="000B3481">
        <w:rPr>
          <w:rFonts w:ascii="Arial" w:hAnsi="Arial" w:cs="Arial"/>
          <w:sz w:val="22"/>
          <w:szCs w:val="22"/>
          <w:lang w:eastAsia="en-AU"/>
        </w:rPr>
        <w:t xml:space="preserve"> </w:t>
      </w:r>
      <w:r w:rsidR="000B3481">
        <w:rPr>
          <w:rFonts w:ascii="Arial" w:hAnsi="Arial" w:cs="Arial"/>
          <w:sz w:val="22"/>
          <w:szCs w:val="22"/>
          <w:lang w:eastAsia="en-AU"/>
        </w:rPr>
        <w:t xml:space="preserve">comprised of </w:t>
      </w:r>
      <w:r w:rsidR="000B3481" w:rsidRPr="0050412B">
        <w:rPr>
          <w:rFonts w:ascii="Arial" w:hAnsi="Arial" w:cs="Arial"/>
          <w:sz w:val="22"/>
          <w:szCs w:val="22"/>
          <w:lang w:eastAsia="en-AU"/>
        </w:rPr>
        <w:t xml:space="preserve">small </w:t>
      </w:r>
      <w:r w:rsidR="000B3481">
        <w:rPr>
          <w:rFonts w:ascii="Arial" w:hAnsi="Arial" w:cs="Arial"/>
          <w:sz w:val="22"/>
          <w:szCs w:val="22"/>
          <w:lang w:eastAsia="en-AU"/>
        </w:rPr>
        <w:t xml:space="preserve">water-filled </w:t>
      </w:r>
      <w:r w:rsidR="000B3481" w:rsidRPr="0050412B">
        <w:rPr>
          <w:rFonts w:ascii="Arial" w:hAnsi="Arial" w:cs="Arial"/>
          <w:sz w:val="22"/>
          <w:szCs w:val="22"/>
          <w:lang w:eastAsia="en-AU"/>
        </w:rPr>
        <w:t>chambers excavated in mud under rock</w:t>
      </w:r>
      <w:r w:rsidR="000B3481">
        <w:rPr>
          <w:rFonts w:ascii="Arial" w:hAnsi="Arial" w:cs="Arial"/>
          <w:sz w:val="22"/>
          <w:szCs w:val="22"/>
          <w:lang w:eastAsia="en-AU"/>
        </w:rPr>
        <w:t>s</w:t>
      </w:r>
      <w:r w:rsidR="000B3481" w:rsidRPr="0050412B">
        <w:rPr>
          <w:rFonts w:ascii="Arial" w:hAnsi="Arial" w:cs="Arial"/>
          <w:sz w:val="22"/>
          <w:szCs w:val="22"/>
          <w:lang w:eastAsia="en-AU"/>
        </w:rPr>
        <w:t xml:space="preserve"> or leaf litter, under the banks of small creeks, or in the sphagnum mat of bogs</w:t>
      </w:r>
      <w:r w:rsidR="000B3481">
        <w:rPr>
          <w:rFonts w:ascii="Arial" w:hAnsi="Arial" w:cs="Arial"/>
          <w:sz w:val="22"/>
          <w:szCs w:val="22"/>
          <w:lang w:eastAsia="en-AU"/>
        </w:rPr>
        <w:t>.</w:t>
      </w:r>
      <w:r w:rsidR="000B3481" w:rsidRPr="008643E3">
        <w:rPr>
          <w:rFonts w:ascii="Arial" w:hAnsi="Arial" w:cs="Arial"/>
          <w:sz w:val="22"/>
          <w:szCs w:val="22"/>
          <w:lang w:eastAsia="en-AU"/>
        </w:rPr>
        <w:t xml:space="preserve"> </w:t>
      </w:r>
      <w:r w:rsidR="000B3481">
        <w:rPr>
          <w:rFonts w:ascii="Arial" w:hAnsi="Arial" w:cs="Arial"/>
          <w:sz w:val="22"/>
          <w:szCs w:val="22"/>
          <w:lang w:eastAsia="en-AU"/>
        </w:rPr>
        <w:t>The call is a low</w:t>
      </w:r>
      <w:r w:rsidR="000B3481">
        <w:rPr>
          <w:rFonts w:ascii="Arial" w:hAnsi="Arial" w:cs="Arial"/>
          <w:sz w:val="22"/>
          <w:szCs w:val="22"/>
          <w:lang w:eastAsia="en-AU"/>
        </w:rPr>
        <w:noBreakHyphen/>
        <w:t>pitched, single, guttural ‘bork’, repeated intermittently and in response to other males in a chorus, each at a slightly different pitch (Knowles et al. 2004; Hoskins et al. 2009; Anstis 2017). B</w:t>
      </w:r>
      <w:r w:rsidR="00471212">
        <w:rPr>
          <w:rFonts w:ascii="Arial" w:hAnsi="Arial" w:cs="Arial"/>
          <w:sz w:val="22"/>
          <w:szCs w:val="22"/>
          <w:lang w:eastAsia="en-AU"/>
        </w:rPr>
        <w:t>reeding</w:t>
      </w:r>
      <w:r w:rsidR="00DA626F">
        <w:rPr>
          <w:rFonts w:ascii="Arial" w:hAnsi="Arial" w:cs="Arial"/>
          <w:sz w:val="22"/>
          <w:szCs w:val="22"/>
          <w:lang w:eastAsia="en-AU"/>
        </w:rPr>
        <w:t xml:space="preserve"> </w:t>
      </w:r>
      <w:r w:rsidR="00160DE0">
        <w:rPr>
          <w:rFonts w:ascii="Arial" w:hAnsi="Arial" w:cs="Arial"/>
          <w:sz w:val="22"/>
          <w:szCs w:val="22"/>
          <w:lang w:eastAsia="en-AU"/>
        </w:rPr>
        <w:t xml:space="preserve">is </w:t>
      </w:r>
      <w:r w:rsidR="00471212">
        <w:rPr>
          <w:rFonts w:ascii="Arial" w:hAnsi="Arial" w:cs="Arial"/>
          <w:sz w:val="22"/>
          <w:szCs w:val="22"/>
          <w:lang w:eastAsia="en-AU"/>
        </w:rPr>
        <w:t xml:space="preserve">known </w:t>
      </w:r>
      <w:r w:rsidR="00420EBA">
        <w:rPr>
          <w:rFonts w:ascii="Arial" w:hAnsi="Arial" w:cs="Arial"/>
          <w:sz w:val="22"/>
          <w:szCs w:val="22"/>
          <w:lang w:eastAsia="en-AU"/>
        </w:rPr>
        <w:t xml:space="preserve">from </w:t>
      </w:r>
      <w:r w:rsidR="00481182">
        <w:rPr>
          <w:rFonts w:ascii="Arial" w:hAnsi="Arial" w:cs="Arial"/>
          <w:sz w:val="22"/>
          <w:szCs w:val="22"/>
          <w:lang w:eastAsia="en-AU"/>
        </w:rPr>
        <w:t xml:space="preserve">August </w:t>
      </w:r>
      <w:r w:rsidR="00471212">
        <w:rPr>
          <w:rFonts w:ascii="Arial" w:hAnsi="Arial" w:cs="Arial"/>
          <w:sz w:val="22"/>
          <w:szCs w:val="22"/>
          <w:lang w:eastAsia="en-AU"/>
        </w:rPr>
        <w:t xml:space="preserve">to </w:t>
      </w:r>
      <w:r w:rsidR="000056F6">
        <w:rPr>
          <w:rFonts w:ascii="Arial" w:hAnsi="Arial" w:cs="Arial"/>
          <w:sz w:val="22"/>
          <w:szCs w:val="22"/>
          <w:lang w:eastAsia="en-AU"/>
        </w:rPr>
        <w:t>early January</w:t>
      </w:r>
      <w:r w:rsidR="000056F6" w:rsidRPr="006372D4">
        <w:rPr>
          <w:rFonts w:ascii="Arial" w:hAnsi="Arial" w:cs="Arial"/>
          <w:sz w:val="22"/>
          <w:szCs w:val="22"/>
          <w:lang w:eastAsia="en-AU"/>
        </w:rPr>
        <w:t xml:space="preserve"> </w:t>
      </w:r>
      <w:r w:rsidR="00471212" w:rsidRPr="006372D4">
        <w:rPr>
          <w:rFonts w:ascii="Arial" w:hAnsi="Arial" w:cs="Arial"/>
          <w:sz w:val="22"/>
          <w:szCs w:val="22"/>
          <w:lang w:eastAsia="en-AU"/>
        </w:rPr>
        <w:t>(</w:t>
      </w:r>
      <w:r w:rsidR="005C27CA">
        <w:rPr>
          <w:rFonts w:ascii="Arial" w:hAnsi="Arial" w:cs="Arial"/>
          <w:sz w:val="22"/>
          <w:szCs w:val="22"/>
          <w:lang w:eastAsia="en-AU"/>
        </w:rPr>
        <w:t xml:space="preserve">Willacy et al. 2015; </w:t>
      </w:r>
      <w:r w:rsidR="00471212" w:rsidRPr="006372D4">
        <w:rPr>
          <w:rFonts w:ascii="Arial" w:hAnsi="Arial" w:cs="Arial"/>
          <w:sz w:val="22"/>
          <w:szCs w:val="22"/>
          <w:lang w:eastAsia="en-AU"/>
        </w:rPr>
        <w:t>Anstis 2017</w:t>
      </w:r>
      <w:r w:rsidR="00DA626F" w:rsidRPr="006372D4">
        <w:rPr>
          <w:rFonts w:ascii="Arial" w:hAnsi="Arial" w:cs="Arial"/>
          <w:sz w:val="22"/>
          <w:szCs w:val="22"/>
          <w:lang w:eastAsia="en-AU"/>
        </w:rPr>
        <w:t>),</w:t>
      </w:r>
      <w:r w:rsidR="00DA626F">
        <w:rPr>
          <w:rFonts w:ascii="Arial" w:hAnsi="Arial" w:cs="Arial"/>
          <w:sz w:val="22"/>
          <w:szCs w:val="22"/>
          <w:lang w:eastAsia="en-AU"/>
        </w:rPr>
        <w:t xml:space="preserve"> </w:t>
      </w:r>
      <w:r w:rsidR="00160DE0">
        <w:rPr>
          <w:rFonts w:ascii="Arial" w:hAnsi="Arial" w:cs="Arial"/>
          <w:sz w:val="22"/>
          <w:szCs w:val="22"/>
          <w:lang w:eastAsia="en-AU"/>
        </w:rPr>
        <w:t>with</w:t>
      </w:r>
      <w:r w:rsidR="00420EBA">
        <w:rPr>
          <w:rFonts w:ascii="Arial" w:hAnsi="Arial" w:cs="Arial"/>
          <w:sz w:val="22"/>
          <w:szCs w:val="22"/>
          <w:lang w:eastAsia="en-AU"/>
        </w:rPr>
        <w:t xml:space="preserve"> peak calling activity from early September to November (</w:t>
      </w:r>
      <w:r w:rsidR="005C27CA">
        <w:rPr>
          <w:rFonts w:ascii="Arial" w:hAnsi="Arial" w:cs="Arial"/>
          <w:sz w:val="22"/>
          <w:szCs w:val="22"/>
          <w:lang w:eastAsia="en-AU"/>
        </w:rPr>
        <w:t>Willacy et al. 2015</w:t>
      </w:r>
      <w:r w:rsidR="00420EBA">
        <w:rPr>
          <w:rFonts w:ascii="Arial" w:hAnsi="Arial" w:cs="Arial"/>
          <w:sz w:val="22"/>
          <w:szCs w:val="22"/>
          <w:lang w:eastAsia="en-AU"/>
        </w:rPr>
        <w:t>)</w:t>
      </w:r>
      <w:r w:rsidR="001E3025">
        <w:rPr>
          <w:rFonts w:ascii="Arial" w:hAnsi="Arial" w:cs="Arial"/>
          <w:sz w:val="22"/>
          <w:szCs w:val="22"/>
          <w:lang w:eastAsia="en-AU"/>
        </w:rPr>
        <w:t xml:space="preserve">. </w:t>
      </w:r>
      <w:r w:rsidR="000F5392">
        <w:rPr>
          <w:rFonts w:ascii="Arial" w:hAnsi="Arial" w:cs="Arial"/>
          <w:sz w:val="22"/>
          <w:szCs w:val="22"/>
          <w:lang w:eastAsia="en-AU"/>
        </w:rPr>
        <w:t>D</w:t>
      </w:r>
      <w:r w:rsidR="001E3025">
        <w:rPr>
          <w:rFonts w:ascii="Arial" w:hAnsi="Arial" w:cs="Arial"/>
          <w:sz w:val="22"/>
          <w:szCs w:val="22"/>
          <w:lang w:eastAsia="en-AU"/>
        </w:rPr>
        <w:t xml:space="preserve">aily calling activity </w:t>
      </w:r>
      <w:r w:rsidR="004A34A9">
        <w:rPr>
          <w:rFonts w:ascii="Arial" w:hAnsi="Arial" w:cs="Arial"/>
          <w:sz w:val="22"/>
          <w:szCs w:val="22"/>
          <w:lang w:eastAsia="en-AU"/>
        </w:rPr>
        <w:t xml:space="preserve">is </w:t>
      </w:r>
      <w:r w:rsidR="001E3025">
        <w:rPr>
          <w:rFonts w:ascii="Arial" w:hAnsi="Arial" w:cs="Arial"/>
          <w:sz w:val="22"/>
          <w:szCs w:val="22"/>
          <w:lang w:eastAsia="en-AU"/>
        </w:rPr>
        <w:t>associated with a morning and evening period</w:t>
      </w:r>
      <w:r w:rsidR="00EA778E">
        <w:rPr>
          <w:rFonts w:ascii="Arial" w:hAnsi="Arial" w:cs="Arial"/>
          <w:sz w:val="22"/>
          <w:szCs w:val="22"/>
          <w:lang w:eastAsia="en-AU"/>
        </w:rPr>
        <w:t xml:space="preserve">. </w:t>
      </w:r>
      <w:r w:rsidR="006D7524">
        <w:rPr>
          <w:rFonts w:ascii="Arial" w:hAnsi="Arial" w:cs="Arial"/>
          <w:sz w:val="22"/>
          <w:szCs w:val="22"/>
          <w:lang w:eastAsia="en-AU"/>
        </w:rPr>
        <w:t>C</w:t>
      </w:r>
      <w:r w:rsidR="006D7524" w:rsidRPr="00126158">
        <w:rPr>
          <w:rFonts w:ascii="Arial" w:hAnsi="Arial" w:cs="Arial"/>
          <w:sz w:val="22"/>
          <w:szCs w:val="22"/>
          <w:lang w:eastAsia="en-AU"/>
        </w:rPr>
        <w:t xml:space="preserve">alling </w:t>
      </w:r>
      <w:r w:rsidR="00280B26">
        <w:rPr>
          <w:rFonts w:ascii="Arial" w:hAnsi="Arial" w:cs="Arial"/>
          <w:sz w:val="22"/>
          <w:szCs w:val="22"/>
          <w:lang w:eastAsia="en-AU"/>
        </w:rPr>
        <w:t>is</w:t>
      </w:r>
      <w:r w:rsidR="006D7524" w:rsidRPr="00126158">
        <w:rPr>
          <w:rFonts w:ascii="Arial" w:hAnsi="Arial" w:cs="Arial"/>
          <w:sz w:val="22"/>
          <w:szCs w:val="22"/>
          <w:lang w:eastAsia="en-AU"/>
        </w:rPr>
        <w:t xml:space="preserve"> primarily influenced by spring and early summer rainfall events</w:t>
      </w:r>
      <w:r w:rsidR="006D7524">
        <w:rPr>
          <w:rFonts w:ascii="Arial" w:hAnsi="Arial" w:cs="Arial"/>
          <w:sz w:val="22"/>
          <w:szCs w:val="22"/>
          <w:lang w:eastAsia="en-AU"/>
        </w:rPr>
        <w:t>, with t</w:t>
      </w:r>
      <w:r w:rsidR="006D7524" w:rsidRPr="00126158">
        <w:rPr>
          <w:rFonts w:ascii="Arial" w:hAnsi="Arial" w:cs="Arial"/>
          <w:sz w:val="22"/>
          <w:szCs w:val="22"/>
          <w:lang w:eastAsia="en-AU"/>
        </w:rPr>
        <w:t xml:space="preserve">he highest frequency of calling </w:t>
      </w:r>
      <w:r w:rsidR="006D7524">
        <w:rPr>
          <w:rFonts w:ascii="Arial" w:hAnsi="Arial" w:cs="Arial"/>
          <w:sz w:val="22"/>
          <w:szCs w:val="22"/>
          <w:lang w:eastAsia="en-AU"/>
        </w:rPr>
        <w:t>overlapping with</w:t>
      </w:r>
      <w:r w:rsidR="006D7524" w:rsidRPr="00126158">
        <w:rPr>
          <w:rFonts w:ascii="Arial" w:hAnsi="Arial" w:cs="Arial"/>
          <w:sz w:val="22"/>
          <w:szCs w:val="22"/>
          <w:lang w:eastAsia="en-AU"/>
        </w:rPr>
        <w:t xml:space="preserve"> temperatures between</w:t>
      </w:r>
      <w:r w:rsidR="000F5392">
        <w:rPr>
          <w:rFonts w:ascii="Arial" w:hAnsi="Arial" w:cs="Arial"/>
          <w:sz w:val="22"/>
          <w:szCs w:val="22"/>
          <w:lang w:eastAsia="en-AU"/>
        </w:rPr>
        <w:t xml:space="preserve"> </w:t>
      </w:r>
      <w:r w:rsidR="006D7524" w:rsidRPr="00126158">
        <w:rPr>
          <w:rFonts w:ascii="Arial" w:hAnsi="Arial" w:cs="Arial"/>
          <w:sz w:val="22"/>
          <w:szCs w:val="22"/>
          <w:lang w:eastAsia="en-AU"/>
        </w:rPr>
        <w:t>15–16 °C</w:t>
      </w:r>
      <w:r w:rsidR="00280B26">
        <w:rPr>
          <w:rFonts w:ascii="Arial" w:hAnsi="Arial" w:cs="Arial"/>
          <w:sz w:val="22"/>
          <w:szCs w:val="22"/>
          <w:lang w:eastAsia="en-AU"/>
        </w:rPr>
        <w:t xml:space="preserve"> (Willacy et al. 2015)</w:t>
      </w:r>
      <w:r w:rsidR="006D7524" w:rsidRPr="00126158">
        <w:rPr>
          <w:rFonts w:ascii="Arial" w:hAnsi="Arial" w:cs="Arial"/>
          <w:sz w:val="22"/>
          <w:szCs w:val="22"/>
          <w:lang w:eastAsia="en-AU"/>
        </w:rPr>
        <w:t xml:space="preserve">. It is thought that </w:t>
      </w:r>
      <w:r w:rsidR="00446551">
        <w:rPr>
          <w:rFonts w:ascii="Arial" w:hAnsi="Arial" w:cs="Arial"/>
          <w:sz w:val="22"/>
          <w:szCs w:val="22"/>
          <w:lang w:eastAsia="en-AU"/>
        </w:rPr>
        <w:t xml:space="preserve">increased nest </w:t>
      </w:r>
      <w:r w:rsidR="00446551" w:rsidRPr="00126158">
        <w:rPr>
          <w:rFonts w:ascii="Arial" w:hAnsi="Arial" w:cs="Arial"/>
          <w:sz w:val="22"/>
          <w:szCs w:val="22"/>
          <w:lang w:eastAsia="en-AU"/>
        </w:rPr>
        <w:t>moisture</w:t>
      </w:r>
      <w:r w:rsidR="00446551">
        <w:rPr>
          <w:rFonts w:ascii="Arial" w:hAnsi="Arial" w:cs="Arial"/>
          <w:sz w:val="22"/>
          <w:szCs w:val="22"/>
          <w:lang w:eastAsia="en-AU"/>
        </w:rPr>
        <w:t xml:space="preserve"> </w:t>
      </w:r>
      <w:r w:rsidR="006D7524" w:rsidRPr="00126158">
        <w:rPr>
          <w:rFonts w:ascii="Arial" w:hAnsi="Arial" w:cs="Arial"/>
          <w:sz w:val="22"/>
          <w:szCs w:val="22"/>
          <w:lang w:eastAsia="en-AU"/>
        </w:rPr>
        <w:t>cue</w:t>
      </w:r>
      <w:r w:rsidR="00446551">
        <w:rPr>
          <w:rFonts w:ascii="Arial" w:hAnsi="Arial" w:cs="Arial"/>
          <w:sz w:val="22"/>
          <w:szCs w:val="22"/>
          <w:lang w:eastAsia="en-AU"/>
        </w:rPr>
        <w:t>s</w:t>
      </w:r>
      <w:r w:rsidR="006D7524" w:rsidRPr="00126158">
        <w:rPr>
          <w:rFonts w:ascii="Arial" w:hAnsi="Arial" w:cs="Arial"/>
          <w:sz w:val="22"/>
          <w:szCs w:val="22"/>
          <w:lang w:eastAsia="en-AU"/>
        </w:rPr>
        <w:t xml:space="preserve"> </w:t>
      </w:r>
      <w:r w:rsidR="006D7524" w:rsidRPr="006C26FF">
        <w:rPr>
          <w:rFonts w:ascii="Arial" w:hAnsi="Arial" w:cs="Arial"/>
          <w:sz w:val="22"/>
          <w:szCs w:val="22"/>
          <w:lang w:eastAsia="en-AU"/>
        </w:rPr>
        <w:t>all</w:t>
      </w:r>
      <w:r w:rsidR="009131E6">
        <w:rPr>
          <w:rFonts w:ascii="Arial" w:hAnsi="Arial" w:cs="Arial"/>
          <w:sz w:val="22"/>
          <w:szCs w:val="22"/>
          <w:lang w:eastAsia="en-AU"/>
        </w:rPr>
        <w:t xml:space="preserve"> species within the</w:t>
      </w:r>
      <w:r w:rsidR="006D7524" w:rsidRPr="006C26FF">
        <w:rPr>
          <w:rFonts w:ascii="Arial" w:hAnsi="Arial" w:cs="Arial"/>
          <w:sz w:val="22"/>
          <w:szCs w:val="22"/>
          <w:lang w:eastAsia="en-AU"/>
        </w:rPr>
        <w:t xml:space="preserve"> </w:t>
      </w:r>
      <w:r w:rsidR="006D7524" w:rsidRPr="00126158">
        <w:rPr>
          <w:rFonts w:ascii="Arial" w:hAnsi="Arial" w:cs="Arial"/>
          <w:i/>
          <w:sz w:val="22"/>
          <w:szCs w:val="22"/>
          <w:lang w:eastAsia="en-AU"/>
        </w:rPr>
        <w:t>Philoria</w:t>
      </w:r>
      <w:r w:rsidR="006D7524" w:rsidRPr="00126158">
        <w:rPr>
          <w:rFonts w:ascii="Arial" w:hAnsi="Arial" w:cs="Arial"/>
          <w:sz w:val="22"/>
          <w:szCs w:val="22"/>
          <w:lang w:eastAsia="en-AU"/>
        </w:rPr>
        <w:t xml:space="preserve"> </w:t>
      </w:r>
      <w:r w:rsidR="004313EB">
        <w:rPr>
          <w:rFonts w:ascii="Arial" w:hAnsi="Arial" w:cs="Arial"/>
          <w:sz w:val="22"/>
          <w:szCs w:val="22"/>
          <w:lang w:eastAsia="en-AU"/>
        </w:rPr>
        <w:t>genus</w:t>
      </w:r>
      <w:r w:rsidR="004313EB" w:rsidRPr="00126158">
        <w:rPr>
          <w:rFonts w:ascii="Arial" w:hAnsi="Arial" w:cs="Arial"/>
          <w:sz w:val="22"/>
          <w:szCs w:val="22"/>
          <w:lang w:eastAsia="en-AU"/>
        </w:rPr>
        <w:t xml:space="preserve"> </w:t>
      </w:r>
      <w:r w:rsidR="00995179">
        <w:rPr>
          <w:rFonts w:ascii="Arial" w:hAnsi="Arial" w:cs="Arial"/>
          <w:sz w:val="22"/>
          <w:szCs w:val="22"/>
          <w:lang w:eastAsia="en-AU"/>
        </w:rPr>
        <w:t>to commenc</w:t>
      </w:r>
      <w:r w:rsidR="00F81D61">
        <w:rPr>
          <w:rFonts w:ascii="Arial" w:hAnsi="Arial" w:cs="Arial"/>
          <w:sz w:val="22"/>
          <w:szCs w:val="22"/>
          <w:lang w:eastAsia="en-AU"/>
        </w:rPr>
        <w:t>e</w:t>
      </w:r>
      <w:r w:rsidR="006D7524" w:rsidRPr="00126158">
        <w:rPr>
          <w:rFonts w:ascii="Arial" w:hAnsi="Arial" w:cs="Arial"/>
          <w:sz w:val="22"/>
          <w:szCs w:val="22"/>
          <w:lang w:eastAsia="en-AU"/>
        </w:rPr>
        <w:t xml:space="preserve"> calling</w:t>
      </w:r>
      <w:r w:rsidR="00446551">
        <w:rPr>
          <w:rFonts w:ascii="Arial" w:hAnsi="Arial" w:cs="Arial"/>
          <w:sz w:val="22"/>
          <w:szCs w:val="22"/>
          <w:lang w:eastAsia="en-AU"/>
        </w:rPr>
        <w:t xml:space="preserve">, with rainfall </w:t>
      </w:r>
      <w:r w:rsidR="00F81D61">
        <w:rPr>
          <w:rFonts w:ascii="Arial" w:hAnsi="Arial" w:cs="Arial"/>
          <w:sz w:val="22"/>
          <w:szCs w:val="22"/>
          <w:lang w:eastAsia="en-AU"/>
        </w:rPr>
        <w:t>provid</w:t>
      </w:r>
      <w:r w:rsidR="00446551">
        <w:rPr>
          <w:rFonts w:ascii="Arial" w:hAnsi="Arial" w:cs="Arial"/>
          <w:sz w:val="22"/>
          <w:szCs w:val="22"/>
          <w:lang w:eastAsia="en-AU"/>
        </w:rPr>
        <w:t>ing</w:t>
      </w:r>
      <w:r w:rsidR="006D7524" w:rsidRPr="00126158">
        <w:rPr>
          <w:rFonts w:ascii="Arial" w:hAnsi="Arial" w:cs="Arial"/>
          <w:sz w:val="22"/>
          <w:szCs w:val="22"/>
          <w:lang w:eastAsia="en-AU"/>
        </w:rPr>
        <w:t xml:space="preserve"> a suitable environment for egg and tadpole survival (</w:t>
      </w:r>
      <w:r w:rsidR="006D7524" w:rsidRPr="0050412B">
        <w:rPr>
          <w:rFonts w:ascii="Arial" w:hAnsi="Arial" w:cs="Arial"/>
          <w:sz w:val="22"/>
          <w:szCs w:val="22"/>
          <w:lang w:eastAsia="en-AU"/>
        </w:rPr>
        <w:t>Knowles et al. 2004</w:t>
      </w:r>
      <w:r w:rsidR="006D7524">
        <w:rPr>
          <w:rFonts w:ascii="Arial" w:hAnsi="Arial" w:cs="Arial"/>
          <w:sz w:val="22"/>
          <w:szCs w:val="22"/>
          <w:lang w:eastAsia="en-AU"/>
        </w:rPr>
        <w:t xml:space="preserve">; </w:t>
      </w:r>
      <w:r w:rsidR="006D7524" w:rsidRPr="00126158">
        <w:rPr>
          <w:rFonts w:ascii="Arial" w:hAnsi="Arial" w:cs="Arial"/>
          <w:sz w:val="22"/>
          <w:szCs w:val="22"/>
          <w:lang w:eastAsia="en-AU"/>
        </w:rPr>
        <w:t>Lopez 2016</w:t>
      </w:r>
      <w:r w:rsidR="006D7524" w:rsidRPr="006C26FF">
        <w:rPr>
          <w:rFonts w:ascii="Arial" w:hAnsi="Arial" w:cs="Arial"/>
          <w:sz w:val="22"/>
          <w:szCs w:val="22"/>
          <w:lang w:eastAsia="en-AU"/>
        </w:rPr>
        <w:t>; Newell 2018</w:t>
      </w:r>
      <w:r w:rsidR="006D7524" w:rsidRPr="00126158">
        <w:rPr>
          <w:rFonts w:ascii="Arial" w:hAnsi="Arial" w:cs="Arial"/>
          <w:sz w:val="22"/>
          <w:szCs w:val="22"/>
          <w:lang w:eastAsia="en-AU"/>
        </w:rPr>
        <w:t>).</w:t>
      </w:r>
      <w:r w:rsidR="006D7524">
        <w:rPr>
          <w:rFonts w:ascii="Arial" w:hAnsi="Arial" w:cs="Arial"/>
          <w:sz w:val="22"/>
          <w:szCs w:val="22"/>
          <w:lang w:eastAsia="en-AU"/>
        </w:rPr>
        <w:t xml:space="preserve">  </w:t>
      </w:r>
      <w:r w:rsidR="00A375D3">
        <w:rPr>
          <w:rFonts w:ascii="Arial" w:hAnsi="Arial" w:cs="Arial"/>
          <w:sz w:val="22"/>
          <w:szCs w:val="22"/>
          <w:lang w:eastAsia="en-AU"/>
        </w:rPr>
        <w:t xml:space="preserve"> </w:t>
      </w:r>
      <w:r w:rsidR="00511B11">
        <w:rPr>
          <w:rFonts w:ascii="Arial" w:hAnsi="Arial" w:cs="Arial"/>
          <w:sz w:val="22"/>
          <w:szCs w:val="22"/>
          <w:lang w:eastAsia="en-AU"/>
        </w:rPr>
        <w:t xml:space="preserve"> </w:t>
      </w:r>
    </w:p>
    <w:p w14:paraId="4F3EE57C" w14:textId="7C51F75D" w:rsidR="00484568" w:rsidRDefault="0028308C">
      <w:pPr>
        <w:autoSpaceDE w:val="0"/>
        <w:autoSpaceDN w:val="0"/>
        <w:adjustRightInd w:val="0"/>
        <w:rPr>
          <w:rFonts w:ascii="Arial" w:hAnsi="Arial" w:cs="Arial"/>
          <w:sz w:val="22"/>
          <w:szCs w:val="22"/>
          <w:lang w:eastAsia="en-AU"/>
        </w:rPr>
      </w:pPr>
      <w:r>
        <w:rPr>
          <w:rFonts w:ascii="Arial" w:hAnsi="Arial" w:cs="Arial"/>
          <w:sz w:val="22"/>
          <w:szCs w:val="22"/>
          <w:lang w:eastAsia="en-AU"/>
        </w:rPr>
        <w:t>F</w:t>
      </w:r>
      <w:r w:rsidR="00484568">
        <w:rPr>
          <w:rFonts w:ascii="Arial" w:hAnsi="Arial" w:cs="Arial"/>
          <w:sz w:val="22"/>
          <w:szCs w:val="22"/>
          <w:lang w:eastAsia="en-AU"/>
        </w:rPr>
        <w:t xml:space="preserve">emales lay a relatively small clutch of large, unpigmented eggs in </w:t>
      </w:r>
      <w:r w:rsidR="0078600E">
        <w:rPr>
          <w:rFonts w:ascii="Arial" w:hAnsi="Arial" w:cs="Arial"/>
          <w:sz w:val="22"/>
          <w:szCs w:val="22"/>
          <w:lang w:eastAsia="en-AU"/>
        </w:rPr>
        <w:t xml:space="preserve">the </w:t>
      </w:r>
      <w:r w:rsidR="008C588E" w:rsidRPr="00484568">
        <w:rPr>
          <w:rFonts w:ascii="Arial" w:hAnsi="Arial" w:cs="Arial"/>
          <w:sz w:val="22"/>
          <w:szCs w:val="22"/>
          <w:lang w:eastAsia="en-AU"/>
        </w:rPr>
        <w:t>nest</w:t>
      </w:r>
      <w:r w:rsidR="0078600E">
        <w:rPr>
          <w:rFonts w:ascii="Arial" w:hAnsi="Arial" w:cs="Arial"/>
          <w:sz w:val="22"/>
          <w:szCs w:val="22"/>
          <w:lang w:eastAsia="en-AU"/>
        </w:rPr>
        <w:t xml:space="preserve"> </w:t>
      </w:r>
      <w:r w:rsidR="00C644C7" w:rsidRPr="00484568">
        <w:rPr>
          <w:rFonts w:ascii="Arial" w:hAnsi="Arial" w:cs="Arial"/>
          <w:sz w:val="22"/>
          <w:szCs w:val="22"/>
          <w:lang w:eastAsia="en-AU"/>
        </w:rPr>
        <w:t>(Knowles et al. 2004; Cogger 2014).</w:t>
      </w:r>
      <w:r w:rsidR="00907AA1" w:rsidRPr="00484568">
        <w:rPr>
          <w:rFonts w:ascii="Arial" w:hAnsi="Arial" w:cs="Arial"/>
          <w:sz w:val="22"/>
          <w:szCs w:val="22"/>
          <w:lang w:eastAsia="en-AU"/>
        </w:rPr>
        <w:t xml:space="preserve"> </w:t>
      </w:r>
      <w:r w:rsidR="00D860F3" w:rsidRPr="00484568">
        <w:rPr>
          <w:rFonts w:ascii="Arial" w:hAnsi="Arial" w:cs="Arial"/>
          <w:sz w:val="22"/>
          <w:szCs w:val="22"/>
          <w:lang w:eastAsia="en-AU"/>
        </w:rPr>
        <w:t xml:space="preserve">Field observations put egg clutch counts at </w:t>
      </w:r>
      <w:r w:rsidR="00F35379">
        <w:rPr>
          <w:rFonts w:ascii="Arial" w:hAnsi="Arial" w:cs="Arial"/>
          <w:sz w:val="22"/>
          <w:szCs w:val="22"/>
          <w:lang w:eastAsia="en-AU"/>
        </w:rPr>
        <w:t>under</w:t>
      </w:r>
      <w:r w:rsidR="00F35379" w:rsidRPr="00484568">
        <w:rPr>
          <w:rFonts w:ascii="Arial" w:hAnsi="Arial" w:cs="Arial"/>
          <w:sz w:val="22"/>
          <w:szCs w:val="22"/>
          <w:lang w:eastAsia="en-AU"/>
        </w:rPr>
        <w:t xml:space="preserve"> </w:t>
      </w:r>
      <w:r w:rsidR="00D860F3" w:rsidRPr="00484568">
        <w:rPr>
          <w:rFonts w:ascii="Arial" w:hAnsi="Arial" w:cs="Arial"/>
          <w:sz w:val="22"/>
          <w:szCs w:val="22"/>
          <w:lang w:eastAsia="en-AU"/>
        </w:rPr>
        <w:t>50</w:t>
      </w:r>
      <w:r w:rsidR="00484568">
        <w:rPr>
          <w:rFonts w:ascii="Arial" w:hAnsi="Arial" w:cs="Arial"/>
          <w:sz w:val="22"/>
          <w:szCs w:val="22"/>
          <w:lang w:eastAsia="en-AU"/>
        </w:rPr>
        <w:t xml:space="preserve">. </w:t>
      </w:r>
      <w:r w:rsidR="005E6DF6">
        <w:rPr>
          <w:rFonts w:ascii="Arial" w:hAnsi="Arial" w:cs="Arial"/>
          <w:sz w:val="22"/>
          <w:szCs w:val="22"/>
          <w:lang w:eastAsia="en-AU"/>
        </w:rPr>
        <w:t xml:space="preserve">At the </w:t>
      </w:r>
      <w:r w:rsidR="00907AA1" w:rsidRPr="00484568">
        <w:rPr>
          <w:rFonts w:ascii="Arial" w:hAnsi="Arial" w:cs="Arial"/>
          <w:sz w:val="22"/>
          <w:szCs w:val="22"/>
          <w:lang w:eastAsia="en-AU"/>
        </w:rPr>
        <w:t>time of egg</w:t>
      </w:r>
      <w:r w:rsidR="00BE20F9">
        <w:rPr>
          <w:rFonts w:ascii="Arial" w:hAnsi="Arial" w:cs="Arial"/>
          <w:sz w:val="22"/>
          <w:szCs w:val="22"/>
          <w:lang w:eastAsia="en-AU"/>
        </w:rPr>
        <w:noBreakHyphen/>
      </w:r>
      <w:r w:rsidR="00907AA1" w:rsidRPr="00484568">
        <w:rPr>
          <w:rFonts w:ascii="Arial" w:hAnsi="Arial" w:cs="Arial"/>
          <w:sz w:val="22"/>
          <w:szCs w:val="22"/>
          <w:lang w:eastAsia="en-AU"/>
        </w:rPr>
        <w:t>laying</w:t>
      </w:r>
      <w:r w:rsidR="005E6DF6">
        <w:rPr>
          <w:rFonts w:ascii="Arial" w:hAnsi="Arial" w:cs="Arial"/>
          <w:sz w:val="22"/>
          <w:szCs w:val="22"/>
          <w:lang w:eastAsia="en-AU"/>
        </w:rPr>
        <w:t xml:space="preserve">, </w:t>
      </w:r>
      <w:r w:rsidR="008643E3">
        <w:rPr>
          <w:rFonts w:ascii="Arial" w:hAnsi="Arial" w:cs="Arial"/>
          <w:sz w:val="22"/>
          <w:szCs w:val="22"/>
          <w:lang w:eastAsia="en-AU"/>
        </w:rPr>
        <w:t xml:space="preserve">the </w:t>
      </w:r>
      <w:r w:rsidR="005E6DF6">
        <w:rPr>
          <w:rFonts w:ascii="Arial" w:hAnsi="Arial" w:cs="Arial"/>
          <w:sz w:val="22"/>
          <w:szCs w:val="22"/>
          <w:lang w:eastAsia="en-AU"/>
        </w:rPr>
        <w:t xml:space="preserve">female </w:t>
      </w:r>
      <w:r w:rsidR="00484568">
        <w:rPr>
          <w:rFonts w:ascii="Arial" w:hAnsi="Arial" w:cs="Arial"/>
          <w:sz w:val="22"/>
          <w:szCs w:val="22"/>
          <w:lang w:eastAsia="en-AU"/>
        </w:rPr>
        <w:t>excrete</w:t>
      </w:r>
      <w:r w:rsidR="008643E3">
        <w:rPr>
          <w:rFonts w:ascii="Arial" w:hAnsi="Arial" w:cs="Arial"/>
          <w:sz w:val="22"/>
          <w:szCs w:val="22"/>
          <w:lang w:eastAsia="en-AU"/>
        </w:rPr>
        <w:t>s</w:t>
      </w:r>
      <w:r w:rsidR="00484568">
        <w:rPr>
          <w:rFonts w:ascii="Arial" w:hAnsi="Arial" w:cs="Arial"/>
          <w:sz w:val="22"/>
          <w:szCs w:val="22"/>
          <w:lang w:eastAsia="en-AU"/>
        </w:rPr>
        <w:t xml:space="preserve"> a jelly like mucous and </w:t>
      </w:r>
      <w:r w:rsidR="005E6DF6">
        <w:rPr>
          <w:rFonts w:ascii="Arial" w:hAnsi="Arial" w:cs="Arial"/>
          <w:sz w:val="22"/>
          <w:szCs w:val="22"/>
          <w:lang w:eastAsia="en-AU"/>
        </w:rPr>
        <w:t>beat</w:t>
      </w:r>
      <w:r w:rsidR="00995179">
        <w:rPr>
          <w:rFonts w:ascii="Arial" w:hAnsi="Arial" w:cs="Arial"/>
          <w:sz w:val="22"/>
          <w:szCs w:val="22"/>
          <w:lang w:eastAsia="en-AU"/>
        </w:rPr>
        <w:t>s</w:t>
      </w:r>
      <w:r w:rsidR="005E6DF6">
        <w:rPr>
          <w:rFonts w:ascii="Arial" w:hAnsi="Arial" w:cs="Arial"/>
          <w:sz w:val="22"/>
          <w:szCs w:val="22"/>
          <w:lang w:eastAsia="en-AU"/>
        </w:rPr>
        <w:t xml:space="preserve"> </w:t>
      </w:r>
      <w:r w:rsidR="005E6DF6" w:rsidRPr="009312D4">
        <w:rPr>
          <w:rFonts w:ascii="Arial" w:hAnsi="Arial" w:cs="Arial"/>
          <w:sz w:val="22"/>
          <w:szCs w:val="22"/>
          <w:lang w:eastAsia="en-AU"/>
        </w:rPr>
        <w:t xml:space="preserve">air bubbles into </w:t>
      </w:r>
      <w:r w:rsidR="00484568">
        <w:rPr>
          <w:rFonts w:ascii="Arial" w:hAnsi="Arial" w:cs="Arial"/>
          <w:sz w:val="22"/>
          <w:szCs w:val="22"/>
          <w:lang w:eastAsia="en-AU"/>
        </w:rPr>
        <w:t>it</w:t>
      </w:r>
      <w:r w:rsidR="005E4B1E">
        <w:rPr>
          <w:rFonts w:ascii="Arial" w:hAnsi="Arial" w:cs="Arial"/>
          <w:sz w:val="22"/>
          <w:szCs w:val="22"/>
          <w:lang w:eastAsia="en-AU"/>
        </w:rPr>
        <w:t>,</w:t>
      </w:r>
      <w:r w:rsidR="005E6DF6" w:rsidRPr="009312D4">
        <w:rPr>
          <w:rFonts w:ascii="Arial" w:hAnsi="Arial" w:cs="Arial"/>
          <w:sz w:val="22"/>
          <w:szCs w:val="22"/>
          <w:lang w:eastAsia="en-AU"/>
        </w:rPr>
        <w:t xml:space="preserve"> and </w:t>
      </w:r>
      <w:r w:rsidR="00484568">
        <w:rPr>
          <w:rFonts w:ascii="Arial" w:hAnsi="Arial" w:cs="Arial"/>
          <w:sz w:val="22"/>
          <w:szCs w:val="22"/>
          <w:lang w:eastAsia="en-AU"/>
        </w:rPr>
        <w:t xml:space="preserve">the contained </w:t>
      </w:r>
      <w:r w:rsidR="005E6DF6" w:rsidRPr="009312D4">
        <w:rPr>
          <w:rFonts w:ascii="Arial" w:hAnsi="Arial" w:cs="Arial"/>
          <w:sz w:val="22"/>
          <w:szCs w:val="22"/>
          <w:lang w:eastAsia="en-AU"/>
        </w:rPr>
        <w:t>eggs</w:t>
      </w:r>
      <w:r w:rsidR="005E4B1E">
        <w:rPr>
          <w:rFonts w:ascii="Arial" w:hAnsi="Arial" w:cs="Arial"/>
          <w:sz w:val="22"/>
          <w:szCs w:val="22"/>
          <w:lang w:eastAsia="en-AU"/>
        </w:rPr>
        <w:t>,</w:t>
      </w:r>
      <w:r w:rsidR="005E6DF6" w:rsidRPr="009312D4">
        <w:rPr>
          <w:rFonts w:ascii="Arial" w:hAnsi="Arial" w:cs="Arial"/>
          <w:sz w:val="22"/>
          <w:szCs w:val="22"/>
          <w:lang w:eastAsia="en-AU"/>
        </w:rPr>
        <w:t xml:space="preserve"> with her </w:t>
      </w:r>
      <w:r w:rsidR="00F90DF9">
        <w:rPr>
          <w:rFonts w:ascii="Arial" w:hAnsi="Arial" w:cs="Arial"/>
          <w:sz w:val="22"/>
          <w:szCs w:val="22"/>
          <w:lang w:eastAsia="en-AU"/>
        </w:rPr>
        <w:t>spatula-shaped</w:t>
      </w:r>
      <w:r w:rsidR="00F90DF9" w:rsidRPr="009312D4">
        <w:rPr>
          <w:rFonts w:ascii="Arial" w:hAnsi="Arial" w:cs="Arial"/>
          <w:sz w:val="22"/>
          <w:szCs w:val="22"/>
          <w:lang w:eastAsia="en-AU"/>
        </w:rPr>
        <w:t xml:space="preserve"> </w:t>
      </w:r>
      <w:r w:rsidR="005E6DF6" w:rsidRPr="009312D4">
        <w:rPr>
          <w:rFonts w:ascii="Arial" w:hAnsi="Arial" w:cs="Arial"/>
          <w:sz w:val="22"/>
          <w:szCs w:val="22"/>
          <w:lang w:eastAsia="en-AU"/>
        </w:rPr>
        <w:t>fingers</w:t>
      </w:r>
      <w:r w:rsidR="005E6DF6" w:rsidRPr="00484568">
        <w:rPr>
          <w:rFonts w:ascii="Arial" w:hAnsi="Arial" w:cs="Arial"/>
          <w:sz w:val="22"/>
          <w:szCs w:val="22"/>
          <w:lang w:eastAsia="en-AU"/>
        </w:rPr>
        <w:t>.</w:t>
      </w:r>
      <w:r w:rsidR="00484568">
        <w:rPr>
          <w:rFonts w:ascii="Arial" w:hAnsi="Arial" w:cs="Arial"/>
          <w:sz w:val="22"/>
          <w:szCs w:val="22"/>
          <w:lang w:eastAsia="en-AU"/>
        </w:rPr>
        <w:t xml:space="preserve"> </w:t>
      </w:r>
      <w:r w:rsidR="00484568" w:rsidRPr="00031194">
        <w:rPr>
          <w:rFonts w:ascii="Arial" w:hAnsi="Arial" w:cs="Arial"/>
          <w:sz w:val="22"/>
          <w:szCs w:val="22"/>
          <w:lang w:eastAsia="en-AU"/>
        </w:rPr>
        <w:t xml:space="preserve">Over time, the </w:t>
      </w:r>
      <w:r w:rsidR="00484568">
        <w:rPr>
          <w:rFonts w:ascii="Arial" w:hAnsi="Arial" w:cs="Arial"/>
          <w:sz w:val="22"/>
          <w:szCs w:val="22"/>
          <w:lang w:eastAsia="en-AU"/>
        </w:rPr>
        <w:t xml:space="preserve">resulting </w:t>
      </w:r>
      <w:r w:rsidR="00484568" w:rsidRPr="00031194">
        <w:rPr>
          <w:rFonts w:ascii="Arial" w:hAnsi="Arial" w:cs="Arial"/>
          <w:sz w:val="22"/>
          <w:szCs w:val="22"/>
          <w:lang w:eastAsia="en-AU"/>
        </w:rPr>
        <w:t xml:space="preserve">foam loses its bubbles to become a still jelly, but whilst present, provides adequate oxygen for the early </w:t>
      </w:r>
      <w:r w:rsidR="00ED2347" w:rsidRPr="00031194">
        <w:rPr>
          <w:rFonts w:ascii="Arial" w:hAnsi="Arial" w:cs="Arial"/>
          <w:sz w:val="22"/>
          <w:szCs w:val="22"/>
          <w:lang w:eastAsia="en-AU"/>
        </w:rPr>
        <w:t xml:space="preserve">embryo </w:t>
      </w:r>
      <w:r w:rsidR="00484568" w:rsidRPr="00031194">
        <w:rPr>
          <w:rFonts w:ascii="Arial" w:hAnsi="Arial" w:cs="Arial"/>
          <w:sz w:val="22"/>
          <w:szCs w:val="22"/>
          <w:lang w:eastAsia="en-AU"/>
        </w:rPr>
        <w:t>stage (</w:t>
      </w:r>
      <w:r w:rsidR="00F8247F">
        <w:rPr>
          <w:rFonts w:ascii="Arial" w:hAnsi="Arial" w:cs="Arial"/>
          <w:sz w:val="22"/>
          <w:szCs w:val="22"/>
          <w:lang w:eastAsia="en-AU"/>
        </w:rPr>
        <w:t>Sey</w:t>
      </w:r>
      <w:r w:rsidR="005156BE">
        <w:rPr>
          <w:rFonts w:ascii="Arial" w:hAnsi="Arial" w:cs="Arial"/>
          <w:sz w:val="22"/>
          <w:szCs w:val="22"/>
          <w:lang w:eastAsia="en-AU"/>
        </w:rPr>
        <w:t xml:space="preserve">mour et al. 1995; </w:t>
      </w:r>
      <w:r w:rsidR="00484568" w:rsidRPr="00031194">
        <w:rPr>
          <w:rFonts w:ascii="Arial" w:hAnsi="Arial" w:cs="Arial"/>
          <w:sz w:val="22"/>
          <w:szCs w:val="22"/>
          <w:lang w:eastAsia="en-AU"/>
        </w:rPr>
        <w:t>Knowles et al. 2004</w:t>
      </w:r>
      <w:r w:rsidR="00484568">
        <w:rPr>
          <w:rFonts w:ascii="Arial" w:hAnsi="Arial" w:cs="Arial"/>
          <w:sz w:val="22"/>
          <w:szCs w:val="22"/>
          <w:lang w:eastAsia="en-AU"/>
        </w:rPr>
        <w:t>; Anstis 2017</w:t>
      </w:r>
      <w:r w:rsidR="00484568" w:rsidRPr="00031194">
        <w:rPr>
          <w:rFonts w:ascii="Arial" w:hAnsi="Arial" w:cs="Arial"/>
          <w:sz w:val="22"/>
          <w:szCs w:val="22"/>
          <w:lang w:eastAsia="en-AU"/>
        </w:rPr>
        <w:t>).</w:t>
      </w:r>
    </w:p>
    <w:p w14:paraId="6D342F7B" w14:textId="77777777" w:rsidR="00484568" w:rsidRPr="00031194" w:rsidRDefault="00484568" w:rsidP="00484568">
      <w:pPr>
        <w:autoSpaceDE w:val="0"/>
        <w:autoSpaceDN w:val="0"/>
        <w:adjustRightInd w:val="0"/>
        <w:rPr>
          <w:rFonts w:ascii="Arial" w:hAnsi="Arial" w:cs="Arial"/>
          <w:sz w:val="22"/>
          <w:szCs w:val="22"/>
          <w:lang w:eastAsia="en-AU"/>
        </w:rPr>
      </w:pPr>
    </w:p>
    <w:p w14:paraId="7A9913A2" w14:textId="5EEA1FCF" w:rsidR="00506CC7" w:rsidRDefault="008643E3">
      <w:pPr>
        <w:autoSpaceDE w:val="0"/>
        <w:autoSpaceDN w:val="0"/>
        <w:adjustRightInd w:val="0"/>
        <w:rPr>
          <w:rFonts w:ascii="Arial" w:hAnsi="Arial" w:cs="Arial"/>
          <w:sz w:val="22"/>
          <w:szCs w:val="22"/>
          <w:lang w:eastAsia="en-AU"/>
        </w:rPr>
      </w:pPr>
      <w:r>
        <w:rPr>
          <w:rFonts w:ascii="Arial" w:hAnsi="Arial" w:cs="Arial"/>
          <w:sz w:val="22"/>
          <w:szCs w:val="22"/>
          <w:lang w:eastAsia="en-AU"/>
        </w:rPr>
        <w:t>T</w:t>
      </w:r>
      <w:r w:rsidR="00484568" w:rsidRPr="00031194">
        <w:rPr>
          <w:rFonts w:ascii="Arial" w:hAnsi="Arial" w:cs="Arial"/>
          <w:sz w:val="22"/>
          <w:szCs w:val="22"/>
          <w:lang w:eastAsia="en-AU"/>
        </w:rPr>
        <w:t>adpoles</w:t>
      </w:r>
      <w:r w:rsidR="00B56A5C">
        <w:rPr>
          <w:rFonts w:ascii="Arial" w:hAnsi="Arial" w:cs="Arial"/>
          <w:sz w:val="22"/>
          <w:szCs w:val="22"/>
          <w:lang w:eastAsia="en-AU"/>
        </w:rPr>
        <w:t xml:space="preserve"> (</w:t>
      </w:r>
      <w:r w:rsidR="00992FC1">
        <w:rPr>
          <w:rFonts w:ascii="Arial" w:hAnsi="Arial" w:cs="Arial"/>
          <w:sz w:val="22"/>
          <w:szCs w:val="22"/>
          <w:lang w:eastAsia="en-AU"/>
        </w:rPr>
        <w:t>and at least one parent</w:t>
      </w:r>
      <w:r w:rsidR="00B56A5C">
        <w:rPr>
          <w:rFonts w:ascii="Arial" w:hAnsi="Arial" w:cs="Arial"/>
          <w:sz w:val="22"/>
          <w:szCs w:val="22"/>
          <w:lang w:eastAsia="en-AU"/>
        </w:rPr>
        <w:t>)</w:t>
      </w:r>
      <w:r w:rsidR="00992FC1">
        <w:rPr>
          <w:rFonts w:ascii="Arial" w:hAnsi="Arial" w:cs="Arial"/>
          <w:sz w:val="22"/>
          <w:szCs w:val="22"/>
          <w:lang w:eastAsia="en-AU"/>
        </w:rPr>
        <w:t xml:space="preserve"> </w:t>
      </w:r>
      <w:r w:rsidR="00484568">
        <w:rPr>
          <w:rFonts w:ascii="Arial" w:hAnsi="Arial" w:cs="Arial"/>
          <w:sz w:val="22"/>
          <w:szCs w:val="22"/>
          <w:lang w:eastAsia="en-AU"/>
        </w:rPr>
        <w:t xml:space="preserve">remain in the nest </w:t>
      </w:r>
      <w:r w:rsidR="00484568" w:rsidRPr="00031194">
        <w:rPr>
          <w:rFonts w:ascii="Arial" w:hAnsi="Arial" w:cs="Arial"/>
          <w:sz w:val="22"/>
          <w:szCs w:val="22"/>
          <w:lang w:eastAsia="en-AU"/>
        </w:rPr>
        <w:t>throughout their entire development</w:t>
      </w:r>
      <w:r w:rsidR="00484568">
        <w:rPr>
          <w:rFonts w:ascii="Arial" w:hAnsi="Arial" w:cs="Arial"/>
          <w:sz w:val="22"/>
          <w:szCs w:val="22"/>
          <w:lang w:eastAsia="en-AU"/>
        </w:rPr>
        <w:t>,</w:t>
      </w:r>
      <w:r w:rsidR="00484568" w:rsidRPr="00031194">
        <w:rPr>
          <w:rFonts w:ascii="Arial" w:hAnsi="Arial" w:cs="Arial"/>
          <w:sz w:val="22"/>
          <w:szCs w:val="22"/>
          <w:lang w:eastAsia="en-AU"/>
        </w:rPr>
        <w:t xml:space="preserve"> until they emerge post metamorphosis</w:t>
      </w:r>
      <w:r w:rsidR="00484568">
        <w:rPr>
          <w:rFonts w:ascii="Arial" w:hAnsi="Arial" w:cs="Arial"/>
          <w:sz w:val="22"/>
          <w:szCs w:val="22"/>
          <w:lang w:eastAsia="en-AU"/>
        </w:rPr>
        <w:t>. W</w:t>
      </w:r>
      <w:r w:rsidR="005E6DF6" w:rsidRPr="006D264C">
        <w:rPr>
          <w:rFonts w:ascii="Arial" w:hAnsi="Arial" w:cs="Arial"/>
          <w:sz w:val="22"/>
          <w:szCs w:val="22"/>
          <w:lang w:eastAsia="en-AU"/>
        </w:rPr>
        <w:t xml:space="preserve">hile in the nest, tadpoles </w:t>
      </w:r>
      <w:r w:rsidR="00E07DE9">
        <w:rPr>
          <w:rFonts w:ascii="Arial" w:hAnsi="Arial" w:cs="Arial"/>
          <w:sz w:val="22"/>
          <w:szCs w:val="22"/>
          <w:lang w:eastAsia="en-AU"/>
        </w:rPr>
        <w:t>develop in</w:t>
      </w:r>
      <w:r w:rsidR="005E6DF6" w:rsidRPr="006D264C">
        <w:rPr>
          <w:rFonts w:ascii="Arial" w:hAnsi="Arial" w:cs="Arial"/>
          <w:sz w:val="22"/>
          <w:szCs w:val="22"/>
          <w:lang w:eastAsia="en-AU"/>
        </w:rPr>
        <w:t xml:space="preserve"> </w:t>
      </w:r>
      <w:r w:rsidR="00E07DE9">
        <w:rPr>
          <w:rFonts w:ascii="Arial" w:hAnsi="Arial" w:cs="Arial"/>
          <w:sz w:val="22"/>
          <w:szCs w:val="22"/>
          <w:lang w:eastAsia="en-AU"/>
        </w:rPr>
        <w:t xml:space="preserve">a </w:t>
      </w:r>
      <w:r w:rsidR="004B43E6">
        <w:rPr>
          <w:rFonts w:ascii="Arial" w:hAnsi="Arial" w:cs="Arial"/>
          <w:sz w:val="22"/>
          <w:szCs w:val="22"/>
          <w:lang w:eastAsia="en-AU"/>
        </w:rPr>
        <w:t>mixture</w:t>
      </w:r>
      <w:r w:rsidR="00E07DE9">
        <w:rPr>
          <w:rFonts w:ascii="Arial" w:hAnsi="Arial" w:cs="Arial"/>
          <w:sz w:val="22"/>
          <w:szCs w:val="22"/>
          <w:lang w:eastAsia="en-AU"/>
        </w:rPr>
        <w:t xml:space="preserve"> of</w:t>
      </w:r>
      <w:r w:rsidR="00484568">
        <w:rPr>
          <w:rFonts w:ascii="Arial" w:hAnsi="Arial" w:cs="Arial"/>
          <w:sz w:val="22"/>
          <w:szCs w:val="22"/>
          <w:lang w:eastAsia="en-AU"/>
        </w:rPr>
        <w:t xml:space="preserve"> jelly</w:t>
      </w:r>
      <w:r w:rsidR="008B0DA0">
        <w:rPr>
          <w:rFonts w:ascii="Arial" w:hAnsi="Arial" w:cs="Arial"/>
          <w:sz w:val="22"/>
          <w:szCs w:val="22"/>
          <w:lang w:eastAsia="en-AU"/>
        </w:rPr>
        <w:t xml:space="preserve"> and </w:t>
      </w:r>
      <w:r w:rsidR="00E07DE9">
        <w:rPr>
          <w:rFonts w:ascii="Arial" w:hAnsi="Arial" w:cs="Arial"/>
          <w:sz w:val="22"/>
          <w:szCs w:val="22"/>
          <w:lang w:eastAsia="en-AU"/>
        </w:rPr>
        <w:t xml:space="preserve">the </w:t>
      </w:r>
      <w:r w:rsidR="008B0DA0">
        <w:rPr>
          <w:rFonts w:ascii="Arial" w:hAnsi="Arial" w:cs="Arial"/>
          <w:sz w:val="22"/>
          <w:szCs w:val="22"/>
          <w:lang w:eastAsia="en-AU"/>
        </w:rPr>
        <w:t xml:space="preserve">very shallow water </w:t>
      </w:r>
      <w:r w:rsidR="00E07DE9">
        <w:rPr>
          <w:rFonts w:ascii="Arial" w:hAnsi="Arial" w:cs="Arial"/>
          <w:sz w:val="22"/>
          <w:szCs w:val="22"/>
          <w:lang w:eastAsia="en-AU"/>
        </w:rPr>
        <w:t xml:space="preserve">that </w:t>
      </w:r>
      <w:r w:rsidR="008B0DA0">
        <w:rPr>
          <w:rFonts w:ascii="Arial" w:hAnsi="Arial" w:cs="Arial"/>
          <w:sz w:val="22"/>
          <w:szCs w:val="22"/>
          <w:lang w:eastAsia="en-AU"/>
        </w:rPr>
        <w:t>drain</w:t>
      </w:r>
      <w:r w:rsidR="00E07DE9">
        <w:rPr>
          <w:rFonts w:ascii="Arial" w:hAnsi="Arial" w:cs="Arial"/>
          <w:sz w:val="22"/>
          <w:szCs w:val="22"/>
          <w:lang w:eastAsia="en-AU"/>
        </w:rPr>
        <w:t>s</w:t>
      </w:r>
      <w:r w:rsidR="008B0DA0">
        <w:rPr>
          <w:rFonts w:ascii="Arial" w:hAnsi="Arial" w:cs="Arial"/>
          <w:sz w:val="22"/>
          <w:szCs w:val="22"/>
          <w:lang w:eastAsia="en-AU"/>
        </w:rPr>
        <w:t xml:space="preserve"> through the nest</w:t>
      </w:r>
      <w:r w:rsidR="00484568">
        <w:rPr>
          <w:rFonts w:ascii="Arial" w:hAnsi="Arial" w:cs="Arial"/>
          <w:sz w:val="22"/>
          <w:szCs w:val="22"/>
          <w:lang w:eastAsia="en-AU"/>
        </w:rPr>
        <w:t xml:space="preserve"> (Hollis 2004; </w:t>
      </w:r>
      <w:r w:rsidR="00484568" w:rsidRPr="00031194">
        <w:rPr>
          <w:rFonts w:ascii="Arial" w:hAnsi="Arial" w:cs="Arial"/>
          <w:sz w:val="22"/>
          <w:szCs w:val="22"/>
          <w:lang w:eastAsia="en-AU"/>
        </w:rPr>
        <w:t>Knowles et al. 2004</w:t>
      </w:r>
      <w:r w:rsidR="0065181B">
        <w:rPr>
          <w:rFonts w:ascii="Arial" w:hAnsi="Arial" w:cs="Arial"/>
          <w:sz w:val="22"/>
          <w:szCs w:val="22"/>
          <w:lang w:eastAsia="en-AU"/>
        </w:rPr>
        <w:t>; Anstis 2017</w:t>
      </w:r>
      <w:r w:rsidR="00484568">
        <w:rPr>
          <w:rFonts w:ascii="Arial" w:hAnsi="Arial" w:cs="Arial"/>
          <w:sz w:val="22"/>
          <w:szCs w:val="22"/>
          <w:lang w:eastAsia="en-AU"/>
        </w:rPr>
        <w:t>).</w:t>
      </w:r>
      <w:r w:rsidR="008B0DA0">
        <w:rPr>
          <w:rFonts w:ascii="Arial" w:hAnsi="Arial" w:cs="Arial"/>
          <w:sz w:val="22"/>
          <w:szCs w:val="22"/>
          <w:lang w:eastAsia="en-AU"/>
        </w:rPr>
        <w:t xml:space="preserve"> T</w:t>
      </w:r>
      <w:r w:rsidR="00506CC7">
        <w:rPr>
          <w:rFonts w:ascii="Arial" w:hAnsi="Arial" w:cs="Arial"/>
          <w:sz w:val="22"/>
          <w:szCs w:val="22"/>
          <w:lang w:eastAsia="en-AU"/>
        </w:rPr>
        <w:t>adpoles are non-</w:t>
      </w:r>
      <w:r w:rsidR="003E78B9">
        <w:rPr>
          <w:rFonts w:ascii="Arial" w:hAnsi="Arial" w:cs="Arial"/>
          <w:sz w:val="22"/>
          <w:szCs w:val="22"/>
          <w:lang w:eastAsia="en-AU"/>
        </w:rPr>
        <w:t>feeding and</w:t>
      </w:r>
      <w:r w:rsidR="00506CC7">
        <w:rPr>
          <w:rFonts w:ascii="Arial" w:hAnsi="Arial" w:cs="Arial"/>
          <w:sz w:val="22"/>
          <w:szCs w:val="22"/>
          <w:lang w:eastAsia="en-AU"/>
        </w:rPr>
        <w:t xml:space="preserve"> rely upon a residual yolk reserve for nutrition (Hollis 2004; Knowles et al. 2004; Hero et al. 2015).</w:t>
      </w:r>
    </w:p>
    <w:p w14:paraId="68558DE1" w14:textId="391E6C24" w:rsidR="005019E5" w:rsidRDefault="005019E5">
      <w:pPr>
        <w:autoSpaceDE w:val="0"/>
        <w:autoSpaceDN w:val="0"/>
        <w:adjustRightInd w:val="0"/>
        <w:rPr>
          <w:rFonts w:ascii="Arial" w:hAnsi="Arial" w:cs="Arial"/>
          <w:sz w:val="22"/>
          <w:szCs w:val="22"/>
          <w:lang w:eastAsia="en-AU"/>
        </w:rPr>
      </w:pPr>
    </w:p>
    <w:p w14:paraId="2661F77C" w14:textId="5D20DD9F" w:rsidR="006D5429" w:rsidRDefault="005019E5" w:rsidP="006D5429">
      <w:pPr>
        <w:rPr>
          <w:rFonts w:ascii="Arial" w:hAnsi="Arial" w:cs="Arial"/>
          <w:sz w:val="22"/>
          <w:szCs w:val="22"/>
          <w:lang w:eastAsia="en-AU"/>
        </w:rPr>
      </w:pPr>
      <w:r>
        <w:rPr>
          <w:rFonts w:ascii="Arial" w:hAnsi="Arial" w:cs="Arial"/>
          <w:color w:val="000000"/>
          <w:sz w:val="22"/>
        </w:rPr>
        <w:t xml:space="preserve">There are no detailed studies on </w:t>
      </w:r>
      <w:r w:rsidR="00995179">
        <w:rPr>
          <w:rFonts w:ascii="Arial" w:hAnsi="Arial" w:cs="Arial"/>
          <w:color w:val="000000"/>
          <w:sz w:val="22"/>
        </w:rPr>
        <w:t xml:space="preserve">the </w:t>
      </w:r>
      <w:r>
        <w:rPr>
          <w:rFonts w:ascii="Arial" w:hAnsi="Arial" w:cs="Arial"/>
          <w:color w:val="000000"/>
          <w:sz w:val="22"/>
        </w:rPr>
        <w:t xml:space="preserve">movement patterns of the Richmond Mountain Frog. </w:t>
      </w:r>
      <w:r w:rsidR="006D5429">
        <w:rPr>
          <w:rFonts w:ascii="Arial" w:hAnsi="Arial" w:cs="Arial"/>
          <w:color w:val="000000"/>
          <w:sz w:val="22"/>
        </w:rPr>
        <w:t xml:space="preserve">However, </w:t>
      </w:r>
      <w:r w:rsidR="006D5429">
        <w:rPr>
          <w:rFonts w:ascii="Arial" w:hAnsi="Arial" w:cs="Arial"/>
          <w:sz w:val="22"/>
          <w:szCs w:val="22"/>
          <w:lang w:eastAsia="en-AU"/>
        </w:rPr>
        <w:t xml:space="preserve">Newell (2018) observed that </w:t>
      </w:r>
      <w:r w:rsidR="00D84DA2">
        <w:rPr>
          <w:rFonts w:ascii="Arial" w:hAnsi="Arial" w:cs="Arial"/>
          <w:sz w:val="22"/>
          <w:szCs w:val="22"/>
          <w:lang w:eastAsia="en-AU"/>
        </w:rPr>
        <w:t xml:space="preserve">species in the </w:t>
      </w:r>
      <w:r w:rsidR="006D5429" w:rsidRPr="00355772">
        <w:rPr>
          <w:rFonts w:ascii="Arial" w:hAnsi="Arial" w:cs="Arial"/>
          <w:i/>
          <w:sz w:val="22"/>
          <w:szCs w:val="22"/>
          <w:lang w:eastAsia="en-AU"/>
        </w:rPr>
        <w:t>Philoria</w:t>
      </w:r>
      <w:r w:rsidR="006D5429">
        <w:rPr>
          <w:rFonts w:ascii="Arial" w:hAnsi="Arial" w:cs="Arial"/>
          <w:sz w:val="22"/>
          <w:szCs w:val="22"/>
          <w:lang w:eastAsia="en-AU"/>
        </w:rPr>
        <w:t xml:space="preserve"> </w:t>
      </w:r>
      <w:r w:rsidR="00D84DA2">
        <w:rPr>
          <w:rFonts w:ascii="Arial" w:hAnsi="Arial" w:cs="Arial"/>
          <w:sz w:val="22"/>
          <w:szCs w:val="22"/>
          <w:lang w:eastAsia="en-AU"/>
        </w:rPr>
        <w:t xml:space="preserve">genus </w:t>
      </w:r>
      <w:r w:rsidR="006D5429">
        <w:rPr>
          <w:rFonts w:ascii="Arial" w:hAnsi="Arial" w:cs="Arial"/>
          <w:sz w:val="22"/>
          <w:szCs w:val="22"/>
          <w:lang w:eastAsia="en-AU"/>
        </w:rPr>
        <w:t xml:space="preserve">rarely move </w:t>
      </w:r>
      <w:r w:rsidR="00995179">
        <w:rPr>
          <w:rFonts w:ascii="Arial" w:hAnsi="Arial" w:cs="Arial"/>
          <w:sz w:val="22"/>
          <w:szCs w:val="22"/>
          <w:lang w:eastAsia="en-AU"/>
        </w:rPr>
        <w:t xml:space="preserve">far </w:t>
      </w:r>
      <w:r w:rsidR="006D5429">
        <w:rPr>
          <w:rFonts w:ascii="Arial" w:hAnsi="Arial" w:cs="Arial"/>
          <w:sz w:val="22"/>
          <w:szCs w:val="22"/>
          <w:lang w:eastAsia="en-AU"/>
        </w:rPr>
        <w:t>from nest sites</w:t>
      </w:r>
      <w:r w:rsidR="006D5429">
        <w:rPr>
          <w:rFonts w:ascii="Arial" w:hAnsi="Arial" w:cs="Arial"/>
          <w:color w:val="000000"/>
          <w:sz w:val="22"/>
        </w:rPr>
        <w:t xml:space="preserve">. Tracking of the related </w:t>
      </w:r>
      <w:r w:rsidR="006D5429" w:rsidRPr="006C26FF">
        <w:rPr>
          <w:rFonts w:ascii="Arial" w:hAnsi="Arial" w:cs="Arial"/>
          <w:i/>
          <w:color w:val="000000"/>
          <w:sz w:val="22"/>
        </w:rPr>
        <w:t>P. frosti</w:t>
      </w:r>
      <w:r w:rsidR="006D5429">
        <w:rPr>
          <w:rFonts w:ascii="Arial" w:hAnsi="Arial" w:cs="Arial"/>
          <w:color w:val="000000"/>
          <w:sz w:val="22"/>
        </w:rPr>
        <w:t xml:space="preserve"> (Baw Baw Frog) show the range of movement is relatively small (0</w:t>
      </w:r>
      <w:r w:rsidR="006D5429">
        <w:rPr>
          <w:rFonts w:ascii="Arial" w:hAnsi="Arial" w:cs="Arial"/>
          <w:color w:val="000000"/>
          <w:sz w:val="22"/>
        </w:rPr>
        <w:sym w:font="Symbol" w:char="F02D"/>
      </w:r>
      <w:r w:rsidR="006D5429">
        <w:rPr>
          <w:rFonts w:ascii="Arial" w:hAnsi="Arial" w:cs="Arial"/>
          <w:color w:val="000000"/>
          <w:sz w:val="22"/>
        </w:rPr>
        <w:t>11 m</w:t>
      </w:r>
      <w:r w:rsidR="006D5429" w:rsidRPr="006C26FF">
        <w:rPr>
          <w:rFonts w:ascii="Arial" w:hAnsi="Arial" w:cs="Arial"/>
          <w:color w:val="000000"/>
          <w:sz w:val="22"/>
          <w:vertAlign w:val="superscript"/>
        </w:rPr>
        <w:t>2</w:t>
      </w:r>
      <w:r w:rsidR="006D5429">
        <w:rPr>
          <w:rFonts w:ascii="Arial" w:hAnsi="Arial" w:cs="Arial"/>
          <w:color w:val="000000"/>
          <w:sz w:val="22"/>
        </w:rPr>
        <w:t xml:space="preserve"> in breeding periods and approximately 3</w:t>
      </w:r>
      <w:r w:rsidR="006D5429">
        <w:rPr>
          <w:rFonts w:ascii="Arial" w:hAnsi="Arial" w:cs="Arial"/>
          <w:color w:val="000000"/>
          <w:sz w:val="22"/>
        </w:rPr>
        <w:sym w:font="Symbol" w:char="F02D"/>
      </w:r>
      <w:r w:rsidR="006D5429">
        <w:rPr>
          <w:rFonts w:ascii="Arial" w:hAnsi="Arial" w:cs="Arial"/>
          <w:color w:val="000000"/>
          <w:sz w:val="22"/>
        </w:rPr>
        <w:t>1000 m</w:t>
      </w:r>
      <w:r w:rsidR="006D5429" w:rsidRPr="006C26FF">
        <w:rPr>
          <w:rFonts w:ascii="Arial" w:hAnsi="Arial" w:cs="Arial"/>
          <w:color w:val="000000"/>
          <w:sz w:val="22"/>
          <w:vertAlign w:val="superscript"/>
        </w:rPr>
        <w:t>2</w:t>
      </w:r>
      <w:r w:rsidR="006D5429">
        <w:rPr>
          <w:rFonts w:ascii="Arial" w:hAnsi="Arial" w:cs="Arial"/>
          <w:color w:val="000000"/>
          <w:sz w:val="22"/>
        </w:rPr>
        <w:t xml:space="preserve"> post breeding season). This conforms to </w:t>
      </w:r>
      <w:r w:rsidR="00D84DA2">
        <w:rPr>
          <w:rFonts w:ascii="Arial" w:hAnsi="Arial" w:cs="Arial"/>
          <w:color w:val="000000"/>
          <w:sz w:val="22"/>
        </w:rPr>
        <w:t xml:space="preserve">other amphibian movement </w:t>
      </w:r>
      <w:r w:rsidR="006D5429">
        <w:rPr>
          <w:rFonts w:ascii="Arial" w:hAnsi="Arial" w:cs="Arial"/>
          <w:color w:val="000000"/>
          <w:sz w:val="22"/>
        </w:rPr>
        <w:t>studies that show most species do not move further</w:t>
      </w:r>
      <w:r w:rsidR="00995179">
        <w:rPr>
          <w:rFonts w:ascii="Arial" w:hAnsi="Arial" w:cs="Arial"/>
          <w:color w:val="000000"/>
          <w:sz w:val="22"/>
        </w:rPr>
        <w:t xml:space="preserve"> than several hundred metres</w:t>
      </w:r>
      <w:r w:rsidR="006D5429">
        <w:rPr>
          <w:rFonts w:ascii="Arial" w:hAnsi="Arial" w:cs="Arial"/>
          <w:color w:val="000000"/>
          <w:sz w:val="22"/>
        </w:rPr>
        <w:t xml:space="preserve"> from </w:t>
      </w:r>
      <w:r w:rsidR="00995179">
        <w:rPr>
          <w:rFonts w:ascii="Arial" w:hAnsi="Arial" w:cs="Arial"/>
          <w:color w:val="000000"/>
          <w:sz w:val="22"/>
        </w:rPr>
        <w:t xml:space="preserve">their </w:t>
      </w:r>
      <w:r w:rsidR="006D5429">
        <w:rPr>
          <w:rFonts w:ascii="Arial" w:hAnsi="Arial" w:cs="Arial"/>
          <w:color w:val="000000"/>
          <w:sz w:val="22"/>
        </w:rPr>
        <w:t>breeding sites (Hollis 2004).</w:t>
      </w:r>
    </w:p>
    <w:p w14:paraId="5A6D38C0" w14:textId="7DD004E2" w:rsidR="00960D61" w:rsidRPr="00AE46D0" w:rsidRDefault="00960D61" w:rsidP="006D5429">
      <w:pPr>
        <w:rPr>
          <w:rFonts w:ascii="Arial" w:hAnsi="Arial" w:cs="Arial"/>
          <w:sz w:val="22"/>
          <w:szCs w:val="22"/>
        </w:rPr>
      </w:pPr>
    </w:p>
    <w:p w14:paraId="4304A0F0" w14:textId="14588B9C" w:rsidR="009A7655" w:rsidRDefault="00843FE0" w:rsidP="00843FE0">
      <w:pPr>
        <w:autoSpaceDE w:val="0"/>
        <w:autoSpaceDN w:val="0"/>
        <w:adjustRightInd w:val="0"/>
        <w:rPr>
          <w:rFonts w:ascii="Arial" w:hAnsi="Arial" w:cs="Arial"/>
          <w:sz w:val="22"/>
          <w:szCs w:val="22"/>
          <w:lang w:eastAsia="en-AU"/>
        </w:rPr>
      </w:pPr>
      <w:r w:rsidRPr="009E49DC">
        <w:rPr>
          <w:rFonts w:ascii="Arial" w:hAnsi="Arial" w:cs="Arial"/>
          <w:sz w:val="22"/>
          <w:szCs w:val="22"/>
          <w:lang w:eastAsia="en-AU"/>
        </w:rPr>
        <w:t xml:space="preserve">The diet of adult </w:t>
      </w:r>
      <w:r w:rsidR="00C52DD1">
        <w:rPr>
          <w:rFonts w:ascii="Arial" w:hAnsi="Arial" w:cs="Arial"/>
          <w:sz w:val="22"/>
          <w:szCs w:val="22"/>
          <w:lang w:eastAsia="en-AU"/>
        </w:rPr>
        <w:t>Richmond Mountain Frogs</w:t>
      </w:r>
      <w:r w:rsidRPr="009E49DC">
        <w:rPr>
          <w:rFonts w:ascii="Arial" w:hAnsi="Arial" w:cs="Arial"/>
          <w:sz w:val="22"/>
          <w:szCs w:val="22"/>
          <w:lang w:eastAsia="en-AU"/>
        </w:rPr>
        <w:t xml:space="preserve"> is </w:t>
      </w:r>
      <w:r w:rsidR="004305C3">
        <w:rPr>
          <w:rFonts w:ascii="Arial" w:hAnsi="Arial" w:cs="Arial"/>
          <w:sz w:val="22"/>
          <w:szCs w:val="22"/>
          <w:lang w:eastAsia="en-AU"/>
        </w:rPr>
        <w:t xml:space="preserve">not </w:t>
      </w:r>
      <w:r w:rsidR="004305C3" w:rsidRPr="009E49DC">
        <w:rPr>
          <w:rFonts w:ascii="Arial" w:hAnsi="Arial" w:cs="Arial"/>
          <w:sz w:val="22"/>
          <w:szCs w:val="22"/>
          <w:lang w:eastAsia="en-AU"/>
        </w:rPr>
        <w:t>known</w:t>
      </w:r>
      <w:r w:rsidRPr="009E49DC">
        <w:rPr>
          <w:rFonts w:ascii="Arial" w:hAnsi="Arial" w:cs="Arial"/>
          <w:sz w:val="22"/>
          <w:szCs w:val="22"/>
          <w:lang w:eastAsia="en-AU"/>
        </w:rPr>
        <w:t xml:space="preserve">, </w:t>
      </w:r>
      <w:r w:rsidR="004305C3" w:rsidRPr="009E49DC">
        <w:rPr>
          <w:rFonts w:ascii="Arial" w:hAnsi="Arial" w:cs="Arial"/>
          <w:sz w:val="22"/>
          <w:szCs w:val="22"/>
          <w:lang w:eastAsia="en-AU"/>
        </w:rPr>
        <w:t xml:space="preserve">although other </w:t>
      </w:r>
      <w:r w:rsidR="004305C3" w:rsidRPr="006C59BD">
        <w:rPr>
          <w:rFonts w:ascii="Arial" w:hAnsi="Arial" w:cs="Arial"/>
          <w:i/>
          <w:sz w:val="22"/>
          <w:szCs w:val="22"/>
          <w:lang w:eastAsia="en-AU"/>
        </w:rPr>
        <w:t>Philoria</w:t>
      </w:r>
      <w:r w:rsidR="004305C3" w:rsidRPr="009312D4">
        <w:rPr>
          <w:rFonts w:ascii="Arial" w:hAnsi="Arial" w:cs="Arial"/>
          <w:sz w:val="22"/>
          <w:szCs w:val="22"/>
          <w:lang w:eastAsia="en-AU"/>
        </w:rPr>
        <w:t xml:space="preserve"> </w:t>
      </w:r>
      <w:r w:rsidR="004305C3" w:rsidRPr="009E49DC">
        <w:rPr>
          <w:rFonts w:ascii="Arial" w:hAnsi="Arial" w:cs="Arial"/>
          <w:sz w:val="22"/>
          <w:szCs w:val="22"/>
          <w:lang w:eastAsia="en-AU"/>
        </w:rPr>
        <w:t>species feed on</w:t>
      </w:r>
      <w:r w:rsidRPr="009E49DC">
        <w:rPr>
          <w:rFonts w:ascii="Arial" w:hAnsi="Arial" w:cs="Arial"/>
          <w:sz w:val="22"/>
          <w:szCs w:val="22"/>
          <w:lang w:eastAsia="en-AU"/>
        </w:rPr>
        <w:t xml:space="preserve"> </w:t>
      </w:r>
      <w:r w:rsidR="006C59BD" w:rsidRPr="009312D4">
        <w:rPr>
          <w:rFonts w:ascii="Arial" w:hAnsi="Arial" w:cs="Arial"/>
          <w:i/>
          <w:sz w:val="22"/>
          <w:szCs w:val="22"/>
          <w:lang w:eastAsia="en-AU"/>
        </w:rPr>
        <w:t xml:space="preserve">Hymenoptera </w:t>
      </w:r>
      <w:r w:rsidR="006C59BD">
        <w:rPr>
          <w:rFonts w:ascii="Arial" w:hAnsi="Arial" w:cs="Arial"/>
          <w:sz w:val="22"/>
          <w:szCs w:val="22"/>
          <w:lang w:eastAsia="en-AU"/>
        </w:rPr>
        <w:t>sp</w:t>
      </w:r>
      <w:r w:rsidR="00A25499">
        <w:rPr>
          <w:rFonts w:ascii="Arial" w:hAnsi="Arial" w:cs="Arial"/>
          <w:sz w:val="22"/>
          <w:szCs w:val="22"/>
          <w:lang w:eastAsia="en-AU"/>
        </w:rPr>
        <w:t>ecies</w:t>
      </w:r>
      <w:r w:rsidR="006C59BD">
        <w:rPr>
          <w:rFonts w:ascii="Arial" w:hAnsi="Arial" w:cs="Arial"/>
          <w:sz w:val="22"/>
          <w:szCs w:val="22"/>
          <w:lang w:eastAsia="en-AU"/>
        </w:rPr>
        <w:t xml:space="preserve"> (sawflies, wasps, bees, and ants)</w:t>
      </w:r>
      <w:r w:rsidR="00A25499">
        <w:rPr>
          <w:rFonts w:ascii="Arial" w:hAnsi="Arial" w:cs="Arial"/>
          <w:sz w:val="22"/>
          <w:szCs w:val="22"/>
          <w:lang w:eastAsia="en-AU"/>
        </w:rPr>
        <w:t>,</w:t>
      </w:r>
      <w:r w:rsidR="006C59BD">
        <w:rPr>
          <w:rFonts w:ascii="Arial" w:hAnsi="Arial" w:cs="Arial"/>
          <w:sz w:val="22"/>
          <w:szCs w:val="22"/>
          <w:lang w:eastAsia="en-AU"/>
        </w:rPr>
        <w:t xml:space="preserve"> </w:t>
      </w:r>
      <w:r w:rsidR="00A25499">
        <w:rPr>
          <w:rFonts w:ascii="Arial" w:hAnsi="Arial" w:cs="Arial"/>
          <w:i/>
          <w:sz w:val="22"/>
          <w:szCs w:val="22"/>
          <w:lang w:eastAsia="en-AU"/>
        </w:rPr>
        <w:t>C</w:t>
      </w:r>
      <w:r w:rsidR="009A7655" w:rsidRPr="009312D4">
        <w:rPr>
          <w:rFonts w:ascii="Arial" w:hAnsi="Arial" w:cs="Arial"/>
          <w:i/>
          <w:sz w:val="22"/>
          <w:szCs w:val="22"/>
          <w:lang w:eastAsia="en-AU"/>
        </w:rPr>
        <w:t xml:space="preserve">ollembola </w:t>
      </w:r>
      <w:r w:rsidR="00A25499">
        <w:rPr>
          <w:rFonts w:ascii="Arial" w:hAnsi="Arial" w:cs="Arial"/>
          <w:sz w:val="22"/>
          <w:szCs w:val="22"/>
          <w:lang w:eastAsia="en-AU"/>
        </w:rPr>
        <w:t xml:space="preserve">species </w:t>
      </w:r>
      <w:r w:rsidR="009A7655" w:rsidRPr="009312D4">
        <w:rPr>
          <w:rFonts w:ascii="Arial" w:hAnsi="Arial" w:cs="Arial"/>
          <w:sz w:val="22"/>
          <w:szCs w:val="22"/>
          <w:lang w:eastAsia="en-AU"/>
        </w:rPr>
        <w:t>(wingless arthropods</w:t>
      </w:r>
      <w:r w:rsidR="004D321A" w:rsidRPr="009312D4">
        <w:rPr>
          <w:rFonts w:ascii="Arial" w:hAnsi="Arial" w:cs="Arial"/>
          <w:sz w:val="22"/>
          <w:szCs w:val="22"/>
          <w:lang w:eastAsia="en-AU"/>
        </w:rPr>
        <w:t>)</w:t>
      </w:r>
      <w:r w:rsidRPr="006C59BD">
        <w:rPr>
          <w:rFonts w:ascii="Arial" w:hAnsi="Arial" w:cs="Arial"/>
          <w:sz w:val="22"/>
          <w:szCs w:val="22"/>
          <w:lang w:eastAsia="en-AU"/>
        </w:rPr>
        <w:t xml:space="preserve">, </w:t>
      </w:r>
      <w:r w:rsidR="00A25499">
        <w:rPr>
          <w:rFonts w:ascii="Arial" w:hAnsi="Arial" w:cs="Arial"/>
          <w:i/>
          <w:sz w:val="22"/>
          <w:szCs w:val="22"/>
          <w:lang w:eastAsia="en-AU"/>
        </w:rPr>
        <w:t>A</w:t>
      </w:r>
      <w:r w:rsidR="009A7655" w:rsidRPr="009312D4">
        <w:rPr>
          <w:rFonts w:ascii="Arial" w:hAnsi="Arial" w:cs="Arial"/>
          <w:i/>
          <w:sz w:val="22"/>
          <w:szCs w:val="22"/>
          <w:lang w:eastAsia="en-AU"/>
        </w:rPr>
        <w:t xml:space="preserve">rachnia </w:t>
      </w:r>
      <w:r w:rsidR="00A25499">
        <w:rPr>
          <w:rFonts w:ascii="Arial" w:hAnsi="Arial" w:cs="Arial"/>
          <w:sz w:val="22"/>
          <w:szCs w:val="22"/>
          <w:lang w:eastAsia="en-AU"/>
        </w:rPr>
        <w:t xml:space="preserve">species </w:t>
      </w:r>
      <w:r w:rsidR="009A7655" w:rsidRPr="009312D4">
        <w:rPr>
          <w:rFonts w:ascii="Arial" w:hAnsi="Arial" w:cs="Arial"/>
          <w:sz w:val="22"/>
          <w:szCs w:val="22"/>
          <w:lang w:eastAsia="en-AU"/>
        </w:rPr>
        <w:t>(spiders)</w:t>
      </w:r>
      <w:r w:rsidRPr="006C59BD">
        <w:rPr>
          <w:rFonts w:ascii="Arial" w:hAnsi="Arial" w:cs="Arial"/>
          <w:sz w:val="22"/>
          <w:szCs w:val="22"/>
          <w:lang w:eastAsia="en-AU"/>
        </w:rPr>
        <w:t xml:space="preserve">, </w:t>
      </w:r>
      <w:r w:rsidR="009A7655" w:rsidRPr="009312D4">
        <w:rPr>
          <w:rFonts w:ascii="Arial" w:hAnsi="Arial" w:cs="Arial"/>
          <w:i/>
          <w:sz w:val="22"/>
          <w:szCs w:val="22"/>
          <w:lang w:eastAsia="en-AU"/>
        </w:rPr>
        <w:t>Amphipod</w:t>
      </w:r>
      <w:r w:rsidR="009A7655">
        <w:rPr>
          <w:rFonts w:ascii="Arial" w:hAnsi="Arial" w:cs="Arial"/>
          <w:i/>
          <w:sz w:val="22"/>
          <w:szCs w:val="22"/>
          <w:lang w:eastAsia="en-AU"/>
        </w:rPr>
        <w:t>a</w:t>
      </w:r>
      <w:r w:rsidR="009A7655" w:rsidRPr="009312D4">
        <w:rPr>
          <w:rFonts w:ascii="Arial" w:hAnsi="Arial" w:cs="Arial"/>
          <w:sz w:val="22"/>
          <w:szCs w:val="22"/>
          <w:lang w:eastAsia="en-AU"/>
        </w:rPr>
        <w:t xml:space="preserve"> </w:t>
      </w:r>
      <w:r w:rsidR="00A25499">
        <w:rPr>
          <w:rFonts w:ascii="Arial" w:hAnsi="Arial" w:cs="Arial"/>
          <w:sz w:val="22"/>
          <w:szCs w:val="22"/>
          <w:lang w:eastAsia="en-AU"/>
        </w:rPr>
        <w:t>species</w:t>
      </w:r>
      <w:r w:rsidR="008643E3">
        <w:rPr>
          <w:rFonts w:ascii="Arial" w:hAnsi="Arial" w:cs="Arial"/>
          <w:sz w:val="22"/>
          <w:szCs w:val="22"/>
          <w:lang w:eastAsia="en-AU"/>
        </w:rPr>
        <w:t xml:space="preserve"> (crustaceans)</w:t>
      </w:r>
      <w:r w:rsidRPr="006C59BD">
        <w:rPr>
          <w:rFonts w:ascii="Arial" w:hAnsi="Arial" w:cs="Arial"/>
          <w:sz w:val="22"/>
          <w:szCs w:val="22"/>
          <w:lang w:eastAsia="en-AU"/>
        </w:rPr>
        <w:t xml:space="preserve">, </w:t>
      </w:r>
      <w:r w:rsidR="006C59BD">
        <w:rPr>
          <w:rFonts w:ascii="Arial" w:hAnsi="Arial" w:cs="Arial"/>
          <w:i/>
          <w:sz w:val="22"/>
          <w:szCs w:val="22"/>
          <w:lang w:eastAsia="en-AU"/>
        </w:rPr>
        <w:t>O</w:t>
      </w:r>
      <w:r w:rsidR="006C59BD" w:rsidRPr="009312D4">
        <w:rPr>
          <w:rFonts w:ascii="Arial" w:hAnsi="Arial" w:cs="Arial"/>
          <w:i/>
          <w:sz w:val="22"/>
          <w:szCs w:val="22"/>
          <w:lang w:eastAsia="en-AU"/>
        </w:rPr>
        <w:t xml:space="preserve">rthoptera </w:t>
      </w:r>
      <w:r w:rsidR="00A25499">
        <w:rPr>
          <w:rFonts w:ascii="Arial" w:hAnsi="Arial" w:cs="Arial"/>
          <w:sz w:val="22"/>
          <w:szCs w:val="22"/>
          <w:lang w:eastAsia="en-AU"/>
        </w:rPr>
        <w:t xml:space="preserve">species </w:t>
      </w:r>
      <w:r w:rsidR="009A7655">
        <w:rPr>
          <w:rFonts w:ascii="Arial" w:hAnsi="Arial" w:cs="Arial"/>
          <w:sz w:val="22"/>
          <w:szCs w:val="22"/>
          <w:lang w:eastAsia="en-AU"/>
        </w:rPr>
        <w:t xml:space="preserve">(crickets), </w:t>
      </w:r>
      <w:r w:rsidR="006C59BD">
        <w:rPr>
          <w:rFonts w:ascii="Arial" w:hAnsi="Arial" w:cs="Arial"/>
          <w:i/>
          <w:sz w:val="22"/>
          <w:szCs w:val="22"/>
          <w:lang w:eastAsia="en-AU"/>
        </w:rPr>
        <w:t>D</w:t>
      </w:r>
      <w:r w:rsidR="009A7655" w:rsidRPr="009312D4">
        <w:rPr>
          <w:rFonts w:ascii="Arial" w:hAnsi="Arial" w:cs="Arial"/>
          <w:i/>
          <w:sz w:val="22"/>
          <w:szCs w:val="22"/>
          <w:lang w:eastAsia="en-AU"/>
        </w:rPr>
        <w:t xml:space="preserve">iptera </w:t>
      </w:r>
      <w:r w:rsidR="00A25499">
        <w:rPr>
          <w:rFonts w:ascii="Arial" w:hAnsi="Arial" w:cs="Arial"/>
          <w:sz w:val="22"/>
          <w:szCs w:val="22"/>
          <w:lang w:eastAsia="en-AU"/>
        </w:rPr>
        <w:t xml:space="preserve">species </w:t>
      </w:r>
      <w:r w:rsidR="009A7655">
        <w:rPr>
          <w:rFonts w:ascii="Arial" w:hAnsi="Arial" w:cs="Arial"/>
          <w:sz w:val="22"/>
          <w:szCs w:val="22"/>
          <w:lang w:eastAsia="en-AU"/>
        </w:rPr>
        <w:t>(true flies)</w:t>
      </w:r>
      <w:r w:rsidR="00A25499">
        <w:rPr>
          <w:rFonts w:ascii="Arial" w:hAnsi="Arial" w:cs="Arial"/>
          <w:sz w:val="22"/>
          <w:szCs w:val="22"/>
          <w:lang w:eastAsia="en-AU"/>
        </w:rPr>
        <w:t>,</w:t>
      </w:r>
      <w:r w:rsidR="009A7655" w:rsidRPr="009312D4">
        <w:rPr>
          <w:rFonts w:ascii="Arial" w:hAnsi="Arial" w:cs="Arial"/>
          <w:sz w:val="22"/>
          <w:szCs w:val="22"/>
          <w:lang w:eastAsia="en-AU"/>
        </w:rPr>
        <w:t xml:space="preserve"> </w:t>
      </w:r>
      <w:r w:rsidR="009A7655" w:rsidRPr="009312D4">
        <w:rPr>
          <w:rFonts w:ascii="Arial" w:hAnsi="Arial" w:cs="Arial"/>
          <w:i/>
          <w:sz w:val="22"/>
          <w:szCs w:val="22"/>
          <w:lang w:eastAsia="en-AU"/>
        </w:rPr>
        <w:t>Coleoptera</w:t>
      </w:r>
      <w:r w:rsidR="006C59BD">
        <w:rPr>
          <w:rFonts w:ascii="Arial" w:hAnsi="Arial" w:cs="Arial"/>
          <w:i/>
          <w:sz w:val="22"/>
          <w:szCs w:val="22"/>
          <w:lang w:eastAsia="en-AU"/>
        </w:rPr>
        <w:t xml:space="preserve"> </w:t>
      </w:r>
      <w:r w:rsidR="00A25499">
        <w:rPr>
          <w:rFonts w:ascii="Arial" w:hAnsi="Arial" w:cs="Arial"/>
          <w:sz w:val="22"/>
          <w:szCs w:val="22"/>
          <w:lang w:eastAsia="en-AU"/>
        </w:rPr>
        <w:t xml:space="preserve">species </w:t>
      </w:r>
      <w:r w:rsidR="009A7655" w:rsidRPr="009312D4">
        <w:rPr>
          <w:rFonts w:ascii="Arial" w:hAnsi="Arial" w:cs="Arial"/>
          <w:sz w:val="22"/>
          <w:szCs w:val="22"/>
          <w:lang w:eastAsia="en-AU"/>
        </w:rPr>
        <w:t>(b</w:t>
      </w:r>
      <w:r w:rsidR="009A7655">
        <w:rPr>
          <w:rFonts w:ascii="Arial" w:hAnsi="Arial" w:cs="Arial"/>
          <w:sz w:val="22"/>
          <w:szCs w:val="22"/>
          <w:lang w:eastAsia="en-AU"/>
        </w:rPr>
        <w:t>eetles)</w:t>
      </w:r>
      <w:r w:rsidR="00A25499">
        <w:rPr>
          <w:rFonts w:ascii="Arial" w:hAnsi="Arial" w:cs="Arial"/>
          <w:sz w:val="22"/>
          <w:szCs w:val="22"/>
          <w:lang w:eastAsia="en-AU"/>
        </w:rPr>
        <w:t>,</w:t>
      </w:r>
      <w:r w:rsidR="009A7655">
        <w:rPr>
          <w:rFonts w:ascii="Arial" w:hAnsi="Arial" w:cs="Arial"/>
          <w:sz w:val="22"/>
          <w:szCs w:val="22"/>
          <w:lang w:eastAsia="en-AU"/>
        </w:rPr>
        <w:t xml:space="preserve"> </w:t>
      </w:r>
      <w:r w:rsidR="009A7655" w:rsidRPr="009312D4">
        <w:rPr>
          <w:rFonts w:ascii="Arial" w:hAnsi="Arial" w:cs="Arial"/>
          <w:i/>
          <w:sz w:val="22"/>
          <w:szCs w:val="22"/>
          <w:lang w:eastAsia="en-AU"/>
        </w:rPr>
        <w:t>Hemiptera</w:t>
      </w:r>
      <w:r w:rsidR="006C59BD">
        <w:rPr>
          <w:rFonts w:ascii="Arial" w:hAnsi="Arial" w:cs="Arial"/>
          <w:i/>
          <w:sz w:val="22"/>
          <w:szCs w:val="22"/>
          <w:lang w:eastAsia="en-AU"/>
        </w:rPr>
        <w:t xml:space="preserve"> </w:t>
      </w:r>
      <w:r w:rsidR="00A25499">
        <w:rPr>
          <w:rFonts w:ascii="Arial" w:hAnsi="Arial" w:cs="Arial"/>
          <w:sz w:val="22"/>
          <w:szCs w:val="22"/>
          <w:lang w:eastAsia="en-AU"/>
        </w:rPr>
        <w:t xml:space="preserve">species </w:t>
      </w:r>
      <w:r w:rsidR="009A7655">
        <w:rPr>
          <w:rFonts w:ascii="Arial" w:hAnsi="Arial" w:cs="Arial"/>
          <w:sz w:val="22"/>
          <w:szCs w:val="22"/>
          <w:lang w:eastAsia="en-AU"/>
        </w:rPr>
        <w:t>(true bugs)</w:t>
      </w:r>
      <w:r w:rsidR="00A25499">
        <w:rPr>
          <w:rFonts w:ascii="Arial" w:hAnsi="Arial" w:cs="Arial"/>
          <w:sz w:val="22"/>
          <w:szCs w:val="22"/>
          <w:lang w:eastAsia="en-AU"/>
        </w:rPr>
        <w:t>,</w:t>
      </w:r>
      <w:r w:rsidR="006C59BD">
        <w:rPr>
          <w:rFonts w:ascii="Arial" w:hAnsi="Arial" w:cs="Arial"/>
          <w:sz w:val="22"/>
          <w:szCs w:val="22"/>
          <w:lang w:eastAsia="en-AU"/>
        </w:rPr>
        <w:t xml:space="preserve"> and insect larvae (Lima et al. 2000).</w:t>
      </w:r>
    </w:p>
    <w:p w14:paraId="46D6CCBB" w14:textId="77777777" w:rsidR="00F10D1D" w:rsidRDefault="00F10D1D" w:rsidP="00843FE0">
      <w:pPr>
        <w:autoSpaceDE w:val="0"/>
        <w:autoSpaceDN w:val="0"/>
        <w:adjustRightInd w:val="0"/>
        <w:rPr>
          <w:rFonts w:ascii="Arial" w:hAnsi="Arial" w:cs="Arial"/>
          <w:sz w:val="22"/>
          <w:szCs w:val="22"/>
          <w:lang w:eastAsia="en-AU"/>
        </w:rPr>
      </w:pPr>
    </w:p>
    <w:p w14:paraId="5206F4B0" w14:textId="70146886" w:rsidR="007C6C7A" w:rsidRDefault="00F10D1D" w:rsidP="00743D05">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longevity of the Richmond Mountain Frog is </w:t>
      </w:r>
      <w:r w:rsidR="00CE5F3F">
        <w:rPr>
          <w:rFonts w:ascii="Arial" w:hAnsi="Arial" w:cs="Arial"/>
          <w:sz w:val="22"/>
          <w:szCs w:val="22"/>
          <w:lang w:eastAsia="en-AU"/>
        </w:rPr>
        <w:t xml:space="preserve">also </w:t>
      </w:r>
      <w:r>
        <w:rPr>
          <w:rFonts w:ascii="Arial" w:hAnsi="Arial" w:cs="Arial"/>
          <w:sz w:val="22"/>
          <w:szCs w:val="22"/>
          <w:lang w:eastAsia="en-AU"/>
        </w:rPr>
        <w:t xml:space="preserve">unknown. </w:t>
      </w:r>
      <w:r w:rsidR="008107E5">
        <w:rPr>
          <w:rFonts w:ascii="Arial" w:hAnsi="Arial" w:cs="Arial"/>
          <w:sz w:val="22"/>
          <w:szCs w:val="22"/>
          <w:lang w:eastAsia="en-AU"/>
        </w:rPr>
        <w:t>However, sampling of the related Baw Baw Frog</w:t>
      </w:r>
      <w:r w:rsidR="00E93C5F">
        <w:rPr>
          <w:rFonts w:ascii="Arial" w:hAnsi="Arial" w:cs="Arial"/>
          <w:sz w:val="22"/>
          <w:szCs w:val="22"/>
          <w:lang w:eastAsia="en-AU"/>
        </w:rPr>
        <w:t>, at montane elevations (960–1299 m)</w:t>
      </w:r>
      <w:r w:rsidR="008E7D9D">
        <w:rPr>
          <w:rFonts w:ascii="Arial" w:hAnsi="Arial" w:cs="Arial"/>
          <w:sz w:val="22"/>
          <w:szCs w:val="22"/>
          <w:lang w:eastAsia="en-AU"/>
        </w:rPr>
        <w:t>,</w:t>
      </w:r>
      <w:r w:rsidR="000672D5">
        <w:rPr>
          <w:rFonts w:ascii="Arial" w:hAnsi="Arial" w:cs="Arial"/>
          <w:sz w:val="22"/>
          <w:szCs w:val="22"/>
          <w:lang w:eastAsia="en-AU"/>
        </w:rPr>
        <w:t xml:space="preserve"> </w:t>
      </w:r>
      <w:r w:rsidR="008107E5">
        <w:rPr>
          <w:rFonts w:ascii="Arial" w:hAnsi="Arial" w:cs="Arial"/>
          <w:sz w:val="22"/>
          <w:szCs w:val="22"/>
          <w:lang w:eastAsia="en-AU"/>
        </w:rPr>
        <w:t>has identified the maximum age of individuals of this species to be 9.5 years for males and 11.5 years for females. Males reach reproductive maturity at 3.5 years, and females at 5.5 years</w:t>
      </w:r>
      <w:r w:rsidR="00CB2F06">
        <w:rPr>
          <w:rFonts w:ascii="Arial" w:hAnsi="Arial" w:cs="Arial"/>
          <w:sz w:val="22"/>
          <w:szCs w:val="22"/>
          <w:lang w:eastAsia="en-AU"/>
        </w:rPr>
        <w:t xml:space="preserve"> (Hollis 2004)</w:t>
      </w:r>
      <w:r w:rsidR="008107E5">
        <w:rPr>
          <w:rFonts w:ascii="Arial" w:hAnsi="Arial" w:cs="Arial"/>
          <w:sz w:val="22"/>
          <w:szCs w:val="22"/>
          <w:lang w:eastAsia="en-AU"/>
        </w:rPr>
        <w:t xml:space="preserve">. </w:t>
      </w:r>
      <w:r w:rsidR="008107E5" w:rsidRPr="008E7D9D">
        <w:rPr>
          <w:rFonts w:ascii="Arial" w:hAnsi="Arial" w:cs="Arial"/>
          <w:sz w:val="22"/>
          <w:szCs w:val="22"/>
          <w:lang w:eastAsia="en-AU"/>
        </w:rPr>
        <w:t xml:space="preserve">This gives a potential </w:t>
      </w:r>
      <w:r w:rsidR="00CB2F06" w:rsidRPr="008E7D9D">
        <w:rPr>
          <w:rFonts w:ascii="Arial" w:hAnsi="Arial" w:cs="Arial"/>
          <w:sz w:val="22"/>
          <w:szCs w:val="22"/>
          <w:lang w:eastAsia="en-AU"/>
        </w:rPr>
        <w:t xml:space="preserve">generation length </w:t>
      </w:r>
      <w:r w:rsidR="007E52A9" w:rsidRPr="008E7D9D">
        <w:rPr>
          <w:rFonts w:ascii="Arial" w:hAnsi="Arial" w:cs="Arial"/>
          <w:sz w:val="22"/>
          <w:szCs w:val="22"/>
          <w:lang w:eastAsia="en-AU"/>
        </w:rPr>
        <w:t xml:space="preserve">of six </w:t>
      </w:r>
      <w:r w:rsidR="000672D5" w:rsidRPr="008E7D9D">
        <w:rPr>
          <w:rFonts w:ascii="Arial" w:hAnsi="Arial" w:cs="Arial"/>
          <w:sz w:val="22"/>
          <w:szCs w:val="22"/>
          <w:lang w:eastAsia="en-AU"/>
        </w:rPr>
        <w:t xml:space="preserve">to eight </w:t>
      </w:r>
      <w:r w:rsidR="007E52A9" w:rsidRPr="008E7D9D">
        <w:rPr>
          <w:rFonts w:ascii="Arial" w:hAnsi="Arial" w:cs="Arial"/>
          <w:sz w:val="22"/>
          <w:szCs w:val="22"/>
          <w:lang w:eastAsia="en-AU"/>
        </w:rPr>
        <w:t>years for</w:t>
      </w:r>
      <w:r w:rsidR="008107E5" w:rsidRPr="008E7D9D">
        <w:rPr>
          <w:rFonts w:ascii="Arial" w:hAnsi="Arial" w:cs="Arial"/>
          <w:sz w:val="22"/>
          <w:szCs w:val="22"/>
          <w:lang w:eastAsia="en-AU"/>
        </w:rPr>
        <w:t xml:space="preserve"> the Baw Baw Frog</w:t>
      </w:r>
      <w:r w:rsidR="008107E5">
        <w:rPr>
          <w:rFonts w:ascii="Arial" w:hAnsi="Arial" w:cs="Arial"/>
          <w:sz w:val="22"/>
          <w:szCs w:val="22"/>
          <w:lang w:eastAsia="en-AU"/>
        </w:rPr>
        <w:t xml:space="preserve">. </w:t>
      </w:r>
      <w:r w:rsidR="00743D05">
        <w:rPr>
          <w:rFonts w:ascii="Arial" w:hAnsi="Arial" w:cs="Arial"/>
          <w:sz w:val="22"/>
          <w:szCs w:val="22"/>
          <w:lang w:eastAsia="en-AU"/>
        </w:rPr>
        <w:t>The Richmond Mountain Frog is likely to be on the lower end of this range, given the colder climate in the distribution range of the Baw Baw Frog (endemic to the Central Highlands of Victoria) likely increases the maximum age of individuals. Therefore, generation length for the Richmond Mountain Frog is tentatively set at six years but should be adjusted as ecological knowledge of the species improves.</w:t>
      </w:r>
    </w:p>
    <w:p w14:paraId="1189FDA4" w14:textId="0FEC2995" w:rsidR="001C6B82" w:rsidRDefault="001C6B82" w:rsidP="00452BB7">
      <w:pPr>
        <w:pStyle w:val="CAheadingintext"/>
      </w:pPr>
      <w:r w:rsidRPr="007D7E49">
        <w:t>Threats</w:t>
      </w:r>
    </w:p>
    <w:p w14:paraId="286E917D" w14:textId="5E5D219F" w:rsidR="00D46255" w:rsidRPr="00D46255" w:rsidRDefault="001C6B82" w:rsidP="001C6B82">
      <w:pPr>
        <w:keepNext/>
        <w:spacing w:after="240"/>
        <w:rPr>
          <w:rFonts w:ascii="Arial" w:hAnsi="Arial" w:cs="Arial"/>
          <w:b/>
          <w:color w:val="FF0000"/>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the </w:t>
      </w:r>
      <w:r w:rsidR="00B54F95">
        <w:rPr>
          <w:rFonts w:ascii="Arial" w:hAnsi="Arial" w:cs="Arial"/>
          <w:sz w:val="22"/>
          <w:szCs w:val="22"/>
        </w:rPr>
        <w:t>Richmond Mountain</w:t>
      </w:r>
      <w:r w:rsidR="00C714A2">
        <w:rPr>
          <w:rFonts w:ascii="Arial" w:hAnsi="Arial" w:cs="Arial"/>
          <w:sz w:val="22"/>
          <w:szCs w:val="22"/>
        </w:rPr>
        <w:t xml:space="preserve"> F</w:t>
      </w:r>
      <w:r w:rsidR="00EE7D5D">
        <w:rPr>
          <w:rFonts w:ascii="Arial" w:hAnsi="Arial" w:cs="Arial"/>
          <w:sz w:val="22"/>
          <w:szCs w:val="22"/>
        </w:rPr>
        <w:t>rog</w:t>
      </w:r>
      <w:r w:rsidR="00EE7D5D" w:rsidRPr="008837E3">
        <w:rPr>
          <w:rFonts w:ascii="Arial" w:hAnsi="Arial" w:cs="Arial"/>
          <w:sz w:val="22"/>
          <w:szCs w:val="22"/>
        </w:rPr>
        <w:t xml:space="preserve"> </w:t>
      </w:r>
      <w:r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5"/>
        <w:gridCol w:w="2601"/>
        <w:gridCol w:w="162"/>
        <w:gridCol w:w="1574"/>
        <w:gridCol w:w="3961"/>
      </w:tblGrid>
      <w:tr w:rsidR="00A8278D" w:rsidRPr="000C0480" w14:paraId="1C654268" w14:textId="77777777" w:rsidTr="009312D4">
        <w:trPr>
          <w:trHeight w:val="524"/>
        </w:trPr>
        <w:tc>
          <w:tcPr>
            <w:tcW w:w="1075" w:type="dxa"/>
            <w:shd w:val="clear" w:color="auto" w:fill="D9D9D9" w:themeFill="background1" w:themeFillShade="D9"/>
          </w:tcPr>
          <w:p w14:paraId="4743AF52" w14:textId="6492D43F" w:rsidR="00A8278D" w:rsidRPr="000C0480" w:rsidRDefault="00A8278D" w:rsidP="00C651BB">
            <w:pPr>
              <w:rPr>
                <w:rFonts w:ascii="Arial" w:hAnsi="Arial" w:cs="Arial"/>
                <w:b/>
                <w:sz w:val="22"/>
                <w:szCs w:val="22"/>
              </w:rPr>
            </w:pPr>
            <w:r>
              <w:rPr>
                <w:rFonts w:ascii="Arial" w:hAnsi="Arial" w:cs="Arial"/>
                <w:b/>
                <w:sz w:val="22"/>
                <w:szCs w:val="22"/>
              </w:rPr>
              <w:t>Number</w:t>
            </w:r>
          </w:p>
        </w:tc>
        <w:tc>
          <w:tcPr>
            <w:tcW w:w="2601" w:type="dxa"/>
            <w:shd w:val="clear" w:color="auto" w:fill="D9D9D9" w:themeFill="background1" w:themeFillShade="D9"/>
          </w:tcPr>
          <w:p w14:paraId="037F1CD0" w14:textId="1EC0031A" w:rsidR="00A8278D" w:rsidRPr="000C0480" w:rsidRDefault="00A8278D" w:rsidP="00C651BB">
            <w:pPr>
              <w:rPr>
                <w:rFonts w:ascii="Arial" w:hAnsi="Arial" w:cs="Arial"/>
                <w:b/>
                <w:sz w:val="22"/>
                <w:szCs w:val="22"/>
              </w:rPr>
            </w:pPr>
            <w:r w:rsidRPr="000C0480">
              <w:rPr>
                <w:rFonts w:ascii="Arial" w:hAnsi="Arial" w:cs="Arial"/>
                <w:b/>
                <w:sz w:val="22"/>
                <w:szCs w:val="22"/>
              </w:rPr>
              <w:t>Threat factor</w:t>
            </w:r>
          </w:p>
        </w:tc>
        <w:tc>
          <w:tcPr>
            <w:tcW w:w="1736" w:type="dxa"/>
            <w:gridSpan w:val="2"/>
            <w:shd w:val="clear" w:color="auto" w:fill="D9D9D9" w:themeFill="background1" w:themeFillShade="D9"/>
          </w:tcPr>
          <w:p w14:paraId="3E8119A6" w14:textId="77777777" w:rsidR="00A8278D" w:rsidRPr="000C0480" w:rsidRDefault="00A8278D" w:rsidP="00C651BB">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3961" w:type="dxa"/>
            <w:shd w:val="clear" w:color="auto" w:fill="D9D9D9" w:themeFill="background1" w:themeFillShade="D9"/>
          </w:tcPr>
          <w:p w14:paraId="79C1D715" w14:textId="77777777" w:rsidR="00A8278D" w:rsidRPr="000C0480" w:rsidRDefault="00A8278D" w:rsidP="00C651BB">
            <w:pPr>
              <w:rPr>
                <w:rFonts w:ascii="Arial" w:hAnsi="Arial" w:cs="Arial"/>
                <w:b/>
                <w:sz w:val="22"/>
                <w:szCs w:val="22"/>
              </w:rPr>
            </w:pPr>
            <w:r w:rsidRPr="000C0480">
              <w:rPr>
                <w:rFonts w:ascii="Arial" w:hAnsi="Arial" w:cs="Arial"/>
                <w:b/>
                <w:sz w:val="22"/>
                <w:szCs w:val="22"/>
              </w:rPr>
              <w:t>Evidence base</w:t>
            </w:r>
          </w:p>
        </w:tc>
      </w:tr>
      <w:tr w:rsidR="00C22CDA" w:rsidRPr="007E671A" w14:paraId="75E364D0" w14:textId="77777777" w:rsidTr="009312D4">
        <w:tc>
          <w:tcPr>
            <w:tcW w:w="1075" w:type="dxa"/>
          </w:tcPr>
          <w:p w14:paraId="68D8276A" w14:textId="35DFB4CB" w:rsidR="00C22CDA" w:rsidRDefault="00C22CDA">
            <w:pPr>
              <w:rPr>
                <w:rFonts w:ascii="Arial" w:hAnsi="Arial" w:cs="Arial"/>
                <w:sz w:val="22"/>
                <w:szCs w:val="22"/>
              </w:rPr>
            </w:pPr>
            <w:r>
              <w:rPr>
                <w:rFonts w:ascii="Arial" w:hAnsi="Arial" w:cs="Arial"/>
                <w:sz w:val="22"/>
                <w:szCs w:val="22"/>
              </w:rPr>
              <w:t>1.0</w:t>
            </w:r>
          </w:p>
        </w:tc>
        <w:tc>
          <w:tcPr>
            <w:tcW w:w="8298" w:type="dxa"/>
            <w:gridSpan w:val="4"/>
          </w:tcPr>
          <w:p w14:paraId="73B15A55" w14:textId="7DCD7FCB" w:rsidR="00C22CDA" w:rsidRPr="007E671A" w:rsidRDefault="00A01A92" w:rsidP="00C22CDA">
            <w:pPr>
              <w:rPr>
                <w:rFonts w:ascii="Arial" w:hAnsi="Arial" w:cs="Arial"/>
                <w:sz w:val="22"/>
                <w:szCs w:val="22"/>
              </w:rPr>
            </w:pPr>
            <w:r w:rsidRPr="007C48CD">
              <w:rPr>
                <w:rFonts w:ascii="Arial" w:hAnsi="Arial" w:cs="Arial"/>
                <w:sz w:val="22"/>
                <w:szCs w:val="22"/>
              </w:rPr>
              <w:t>Climate Change</w:t>
            </w:r>
            <w:r w:rsidRPr="00971195" w:rsidDel="00A01A92">
              <w:rPr>
                <w:rFonts w:ascii="Arial" w:hAnsi="Arial" w:cs="Arial"/>
                <w:sz w:val="22"/>
                <w:szCs w:val="22"/>
              </w:rPr>
              <w:t xml:space="preserve"> </w:t>
            </w:r>
          </w:p>
        </w:tc>
      </w:tr>
      <w:tr w:rsidR="00A01A92" w14:paraId="06BF0770" w14:textId="77777777" w:rsidTr="009312D4">
        <w:tc>
          <w:tcPr>
            <w:tcW w:w="1075" w:type="dxa"/>
          </w:tcPr>
          <w:p w14:paraId="6ADBB54A" w14:textId="4FAC78FE" w:rsidR="00A01A92" w:rsidRPr="008A1D7E" w:rsidRDefault="00A01A92" w:rsidP="004A1B86">
            <w:pPr>
              <w:tabs>
                <w:tab w:val="left" w:pos="780"/>
              </w:tabs>
              <w:rPr>
                <w:rFonts w:ascii="Arial" w:hAnsi="Arial" w:cs="Arial"/>
                <w:sz w:val="22"/>
                <w:szCs w:val="22"/>
              </w:rPr>
            </w:pPr>
            <w:r>
              <w:rPr>
                <w:rFonts w:ascii="Arial" w:hAnsi="Arial" w:cs="Arial"/>
                <w:sz w:val="22"/>
                <w:szCs w:val="22"/>
              </w:rPr>
              <w:t>1.1</w:t>
            </w:r>
          </w:p>
        </w:tc>
        <w:tc>
          <w:tcPr>
            <w:tcW w:w="2601" w:type="dxa"/>
          </w:tcPr>
          <w:p w14:paraId="09C6D5B1" w14:textId="00B7E6B9" w:rsidR="00A01A92" w:rsidRPr="00FE7A85" w:rsidRDefault="00A01A92" w:rsidP="00A01A92">
            <w:pPr>
              <w:rPr>
                <w:rFonts w:ascii="Arial" w:hAnsi="Arial" w:cs="Arial"/>
                <w:sz w:val="22"/>
                <w:szCs w:val="22"/>
              </w:rPr>
            </w:pPr>
            <w:r>
              <w:rPr>
                <w:rFonts w:ascii="Arial" w:hAnsi="Arial" w:cs="Arial"/>
                <w:sz w:val="22"/>
                <w:szCs w:val="22"/>
              </w:rPr>
              <w:t xml:space="preserve">Increased temperature </w:t>
            </w:r>
            <w:r w:rsidRPr="009212A8">
              <w:rPr>
                <w:rFonts w:ascii="Arial" w:hAnsi="Arial" w:cs="Arial"/>
                <w:sz w:val="22"/>
                <w:szCs w:val="22"/>
              </w:rPr>
              <w:t>intensity</w:t>
            </w:r>
            <w:r>
              <w:rPr>
                <w:rFonts w:ascii="Arial" w:hAnsi="Arial" w:cs="Arial"/>
                <w:sz w:val="22"/>
                <w:szCs w:val="22"/>
              </w:rPr>
              <w:t xml:space="preserve">/frequency </w:t>
            </w:r>
            <w:r>
              <w:rPr>
                <w:rFonts w:ascii="Arial" w:hAnsi="Arial" w:cs="Arial"/>
                <w:sz w:val="22"/>
                <w:szCs w:val="22"/>
                <w:lang w:eastAsia="en-AU"/>
              </w:rPr>
              <w:t>and change to precipitation patterns</w:t>
            </w:r>
          </w:p>
        </w:tc>
        <w:tc>
          <w:tcPr>
            <w:tcW w:w="1736" w:type="dxa"/>
            <w:gridSpan w:val="2"/>
          </w:tcPr>
          <w:p w14:paraId="2C0099E1" w14:textId="1B4FCFDB" w:rsidR="00A01A92" w:rsidRDefault="00A01A92" w:rsidP="00A01A92">
            <w:pPr>
              <w:rPr>
                <w:rFonts w:ascii="Arial" w:hAnsi="Arial" w:cs="Arial"/>
                <w:sz w:val="22"/>
                <w:szCs w:val="22"/>
              </w:rPr>
            </w:pPr>
            <w:r>
              <w:rPr>
                <w:rFonts w:ascii="Arial" w:hAnsi="Arial" w:cs="Arial"/>
                <w:sz w:val="22"/>
                <w:szCs w:val="22"/>
              </w:rPr>
              <w:t>known current</w:t>
            </w:r>
          </w:p>
        </w:tc>
        <w:tc>
          <w:tcPr>
            <w:tcW w:w="3961" w:type="dxa"/>
          </w:tcPr>
          <w:p w14:paraId="64E0CF1E" w14:textId="6005A961" w:rsidR="00A838FA" w:rsidRDefault="00A01A92" w:rsidP="00A01A92">
            <w:pPr>
              <w:rPr>
                <w:rFonts w:ascii="Arial" w:hAnsi="Arial"/>
                <w:sz w:val="22"/>
              </w:rPr>
            </w:pPr>
            <w:r>
              <w:rPr>
                <w:rFonts w:ascii="Arial" w:hAnsi="Arial" w:cs="Arial"/>
                <w:sz w:val="22"/>
                <w:szCs w:val="22"/>
                <w:lang w:eastAsia="en-AU"/>
              </w:rPr>
              <w:t>C</w:t>
            </w:r>
            <w:r w:rsidRPr="00A46EFC">
              <w:rPr>
                <w:rFonts w:ascii="Arial" w:hAnsi="Arial" w:cs="Arial"/>
                <w:sz w:val="22"/>
                <w:szCs w:val="22"/>
                <w:lang w:eastAsia="en-AU"/>
              </w:rPr>
              <w:t xml:space="preserve">limate change </w:t>
            </w:r>
            <w:r>
              <w:rPr>
                <w:rFonts w:ascii="Arial" w:hAnsi="Arial" w:cs="Arial"/>
                <w:sz w:val="22"/>
                <w:szCs w:val="22"/>
                <w:lang w:eastAsia="en-AU"/>
              </w:rPr>
              <w:t>is expected to</w:t>
            </w:r>
            <w:r w:rsidRPr="00A46EFC">
              <w:rPr>
                <w:rFonts w:ascii="Arial" w:hAnsi="Arial" w:cs="Arial"/>
                <w:sz w:val="22"/>
                <w:szCs w:val="22"/>
                <w:lang w:eastAsia="en-AU"/>
              </w:rPr>
              <w:t xml:space="preserve"> cause a</w:t>
            </w:r>
            <w:r>
              <w:rPr>
                <w:rFonts w:ascii="Arial" w:hAnsi="Arial" w:cs="Arial"/>
                <w:sz w:val="22"/>
                <w:szCs w:val="22"/>
                <w:lang w:eastAsia="en-AU"/>
              </w:rPr>
              <w:t xml:space="preserve"> </w:t>
            </w:r>
            <w:r w:rsidRPr="00A46EFC">
              <w:rPr>
                <w:rFonts w:ascii="Arial" w:hAnsi="Arial" w:cs="Arial"/>
                <w:sz w:val="22"/>
                <w:szCs w:val="22"/>
                <w:lang w:eastAsia="en-AU"/>
              </w:rPr>
              <w:t xml:space="preserve">pronounced increase in extinction risk for </w:t>
            </w:r>
            <w:r>
              <w:rPr>
                <w:rFonts w:ascii="Arial" w:hAnsi="Arial" w:cs="Arial"/>
                <w:sz w:val="22"/>
                <w:szCs w:val="22"/>
                <w:lang w:eastAsia="en-AU"/>
              </w:rPr>
              <w:t xml:space="preserve">frog species </w:t>
            </w:r>
            <w:r w:rsidRPr="00A46EFC">
              <w:rPr>
                <w:rFonts w:ascii="Arial" w:hAnsi="Arial" w:cs="Arial"/>
                <w:sz w:val="22"/>
                <w:szCs w:val="22"/>
                <w:lang w:eastAsia="en-AU"/>
              </w:rPr>
              <w:t>over the coming century</w:t>
            </w:r>
            <w:r>
              <w:rPr>
                <w:rFonts w:ascii="Arial" w:hAnsi="Arial" w:cs="Arial"/>
                <w:sz w:val="22"/>
                <w:szCs w:val="22"/>
                <w:lang w:eastAsia="en-AU"/>
              </w:rPr>
              <w:t xml:space="preserve">, with </w:t>
            </w:r>
            <w:r w:rsidRPr="0005423B">
              <w:rPr>
                <w:rFonts w:ascii="Arial" w:hAnsi="Arial"/>
                <w:sz w:val="22"/>
              </w:rPr>
              <w:t xml:space="preserve">terrestrial </w:t>
            </w:r>
            <w:r w:rsidR="00A838FA">
              <w:rPr>
                <w:rFonts w:ascii="Arial" w:hAnsi="Arial"/>
                <w:sz w:val="22"/>
              </w:rPr>
              <w:t>breeding</w:t>
            </w:r>
          </w:p>
          <w:p w14:paraId="2134D61B" w14:textId="543FCC6C" w:rsidR="00A01A92" w:rsidRDefault="00A01A92" w:rsidP="00A01A92">
            <w:pPr>
              <w:rPr>
                <w:rFonts w:ascii="Arial" w:hAnsi="Arial" w:cs="Arial"/>
                <w:sz w:val="22"/>
                <w:szCs w:val="22"/>
                <w:lang w:eastAsia="en-AU"/>
              </w:rPr>
            </w:pPr>
            <w:r w:rsidRPr="0005423B">
              <w:rPr>
                <w:rFonts w:ascii="Arial" w:hAnsi="Arial"/>
                <w:sz w:val="22"/>
              </w:rPr>
              <w:t>frog</w:t>
            </w:r>
            <w:r>
              <w:rPr>
                <w:rFonts w:ascii="Arial" w:hAnsi="Arial"/>
                <w:sz w:val="22"/>
              </w:rPr>
              <w:t>s</w:t>
            </w:r>
            <w:r w:rsidRPr="0005423B">
              <w:rPr>
                <w:rFonts w:ascii="Arial" w:hAnsi="Arial"/>
                <w:sz w:val="22"/>
              </w:rPr>
              <w:t xml:space="preserve"> </w:t>
            </w:r>
            <w:r>
              <w:rPr>
                <w:rFonts w:ascii="Arial" w:hAnsi="Arial"/>
                <w:sz w:val="22"/>
              </w:rPr>
              <w:t xml:space="preserve">identified as some of the </w:t>
            </w:r>
            <w:r w:rsidRPr="009E1A4D">
              <w:rPr>
                <w:rFonts w:ascii="Arial" w:hAnsi="Arial"/>
                <w:sz w:val="22"/>
              </w:rPr>
              <w:t>most vulnerable</w:t>
            </w:r>
            <w:r>
              <w:rPr>
                <w:rFonts w:ascii="Arial" w:hAnsi="Arial"/>
                <w:sz w:val="22"/>
              </w:rPr>
              <w:t xml:space="preserve"> taxa </w:t>
            </w:r>
            <w:r>
              <w:rPr>
                <w:rFonts w:ascii="Arial" w:hAnsi="Arial" w:cs="Arial"/>
                <w:sz w:val="22"/>
                <w:szCs w:val="22"/>
                <w:lang w:eastAsia="en-AU"/>
              </w:rPr>
              <w:t>(Hero et al. 2005; Lemckert &amp; Penman 2012;</w:t>
            </w:r>
            <w:r w:rsidRPr="000752C5">
              <w:rPr>
                <w:rFonts w:ascii="Arial" w:hAnsi="Arial" w:cs="Arial"/>
                <w:sz w:val="22"/>
                <w:szCs w:val="22"/>
                <w:lang w:eastAsia="en-AU"/>
              </w:rPr>
              <w:t xml:space="preserve"> </w:t>
            </w:r>
            <w:r w:rsidRPr="005102C7">
              <w:rPr>
                <w:rFonts w:ascii="Arial" w:hAnsi="Arial" w:cs="Arial"/>
                <w:sz w:val="22"/>
                <w:szCs w:val="22"/>
                <w:lang w:eastAsia="en-AU"/>
              </w:rPr>
              <w:t>Hagger et al. 2013</w:t>
            </w:r>
            <w:r>
              <w:rPr>
                <w:rFonts w:ascii="Arial" w:hAnsi="Arial" w:cs="Arial"/>
                <w:sz w:val="22"/>
                <w:szCs w:val="22"/>
                <w:lang w:eastAsia="en-AU"/>
              </w:rPr>
              <w:t xml:space="preserve">; Pearson et al. 2014; Lopez 2016). </w:t>
            </w:r>
          </w:p>
          <w:p w14:paraId="03069B8F" w14:textId="77777777" w:rsidR="00A01A92" w:rsidRDefault="00A01A92" w:rsidP="00A01A92">
            <w:pPr>
              <w:rPr>
                <w:rFonts w:ascii="Arial" w:hAnsi="Arial" w:cs="Arial"/>
                <w:sz w:val="22"/>
                <w:szCs w:val="22"/>
                <w:lang w:eastAsia="en-AU"/>
              </w:rPr>
            </w:pPr>
          </w:p>
          <w:p w14:paraId="2F8A76F2" w14:textId="77777777" w:rsidR="00A01A92" w:rsidRDefault="00A01A92" w:rsidP="00A01A92">
            <w:pPr>
              <w:rPr>
                <w:rFonts w:ascii="Arial" w:hAnsi="Arial" w:cs="Arial"/>
                <w:sz w:val="22"/>
                <w:szCs w:val="22"/>
                <w:lang w:eastAsia="en-AU"/>
              </w:rPr>
            </w:pPr>
            <w:r>
              <w:rPr>
                <w:rFonts w:ascii="Arial" w:hAnsi="Arial" w:cs="Arial"/>
                <w:sz w:val="22"/>
                <w:szCs w:val="22"/>
                <w:lang w:eastAsia="en-AU"/>
              </w:rPr>
              <w:t xml:space="preserve">Climate projections </w:t>
            </w:r>
            <w:r w:rsidRPr="007C1BFA">
              <w:rPr>
                <w:rFonts w:ascii="Arial" w:hAnsi="Arial" w:cs="Arial"/>
                <w:sz w:val="22"/>
                <w:szCs w:val="22"/>
                <w:lang w:eastAsia="en-AU"/>
              </w:rPr>
              <w:t xml:space="preserve">for </w:t>
            </w:r>
            <w:r>
              <w:rPr>
                <w:rFonts w:ascii="Arial" w:hAnsi="Arial" w:cs="Arial"/>
                <w:sz w:val="22"/>
                <w:szCs w:val="22"/>
                <w:lang w:eastAsia="en-AU"/>
              </w:rPr>
              <w:t xml:space="preserve">eastern </w:t>
            </w:r>
            <w:r w:rsidRPr="007C1BFA">
              <w:rPr>
                <w:rFonts w:ascii="Arial" w:hAnsi="Arial" w:cs="Arial"/>
                <w:sz w:val="22"/>
                <w:szCs w:val="22"/>
                <w:lang w:eastAsia="en-AU"/>
              </w:rPr>
              <w:t>Australia</w:t>
            </w:r>
            <w:r>
              <w:rPr>
                <w:rFonts w:ascii="Arial" w:hAnsi="Arial" w:cs="Arial"/>
                <w:sz w:val="22"/>
                <w:szCs w:val="22"/>
                <w:lang w:eastAsia="en-AU"/>
              </w:rPr>
              <w:t xml:space="preserve"> </w:t>
            </w:r>
            <w:r>
              <w:rPr>
                <w:rFonts w:ascii="Arial" w:hAnsi="Arial" w:cs="Arial"/>
                <w:sz w:val="22"/>
                <w:szCs w:val="22"/>
              </w:rPr>
              <w:t>include</w:t>
            </w:r>
            <w:r w:rsidRPr="00E6273A">
              <w:rPr>
                <w:rFonts w:ascii="Arial" w:hAnsi="Arial" w:cs="Arial"/>
                <w:sz w:val="22"/>
                <w:szCs w:val="22"/>
              </w:rPr>
              <w:t xml:space="preserve"> reduced rainfall, increased average temperatures, </w:t>
            </w:r>
            <w:r>
              <w:rPr>
                <w:rFonts w:ascii="Arial" w:hAnsi="Arial" w:cs="Arial"/>
                <w:sz w:val="22"/>
                <w:szCs w:val="22"/>
              </w:rPr>
              <w:t xml:space="preserve">and </w:t>
            </w:r>
            <w:r w:rsidRPr="00E6273A">
              <w:rPr>
                <w:rFonts w:ascii="Arial" w:hAnsi="Arial" w:cs="Arial"/>
                <w:sz w:val="22"/>
                <w:szCs w:val="22"/>
              </w:rPr>
              <w:t>more frequent droughts</w:t>
            </w:r>
            <w:r>
              <w:rPr>
                <w:rFonts w:ascii="Arial" w:hAnsi="Arial" w:cs="Arial"/>
                <w:sz w:val="22"/>
                <w:szCs w:val="22"/>
              </w:rPr>
              <w:t xml:space="preserve">. These conditions will increase the scale, frequency and intensity of wildfires </w:t>
            </w:r>
            <w:r w:rsidRPr="00E6273A">
              <w:rPr>
                <w:rFonts w:ascii="Arial" w:hAnsi="Arial" w:cs="Arial"/>
                <w:sz w:val="22"/>
                <w:szCs w:val="22"/>
              </w:rPr>
              <w:t>(</w:t>
            </w:r>
            <w:r w:rsidRPr="000672D5">
              <w:rPr>
                <w:rFonts w:ascii="Arial" w:hAnsi="Arial" w:cs="Arial"/>
                <w:sz w:val="22"/>
                <w:szCs w:val="22"/>
              </w:rPr>
              <w:t>CSIRO 2007; CSIRO &amp; Bureau of Meteorology 2015</w:t>
            </w:r>
            <w:r w:rsidRPr="000F4366">
              <w:rPr>
                <w:rFonts w:ascii="Arial" w:hAnsi="Arial" w:cs="Arial"/>
                <w:sz w:val="22"/>
                <w:szCs w:val="22"/>
              </w:rPr>
              <w:t>)</w:t>
            </w:r>
            <w:r>
              <w:rPr>
                <w:rFonts w:ascii="Arial" w:hAnsi="Arial" w:cs="Arial"/>
                <w:sz w:val="22"/>
                <w:szCs w:val="22"/>
              </w:rPr>
              <w:t xml:space="preserve"> and </w:t>
            </w:r>
            <w:r w:rsidRPr="002B057D">
              <w:rPr>
                <w:rFonts w:ascii="Arial" w:hAnsi="Arial" w:cs="Arial"/>
                <w:sz w:val="22"/>
                <w:szCs w:val="22"/>
              </w:rPr>
              <w:t xml:space="preserve">could </w:t>
            </w:r>
            <w:r>
              <w:rPr>
                <w:rFonts w:ascii="Arial" w:hAnsi="Arial" w:cs="Arial"/>
                <w:sz w:val="22"/>
                <w:szCs w:val="22"/>
                <w:lang w:eastAsia="en-AU"/>
              </w:rPr>
              <w:t xml:space="preserve">affect Richmond Mountain Frog recruitment levels. Rainfall and temperature have been observed to influence the duration and frequency of male choruses (Hollis 2004; Willacy et al. 2015; Lopez 2016), with a change in pattern potentially shortening the breeding season. In addition, any reduction in moisture levels in </w:t>
            </w:r>
            <w:r w:rsidRPr="00F3496D">
              <w:rPr>
                <w:rFonts w:ascii="Arial" w:hAnsi="Arial" w:cs="Arial"/>
                <w:sz w:val="22"/>
                <w:szCs w:val="22"/>
                <w:lang w:eastAsia="en-AU"/>
              </w:rPr>
              <w:t>nesting site</w:t>
            </w:r>
            <w:r>
              <w:rPr>
                <w:rFonts w:ascii="Arial" w:hAnsi="Arial" w:cs="Arial"/>
                <w:sz w:val="22"/>
                <w:szCs w:val="22"/>
                <w:lang w:eastAsia="en-AU"/>
              </w:rPr>
              <w:t xml:space="preserve">s may impact on </w:t>
            </w:r>
            <w:r w:rsidRPr="00F3496D">
              <w:rPr>
                <w:rFonts w:ascii="Arial" w:hAnsi="Arial" w:cs="Arial"/>
                <w:sz w:val="22"/>
                <w:szCs w:val="22"/>
                <w:lang w:eastAsia="en-AU"/>
              </w:rPr>
              <w:t>egg and larval development</w:t>
            </w:r>
            <w:r w:rsidRPr="004B728A">
              <w:rPr>
                <w:rFonts w:ascii="Arial" w:hAnsi="Arial" w:cs="Arial"/>
                <w:sz w:val="22"/>
                <w:szCs w:val="22"/>
                <w:lang w:eastAsia="en-AU"/>
              </w:rPr>
              <w:t xml:space="preserve"> (Lemckert &amp; Penman 2012).</w:t>
            </w:r>
          </w:p>
          <w:p w14:paraId="6E01EC05" w14:textId="77777777" w:rsidR="00A01A92" w:rsidRDefault="00A01A92" w:rsidP="00A01A92">
            <w:pPr>
              <w:rPr>
                <w:rFonts w:ascii="Arial" w:hAnsi="Arial" w:cs="Arial"/>
                <w:sz w:val="22"/>
                <w:szCs w:val="22"/>
                <w:lang w:eastAsia="en-AU"/>
              </w:rPr>
            </w:pPr>
          </w:p>
          <w:p w14:paraId="5AC85EF2" w14:textId="3AF6E2EB" w:rsidR="00A01A92" w:rsidRDefault="00A01A92" w:rsidP="00A01A92">
            <w:pPr>
              <w:rPr>
                <w:rFonts w:ascii="Arial" w:hAnsi="Arial"/>
                <w:sz w:val="22"/>
              </w:rPr>
            </w:pPr>
            <w:r>
              <w:rPr>
                <w:rFonts w:ascii="Arial" w:hAnsi="Arial" w:cs="Arial"/>
                <w:sz w:val="22"/>
                <w:szCs w:val="22"/>
                <w:lang w:eastAsia="en-AU"/>
              </w:rPr>
              <w:t>Studies have suggested</w:t>
            </w:r>
            <w:r w:rsidRPr="00EF64CD">
              <w:rPr>
                <w:rFonts w:ascii="Arial" w:hAnsi="Arial" w:cs="Arial"/>
                <w:sz w:val="22"/>
                <w:szCs w:val="22"/>
                <w:lang w:eastAsia="en-AU"/>
              </w:rPr>
              <w:t xml:space="preserve"> a continuing contraction of climate suitable envelopes for </w:t>
            </w:r>
            <w:r>
              <w:rPr>
                <w:rFonts w:ascii="Arial" w:hAnsi="Arial" w:cs="Arial"/>
                <w:sz w:val="22"/>
                <w:szCs w:val="22"/>
                <w:lang w:eastAsia="en-AU"/>
              </w:rPr>
              <w:t>subtropical</w:t>
            </w:r>
            <w:r w:rsidRPr="00EF64CD">
              <w:rPr>
                <w:rFonts w:ascii="Arial" w:hAnsi="Arial" w:cs="Arial"/>
                <w:sz w:val="22"/>
                <w:szCs w:val="22"/>
                <w:lang w:eastAsia="en-AU"/>
              </w:rPr>
              <w:t xml:space="preserve"> rainforest</w:t>
            </w:r>
            <w:r>
              <w:rPr>
                <w:rFonts w:ascii="Arial" w:hAnsi="Arial" w:cs="Arial"/>
                <w:sz w:val="22"/>
                <w:szCs w:val="22"/>
                <w:lang w:eastAsia="en-AU"/>
              </w:rPr>
              <w:t xml:space="preserve"> </w:t>
            </w:r>
            <w:r w:rsidRPr="00EF64CD">
              <w:rPr>
                <w:rFonts w:ascii="Arial" w:hAnsi="Arial" w:cs="Arial"/>
                <w:sz w:val="22"/>
                <w:szCs w:val="22"/>
                <w:lang w:eastAsia="en-AU"/>
              </w:rPr>
              <w:t>by 2050</w:t>
            </w:r>
            <w:r>
              <w:rPr>
                <w:rFonts w:ascii="Arial" w:hAnsi="Arial" w:cs="Arial"/>
                <w:sz w:val="22"/>
                <w:szCs w:val="22"/>
                <w:lang w:eastAsia="en-AU"/>
              </w:rPr>
              <w:t xml:space="preserve">, isolating remnant vegetation and dependent </w:t>
            </w:r>
            <w:r w:rsidR="007F37ED">
              <w:rPr>
                <w:rFonts w:ascii="Arial" w:hAnsi="Arial" w:cs="Arial"/>
                <w:sz w:val="22"/>
                <w:szCs w:val="22"/>
                <w:lang w:eastAsia="en-AU"/>
              </w:rPr>
              <w:t>animals</w:t>
            </w:r>
            <w:r>
              <w:rPr>
                <w:rFonts w:ascii="Arial" w:hAnsi="Arial" w:cs="Arial"/>
                <w:sz w:val="22"/>
                <w:szCs w:val="22"/>
                <w:lang w:eastAsia="en-AU"/>
              </w:rPr>
              <w:t xml:space="preserve"> to small pockets along suitable ranges (</w:t>
            </w:r>
            <w:r w:rsidRPr="004B728A">
              <w:rPr>
                <w:rFonts w:ascii="Arial" w:hAnsi="Arial" w:cs="Arial"/>
                <w:sz w:val="22"/>
                <w:szCs w:val="22"/>
                <w:lang w:eastAsia="en-AU"/>
              </w:rPr>
              <w:t>Mellick et al. 2013</w:t>
            </w:r>
            <w:r>
              <w:rPr>
                <w:rFonts w:ascii="Arial" w:hAnsi="Arial" w:cs="Arial"/>
                <w:sz w:val="22"/>
                <w:szCs w:val="22"/>
                <w:lang w:eastAsia="en-AU"/>
              </w:rPr>
              <w:t>; Lopez 2016</w:t>
            </w:r>
            <w:r w:rsidRPr="004B728A">
              <w:rPr>
                <w:rFonts w:ascii="Arial" w:hAnsi="Arial" w:cs="Arial"/>
                <w:sz w:val="22"/>
                <w:szCs w:val="22"/>
                <w:lang w:eastAsia="en-AU"/>
              </w:rPr>
              <w:t>).</w:t>
            </w:r>
            <w:r w:rsidRPr="006C65F1">
              <w:rPr>
                <w:rFonts w:ascii="Arial" w:hAnsi="Arial" w:cs="Arial"/>
                <w:sz w:val="22"/>
                <w:szCs w:val="22"/>
                <w:lang w:eastAsia="en-AU"/>
              </w:rPr>
              <w:t xml:space="preserve"> </w:t>
            </w:r>
            <w:r>
              <w:rPr>
                <w:rFonts w:ascii="Arial" w:hAnsi="Arial"/>
                <w:sz w:val="22"/>
              </w:rPr>
              <w:t>In addition, s</w:t>
            </w:r>
            <w:r w:rsidRPr="004A46B1">
              <w:rPr>
                <w:rFonts w:ascii="Arial" w:hAnsi="Arial" w:cs="Arial"/>
                <w:sz w:val="22"/>
                <w:szCs w:val="22"/>
                <w:lang w:eastAsia="en-AU"/>
              </w:rPr>
              <w:t>hifts in distribution</w:t>
            </w:r>
            <w:r>
              <w:rPr>
                <w:rFonts w:ascii="Arial" w:hAnsi="Arial" w:cs="Arial"/>
                <w:sz w:val="22"/>
                <w:szCs w:val="22"/>
                <w:lang w:eastAsia="en-AU"/>
              </w:rPr>
              <w:t xml:space="preserve"> </w:t>
            </w:r>
            <w:r w:rsidRPr="004A46B1">
              <w:rPr>
                <w:rFonts w:ascii="Arial" w:hAnsi="Arial" w:cs="Arial"/>
                <w:sz w:val="22"/>
                <w:szCs w:val="22"/>
                <w:lang w:eastAsia="en-AU"/>
              </w:rPr>
              <w:t>to higher altitudes</w:t>
            </w:r>
            <w:r>
              <w:rPr>
                <w:rFonts w:ascii="Arial" w:hAnsi="Arial" w:cs="Arial"/>
                <w:sz w:val="22"/>
                <w:szCs w:val="22"/>
                <w:lang w:eastAsia="en-AU"/>
              </w:rPr>
              <w:t xml:space="preserve"> by endemic montane communities, mirroring</w:t>
            </w:r>
            <w:r>
              <w:rPr>
                <w:rFonts w:ascii="Arial" w:hAnsi="Arial"/>
                <w:sz w:val="22"/>
              </w:rPr>
              <w:t xml:space="preserve"> any </w:t>
            </w:r>
            <w:r w:rsidRPr="004A46B1">
              <w:rPr>
                <w:rFonts w:ascii="Arial" w:hAnsi="Arial" w:cs="Arial"/>
                <w:sz w:val="22"/>
                <w:szCs w:val="22"/>
                <w:lang w:eastAsia="en-AU"/>
              </w:rPr>
              <w:t>increase in temperature</w:t>
            </w:r>
            <w:r>
              <w:rPr>
                <w:rFonts w:ascii="Arial" w:hAnsi="Arial" w:cs="Arial"/>
                <w:sz w:val="22"/>
                <w:szCs w:val="22"/>
                <w:lang w:eastAsia="en-AU"/>
              </w:rPr>
              <w:t xml:space="preserve">, </w:t>
            </w:r>
            <w:r w:rsidRPr="004A46B1">
              <w:rPr>
                <w:rFonts w:ascii="Arial" w:hAnsi="Arial" w:cs="Arial"/>
                <w:sz w:val="22"/>
                <w:szCs w:val="22"/>
                <w:lang w:eastAsia="en-AU"/>
              </w:rPr>
              <w:t xml:space="preserve">may cause </w:t>
            </w:r>
            <w:r>
              <w:rPr>
                <w:rFonts w:ascii="Arial" w:hAnsi="Arial" w:cs="Arial"/>
                <w:sz w:val="22"/>
                <w:szCs w:val="22"/>
                <w:lang w:eastAsia="en-AU"/>
              </w:rPr>
              <w:t xml:space="preserve">further </w:t>
            </w:r>
            <w:r w:rsidRPr="004A46B1">
              <w:rPr>
                <w:rFonts w:ascii="Arial" w:hAnsi="Arial" w:cs="Arial"/>
                <w:sz w:val="22"/>
                <w:szCs w:val="22"/>
                <w:lang w:eastAsia="en-AU"/>
              </w:rPr>
              <w:t>geographical range contraction</w:t>
            </w:r>
            <w:r>
              <w:rPr>
                <w:rFonts w:ascii="Arial" w:hAnsi="Arial" w:cs="Arial"/>
                <w:sz w:val="22"/>
                <w:szCs w:val="22"/>
                <w:lang w:eastAsia="en-AU"/>
              </w:rPr>
              <w:t xml:space="preserve"> </w:t>
            </w:r>
            <w:r w:rsidRPr="006C26FF">
              <w:rPr>
                <w:rFonts w:ascii="Arial" w:hAnsi="Arial" w:cs="Arial"/>
                <w:sz w:val="22"/>
                <w:szCs w:val="22"/>
                <w:lang w:eastAsia="en-AU"/>
              </w:rPr>
              <w:t xml:space="preserve">and increase </w:t>
            </w:r>
            <w:r>
              <w:rPr>
                <w:rFonts w:ascii="Arial" w:hAnsi="Arial" w:cs="Arial"/>
                <w:sz w:val="22"/>
                <w:szCs w:val="22"/>
                <w:lang w:eastAsia="en-AU"/>
              </w:rPr>
              <w:t xml:space="preserve">the </w:t>
            </w:r>
            <w:r w:rsidRPr="006C26FF">
              <w:rPr>
                <w:rFonts w:ascii="Arial" w:hAnsi="Arial" w:cs="Arial"/>
                <w:sz w:val="22"/>
                <w:szCs w:val="22"/>
                <w:lang w:eastAsia="en-AU"/>
              </w:rPr>
              <w:t>risk of extinctio</w:t>
            </w:r>
            <w:r>
              <w:rPr>
                <w:rFonts w:ascii="Arial" w:hAnsi="Arial" w:cs="Arial"/>
                <w:sz w:val="22"/>
                <w:szCs w:val="22"/>
                <w:lang w:eastAsia="en-AU"/>
              </w:rPr>
              <w:t xml:space="preserve">n (Hagger et al. 2013; Lopez 2016). </w:t>
            </w:r>
          </w:p>
          <w:p w14:paraId="53EF4FBE" w14:textId="77777777" w:rsidR="00A01A92" w:rsidRDefault="00A01A92" w:rsidP="00A01A92">
            <w:pPr>
              <w:rPr>
                <w:rFonts w:ascii="Arial" w:hAnsi="Arial" w:cs="Arial"/>
                <w:sz w:val="22"/>
                <w:szCs w:val="22"/>
                <w:lang w:eastAsia="en-AU"/>
              </w:rPr>
            </w:pPr>
          </w:p>
          <w:p w14:paraId="1ED30018" w14:textId="53C717CD" w:rsidR="00A01A92" w:rsidRDefault="00A01A92" w:rsidP="00A01A92">
            <w:pPr>
              <w:autoSpaceDE w:val="0"/>
              <w:autoSpaceDN w:val="0"/>
              <w:adjustRightInd w:val="0"/>
              <w:rPr>
                <w:rFonts w:ascii="Arial" w:hAnsi="Arial" w:cs="Arial"/>
                <w:sz w:val="22"/>
                <w:szCs w:val="22"/>
                <w:lang w:eastAsia="en-AU"/>
              </w:rPr>
            </w:pPr>
            <w:r w:rsidRPr="00D10FCA">
              <w:rPr>
                <w:rFonts w:ascii="Arial" w:hAnsi="Arial" w:cs="Arial"/>
                <w:i/>
                <w:sz w:val="22"/>
                <w:szCs w:val="22"/>
                <w:lang w:eastAsia="en-AU"/>
              </w:rPr>
              <w:t>Philoria</w:t>
            </w:r>
            <w:r w:rsidRPr="00D10FCA">
              <w:rPr>
                <w:rFonts w:ascii="Arial" w:hAnsi="Arial" w:cs="Arial"/>
                <w:sz w:val="22"/>
                <w:szCs w:val="22"/>
                <w:lang w:eastAsia="en-AU"/>
              </w:rPr>
              <w:t xml:space="preserve"> species </w:t>
            </w:r>
            <w:r w:rsidR="00EB20FC">
              <w:rPr>
                <w:rFonts w:ascii="Arial" w:hAnsi="Arial" w:cs="Arial"/>
                <w:sz w:val="22"/>
                <w:szCs w:val="22"/>
                <w:lang w:eastAsia="en-AU"/>
              </w:rPr>
              <w:t>may</w:t>
            </w:r>
            <w:r w:rsidR="00754A6D" w:rsidRPr="00D10FCA">
              <w:rPr>
                <w:rFonts w:ascii="Arial" w:hAnsi="Arial" w:cs="Arial"/>
                <w:sz w:val="22"/>
                <w:szCs w:val="22"/>
                <w:lang w:eastAsia="en-AU"/>
              </w:rPr>
              <w:t xml:space="preserve"> be </w:t>
            </w:r>
            <w:r w:rsidRPr="00D10FCA">
              <w:rPr>
                <w:rFonts w:ascii="Arial" w:hAnsi="Arial" w:cs="Arial"/>
                <w:sz w:val="22"/>
                <w:szCs w:val="22"/>
                <w:lang w:eastAsia="en-AU"/>
              </w:rPr>
              <w:t>buffered to a degree from climate change due to inhabiting closed canopy rainforests, which are a thermally stable environment (Lopez 2016</w:t>
            </w:r>
            <w:r w:rsidR="00754A6D" w:rsidRPr="00D10FCA">
              <w:rPr>
                <w:rFonts w:ascii="Arial" w:hAnsi="Arial" w:cs="Arial"/>
                <w:sz w:val="22"/>
                <w:szCs w:val="22"/>
                <w:lang w:eastAsia="en-AU"/>
              </w:rPr>
              <w:t>), and through</w:t>
            </w:r>
            <w:r w:rsidRPr="00D10FCA">
              <w:rPr>
                <w:rFonts w:ascii="Arial" w:hAnsi="Arial" w:cs="Arial"/>
                <w:sz w:val="22"/>
                <w:szCs w:val="22"/>
                <w:lang w:eastAsia="en-AU"/>
              </w:rPr>
              <w:t xml:space="preserve"> their burrow</w:t>
            </w:r>
            <w:r w:rsidR="00754A6D" w:rsidRPr="00D10FCA">
              <w:rPr>
                <w:rFonts w:ascii="Arial" w:hAnsi="Arial" w:cs="Arial"/>
                <w:sz w:val="22"/>
                <w:szCs w:val="22"/>
                <w:lang w:eastAsia="en-AU"/>
              </w:rPr>
              <w:t xml:space="preserve">s, with </w:t>
            </w:r>
            <w:r w:rsidR="00B53399" w:rsidRPr="00D10FCA">
              <w:rPr>
                <w:rFonts w:ascii="Arial" w:hAnsi="Arial" w:cs="Arial"/>
                <w:sz w:val="22"/>
                <w:szCs w:val="22"/>
                <w:lang w:eastAsia="en-AU"/>
              </w:rPr>
              <w:t xml:space="preserve">a barrier of </w:t>
            </w:r>
            <w:r w:rsidR="00754A6D" w:rsidRPr="00D10FCA">
              <w:rPr>
                <w:rFonts w:ascii="Arial" w:hAnsi="Arial" w:cs="Arial"/>
                <w:sz w:val="22"/>
                <w:szCs w:val="22"/>
                <w:lang w:eastAsia="en-AU"/>
              </w:rPr>
              <w:t>soil and water further reducing temperature extremes</w:t>
            </w:r>
            <w:r w:rsidRPr="00D10FCA">
              <w:rPr>
                <w:rFonts w:ascii="Arial" w:hAnsi="Arial" w:cs="Arial"/>
                <w:sz w:val="22"/>
                <w:szCs w:val="22"/>
                <w:lang w:eastAsia="en-AU"/>
              </w:rPr>
              <w:t xml:space="preserve"> (Willacy et al. 2015; Lopez 2016).</w:t>
            </w:r>
            <w:r w:rsidR="00754A6D" w:rsidRPr="00D10FCA">
              <w:rPr>
                <w:rFonts w:ascii="Arial" w:hAnsi="Arial" w:cs="Arial"/>
                <w:sz w:val="22"/>
                <w:szCs w:val="22"/>
                <w:lang w:eastAsia="en-AU"/>
              </w:rPr>
              <w:t xml:space="preserve"> However, despite this </w:t>
            </w:r>
            <w:r w:rsidR="00790AD5" w:rsidRPr="00D10FCA">
              <w:rPr>
                <w:rFonts w:ascii="Arial" w:hAnsi="Arial" w:cs="Arial"/>
                <w:sz w:val="22"/>
                <w:szCs w:val="22"/>
                <w:lang w:eastAsia="en-AU"/>
              </w:rPr>
              <w:t xml:space="preserve">protection, impacts from climate change have been observed. </w:t>
            </w:r>
            <w:r w:rsidR="00934C9D">
              <w:rPr>
                <w:rFonts w:ascii="Arial" w:hAnsi="Arial" w:cs="Arial"/>
                <w:sz w:val="22"/>
                <w:szCs w:val="22"/>
                <w:lang w:eastAsia="en-AU"/>
              </w:rPr>
              <w:t>P</w:t>
            </w:r>
            <w:r w:rsidR="00790AD5" w:rsidRPr="00D10FCA">
              <w:rPr>
                <w:rFonts w:ascii="Arial" w:hAnsi="Arial" w:cs="Arial"/>
                <w:sz w:val="22"/>
                <w:szCs w:val="22"/>
                <w:lang w:eastAsia="en-AU"/>
              </w:rPr>
              <w:t xml:space="preserve">atch occupancy surveys conducted </w:t>
            </w:r>
            <w:r w:rsidR="00C920A3">
              <w:rPr>
                <w:rFonts w:ascii="Arial" w:hAnsi="Arial" w:cs="Arial"/>
                <w:sz w:val="22"/>
                <w:szCs w:val="22"/>
                <w:lang w:eastAsia="en-AU"/>
              </w:rPr>
              <w:t>in 2014 and repeated in</w:t>
            </w:r>
            <w:r w:rsidR="00934C9D" w:rsidRPr="00D10FCA">
              <w:rPr>
                <w:rFonts w:ascii="Arial" w:hAnsi="Arial" w:cs="Arial"/>
                <w:sz w:val="22"/>
                <w:szCs w:val="22"/>
                <w:lang w:eastAsia="en-AU"/>
              </w:rPr>
              <w:t xml:space="preserve"> 2019 </w:t>
            </w:r>
            <w:r w:rsidR="00C920A3">
              <w:rPr>
                <w:rFonts w:ascii="Arial" w:hAnsi="Arial" w:cs="Arial"/>
                <w:sz w:val="22"/>
                <w:szCs w:val="22"/>
                <w:lang w:eastAsia="en-AU"/>
              </w:rPr>
              <w:t>failed to detect frogs</w:t>
            </w:r>
            <w:r w:rsidR="00790AD5" w:rsidRPr="00D10FCA">
              <w:rPr>
                <w:rFonts w:ascii="Arial" w:hAnsi="Arial" w:cs="Arial"/>
                <w:sz w:val="22"/>
                <w:szCs w:val="22"/>
                <w:lang w:eastAsia="en-AU"/>
              </w:rPr>
              <w:t xml:space="preserve"> at </w:t>
            </w:r>
            <w:r w:rsidR="000E7FD2">
              <w:rPr>
                <w:rFonts w:ascii="Arial" w:hAnsi="Arial" w:cs="Arial"/>
                <w:sz w:val="22"/>
                <w:szCs w:val="22"/>
                <w:lang w:eastAsia="en-AU"/>
              </w:rPr>
              <w:t>formerly</w:t>
            </w:r>
            <w:r w:rsidR="000E7FD2" w:rsidRPr="00D10FCA">
              <w:rPr>
                <w:rFonts w:ascii="Arial" w:hAnsi="Arial" w:cs="Arial"/>
                <w:sz w:val="22"/>
                <w:szCs w:val="22"/>
                <w:lang w:eastAsia="en-AU"/>
              </w:rPr>
              <w:t xml:space="preserve"> </w:t>
            </w:r>
            <w:r w:rsidR="00790AD5" w:rsidRPr="00D10FCA">
              <w:rPr>
                <w:rFonts w:ascii="Arial" w:hAnsi="Arial" w:cs="Arial"/>
                <w:sz w:val="22"/>
                <w:szCs w:val="22"/>
                <w:lang w:eastAsia="en-AU"/>
              </w:rPr>
              <w:t>known lower elevation sites</w:t>
            </w:r>
            <w:r w:rsidR="00FC0A36">
              <w:rPr>
                <w:rFonts w:ascii="Arial" w:hAnsi="Arial" w:cs="Arial"/>
                <w:sz w:val="22"/>
                <w:szCs w:val="22"/>
                <w:lang w:eastAsia="en-AU"/>
              </w:rPr>
              <w:t>, with</w:t>
            </w:r>
            <w:r w:rsidR="00790AD5" w:rsidRPr="00D10FCA">
              <w:rPr>
                <w:rFonts w:ascii="Arial" w:hAnsi="Arial" w:cs="Arial"/>
                <w:sz w:val="22"/>
                <w:szCs w:val="22"/>
                <w:lang w:eastAsia="en-AU"/>
              </w:rPr>
              <w:t xml:space="preserve"> </w:t>
            </w:r>
            <w:r w:rsidR="00FC0A36">
              <w:rPr>
                <w:rFonts w:ascii="Arial" w:hAnsi="Arial" w:cs="Arial"/>
                <w:sz w:val="22"/>
                <w:szCs w:val="22"/>
                <w:lang w:eastAsia="en-AU"/>
              </w:rPr>
              <w:t>p</w:t>
            </w:r>
            <w:r w:rsidR="00D10FCA" w:rsidRPr="00D10FCA">
              <w:rPr>
                <w:rFonts w:ascii="Arial" w:hAnsi="Arial" w:cs="Arial"/>
                <w:sz w:val="22"/>
                <w:szCs w:val="22"/>
                <w:lang w:eastAsia="en-AU"/>
              </w:rPr>
              <w:t>rolonged</w:t>
            </w:r>
            <w:r w:rsidR="00790AD5" w:rsidRPr="00D10FCA">
              <w:rPr>
                <w:rFonts w:ascii="Arial" w:hAnsi="Arial" w:cs="Arial"/>
                <w:sz w:val="22"/>
                <w:szCs w:val="22"/>
                <w:lang w:eastAsia="en-AU"/>
              </w:rPr>
              <w:t xml:space="preserve"> </w:t>
            </w:r>
            <w:r w:rsidR="007F37ED" w:rsidRPr="00D10FCA">
              <w:rPr>
                <w:rFonts w:ascii="Arial" w:hAnsi="Arial" w:cs="Arial"/>
                <w:sz w:val="22"/>
                <w:szCs w:val="22"/>
                <w:lang w:eastAsia="en-AU"/>
              </w:rPr>
              <w:t xml:space="preserve">drought </w:t>
            </w:r>
            <w:r w:rsidR="00790AD5" w:rsidRPr="00D10FCA">
              <w:rPr>
                <w:rFonts w:ascii="Arial" w:hAnsi="Arial" w:cs="Arial"/>
                <w:sz w:val="22"/>
                <w:szCs w:val="22"/>
                <w:lang w:eastAsia="en-AU"/>
              </w:rPr>
              <w:t>conditions</w:t>
            </w:r>
            <w:r w:rsidR="007F37ED" w:rsidRPr="00D10FCA">
              <w:rPr>
                <w:rFonts w:ascii="Arial" w:hAnsi="Arial" w:cs="Arial"/>
                <w:sz w:val="22"/>
                <w:szCs w:val="22"/>
                <w:lang w:eastAsia="en-AU"/>
              </w:rPr>
              <w:t xml:space="preserve"> </w:t>
            </w:r>
            <w:r w:rsidR="00790AD5" w:rsidRPr="00D10FCA">
              <w:rPr>
                <w:rFonts w:ascii="Arial" w:hAnsi="Arial" w:cs="Arial"/>
                <w:sz w:val="22"/>
                <w:szCs w:val="22"/>
                <w:lang w:eastAsia="en-AU"/>
              </w:rPr>
              <w:t xml:space="preserve">thought to be responsible </w:t>
            </w:r>
            <w:r w:rsidR="003F0369" w:rsidRPr="00D10FCA">
              <w:rPr>
                <w:rFonts w:ascii="Arial" w:hAnsi="Arial" w:cs="Arial"/>
                <w:sz w:val="22"/>
                <w:szCs w:val="22"/>
                <w:lang w:eastAsia="en-AU"/>
              </w:rPr>
              <w:t>for</w:t>
            </w:r>
            <w:r w:rsidR="00790AD5" w:rsidRPr="00D10FCA">
              <w:rPr>
                <w:rFonts w:ascii="Arial" w:hAnsi="Arial" w:cs="Arial"/>
                <w:sz w:val="22"/>
                <w:szCs w:val="22"/>
                <w:lang w:eastAsia="en-AU"/>
              </w:rPr>
              <w:t xml:space="preserve"> frog absence (</w:t>
            </w:r>
            <w:r w:rsidR="00C920A3">
              <w:rPr>
                <w:rFonts w:ascii="Arial" w:hAnsi="Arial" w:cs="Arial"/>
                <w:sz w:val="22"/>
                <w:szCs w:val="22"/>
                <w:lang w:eastAsia="en-AU"/>
              </w:rPr>
              <w:t xml:space="preserve">D </w:t>
            </w:r>
            <w:r w:rsidR="00C920A3" w:rsidRPr="00EB46FD">
              <w:rPr>
                <w:rFonts w:ascii="Arial" w:hAnsi="Arial" w:cs="Arial"/>
                <w:sz w:val="22"/>
                <w:szCs w:val="22"/>
                <w:lang w:eastAsia="en-AU"/>
              </w:rPr>
              <w:t xml:space="preserve">Newell </w:t>
            </w:r>
            <w:r w:rsidR="00C920A3">
              <w:rPr>
                <w:rFonts w:ascii="Arial" w:hAnsi="Arial" w:cs="Arial"/>
                <w:sz w:val="22"/>
                <w:szCs w:val="22"/>
                <w:lang w:eastAsia="en-AU"/>
              </w:rPr>
              <w:t xml:space="preserve">2020. </w:t>
            </w:r>
            <w:r w:rsidR="00C920A3" w:rsidRPr="00EB46FD">
              <w:rPr>
                <w:rFonts w:ascii="Arial" w:hAnsi="Arial" w:cs="Arial"/>
                <w:sz w:val="22"/>
                <w:szCs w:val="22"/>
                <w:lang w:eastAsia="en-AU"/>
              </w:rPr>
              <w:t xml:space="preserve">pers comm </w:t>
            </w:r>
            <w:r w:rsidR="00C920A3">
              <w:rPr>
                <w:rFonts w:ascii="Arial" w:hAnsi="Arial" w:cs="Arial"/>
                <w:sz w:val="22"/>
                <w:szCs w:val="22"/>
                <w:lang w:eastAsia="en-AU"/>
              </w:rPr>
              <w:t>15 April</w:t>
            </w:r>
            <w:r w:rsidR="00790AD5" w:rsidRPr="00D10FCA">
              <w:rPr>
                <w:rFonts w:ascii="Arial" w:hAnsi="Arial" w:cs="Arial"/>
                <w:sz w:val="22"/>
                <w:szCs w:val="22"/>
                <w:lang w:eastAsia="en-AU"/>
              </w:rPr>
              <w:t>).</w:t>
            </w:r>
            <w:r w:rsidR="00790AD5">
              <w:rPr>
                <w:rFonts w:ascii="Arial" w:hAnsi="Arial" w:cs="Arial"/>
                <w:sz w:val="22"/>
                <w:szCs w:val="22"/>
                <w:lang w:eastAsia="en-AU"/>
              </w:rPr>
              <w:t xml:space="preserve"> </w:t>
            </w:r>
          </w:p>
          <w:p w14:paraId="2E1C1785" w14:textId="6BCA4B79" w:rsidR="00A01A92" w:rsidRDefault="00A01A92" w:rsidP="008A1D7E">
            <w:pPr>
              <w:autoSpaceDE w:val="0"/>
              <w:autoSpaceDN w:val="0"/>
              <w:adjustRightInd w:val="0"/>
              <w:rPr>
                <w:rFonts w:ascii="Arial" w:hAnsi="Arial" w:cs="Arial"/>
                <w:sz w:val="22"/>
                <w:szCs w:val="22"/>
              </w:rPr>
            </w:pPr>
          </w:p>
        </w:tc>
      </w:tr>
      <w:tr w:rsidR="00A01A92" w14:paraId="56F795CF" w14:textId="77777777" w:rsidTr="009312D4">
        <w:tc>
          <w:tcPr>
            <w:tcW w:w="1075" w:type="dxa"/>
          </w:tcPr>
          <w:p w14:paraId="24FE5301" w14:textId="3C2DDA29" w:rsidR="00A01A92" w:rsidRDefault="00A01A92" w:rsidP="00A01A92">
            <w:pPr>
              <w:rPr>
                <w:rFonts w:ascii="Arial" w:hAnsi="Arial" w:cs="Arial"/>
                <w:sz w:val="22"/>
                <w:szCs w:val="22"/>
              </w:rPr>
            </w:pPr>
            <w:r>
              <w:rPr>
                <w:rFonts w:ascii="Arial" w:hAnsi="Arial" w:cs="Arial"/>
                <w:sz w:val="22"/>
                <w:szCs w:val="22"/>
              </w:rPr>
              <w:t>1.2</w:t>
            </w:r>
          </w:p>
        </w:tc>
        <w:tc>
          <w:tcPr>
            <w:tcW w:w="2601" w:type="dxa"/>
          </w:tcPr>
          <w:p w14:paraId="4BC30BEE" w14:textId="46A9EA31" w:rsidR="00A01A92" w:rsidRDefault="00A01A92" w:rsidP="00A01A92">
            <w:pPr>
              <w:rPr>
                <w:rFonts w:ascii="Arial" w:hAnsi="Arial" w:cs="Arial"/>
                <w:sz w:val="22"/>
                <w:szCs w:val="22"/>
              </w:rPr>
            </w:pPr>
            <w:r>
              <w:rPr>
                <w:rFonts w:ascii="Arial" w:hAnsi="Arial" w:cs="Arial"/>
                <w:sz w:val="22"/>
                <w:szCs w:val="22"/>
              </w:rPr>
              <w:t xml:space="preserve">Increased </w:t>
            </w:r>
            <w:r w:rsidRPr="009212A8">
              <w:rPr>
                <w:rFonts w:ascii="Arial" w:hAnsi="Arial" w:cs="Arial"/>
                <w:sz w:val="22"/>
                <w:szCs w:val="22"/>
              </w:rPr>
              <w:t>intensity</w:t>
            </w:r>
            <w:r>
              <w:rPr>
                <w:rFonts w:ascii="Arial" w:hAnsi="Arial" w:cs="Arial"/>
                <w:sz w:val="22"/>
                <w:szCs w:val="22"/>
              </w:rPr>
              <w:t>/frequency</w:t>
            </w:r>
            <w:r w:rsidRPr="009212A8">
              <w:rPr>
                <w:rFonts w:ascii="Arial" w:hAnsi="Arial" w:cs="Arial"/>
                <w:sz w:val="22"/>
                <w:szCs w:val="22"/>
              </w:rPr>
              <w:t xml:space="preserve"> </w:t>
            </w:r>
            <w:r>
              <w:rPr>
                <w:rFonts w:ascii="Arial" w:hAnsi="Arial" w:cs="Arial"/>
                <w:sz w:val="22"/>
                <w:szCs w:val="22"/>
              </w:rPr>
              <w:t>of wildfire</w:t>
            </w:r>
          </w:p>
        </w:tc>
        <w:tc>
          <w:tcPr>
            <w:tcW w:w="1736" w:type="dxa"/>
            <w:gridSpan w:val="2"/>
          </w:tcPr>
          <w:p w14:paraId="14AD76A4" w14:textId="7F8A324A" w:rsidR="00A01A92" w:rsidRDefault="00A01A92" w:rsidP="00A01A92">
            <w:pPr>
              <w:rPr>
                <w:rFonts w:ascii="Arial" w:hAnsi="Arial" w:cs="Arial"/>
                <w:sz w:val="22"/>
                <w:szCs w:val="22"/>
              </w:rPr>
            </w:pPr>
            <w:r>
              <w:rPr>
                <w:rFonts w:ascii="Arial" w:hAnsi="Arial" w:cs="Arial"/>
                <w:sz w:val="22"/>
                <w:szCs w:val="22"/>
              </w:rPr>
              <w:t>known current</w:t>
            </w:r>
          </w:p>
        </w:tc>
        <w:tc>
          <w:tcPr>
            <w:tcW w:w="3961" w:type="dxa"/>
          </w:tcPr>
          <w:p w14:paraId="73B82E93" w14:textId="74AE96E9" w:rsidR="00A01A92" w:rsidRDefault="00097F12" w:rsidP="00A01A92">
            <w:pPr>
              <w:pStyle w:val="Default"/>
              <w:rPr>
                <w:rFonts w:ascii="Arial" w:hAnsi="Arial" w:cs="Arial"/>
                <w:sz w:val="22"/>
                <w:szCs w:val="22"/>
              </w:rPr>
            </w:pPr>
            <w:r>
              <w:rPr>
                <w:rFonts w:ascii="Arial" w:hAnsi="Arial" w:cs="Arial"/>
                <w:sz w:val="22"/>
                <w:szCs w:val="22"/>
              </w:rPr>
              <w:t xml:space="preserve">Localised extinction of frogs has been observed through wildfire events. Johnson (1971) found the critical thermal limit for </w:t>
            </w:r>
            <w:r w:rsidRPr="00A922FC">
              <w:rPr>
                <w:rFonts w:ascii="Arial" w:hAnsi="Arial" w:cs="Arial"/>
                <w:i/>
                <w:iCs/>
                <w:sz w:val="22"/>
                <w:szCs w:val="22"/>
              </w:rPr>
              <w:t>Taudactylus diurnus</w:t>
            </w:r>
            <w:r>
              <w:rPr>
                <w:rFonts w:ascii="Arial" w:hAnsi="Arial" w:cs="Arial"/>
                <w:sz w:val="22"/>
                <w:szCs w:val="22"/>
              </w:rPr>
              <w:t xml:space="preserve"> (Day Frog), a climatically similar </w:t>
            </w:r>
            <w:r w:rsidRPr="00215471">
              <w:rPr>
                <w:rFonts w:ascii="Arial" w:hAnsi="Arial" w:cs="Arial"/>
                <w:sz w:val="22"/>
                <w:szCs w:val="22"/>
              </w:rPr>
              <w:t>montane rainforest species</w:t>
            </w:r>
            <w:r>
              <w:rPr>
                <w:rFonts w:ascii="Arial" w:hAnsi="Arial" w:cs="Arial"/>
                <w:sz w:val="22"/>
                <w:szCs w:val="22"/>
              </w:rPr>
              <w:t>, was 31.1 ± 1.2 ºC</w:t>
            </w:r>
            <w:r w:rsidR="00EB20FC">
              <w:rPr>
                <w:rFonts w:ascii="Arial" w:hAnsi="Arial" w:cs="Arial"/>
                <w:sz w:val="22"/>
                <w:szCs w:val="22"/>
              </w:rPr>
              <w:t>. However, as a burrowing species</w:t>
            </w:r>
            <w:r w:rsidR="00A01A92">
              <w:rPr>
                <w:rFonts w:ascii="Arial" w:hAnsi="Arial" w:cs="Arial"/>
                <w:sz w:val="22"/>
                <w:szCs w:val="22"/>
              </w:rPr>
              <w:t>, the Richmond Mountain Frog may face a reduced threat from fire, although this is not confirmed at this time.</w:t>
            </w:r>
          </w:p>
          <w:p w14:paraId="7BDFBA9B" w14:textId="77777777" w:rsidR="00A01A92" w:rsidRDefault="00A01A92" w:rsidP="00A01A92">
            <w:pPr>
              <w:pStyle w:val="Normal12pt"/>
              <w:spacing w:after="0"/>
              <w:rPr>
                <w:rFonts w:ascii="Arial" w:hAnsi="Arial" w:cs="Arial"/>
                <w:sz w:val="22"/>
                <w:szCs w:val="22"/>
                <w:lang w:eastAsia="en-AU"/>
              </w:rPr>
            </w:pPr>
          </w:p>
          <w:p w14:paraId="02CAC948" w14:textId="26642DB3" w:rsidR="00A01A92" w:rsidRPr="00FA169A" w:rsidRDefault="00E53443" w:rsidP="00515799">
            <w:pPr>
              <w:pStyle w:val="Normal12pt"/>
              <w:spacing w:after="0"/>
              <w:rPr>
                <w:rFonts w:ascii="Arial" w:hAnsi="Arial" w:cs="Arial"/>
                <w:sz w:val="22"/>
                <w:szCs w:val="22"/>
              </w:rPr>
            </w:pPr>
            <w:r>
              <w:rPr>
                <w:rFonts w:ascii="Arial" w:hAnsi="Arial" w:cs="Arial"/>
                <w:sz w:val="22"/>
                <w:szCs w:val="22"/>
                <w:lang w:eastAsia="en-AU"/>
              </w:rPr>
              <w:t>C</w:t>
            </w:r>
            <w:r w:rsidR="00A01A92">
              <w:rPr>
                <w:rFonts w:ascii="Arial" w:hAnsi="Arial" w:cs="Arial"/>
                <w:sz w:val="22"/>
                <w:szCs w:val="22"/>
                <w:lang w:eastAsia="en-AU"/>
              </w:rPr>
              <w:t xml:space="preserve">limate projections </w:t>
            </w:r>
            <w:r w:rsidR="00A01A92" w:rsidRPr="007C1BFA">
              <w:rPr>
                <w:rFonts w:ascii="Arial" w:hAnsi="Arial" w:cs="Arial"/>
                <w:sz w:val="22"/>
                <w:szCs w:val="22"/>
                <w:lang w:eastAsia="en-AU"/>
              </w:rPr>
              <w:t xml:space="preserve">for </w:t>
            </w:r>
            <w:r w:rsidR="00A01A92">
              <w:rPr>
                <w:rFonts w:ascii="Arial" w:hAnsi="Arial" w:cs="Arial"/>
                <w:sz w:val="22"/>
                <w:szCs w:val="22"/>
                <w:lang w:eastAsia="en-AU"/>
              </w:rPr>
              <w:t xml:space="preserve">eastern </w:t>
            </w:r>
            <w:r w:rsidR="00A01A92" w:rsidRPr="007C1BFA">
              <w:rPr>
                <w:rFonts w:ascii="Arial" w:hAnsi="Arial" w:cs="Arial"/>
                <w:sz w:val="22"/>
                <w:szCs w:val="22"/>
                <w:lang w:eastAsia="en-AU"/>
              </w:rPr>
              <w:t>Australi</w:t>
            </w:r>
            <w:r>
              <w:rPr>
                <w:rFonts w:ascii="Arial" w:hAnsi="Arial" w:cs="Arial"/>
                <w:sz w:val="22"/>
                <w:szCs w:val="22"/>
              </w:rPr>
              <w:t xml:space="preserve">a </w:t>
            </w:r>
            <w:r w:rsidR="005E623C">
              <w:rPr>
                <w:rFonts w:ascii="Arial" w:hAnsi="Arial" w:cs="Arial"/>
                <w:sz w:val="22"/>
                <w:szCs w:val="22"/>
              </w:rPr>
              <w:t>of</w:t>
            </w:r>
            <w:r w:rsidR="00A01A92">
              <w:rPr>
                <w:rFonts w:ascii="Arial" w:hAnsi="Arial" w:cs="Arial"/>
                <w:sz w:val="22"/>
                <w:szCs w:val="22"/>
              </w:rPr>
              <w:t xml:space="preserve"> higher temperatures and change to rainfall patterns will increase the scale, frequency and </w:t>
            </w:r>
            <w:r w:rsidR="00A01A92" w:rsidRPr="000F4366">
              <w:rPr>
                <w:rFonts w:ascii="Arial" w:hAnsi="Arial" w:cs="Arial"/>
                <w:sz w:val="22"/>
                <w:szCs w:val="22"/>
              </w:rPr>
              <w:t>intensity of wildfires in the region (</w:t>
            </w:r>
            <w:r w:rsidR="00A01A92" w:rsidRPr="000672D5">
              <w:rPr>
                <w:rFonts w:ascii="Arial" w:hAnsi="Arial" w:cs="Arial"/>
                <w:sz w:val="22"/>
                <w:szCs w:val="22"/>
              </w:rPr>
              <w:t>CSIRO 2007; CSIRO &amp; Bureau of Meteorology 2015</w:t>
            </w:r>
            <w:r w:rsidR="00A01A92" w:rsidRPr="000F4366">
              <w:rPr>
                <w:rFonts w:ascii="Arial" w:hAnsi="Arial" w:cs="Arial"/>
                <w:sz w:val="22"/>
                <w:szCs w:val="22"/>
              </w:rPr>
              <w:t>).</w:t>
            </w:r>
            <w:r w:rsidR="005E623C">
              <w:rPr>
                <w:rFonts w:ascii="Arial" w:hAnsi="Arial" w:cs="Arial"/>
                <w:sz w:val="22"/>
                <w:szCs w:val="22"/>
              </w:rPr>
              <w:t xml:space="preserve"> </w:t>
            </w:r>
            <w:r w:rsidR="00A01A92" w:rsidRPr="00FA169A">
              <w:rPr>
                <w:rFonts w:ascii="Arial" w:hAnsi="Arial" w:cs="Arial"/>
                <w:sz w:val="22"/>
                <w:szCs w:val="22"/>
              </w:rPr>
              <w:t>In 2019-20, following years of drought (DPI 2020), catastrophic wildfire conditions culminated in fires that covered an unusually large area of eastern and southern Australia. In many places, the fires burnt with high intensity. The full impact of the 2019</w:t>
            </w:r>
            <w:r w:rsidR="00A01A92" w:rsidRPr="00FA169A">
              <w:rPr>
                <w:rFonts w:ascii="Arial" w:hAnsi="Arial" w:cs="Arial"/>
                <w:sz w:val="22"/>
                <w:szCs w:val="22"/>
              </w:rPr>
              <w:noBreakHyphen/>
              <w:t xml:space="preserve">20 bushfires has yet to be determined. The bushfires will not have impacted all areas equally: some areas burnt at very high intensity whilst other areas burnt at lower intensity, potentially even leaving patches unburnt within the fire footprint. However, an initial analysis estimates that 5–10 percent of the distribution range of the Richmond Mountain Frog was impacted. This sort of event is increasingly likely to reoccur, as a result of climate change. </w:t>
            </w:r>
          </w:p>
          <w:p w14:paraId="5DAD2880" w14:textId="77777777" w:rsidR="00A01A92" w:rsidRPr="00777A19" w:rsidRDefault="00A01A92" w:rsidP="00A01A92">
            <w:pPr>
              <w:rPr>
                <w:rFonts w:ascii="Arial" w:hAnsi="Arial" w:cs="Arial"/>
                <w:sz w:val="22"/>
                <w:szCs w:val="22"/>
                <w:lang w:eastAsia="en-AU"/>
              </w:rPr>
            </w:pPr>
          </w:p>
        </w:tc>
      </w:tr>
      <w:tr w:rsidR="00A01A92" w14:paraId="4506AAE8" w14:textId="77777777" w:rsidTr="00754A6D">
        <w:tc>
          <w:tcPr>
            <w:tcW w:w="1075" w:type="dxa"/>
          </w:tcPr>
          <w:p w14:paraId="64D22E90" w14:textId="2C441D0F" w:rsidR="00A01A92" w:rsidRDefault="00A01A92" w:rsidP="00A01A92">
            <w:pPr>
              <w:rPr>
                <w:rFonts w:ascii="Arial" w:hAnsi="Arial" w:cs="Arial"/>
                <w:sz w:val="22"/>
                <w:szCs w:val="22"/>
              </w:rPr>
            </w:pPr>
            <w:r>
              <w:rPr>
                <w:rFonts w:ascii="Arial" w:hAnsi="Arial" w:cs="Arial"/>
                <w:sz w:val="22"/>
                <w:szCs w:val="22"/>
              </w:rPr>
              <w:t>2.0</w:t>
            </w:r>
          </w:p>
        </w:tc>
        <w:tc>
          <w:tcPr>
            <w:tcW w:w="8298" w:type="dxa"/>
            <w:gridSpan w:val="4"/>
          </w:tcPr>
          <w:p w14:paraId="7100C15B" w14:textId="65E2EA47" w:rsidR="00A01A92" w:rsidRPr="00777A19" w:rsidRDefault="00A01A92" w:rsidP="00A01A92">
            <w:pPr>
              <w:rPr>
                <w:rFonts w:ascii="Arial" w:hAnsi="Arial" w:cs="Arial"/>
                <w:sz w:val="22"/>
                <w:szCs w:val="22"/>
                <w:lang w:eastAsia="en-AU"/>
              </w:rPr>
            </w:pPr>
            <w:r w:rsidRPr="00971195">
              <w:rPr>
                <w:rFonts w:ascii="Arial" w:hAnsi="Arial" w:cs="Arial"/>
                <w:sz w:val="22"/>
                <w:szCs w:val="22"/>
              </w:rPr>
              <w:t>Habitat loss and fragmentation</w:t>
            </w:r>
            <w:r>
              <w:rPr>
                <w:rFonts w:ascii="Arial" w:hAnsi="Arial" w:cs="Arial"/>
                <w:sz w:val="22"/>
                <w:szCs w:val="22"/>
              </w:rPr>
              <w:t xml:space="preserve"> </w:t>
            </w:r>
          </w:p>
        </w:tc>
      </w:tr>
      <w:tr w:rsidR="00A01A92" w14:paraId="7FDADCF2" w14:textId="77777777" w:rsidTr="009312D4">
        <w:tc>
          <w:tcPr>
            <w:tcW w:w="1075" w:type="dxa"/>
          </w:tcPr>
          <w:p w14:paraId="5DC064E6" w14:textId="56C6F540" w:rsidR="00A01A92" w:rsidRDefault="00A01A92" w:rsidP="00A01A92">
            <w:pPr>
              <w:rPr>
                <w:rFonts w:ascii="Arial" w:hAnsi="Arial" w:cs="Arial"/>
                <w:sz w:val="22"/>
                <w:szCs w:val="22"/>
              </w:rPr>
            </w:pPr>
            <w:r>
              <w:rPr>
                <w:rFonts w:ascii="Arial" w:hAnsi="Arial" w:cs="Arial"/>
                <w:sz w:val="22"/>
                <w:szCs w:val="22"/>
              </w:rPr>
              <w:t>2.1</w:t>
            </w:r>
          </w:p>
        </w:tc>
        <w:tc>
          <w:tcPr>
            <w:tcW w:w="2601" w:type="dxa"/>
          </w:tcPr>
          <w:p w14:paraId="38EBA4CC" w14:textId="03831267" w:rsidR="00A01A92" w:rsidRDefault="00A01A92" w:rsidP="00A01A92">
            <w:pPr>
              <w:rPr>
                <w:rFonts w:ascii="Arial" w:hAnsi="Arial" w:cs="Arial"/>
                <w:sz w:val="22"/>
                <w:szCs w:val="22"/>
              </w:rPr>
            </w:pPr>
            <w:r>
              <w:rPr>
                <w:rFonts w:ascii="Arial" w:hAnsi="Arial" w:cs="Arial"/>
                <w:sz w:val="22"/>
                <w:szCs w:val="22"/>
              </w:rPr>
              <w:t>Vegetation clearance/h</w:t>
            </w:r>
            <w:r w:rsidRPr="00CB5D0F">
              <w:rPr>
                <w:rFonts w:ascii="Arial" w:hAnsi="Arial" w:cs="Arial"/>
                <w:sz w:val="22"/>
                <w:szCs w:val="22"/>
              </w:rPr>
              <w:t>abitat fragmentation</w:t>
            </w:r>
          </w:p>
        </w:tc>
        <w:tc>
          <w:tcPr>
            <w:tcW w:w="1736" w:type="dxa"/>
            <w:gridSpan w:val="2"/>
          </w:tcPr>
          <w:p w14:paraId="5665AACB" w14:textId="77777777" w:rsidR="00A01A92" w:rsidRDefault="00A01A92" w:rsidP="00A01A92">
            <w:pPr>
              <w:rPr>
                <w:rFonts w:ascii="Arial" w:hAnsi="Arial" w:cs="Arial"/>
                <w:sz w:val="22"/>
                <w:szCs w:val="22"/>
              </w:rPr>
            </w:pPr>
            <w:r>
              <w:rPr>
                <w:rFonts w:ascii="Arial" w:hAnsi="Arial" w:cs="Arial"/>
                <w:sz w:val="22"/>
                <w:szCs w:val="22"/>
              </w:rPr>
              <w:t>known</w:t>
            </w:r>
          </w:p>
          <w:p w14:paraId="431DE666" w14:textId="1556227D" w:rsidR="00A01A92" w:rsidRDefault="00A01A92" w:rsidP="00A01A92">
            <w:pPr>
              <w:rPr>
                <w:rFonts w:ascii="Arial" w:hAnsi="Arial" w:cs="Arial"/>
                <w:sz w:val="22"/>
                <w:szCs w:val="22"/>
              </w:rPr>
            </w:pPr>
            <w:r>
              <w:rPr>
                <w:rFonts w:ascii="Arial" w:hAnsi="Arial" w:cs="Arial"/>
                <w:sz w:val="22"/>
                <w:szCs w:val="22"/>
              </w:rPr>
              <w:t>current</w:t>
            </w:r>
          </w:p>
        </w:tc>
        <w:tc>
          <w:tcPr>
            <w:tcW w:w="3961" w:type="dxa"/>
          </w:tcPr>
          <w:p w14:paraId="2475C8BD" w14:textId="77777777" w:rsidR="00A01A92" w:rsidRDefault="00A01A92" w:rsidP="00A01A92">
            <w:pPr>
              <w:rPr>
                <w:rFonts w:ascii="Arial" w:hAnsi="Arial" w:cs="Arial"/>
                <w:color w:val="000000"/>
                <w:sz w:val="22"/>
              </w:rPr>
            </w:pPr>
            <w:r w:rsidRPr="00777A19">
              <w:rPr>
                <w:rFonts w:ascii="Arial" w:hAnsi="Arial" w:cs="Arial"/>
                <w:sz w:val="22"/>
                <w:szCs w:val="22"/>
                <w:lang w:eastAsia="en-AU"/>
              </w:rPr>
              <w:t>Due to large-scale clearing, much of the remaining subtropical rainforest of north</w:t>
            </w:r>
            <w:r>
              <w:rPr>
                <w:rFonts w:ascii="Arial" w:hAnsi="Arial" w:cs="Arial"/>
                <w:sz w:val="22"/>
                <w:szCs w:val="22"/>
                <w:lang w:eastAsia="en-AU"/>
              </w:rPr>
              <w:noBreakHyphen/>
            </w:r>
            <w:r w:rsidRPr="00777A19">
              <w:rPr>
                <w:rFonts w:ascii="Arial" w:hAnsi="Arial" w:cs="Arial"/>
                <w:sz w:val="22"/>
                <w:szCs w:val="22"/>
                <w:lang w:eastAsia="en-AU"/>
              </w:rPr>
              <w:t xml:space="preserve">east </w:t>
            </w:r>
            <w:r>
              <w:rPr>
                <w:rFonts w:ascii="Arial" w:hAnsi="Arial" w:cs="Arial"/>
                <w:sz w:val="22"/>
                <w:szCs w:val="22"/>
                <w:lang w:eastAsia="en-AU"/>
              </w:rPr>
              <w:t>NSW</w:t>
            </w:r>
            <w:r w:rsidRPr="00777A19">
              <w:rPr>
                <w:rFonts w:ascii="Arial" w:hAnsi="Arial" w:cs="Arial"/>
                <w:sz w:val="22"/>
                <w:szCs w:val="22"/>
                <w:lang w:eastAsia="en-AU"/>
              </w:rPr>
              <w:t xml:space="preserve"> occurs in a discontinuous arc </w:t>
            </w:r>
            <w:r>
              <w:rPr>
                <w:rFonts w:ascii="Arial" w:hAnsi="Arial" w:cs="Arial"/>
                <w:sz w:val="22"/>
                <w:szCs w:val="22"/>
                <w:lang w:eastAsia="en-AU"/>
              </w:rPr>
              <w:t>along</w:t>
            </w:r>
            <w:r w:rsidRPr="00777A19">
              <w:rPr>
                <w:rFonts w:ascii="Arial" w:hAnsi="Arial" w:cs="Arial"/>
                <w:sz w:val="22"/>
                <w:szCs w:val="22"/>
                <w:lang w:eastAsia="en-AU"/>
              </w:rPr>
              <w:t xml:space="preserve"> the Great </w:t>
            </w:r>
            <w:r>
              <w:rPr>
                <w:rFonts w:ascii="Arial" w:hAnsi="Arial" w:cs="Arial"/>
                <w:sz w:val="22"/>
                <w:szCs w:val="22"/>
                <w:lang w:eastAsia="en-AU"/>
              </w:rPr>
              <w:t>Dividing Range (Hagger et al. 2013)</w:t>
            </w:r>
            <w:r w:rsidRPr="00777A19">
              <w:rPr>
                <w:rFonts w:ascii="Arial" w:hAnsi="Arial" w:cs="Arial"/>
                <w:sz w:val="22"/>
                <w:szCs w:val="22"/>
                <w:lang w:eastAsia="en-AU"/>
              </w:rPr>
              <w:t>.</w:t>
            </w:r>
            <w:r>
              <w:rPr>
                <w:rFonts w:ascii="Arial" w:hAnsi="Arial" w:cs="Arial"/>
                <w:sz w:val="22"/>
                <w:szCs w:val="22"/>
                <w:lang w:eastAsia="en-AU"/>
              </w:rPr>
              <w:t xml:space="preserve"> This </w:t>
            </w:r>
            <w:r>
              <w:rPr>
                <w:rFonts w:ascii="Arial" w:hAnsi="Arial" w:cs="Arial"/>
                <w:color w:val="000000"/>
                <w:sz w:val="22"/>
              </w:rPr>
              <w:t>c</w:t>
            </w:r>
            <w:r w:rsidRPr="00B707B2">
              <w:rPr>
                <w:rFonts w:ascii="Arial" w:hAnsi="Arial" w:cs="Arial"/>
                <w:color w:val="000000"/>
                <w:sz w:val="22"/>
              </w:rPr>
              <w:t>learing</w:t>
            </w:r>
            <w:r>
              <w:rPr>
                <w:rFonts w:ascii="Arial" w:hAnsi="Arial" w:cs="Arial"/>
                <w:color w:val="000000"/>
                <w:sz w:val="22"/>
              </w:rPr>
              <w:t xml:space="preserve"> is likely to have </w:t>
            </w:r>
            <w:r w:rsidRPr="00B707B2">
              <w:rPr>
                <w:rFonts w:ascii="Arial" w:hAnsi="Arial" w:cs="Arial"/>
                <w:color w:val="000000"/>
                <w:sz w:val="22"/>
              </w:rPr>
              <w:t xml:space="preserve">substantially reduced </w:t>
            </w:r>
            <w:r>
              <w:rPr>
                <w:rFonts w:ascii="Arial" w:hAnsi="Arial" w:cs="Arial"/>
                <w:color w:val="000000"/>
                <w:sz w:val="22"/>
              </w:rPr>
              <w:t>the distribution range of the Richmond Mountain Frog (Knowles et al. 2004)</w:t>
            </w:r>
            <w:r w:rsidRPr="00B707B2">
              <w:rPr>
                <w:rFonts w:ascii="Arial" w:hAnsi="Arial" w:cs="Arial"/>
                <w:color w:val="000000"/>
                <w:sz w:val="22"/>
              </w:rPr>
              <w:t>.</w:t>
            </w:r>
            <w:r>
              <w:rPr>
                <w:rFonts w:ascii="Arial" w:hAnsi="Arial" w:cs="Arial"/>
                <w:color w:val="000000"/>
                <w:sz w:val="22"/>
              </w:rPr>
              <w:t xml:space="preserve"> </w:t>
            </w:r>
          </w:p>
          <w:p w14:paraId="55A2BE65" w14:textId="77777777" w:rsidR="00A01A92" w:rsidRDefault="00A01A92" w:rsidP="00A01A92">
            <w:pPr>
              <w:rPr>
                <w:rFonts w:ascii="Arial" w:hAnsi="Arial" w:cs="Arial"/>
                <w:color w:val="000000"/>
                <w:sz w:val="22"/>
              </w:rPr>
            </w:pPr>
          </w:p>
          <w:p w14:paraId="5F6F0A52" w14:textId="73BF7006" w:rsidR="00A01A92" w:rsidRDefault="00A01A92" w:rsidP="00A01A92">
            <w:pPr>
              <w:autoSpaceDE w:val="0"/>
              <w:autoSpaceDN w:val="0"/>
              <w:adjustRightInd w:val="0"/>
              <w:rPr>
                <w:rFonts w:ascii="Arial" w:hAnsi="Arial" w:cs="Arial"/>
                <w:color w:val="000000"/>
                <w:sz w:val="22"/>
              </w:rPr>
            </w:pPr>
            <w:r>
              <w:rPr>
                <w:rFonts w:ascii="Arial" w:hAnsi="Arial" w:cs="Arial"/>
                <w:color w:val="000000"/>
                <w:sz w:val="22"/>
              </w:rPr>
              <w:t>T</w:t>
            </w:r>
            <w:r>
              <w:rPr>
                <w:rFonts w:ascii="Arial" w:hAnsi="Arial" w:cs="Arial"/>
                <w:sz w:val="22"/>
                <w:szCs w:val="22"/>
                <w:lang w:eastAsia="en-AU"/>
              </w:rPr>
              <w:t xml:space="preserve">he </w:t>
            </w:r>
            <w:r w:rsidRPr="00C70823">
              <w:rPr>
                <w:rFonts w:ascii="Arial" w:hAnsi="Arial" w:cs="Arial"/>
                <w:sz w:val="22"/>
                <w:szCs w:val="22"/>
                <w:lang w:eastAsia="en-AU"/>
              </w:rPr>
              <w:t xml:space="preserve">Richmond Mountain Frog </w:t>
            </w:r>
            <w:r>
              <w:rPr>
                <w:rFonts w:ascii="Arial" w:hAnsi="Arial" w:cs="Arial"/>
                <w:sz w:val="22"/>
                <w:szCs w:val="22"/>
                <w:lang w:eastAsia="en-AU"/>
              </w:rPr>
              <w:t xml:space="preserve">population is protected, with the entire </w:t>
            </w:r>
            <w:r w:rsidR="00516491">
              <w:rPr>
                <w:rFonts w:ascii="Arial" w:hAnsi="Arial" w:cs="Arial"/>
                <w:sz w:val="22"/>
                <w:szCs w:val="22"/>
                <w:lang w:eastAsia="en-AU"/>
              </w:rPr>
              <w:t>population</w:t>
            </w:r>
            <w:r>
              <w:rPr>
                <w:rFonts w:ascii="Arial" w:hAnsi="Arial" w:cs="Arial"/>
                <w:sz w:val="22"/>
                <w:szCs w:val="22"/>
                <w:lang w:eastAsia="en-AU"/>
              </w:rPr>
              <w:t xml:space="preserve"> contained within </w:t>
            </w:r>
            <w:r w:rsidRPr="00C70823">
              <w:rPr>
                <w:rFonts w:ascii="Arial" w:hAnsi="Arial" w:cs="Arial"/>
                <w:sz w:val="22"/>
                <w:szCs w:val="22"/>
                <w:lang w:eastAsia="en-AU"/>
              </w:rPr>
              <w:t xml:space="preserve">the NSW National Park network. However, </w:t>
            </w:r>
            <w:r>
              <w:rPr>
                <w:rFonts w:ascii="Arial" w:hAnsi="Arial" w:cs="Arial"/>
                <w:sz w:val="22"/>
                <w:szCs w:val="22"/>
                <w:lang w:eastAsia="en-AU"/>
              </w:rPr>
              <w:t xml:space="preserve">in places, the </w:t>
            </w:r>
            <w:r w:rsidRPr="00C70823">
              <w:rPr>
                <w:rFonts w:ascii="Arial" w:hAnsi="Arial" w:cs="Arial"/>
                <w:sz w:val="22"/>
                <w:szCs w:val="22"/>
                <w:lang w:eastAsia="en-AU"/>
              </w:rPr>
              <w:t xml:space="preserve">canopy </w:t>
            </w:r>
            <w:r>
              <w:rPr>
                <w:rFonts w:ascii="Arial" w:hAnsi="Arial" w:cs="Arial"/>
                <w:sz w:val="22"/>
                <w:szCs w:val="22"/>
                <w:lang w:eastAsia="en-AU"/>
              </w:rPr>
              <w:t xml:space="preserve">has been </w:t>
            </w:r>
            <w:r w:rsidRPr="00C70823">
              <w:rPr>
                <w:rFonts w:ascii="Arial" w:hAnsi="Arial" w:cs="Arial"/>
                <w:sz w:val="22"/>
                <w:szCs w:val="22"/>
                <w:lang w:eastAsia="en-AU"/>
              </w:rPr>
              <w:t xml:space="preserve">opened </w:t>
            </w:r>
            <w:r>
              <w:rPr>
                <w:rFonts w:ascii="Arial" w:hAnsi="Arial" w:cs="Arial"/>
                <w:sz w:val="22"/>
                <w:szCs w:val="22"/>
                <w:lang w:eastAsia="en-AU"/>
              </w:rPr>
              <w:t>through</w:t>
            </w:r>
            <w:r w:rsidRPr="00C70823">
              <w:rPr>
                <w:rFonts w:ascii="Arial" w:hAnsi="Arial" w:cs="Arial"/>
                <w:sz w:val="22"/>
                <w:szCs w:val="22"/>
                <w:lang w:eastAsia="en-AU"/>
              </w:rPr>
              <w:t xml:space="preserve"> historic logging </w:t>
            </w:r>
            <w:r>
              <w:rPr>
                <w:rFonts w:ascii="Arial" w:hAnsi="Arial" w:cs="Arial"/>
                <w:sz w:val="22"/>
                <w:szCs w:val="22"/>
                <w:lang w:eastAsia="en-AU"/>
              </w:rPr>
              <w:t>and</w:t>
            </w:r>
            <w:r w:rsidRPr="00C70823">
              <w:rPr>
                <w:rFonts w:ascii="Arial" w:hAnsi="Arial" w:cs="Arial"/>
                <w:sz w:val="22"/>
                <w:szCs w:val="22"/>
                <w:lang w:eastAsia="en-AU"/>
              </w:rPr>
              <w:t xml:space="preserve"> s</w:t>
            </w:r>
            <w:r w:rsidRPr="006A2AC2">
              <w:rPr>
                <w:rFonts w:ascii="Arial" w:hAnsi="Arial" w:cs="Arial"/>
                <w:sz w:val="22"/>
                <w:szCs w:val="22"/>
                <w:lang w:eastAsia="en-AU"/>
              </w:rPr>
              <w:t>ignificant eucalypt dieback</w:t>
            </w:r>
            <w:r w:rsidR="00CD395D">
              <w:rPr>
                <w:rFonts w:ascii="Arial" w:hAnsi="Arial" w:cs="Arial"/>
                <w:sz w:val="22"/>
                <w:szCs w:val="22"/>
                <w:lang w:eastAsia="en-AU"/>
              </w:rPr>
              <w:t>.</w:t>
            </w:r>
            <w:r w:rsidRPr="00C70823">
              <w:rPr>
                <w:rFonts w:ascii="Arial" w:hAnsi="Arial" w:cs="Arial"/>
                <w:sz w:val="22"/>
                <w:szCs w:val="22"/>
                <w:lang w:eastAsia="en-AU"/>
              </w:rPr>
              <w:t xml:space="preserve"> </w:t>
            </w:r>
            <w:r w:rsidR="00CD395D">
              <w:rPr>
                <w:rFonts w:ascii="Arial" w:hAnsi="Arial" w:cs="Arial"/>
                <w:sz w:val="22"/>
                <w:szCs w:val="22"/>
                <w:lang w:eastAsia="en-AU"/>
              </w:rPr>
              <w:t>T</w:t>
            </w:r>
            <w:r>
              <w:rPr>
                <w:rFonts w:ascii="Arial" w:hAnsi="Arial" w:cs="Arial"/>
                <w:sz w:val="22"/>
                <w:szCs w:val="22"/>
                <w:lang w:eastAsia="en-AU"/>
              </w:rPr>
              <w:t xml:space="preserve">his </w:t>
            </w:r>
            <w:r w:rsidRPr="00C70823">
              <w:rPr>
                <w:rFonts w:ascii="Arial" w:hAnsi="Arial" w:cs="Arial"/>
                <w:sz w:val="22"/>
                <w:szCs w:val="22"/>
                <w:lang w:eastAsia="en-AU"/>
              </w:rPr>
              <w:t>has encouraged the establishment</w:t>
            </w:r>
            <w:r w:rsidRPr="00C70823" w:rsidDel="00954EEE">
              <w:rPr>
                <w:rFonts w:ascii="Arial" w:hAnsi="Arial" w:cs="Arial"/>
                <w:sz w:val="22"/>
                <w:szCs w:val="22"/>
                <w:lang w:eastAsia="en-AU"/>
              </w:rPr>
              <w:t xml:space="preserve"> </w:t>
            </w:r>
            <w:r w:rsidRPr="00C70823">
              <w:rPr>
                <w:rFonts w:ascii="Arial" w:hAnsi="Arial" w:cs="Arial"/>
                <w:sz w:val="22"/>
                <w:szCs w:val="22"/>
                <w:lang w:eastAsia="en-AU"/>
              </w:rPr>
              <w:t>of weeds in the understorey</w:t>
            </w:r>
            <w:r>
              <w:rPr>
                <w:rFonts w:ascii="Arial" w:hAnsi="Arial" w:cs="Arial"/>
                <w:sz w:val="22"/>
                <w:szCs w:val="22"/>
                <w:lang w:eastAsia="en-AU"/>
              </w:rPr>
              <w:t xml:space="preserve">, which have reduced habitat quality </w:t>
            </w:r>
            <w:r w:rsidRPr="006A2AC2">
              <w:rPr>
                <w:rFonts w:ascii="Arial" w:hAnsi="Arial" w:cs="Arial"/>
                <w:sz w:val="22"/>
                <w:szCs w:val="22"/>
                <w:lang w:eastAsia="en-AU"/>
              </w:rPr>
              <w:t>(NPWS 2005).</w:t>
            </w:r>
            <w:r>
              <w:rPr>
                <w:rFonts w:ascii="Arial" w:hAnsi="Arial" w:cs="Arial"/>
                <w:sz w:val="22"/>
                <w:szCs w:val="22"/>
                <w:lang w:eastAsia="en-AU"/>
              </w:rPr>
              <w:t xml:space="preserve"> In addition, </w:t>
            </w:r>
            <w:r>
              <w:rPr>
                <w:rFonts w:ascii="Arial" w:hAnsi="Arial" w:cs="Arial"/>
                <w:color w:val="000000"/>
                <w:sz w:val="22"/>
              </w:rPr>
              <w:t xml:space="preserve">an </w:t>
            </w:r>
            <w:r w:rsidRPr="002B7C8A">
              <w:rPr>
                <w:rFonts w:ascii="Arial" w:hAnsi="Arial" w:cs="Arial"/>
                <w:color w:val="000000"/>
                <w:sz w:val="22"/>
              </w:rPr>
              <w:t xml:space="preserve">anticipated decline in </w:t>
            </w:r>
            <w:r>
              <w:rPr>
                <w:rFonts w:ascii="Arial" w:hAnsi="Arial" w:cs="Arial"/>
                <w:color w:val="000000"/>
                <w:sz w:val="22"/>
              </w:rPr>
              <w:t>the amount of montane rainforest habitat is predicted u</w:t>
            </w:r>
            <w:r w:rsidRPr="00EB0328">
              <w:rPr>
                <w:rFonts w:ascii="Arial" w:hAnsi="Arial" w:cs="Arial"/>
                <w:color w:val="000000"/>
                <w:sz w:val="22"/>
              </w:rPr>
              <w:t>nder</w:t>
            </w:r>
            <w:r>
              <w:rPr>
                <w:rFonts w:ascii="Arial" w:hAnsi="Arial" w:cs="Arial"/>
                <w:color w:val="000000"/>
                <w:sz w:val="22"/>
              </w:rPr>
              <w:t xml:space="preserve"> </w:t>
            </w:r>
            <w:r w:rsidRPr="00EB0328">
              <w:rPr>
                <w:rFonts w:ascii="Arial" w:hAnsi="Arial" w:cs="Arial"/>
                <w:color w:val="000000"/>
                <w:sz w:val="22"/>
              </w:rPr>
              <w:t xml:space="preserve">moderate </w:t>
            </w:r>
            <w:r>
              <w:rPr>
                <w:rFonts w:ascii="Arial" w:hAnsi="Arial" w:cs="Arial"/>
                <w:color w:val="000000"/>
                <w:sz w:val="22"/>
              </w:rPr>
              <w:t xml:space="preserve">(RCP6.0) </w:t>
            </w:r>
            <w:r w:rsidRPr="00EB0328">
              <w:rPr>
                <w:rFonts w:ascii="Arial" w:hAnsi="Arial" w:cs="Arial"/>
                <w:color w:val="000000"/>
                <w:sz w:val="22"/>
              </w:rPr>
              <w:t>and extreme</w:t>
            </w:r>
            <w:r>
              <w:rPr>
                <w:rFonts w:ascii="Arial" w:hAnsi="Arial" w:cs="Arial"/>
                <w:color w:val="000000"/>
                <w:sz w:val="22"/>
              </w:rPr>
              <w:t xml:space="preserve"> (RCP8.5)</w:t>
            </w:r>
            <w:r w:rsidRPr="00EB0328">
              <w:rPr>
                <w:rFonts w:ascii="Arial" w:hAnsi="Arial" w:cs="Arial"/>
                <w:color w:val="000000"/>
                <w:sz w:val="22"/>
              </w:rPr>
              <w:t xml:space="preserve"> </w:t>
            </w:r>
            <w:r>
              <w:rPr>
                <w:rFonts w:ascii="Arial" w:hAnsi="Arial" w:cs="Arial"/>
                <w:color w:val="000000"/>
                <w:sz w:val="22"/>
              </w:rPr>
              <w:t xml:space="preserve">climate change </w:t>
            </w:r>
            <w:r w:rsidRPr="00EB0328">
              <w:rPr>
                <w:rFonts w:ascii="Arial" w:hAnsi="Arial" w:cs="Arial"/>
                <w:color w:val="000000"/>
                <w:sz w:val="22"/>
              </w:rPr>
              <w:t>scenarios</w:t>
            </w:r>
            <w:r>
              <w:rPr>
                <w:rFonts w:ascii="Arial" w:hAnsi="Arial" w:cs="Arial"/>
                <w:color w:val="000000"/>
                <w:sz w:val="22"/>
              </w:rPr>
              <w:t xml:space="preserve"> (Lopez 2016).</w:t>
            </w:r>
          </w:p>
          <w:p w14:paraId="41EBDFA1" w14:textId="77777777" w:rsidR="00A01A92" w:rsidRDefault="00A01A92" w:rsidP="00A01A92">
            <w:pPr>
              <w:autoSpaceDE w:val="0"/>
              <w:autoSpaceDN w:val="0"/>
              <w:adjustRightInd w:val="0"/>
              <w:rPr>
                <w:rFonts w:ascii="Arial" w:hAnsi="Arial" w:cs="Arial"/>
                <w:color w:val="000000"/>
                <w:sz w:val="22"/>
              </w:rPr>
            </w:pPr>
          </w:p>
          <w:p w14:paraId="6D1CAB0C" w14:textId="02C426E3" w:rsidR="00A01A92" w:rsidRPr="00CD395D" w:rsidRDefault="00A01A92" w:rsidP="00CD395D">
            <w:pPr>
              <w:autoSpaceDE w:val="0"/>
              <w:autoSpaceDN w:val="0"/>
              <w:adjustRightInd w:val="0"/>
              <w:rPr>
                <w:rFonts w:ascii="Arial" w:hAnsi="Arial"/>
                <w:sz w:val="22"/>
                <w:highlight w:val="yellow"/>
              </w:rPr>
            </w:pPr>
            <w:r w:rsidRPr="00CA00DA">
              <w:rPr>
                <w:rFonts w:ascii="Arial" w:hAnsi="Arial" w:cs="Arial"/>
                <w:color w:val="000000"/>
                <w:sz w:val="22"/>
                <w:szCs w:val="22"/>
              </w:rPr>
              <w:t xml:space="preserve">The </w:t>
            </w:r>
            <w:r w:rsidRPr="00FC23A3">
              <w:rPr>
                <w:rFonts w:ascii="Arial" w:hAnsi="Arial" w:cs="Arial"/>
                <w:color w:val="000000"/>
                <w:sz w:val="22"/>
                <w:szCs w:val="22"/>
              </w:rPr>
              <w:t>Richmond Mountain Frog</w:t>
            </w:r>
            <w:r w:rsidRPr="00CA00DA">
              <w:rPr>
                <w:rFonts w:ascii="Arial" w:hAnsi="Arial" w:cs="Arial"/>
                <w:color w:val="000000"/>
                <w:sz w:val="22"/>
                <w:szCs w:val="22"/>
              </w:rPr>
              <w:t xml:space="preserve"> </w:t>
            </w:r>
            <w:r w:rsidRPr="00FC23A3">
              <w:rPr>
                <w:rFonts w:ascii="Arial" w:hAnsi="Arial" w:cs="Arial"/>
                <w:color w:val="000000"/>
                <w:sz w:val="22"/>
                <w:szCs w:val="22"/>
              </w:rPr>
              <w:t>population</w:t>
            </w:r>
            <w:r w:rsidRPr="00CA00DA">
              <w:rPr>
                <w:rFonts w:ascii="Arial" w:hAnsi="Arial" w:cs="Arial"/>
                <w:color w:val="000000"/>
                <w:sz w:val="22"/>
                <w:szCs w:val="22"/>
              </w:rPr>
              <w:t xml:space="preserve"> is </w:t>
            </w:r>
            <w:r>
              <w:rPr>
                <w:rFonts w:ascii="Arial" w:hAnsi="Arial" w:cs="Arial"/>
                <w:color w:val="000000"/>
                <w:sz w:val="22"/>
                <w:szCs w:val="22"/>
              </w:rPr>
              <w:t xml:space="preserve">considered </w:t>
            </w:r>
            <w:r w:rsidRPr="00FC23A3">
              <w:rPr>
                <w:rFonts w:ascii="Arial" w:hAnsi="Arial" w:cs="Arial"/>
                <w:color w:val="000000"/>
                <w:sz w:val="22"/>
                <w:szCs w:val="22"/>
              </w:rPr>
              <w:t xml:space="preserve">severely </w:t>
            </w:r>
            <w:r w:rsidRPr="00CA00DA">
              <w:rPr>
                <w:rFonts w:ascii="Arial" w:hAnsi="Arial" w:cs="Arial"/>
                <w:color w:val="000000"/>
                <w:sz w:val="22"/>
                <w:szCs w:val="22"/>
              </w:rPr>
              <w:t>fragmented</w:t>
            </w:r>
            <w:r w:rsidRPr="00FC23A3">
              <w:rPr>
                <w:rFonts w:ascii="Arial" w:hAnsi="Arial" w:cs="Arial"/>
                <w:color w:val="000000"/>
                <w:sz w:val="22"/>
                <w:szCs w:val="22"/>
              </w:rPr>
              <w:t>. The known</w:t>
            </w:r>
            <w:r w:rsidRPr="00CA00DA">
              <w:rPr>
                <w:rFonts w:ascii="Arial" w:hAnsi="Arial" w:cs="Arial"/>
                <w:color w:val="000000"/>
                <w:sz w:val="22"/>
                <w:szCs w:val="22"/>
              </w:rPr>
              <w:t xml:space="preserve"> </w:t>
            </w:r>
            <w:r>
              <w:rPr>
                <w:rFonts w:ascii="Arial" w:hAnsi="Arial" w:cs="Arial"/>
                <w:color w:val="000000"/>
                <w:sz w:val="22"/>
                <w:szCs w:val="22"/>
              </w:rPr>
              <w:t xml:space="preserve">sites </w:t>
            </w:r>
            <w:r w:rsidRPr="00FC23A3">
              <w:rPr>
                <w:rFonts w:ascii="Arial" w:hAnsi="Arial" w:cs="Arial"/>
                <w:color w:val="000000"/>
                <w:sz w:val="22"/>
                <w:szCs w:val="22"/>
              </w:rPr>
              <w:t>are spread across</w:t>
            </w:r>
            <w:r w:rsidRPr="00CA00DA">
              <w:rPr>
                <w:rFonts w:ascii="Arial" w:hAnsi="Arial" w:cs="Arial"/>
                <w:color w:val="000000"/>
                <w:sz w:val="22"/>
                <w:szCs w:val="22"/>
              </w:rPr>
              <w:t xml:space="preserve"> three </w:t>
            </w:r>
            <w:r w:rsidRPr="00FC23A3">
              <w:rPr>
                <w:rFonts w:ascii="Arial" w:hAnsi="Arial" w:cs="Arial"/>
                <w:color w:val="000000"/>
                <w:sz w:val="22"/>
                <w:szCs w:val="22"/>
              </w:rPr>
              <w:t>National Parks</w:t>
            </w:r>
            <w:r w:rsidRPr="00CA00DA">
              <w:rPr>
                <w:rFonts w:ascii="Arial" w:hAnsi="Arial" w:cs="Arial"/>
                <w:color w:val="000000"/>
                <w:sz w:val="22"/>
                <w:szCs w:val="22"/>
              </w:rPr>
              <w:t xml:space="preserve"> (Knowles</w:t>
            </w:r>
            <w:r w:rsidRPr="00CA00DA">
              <w:rPr>
                <w:rFonts w:ascii="Arial" w:hAnsi="Arial" w:cs="Arial"/>
                <w:color w:val="000000"/>
                <w:sz w:val="22"/>
              </w:rPr>
              <w:t xml:space="preserve"> et al. 2004; Willacy et al. 2015; OEH 2019)</w:t>
            </w:r>
            <w:r>
              <w:rPr>
                <w:rFonts w:ascii="Arial" w:hAnsi="Arial" w:cs="Arial"/>
                <w:color w:val="000000"/>
                <w:sz w:val="22"/>
              </w:rPr>
              <w:t>, with</w:t>
            </w:r>
            <w:r w:rsidRPr="00CA00DA">
              <w:rPr>
                <w:rFonts w:ascii="Arial" w:hAnsi="Arial" w:cs="Arial"/>
                <w:color w:val="000000"/>
                <w:sz w:val="22"/>
              </w:rPr>
              <w:t xml:space="preserve"> </w:t>
            </w:r>
            <w:r>
              <w:rPr>
                <w:rFonts w:ascii="Arial" w:hAnsi="Arial" w:cs="Arial"/>
                <w:color w:val="000000"/>
                <w:sz w:val="22"/>
              </w:rPr>
              <w:t>m</w:t>
            </w:r>
            <w:r w:rsidRPr="00CA00DA">
              <w:rPr>
                <w:rFonts w:ascii="Arial" w:hAnsi="Arial" w:cs="Arial"/>
                <w:color w:val="000000"/>
                <w:sz w:val="22"/>
              </w:rPr>
              <w:t xml:space="preserve">ost separated </w:t>
            </w:r>
            <w:r>
              <w:rPr>
                <w:rFonts w:ascii="Arial" w:hAnsi="Arial" w:cs="Arial"/>
                <w:color w:val="000000"/>
                <w:sz w:val="22"/>
              </w:rPr>
              <w:t xml:space="preserve">from the next nearest site </w:t>
            </w:r>
            <w:r w:rsidRPr="00CA00DA">
              <w:rPr>
                <w:rFonts w:ascii="Arial" w:hAnsi="Arial" w:cs="Arial"/>
                <w:color w:val="000000"/>
                <w:sz w:val="22"/>
              </w:rPr>
              <w:t>by approximately 20 km (Willacy et al. 2015).</w:t>
            </w:r>
            <w:r>
              <w:rPr>
                <w:rFonts w:ascii="Arial" w:hAnsi="Arial" w:cs="Arial"/>
                <w:color w:val="000000"/>
                <w:sz w:val="22"/>
              </w:rPr>
              <w:t xml:space="preserve"> This isolation, </w:t>
            </w:r>
            <w:r>
              <w:rPr>
                <w:rFonts w:ascii="Arial" w:hAnsi="Arial" w:cs="Arial"/>
                <w:iCs/>
                <w:sz w:val="22"/>
                <w:szCs w:val="22"/>
                <w:lang w:eastAsia="en-AU"/>
              </w:rPr>
              <w:t>to</w:t>
            </w:r>
            <w:r w:rsidRPr="00F6706D">
              <w:rPr>
                <w:rFonts w:ascii="Arial" w:hAnsi="Arial" w:cs="Arial"/>
                <w:iCs/>
                <w:sz w:val="22"/>
                <w:szCs w:val="22"/>
                <w:lang w:eastAsia="en-AU"/>
              </w:rPr>
              <w:t>gether with</w:t>
            </w:r>
            <w:r w:rsidRPr="00F6706D">
              <w:rPr>
                <w:rFonts w:ascii="Arial" w:hAnsi="Arial" w:cs="Arial"/>
                <w:sz w:val="22"/>
                <w:szCs w:val="22"/>
                <w:lang w:eastAsia="en-AU"/>
              </w:rPr>
              <w:t xml:space="preserve"> </w:t>
            </w:r>
            <w:r w:rsidR="00CD395D">
              <w:rPr>
                <w:rFonts w:ascii="Arial" w:hAnsi="Arial" w:cs="Arial"/>
                <w:sz w:val="22"/>
                <w:szCs w:val="22"/>
                <w:lang w:eastAsia="en-AU"/>
              </w:rPr>
              <w:t xml:space="preserve">the </w:t>
            </w:r>
            <w:r w:rsidRPr="00F6706D">
              <w:rPr>
                <w:rFonts w:ascii="Arial" w:hAnsi="Arial" w:cs="Arial"/>
                <w:sz w:val="22"/>
                <w:szCs w:val="22"/>
                <w:lang w:eastAsia="en-AU"/>
              </w:rPr>
              <w:t xml:space="preserve">low dispersal ability </w:t>
            </w:r>
            <w:r>
              <w:rPr>
                <w:rFonts w:ascii="Arial" w:hAnsi="Arial" w:cs="Arial"/>
                <w:sz w:val="22"/>
                <w:szCs w:val="22"/>
                <w:lang w:eastAsia="en-AU"/>
              </w:rPr>
              <w:t xml:space="preserve">of the species </w:t>
            </w:r>
            <w:r w:rsidRPr="00F6706D">
              <w:rPr>
                <w:rFonts w:ascii="Arial" w:hAnsi="Arial" w:cs="Arial"/>
                <w:sz w:val="22"/>
                <w:szCs w:val="22"/>
                <w:lang w:eastAsia="en-AU"/>
              </w:rPr>
              <w:t>(and associated poor recolonisation potentia</w:t>
            </w:r>
            <w:r>
              <w:rPr>
                <w:rFonts w:ascii="Arial" w:hAnsi="Arial" w:cs="Arial"/>
                <w:sz w:val="22"/>
                <w:szCs w:val="22"/>
                <w:lang w:eastAsia="en-AU"/>
              </w:rPr>
              <w:t>l</w:t>
            </w:r>
            <w:r w:rsidRPr="00F6706D">
              <w:rPr>
                <w:rFonts w:ascii="Arial" w:hAnsi="Arial" w:cs="Arial"/>
                <w:sz w:val="22"/>
                <w:szCs w:val="22"/>
                <w:lang w:eastAsia="en-AU"/>
              </w:rPr>
              <w:t>)</w:t>
            </w:r>
            <w:r>
              <w:rPr>
                <w:rFonts w:ascii="Arial" w:hAnsi="Arial" w:cs="Arial"/>
                <w:sz w:val="22"/>
                <w:szCs w:val="22"/>
                <w:lang w:eastAsia="en-AU"/>
              </w:rPr>
              <w:t xml:space="preserve"> (Newell 2018),</w:t>
            </w:r>
            <w:r w:rsidRPr="00CF7C9D">
              <w:rPr>
                <w:rFonts w:ascii="Arial" w:hAnsi="Arial" w:cs="Arial"/>
                <w:sz w:val="22"/>
                <w:szCs w:val="22"/>
                <w:lang w:eastAsia="en-AU"/>
              </w:rPr>
              <w:t xml:space="preserve"> reduces</w:t>
            </w:r>
            <w:r w:rsidRPr="00F6706D">
              <w:rPr>
                <w:rFonts w:ascii="Arial" w:hAnsi="Arial" w:cs="Arial"/>
                <w:sz w:val="22"/>
                <w:szCs w:val="22"/>
                <w:lang w:eastAsia="en-AU"/>
              </w:rPr>
              <w:t xml:space="preserve"> the likelihood of recovery from future extreme events (</w:t>
            </w:r>
            <w:r w:rsidRPr="009312D4">
              <w:rPr>
                <w:rFonts w:ascii="Arial" w:hAnsi="Arial" w:cs="Arial"/>
                <w:sz w:val="22"/>
                <w:szCs w:val="22"/>
                <w:lang w:eastAsia="en-AU"/>
              </w:rPr>
              <w:t>Hollis 2004</w:t>
            </w:r>
            <w:r>
              <w:rPr>
                <w:rFonts w:ascii="Arial" w:hAnsi="Arial" w:cs="Arial"/>
                <w:sz w:val="22"/>
                <w:szCs w:val="22"/>
                <w:lang w:eastAsia="en-AU"/>
              </w:rPr>
              <w:t xml:space="preserve">; </w:t>
            </w:r>
            <w:r w:rsidRPr="00F6706D">
              <w:rPr>
                <w:rFonts w:ascii="Arial" w:hAnsi="Arial" w:cs="Arial"/>
                <w:sz w:val="22"/>
                <w:szCs w:val="22"/>
                <w:lang w:eastAsia="en-AU"/>
              </w:rPr>
              <w:t>Hagger et al. 2013</w:t>
            </w:r>
            <w:r>
              <w:rPr>
                <w:rFonts w:ascii="Arial" w:hAnsi="Arial" w:cs="Arial"/>
                <w:sz w:val="22"/>
                <w:szCs w:val="22"/>
                <w:lang w:eastAsia="en-AU"/>
              </w:rPr>
              <w:t xml:space="preserve">) and is </w:t>
            </w:r>
            <w:r w:rsidRPr="00685BFD">
              <w:rPr>
                <w:rFonts w:ascii="Arial" w:hAnsi="Arial" w:cs="Arial"/>
                <w:sz w:val="22"/>
                <w:szCs w:val="22"/>
                <w:lang w:eastAsia="en-AU"/>
              </w:rPr>
              <w:t xml:space="preserve">recognised </w:t>
            </w:r>
            <w:r w:rsidRPr="00685BFD">
              <w:rPr>
                <w:rFonts w:ascii="Arial" w:hAnsi="Arial"/>
                <w:sz w:val="22"/>
              </w:rPr>
              <w:t xml:space="preserve">as a </w:t>
            </w:r>
            <w:r w:rsidRPr="00685BFD">
              <w:rPr>
                <w:rFonts w:ascii="Arial" w:hAnsi="Arial" w:cs="Arial"/>
                <w:sz w:val="22"/>
                <w:szCs w:val="22"/>
                <w:lang w:eastAsia="en-AU"/>
              </w:rPr>
              <w:t xml:space="preserve">major threat to the </w:t>
            </w:r>
            <w:r>
              <w:rPr>
                <w:rFonts w:ascii="Arial" w:hAnsi="Arial" w:cs="Arial"/>
                <w:sz w:val="22"/>
                <w:szCs w:val="22"/>
                <w:lang w:eastAsia="en-AU"/>
              </w:rPr>
              <w:t xml:space="preserve">persistence of the </w:t>
            </w:r>
            <w:r w:rsidRPr="00685BFD">
              <w:rPr>
                <w:rFonts w:ascii="Arial" w:hAnsi="Arial" w:cs="Arial"/>
                <w:sz w:val="22"/>
                <w:szCs w:val="22"/>
                <w:lang w:eastAsia="en-AU"/>
              </w:rPr>
              <w:t>Richmond Mountain Frog (OEH 2019).</w:t>
            </w:r>
          </w:p>
        </w:tc>
      </w:tr>
      <w:tr w:rsidR="00A01A92" w:rsidRPr="00845382" w14:paraId="24885931" w14:textId="77777777" w:rsidTr="009312D4">
        <w:tc>
          <w:tcPr>
            <w:tcW w:w="1075" w:type="dxa"/>
          </w:tcPr>
          <w:p w14:paraId="34647D14" w14:textId="4FAB1A05" w:rsidR="00A01A92" w:rsidRPr="00971195" w:rsidRDefault="00A01A92" w:rsidP="00A01A92">
            <w:pPr>
              <w:rPr>
                <w:rFonts w:ascii="Arial" w:hAnsi="Arial" w:cs="Arial"/>
                <w:sz w:val="22"/>
                <w:szCs w:val="22"/>
              </w:rPr>
            </w:pPr>
            <w:r>
              <w:rPr>
                <w:rFonts w:ascii="Arial" w:hAnsi="Arial" w:cs="Arial"/>
                <w:sz w:val="22"/>
                <w:szCs w:val="22"/>
              </w:rPr>
              <w:t>3.0</w:t>
            </w:r>
          </w:p>
        </w:tc>
        <w:tc>
          <w:tcPr>
            <w:tcW w:w="8298" w:type="dxa"/>
            <w:gridSpan w:val="4"/>
          </w:tcPr>
          <w:p w14:paraId="2D976848" w14:textId="070A33A3" w:rsidR="00A01A92" w:rsidRPr="00971195" w:rsidRDefault="00A01A92" w:rsidP="00A01A92">
            <w:pPr>
              <w:rPr>
                <w:rFonts w:ascii="Arial" w:hAnsi="Arial" w:cs="Arial"/>
                <w:sz w:val="22"/>
                <w:szCs w:val="22"/>
              </w:rPr>
            </w:pPr>
            <w:r w:rsidRPr="007E671A">
              <w:rPr>
                <w:rFonts w:ascii="Arial" w:hAnsi="Arial" w:cs="Arial"/>
                <w:sz w:val="22"/>
                <w:szCs w:val="22"/>
              </w:rPr>
              <w:t xml:space="preserve">Disease </w:t>
            </w:r>
          </w:p>
        </w:tc>
      </w:tr>
      <w:tr w:rsidR="00A01A92" w:rsidRPr="0099344A" w14:paraId="09059A91" w14:textId="77777777" w:rsidTr="009312D4">
        <w:tc>
          <w:tcPr>
            <w:tcW w:w="1075" w:type="dxa"/>
          </w:tcPr>
          <w:p w14:paraId="7872E21B" w14:textId="15AE273E" w:rsidR="00A01A92" w:rsidRDefault="00A01A92" w:rsidP="00A01A92">
            <w:pPr>
              <w:rPr>
                <w:rFonts w:ascii="Arial" w:hAnsi="Arial" w:cs="Arial"/>
                <w:sz w:val="22"/>
                <w:szCs w:val="22"/>
              </w:rPr>
            </w:pPr>
            <w:r>
              <w:rPr>
                <w:rFonts w:ascii="Arial" w:hAnsi="Arial" w:cs="Arial"/>
                <w:sz w:val="22"/>
                <w:szCs w:val="22"/>
              </w:rPr>
              <w:t>3.1</w:t>
            </w:r>
          </w:p>
        </w:tc>
        <w:tc>
          <w:tcPr>
            <w:tcW w:w="2763" w:type="dxa"/>
            <w:gridSpan w:val="2"/>
          </w:tcPr>
          <w:p w14:paraId="1DD267C6" w14:textId="6A56735D" w:rsidR="00A01A92" w:rsidRPr="0099344A" w:rsidRDefault="00A01A92" w:rsidP="00A01A92">
            <w:pPr>
              <w:rPr>
                <w:rFonts w:ascii="Arial" w:hAnsi="Arial" w:cs="Arial"/>
                <w:sz w:val="22"/>
                <w:szCs w:val="22"/>
              </w:rPr>
            </w:pPr>
            <w:r w:rsidRPr="00FE7A85">
              <w:rPr>
                <w:rFonts w:ascii="Arial" w:hAnsi="Arial" w:cs="Arial"/>
                <w:sz w:val="22"/>
                <w:szCs w:val="22"/>
              </w:rPr>
              <w:t>Chytridiomycosis caused by chytrid fungus</w:t>
            </w:r>
          </w:p>
        </w:tc>
        <w:tc>
          <w:tcPr>
            <w:tcW w:w="1574" w:type="dxa"/>
          </w:tcPr>
          <w:p w14:paraId="5C90ECAF" w14:textId="6BCBF369" w:rsidR="00A01A92" w:rsidRPr="0099344A" w:rsidRDefault="00A01A92" w:rsidP="00A01A92">
            <w:pPr>
              <w:rPr>
                <w:rFonts w:ascii="Arial" w:hAnsi="Arial" w:cs="Arial"/>
                <w:sz w:val="22"/>
                <w:szCs w:val="22"/>
              </w:rPr>
            </w:pPr>
            <w:r>
              <w:rPr>
                <w:rFonts w:ascii="Arial" w:hAnsi="Arial" w:cs="Arial"/>
                <w:sz w:val="22"/>
                <w:szCs w:val="22"/>
              </w:rPr>
              <w:t>k</w:t>
            </w:r>
            <w:r w:rsidRPr="00FE7A85">
              <w:rPr>
                <w:rFonts w:ascii="Arial" w:hAnsi="Arial" w:cs="Arial"/>
                <w:sz w:val="22"/>
                <w:szCs w:val="22"/>
              </w:rPr>
              <w:t>nown current</w:t>
            </w:r>
          </w:p>
        </w:tc>
        <w:tc>
          <w:tcPr>
            <w:tcW w:w="3961" w:type="dxa"/>
          </w:tcPr>
          <w:p w14:paraId="3B0372C3" w14:textId="77777777" w:rsidR="00A01A92" w:rsidRDefault="00A01A92" w:rsidP="00A01A92">
            <w:pPr>
              <w:autoSpaceDE w:val="0"/>
              <w:autoSpaceDN w:val="0"/>
              <w:adjustRightInd w:val="0"/>
              <w:rPr>
                <w:rFonts w:ascii="Arial" w:hAnsi="Arial" w:cs="Arial"/>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amphibian chytrid fungal pathogen </w:t>
            </w:r>
            <w:r w:rsidRPr="006F7443">
              <w:rPr>
                <w:rFonts w:ascii="Arial" w:hAnsi="Arial" w:cs="Arial"/>
                <w:i/>
                <w:iCs/>
                <w:sz w:val="22"/>
                <w:szCs w:val="22"/>
              </w:rPr>
              <w:t>Batrachochytrium dendrobatidis</w:t>
            </w:r>
            <w:r>
              <w:rPr>
                <w:rFonts w:ascii="Arial" w:hAnsi="Arial" w:cs="Arial"/>
                <w:i/>
                <w:iCs/>
                <w:sz w:val="22"/>
                <w:szCs w:val="22"/>
              </w:rPr>
              <w:t xml:space="preserve"> </w:t>
            </w:r>
            <w:r w:rsidRPr="004F72A1">
              <w:rPr>
                <w:rFonts w:ascii="Arial" w:hAnsi="Arial" w:cs="Arial"/>
                <w:iCs/>
                <w:sz w:val="22"/>
                <w:szCs w:val="22"/>
              </w:rPr>
              <w:t>(</w:t>
            </w:r>
            <w:r w:rsidRPr="00F36D4D">
              <w:rPr>
                <w:rFonts w:ascii="Arial" w:hAnsi="Arial" w:cs="Arial"/>
                <w:i/>
                <w:iCs/>
                <w:sz w:val="22"/>
                <w:szCs w:val="22"/>
              </w:rPr>
              <w:t>Bd</w:t>
            </w:r>
            <w:r w:rsidRPr="004F72A1">
              <w:rPr>
                <w:rFonts w:ascii="Arial" w:hAnsi="Arial" w:cs="Arial"/>
                <w:iCs/>
                <w:sz w:val="22"/>
                <w:szCs w:val="22"/>
              </w:rPr>
              <w:t>)</w:t>
            </w:r>
            <w:r>
              <w:rPr>
                <w:rFonts w:ascii="Arial" w:hAnsi="Arial" w:cs="Arial"/>
                <w:sz w:val="22"/>
                <w:szCs w:val="22"/>
              </w:rPr>
              <w:t>. Infected subpopulations</w:t>
            </w:r>
            <w:r w:rsidRPr="00D77F59">
              <w:rPr>
                <w:rFonts w:ascii="Arial" w:hAnsi="Arial" w:cs="Arial"/>
                <w:sz w:val="22"/>
                <w:szCs w:val="22"/>
              </w:rPr>
              <w:t xml:space="preserve"> exhibit diverse susceptibility to </w:t>
            </w:r>
            <w:r w:rsidRPr="00F36D4D">
              <w:rPr>
                <w:rFonts w:ascii="Arial" w:hAnsi="Arial" w:cs="Arial"/>
                <w:i/>
                <w:sz w:val="22"/>
                <w:szCs w:val="22"/>
              </w:rPr>
              <w:t>Bd</w:t>
            </w:r>
            <w:r>
              <w:rPr>
                <w:rFonts w:ascii="Arial" w:hAnsi="Arial" w:cs="Arial"/>
                <w:sz w:val="22"/>
                <w:szCs w:val="22"/>
              </w:rPr>
              <w:t>. S</w:t>
            </w:r>
            <w:r w:rsidRPr="00D77F59">
              <w:rPr>
                <w:rFonts w:ascii="Arial" w:hAnsi="Arial" w:cs="Arial"/>
                <w:sz w:val="22"/>
                <w:szCs w:val="22"/>
              </w:rPr>
              <w:t xml:space="preserve">ome </w:t>
            </w:r>
            <w:r>
              <w:rPr>
                <w:rFonts w:ascii="Arial" w:hAnsi="Arial" w:cs="Arial"/>
                <w:sz w:val="22"/>
                <w:szCs w:val="22"/>
              </w:rPr>
              <w:t xml:space="preserve">species do </w:t>
            </w:r>
            <w:r w:rsidRPr="00D77F59">
              <w:rPr>
                <w:rFonts w:ascii="Arial" w:hAnsi="Arial" w:cs="Arial"/>
                <w:sz w:val="22"/>
                <w:szCs w:val="22"/>
              </w:rPr>
              <w:t>not exhibit any apparent symptoms</w:t>
            </w:r>
            <w:r>
              <w:rPr>
                <w:rFonts w:ascii="Arial" w:hAnsi="Arial" w:cs="Arial"/>
                <w:sz w:val="22"/>
                <w:szCs w:val="22"/>
              </w:rPr>
              <w:t xml:space="preserve">, whilst </w:t>
            </w:r>
            <w:r w:rsidRPr="00D77F59">
              <w:rPr>
                <w:rFonts w:ascii="Arial" w:hAnsi="Arial" w:cs="Arial"/>
                <w:sz w:val="22"/>
                <w:szCs w:val="22"/>
              </w:rPr>
              <w:t>others are extremely vulnerable,</w:t>
            </w:r>
            <w:r>
              <w:rPr>
                <w:rFonts w:ascii="Arial" w:hAnsi="Arial" w:cs="Arial"/>
                <w:sz w:val="22"/>
                <w:szCs w:val="22"/>
              </w:rPr>
              <w:t xml:space="preserve"> resulting in</w:t>
            </w:r>
            <w:r w:rsidRPr="00D77F59">
              <w:rPr>
                <w:rFonts w:ascii="Arial" w:hAnsi="Arial" w:cs="Arial"/>
                <w:sz w:val="22"/>
                <w:szCs w:val="22"/>
              </w:rPr>
              <w:t xml:space="preserve"> mass die-off and</w:t>
            </w:r>
            <w:r>
              <w:rPr>
                <w:rFonts w:ascii="Arial" w:hAnsi="Arial" w:cs="Arial"/>
                <w:sz w:val="22"/>
                <w:szCs w:val="22"/>
              </w:rPr>
              <w:t xml:space="preserve"> </w:t>
            </w:r>
            <w:r w:rsidRPr="00D77F59">
              <w:rPr>
                <w:rFonts w:ascii="Arial" w:hAnsi="Arial" w:cs="Arial"/>
                <w:sz w:val="22"/>
                <w:szCs w:val="22"/>
              </w:rPr>
              <w:t>extinction</w:t>
            </w:r>
            <w:r>
              <w:rPr>
                <w:rFonts w:ascii="Arial" w:hAnsi="Arial" w:cs="Arial"/>
                <w:sz w:val="22"/>
                <w:szCs w:val="22"/>
              </w:rPr>
              <w:t xml:space="preserve"> </w:t>
            </w:r>
            <w:r w:rsidRPr="00D77F59">
              <w:rPr>
                <w:rFonts w:ascii="Arial" w:hAnsi="Arial" w:cs="Arial"/>
                <w:sz w:val="22"/>
                <w:szCs w:val="22"/>
              </w:rPr>
              <w:t>(DOEE 2016).</w:t>
            </w:r>
          </w:p>
          <w:p w14:paraId="34AD1157" w14:textId="6E7F0DAC" w:rsidR="00A01A92" w:rsidRDefault="00A01A92" w:rsidP="00A01A92">
            <w:pPr>
              <w:autoSpaceDE w:val="0"/>
              <w:autoSpaceDN w:val="0"/>
              <w:adjustRightInd w:val="0"/>
              <w:rPr>
                <w:rFonts w:ascii="Arial" w:hAnsi="Arial" w:cs="Arial"/>
                <w:sz w:val="22"/>
                <w:szCs w:val="22"/>
              </w:rPr>
            </w:pPr>
          </w:p>
          <w:p w14:paraId="6F01D5F1" w14:textId="643EDB68" w:rsidR="00A01A92" w:rsidRDefault="00A01A92" w:rsidP="00A01A92">
            <w:pPr>
              <w:autoSpaceDE w:val="0"/>
              <w:autoSpaceDN w:val="0"/>
              <w:adjustRightInd w:val="0"/>
              <w:rPr>
                <w:rFonts w:ascii="Arial" w:hAnsi="Arial" w:cs="Arial"/>
                <w:sz w:val="22"/>
                <w:szCs w:val="22"/>
              </w:rPr>
            </w:pPr>
            <w:r w:rsidRPr="00CA00DA">
              <w:rPr>
                <w:rFonts w:ascii="Arial" w:hAnsi="Arial" w:cs="Arial"/>
                <w:sz w:val="22"/>
                <w:szCs w:val="22"/>
              </w:rPr>
              <w:t xml:space="preserve">The Richmond Mountain Frog is located at mid-high elevations (above </w:t>
            </w:r>
            <w:r w:rsidR="00EB1682">
              <w:rPr>
                <w:rFonts w:ascii="Arial" w:hAnsi="Arial" w:cs="Arial"/>
                <w:sz w:val="22"/>
                <w:szCs w:val="22"/>
              </w:rPr>
              <w:t>4</w:t>
            </w:r>
            <w:r w:rsidRPr="00CA00DA">
              <w:rPr>
                <w:rFonts w:ascii="Arial" w:hAnsi="Arial" w:cs="Arial"/>
                <w:sz w:val="22"/>
                <w:szCs w:val="22"/>
              </w:rPr>
              <w:t xml:space="preserve">00 m) where cooler temperatures are suitable for </w:t>
            </w:r>
            <w:r w:rsidRPr="00F36D4D">
              <w:rPr>
                <w:rFonts w:ascii="Arial" w:hAnsi="Arial" w:cs="Arial"/>
                <w:i/>
                <w:sz w:val="22"/>
                <w:szCs w:val="22"/>
              </w:rPr>
              <w:t>Bd</w:t>
            </w:r>
            <w:r w:rsidRPr="00CA00DA">
              <w:rPr>
                <w:rFonts w:ascii="Arial" w:hAnsi="Arial" w:cs="Arial"/>
                <w:sz w:val="22"/>
                <w:szCs w:val="22"/>
              </w:rPr>
              <w:t xml:space="preserve"> (Hero &amp; Morrison 2004; Skerratt </w:t>
            </w:r>
            <w:r w:rsidRPr="00CA00DA">
              <w:rPr>
                <w:rFonts w:ascii="Arial" w:hAnsi="Arial" w:cs="Arial"/>
                <w:color w:val="000000" w:themeColor="text1"/>
                <w:sz w:val="22"/>
                <w:szCs w:val="22"/>
              </w:rPr>
              <w:t>et al. 2010; Hero et al. 2015; Lopez 2016</w:t>
            </w:r>
            <w:r w:rsidRPr="00CA00DA">
              <w:rPr>
                <w:rFonts w:ascii="Arial" w:hAnsi="Arial" w:cs="Arial"/>
                <w:sz w:val="22"/>
                <w:szCs w:val="22"/>
              </w:rPr>
              <w:t>).</w:t>
            </w:r>
            <w:r>
              <w:rPr>
                <w:rFonts w:ascii="Arial" w:hAnsi="Arial" w:cs="Arial"/>
                <w:sz w:val="22"/>
                <w:szCs w:val="22"/>
              </w:rPr>
              <w:t xml:space="preserve"> However, the </w:t>
            </w:r>
            <w:r w:rsidRPr="00CA00DA">
              <w:rPr>
                <w:rFonts w:ascii="Arial" w:hAnsi="Arial" w:cs="Arial"/>
                <w:sz w:val="22"/>
                <w:szCs w:val="22"/>
              </w:rPr>
              <w:t xml:space="preserve">Richmond Mountain Frog </w:t>
            </w:r>
            <w:r>
              <w:rPr>
                <w:rFonts w:ascii="Arial" w:hAnsi="Arial" w:cs="Arial"/>
                <w:sz w:val="22"/>
                <w:szCs w:val="22"/>
              </w:rPr>
              <w:t xml:space="preserve">has not been tested for </w:t>
            </w:r>
            <w:r w:rsidR="00754476" w:rsidRPr="00754476">
              <w:rPr>
                <w:rFonts w:ascii="Arial" w:hAnsi="Arial" w:cs="Arial"/>
                <w:i/>
                <w:iCs/>
                <w:sz w:val="22"/>
                <w:szCs w:val="22"/>
              </w:rPr>
              <w:t>Bd</w:t>
            </w:r>
            <w:r w:rsidR="00754476">
              <w:rPr>
                <w:rFonts w:ascii="Arial" w:hAnsi="Arial" w:cs="Arial"/>
                <w:sz w:val="22"/>
                <w:szCs w:val="22"/>
              </w:rPr>
              <w:t xml:space="preserve"> </w:t>
            </w:r>
            <w:r>
              <w:rPr>
                <w:rFonts w:ascii="Arial" w:hAnsi="Arial" w:cs="Arial"/>
                <w:sz w:val="22"/>
                <w:szCs w:val="22"/>
              </w:rPr>
              <w:t xml:space="preserve">susceptibility </w:t>
            </w:r>
            <w:r w:rsidR="00754476">
              <w:rPr>
                <w:rFonts w:ascii="Arial" w:hAnsi="Arial" w:cs="Arial"/>
                <w:sz w:val="22"/>
                <w:szCs w:val="22"/>
              </w:rPr>
              <w:t>and</w:t>
            </w:r>
            <w:r w:rsidR="00A608BF">
              <w:rPr>
                <w:rFonts w:ascii="Arial" w:hAnsi="Arial" w:cs="Arial"/>
                <w:sz w:val="22"/>
                <w:szCs w:val="22"/>
              </w:rPr>
              <w:t xml:space="preserve"> </w:t>
            </w:r>
            <w:r w:rsidRPr="00CA00DA">
              <w:rPr>
                <w:rFonts w:ascii="Arial" w:hAnsi="Arial" w:cs="Arial"/>
                <w:color w:val="000000" w:themeColor="text1"/>
                <w:sz w:val="22"/>
                <w:szCs w:val="22"/>
              </w:rPr>
              <w:t>Murray &amp; Skerratt (2012) identif</w:t>
            </w:r>
            <w:r>
              <w:rPr>
                <w:rFonts w:ascii="Arial" w:hAnsi="Arial" w:cs="Arial"/>
                <w:color w:val="000000" w:themeColor="text1"/>
                <w:sz w:val="22"/>
                <w:szCs w:val="22"/>
              </w:rPr>
              <w:t>ied</w:t>
            </w:r>
            <w:r w:rsidRPr="00CA00DA">
              <w:rPr>
                <w:rFonts w:ascii="Arial" w:hAnsi="Arial" w:cs="Arial"/>
                <w:color w:val="000000" w:themeColor="text1"/>
                <w:sz w:val="22"/>
                <w:szCs w:val="22"/>
              </w:rPr>
              <w:t xml:space="preserve"> the Richmond Mountain Frog</w:t>
            </w:r>
            <w:r>
              <w:rPr>
                <w:rFonts w:ascii="Arial" w:hAnsi="Arial" w:cs="Arial"/>
                <w:color w:val="000000" w:themeColor="text1"/>
                <w:sz w:val="22"/>
                <w:szCs w:val="22"/>
              </w:rPr>
              <w:t xml:space="preserve"> as </w:t>
            </w:r>
            <w:r w:rsidRPr="00CA00DA">
              <w:rPr>
                <w:rFonts w:ascii="Arial" w:hAnsi="Arial" w:cs="Arial"/>
                <w:color w:val="000000" w:themeColor="text1"/>
                <w:sz w:val="22"/>
                <w:szCs w:val="22"/>
              </w:rPr>
              <w:t>hav</w:t>
            </w:r>
            <w:r>
              <w:rPr>
                <w:rFonts w:ascii="Arial" w:hAnsi="Arial" w:cs="Arial"/>
                <w:color w:val="000000" w:themeColor="text1"/>
                <w:sz w:val="22"/>
                <w:szCs w:val="22"/>
              </w:rPr>
              <w:t>ing</w:t>
            </w:r>
            <w:r w:rsidRPr="00CA00DA">
              <w:rPr>
                <w:rFonts w:ascii="Arial" w:hAnsi="Arial" w:cs="Arial"/>
                <w:color w:val="000000" w:themeColor="text1"/>
                <w:sz w:val="22"/>
                <w:szCs w:val="22"/>
              </w:rPr>
              <w:t xml:space="preserve"> a low probability of infection</w:t>
            </w:r>
            <w:r>
              <w:rPr>
                <w:rFonts w:ascii="Arial" w:hAnsi="Arial" w:cs="Arial"/>
                <w:color w:val="000000" w:themeColor="text1"/>
                <w:sz w:val="22"/>
                <w:szCs w:val="22"/>
              </w:rPr>
              <w:t xml:space="preserve"> due to being only ephemerally associated with aquatic habitats</w:t>
            </w:r>
            <w:r w:rsidRPr="00CA00DA">
              <w:rPr>
                <w:rFonts w:ascii="Arial" w:hAnsi="Arial" w:cs="Arial"/>
                <w:sz w:val="22"/>
                <w:szCs w:val="22"/>
              </w:rPr>
              <w:t>.</w:t>
            </w:r>
            <w:r w:rsidR="00710B2F">
              <w:rPr>
                <w:rFonts w:ascii="Arial" w:hAnsi="Arial" w:cs="Arial"/>
                <w:sz w:val="22"/>
                <w:szCs w:val="22"/>
              </w:rPr>
              <w:t xml:space="preserve"> There is no evidence of </w:t>
            </w:r>
            <w:r w:rsidR="00710B2F" w:rsidRPr="00F36D4D">
              <w:rPr>
                <w:rFonts w:ascii="Arial" w:hAnsi="Arial" w:cs="Arial"/>
                <w:i/>
                <w:sz w:val="22"/>
                <w:szCs w:val="22"/>
              </w:rPr>
              <w:t>Bd</w:t>
            </w:r>
            <w:r w:rsidR="00710B2F">
              <w:rPr>
                <w:rFonts w:ascii="Arial" w:hAnsi="Arial" w:cs="Arial"/>
                <w:sz w:val="22"/>
                <w:szCs w:val="22"/>
              </w:rPr>
              <w:t xml:space="preserve"> related declines for the species and its disappearance from historical sites is thought to be related to climate change (drought) rather than disease.</w:t>
            </w:r>
            <w:r>
              <w:rPr>
                <w:rFonts w:ascii="Arial" w:hAnsi="Arial" w:cs="Arial"/>
                <w:sz w:val="22"/>
                <w:szCs w:val="22"/>
              </w:rPr>
              <w:t xml:space="preserve"> </w:t>
            </w:r>
          </w:p>
          <w:p w14:paraId="544661F5" w14:textId="61342C0C" w:rsidR="00A01A92" w:rsidRDefault="00A01A92" w:rsidP="00A01A92">
            <w:pPr>
              <w:autoSpaceDE w:val="0"/>
              <w:autoSpaceDN w:val="0"/>
              <w:adjustRightInd w:val="0"/>
              <w:rPr>
                <w:rFonts w:ascii="Arial" w:hAnsi="Arial" w:cs="Arial"/>
                <w:sz w:val="22"/>
                <w:szCs w:val="22"/>
              </w:rPr>
            </w:pPr>
          </w:p>
          <w:p w14:paraId="1E0BA32E" w14:textId="217C26D2" w:rsidR="00A01A92" w:rsidRPr="00D77F59" w:rsidRDefault="00A01A92" w:rsidP="00A01A92">
            <w:pPr>
              <w:rPr>
                <w:rFonts w:ascii="Arial" w:hAnsi="Arial" w:cs="Arial"/>
                <w:sz w:val="22"/>
                <w:szCs w:val="22"/>
              </w:rPr>
            </w:pPr>
            <w:r w:rsidRPr="00D77F59">
              <w:rPr>
                <w:rFonts w:ascii="Arial" w:hAnsi="Arial" w:cs="Arial"/>
                <w:sz w:val="22"/>
                <w:szCs w:val="22"/>
              </w:rPr>
              <w:t xml:space="preserve">Eradicating </w:t>
            </w:r>
            <w:r w:rsidRPr="00F36D4D">
              <w:rPr>
                <w:rFonts w:ascii="Arial" w:hAnsi="Arial" w:cs="Arial"/>
                <w:i/>
                <w:sz w:val="22"/>
                <w:szCs w:val="22"/>
              </w:rPr>
              <w:t>Bd</w:t>
            </w:r>
            <w:r w:rsidRPr="00D77F59">
              <w:rPr>
                <w:rFonts w:ascii="Arial" w:hAnsi="Arial" w:cs="Arial"/>
                <w:sz w:val="22"/>
                <w:szCs w:val="22"/>
              </w:rPr>
              <w:t xml:space="preserve"> is difficult. Some amphibian species are reasonably tolerant, acting as a natural reservoir, spreading the pathogen, which persists even at low host densities. There is no evidence that </w:t>
            </w:r>
            <w:r w:rsidRPr="00F36D4D">
              <w:rPr>
                <w:rFonts w:ascii="Arial" w:hAnsi="Arial" w:cs="Arial"/>
                <w:i/>
                <w:sz w:val="22"/>
                <w:szCs w:val="22"/>
              </w:rPr>
              <w:t>Bd</w:t>
            </w:r>
            <w:r w:rsidRPr="00D77F59">
              <w:rPr>
                <w:rFonts w:ascii="Arial" w:hAnsi="Arial" w:cs="Arial"/>
                <w:sz w:val="22"/>
                <w:szCs w:val="22"/>
              </w:rPr>
              <w:t xml:space="preserve"> has disappeared from any known location in eastern Australia (Voyles et al. 2009; Newell et al. 2013).</w:t>
            </w:r>
          </w:p>
          <w:p w14:paraId="3ED4E944" w14:textId="4B5C6DFD" w:rsidR="00A01A92" w:rsidRPr="0099344A" w:rsidRDefault="00A01A92" w:rsidP="00A01A92">
            <w:pPr>
              <w:autoSpaceDE w:val="0"/>
              <w:autoSpaceDN w:val="0"/>
              <w:adjustRightInd w:val="0"/>
              <w:rPr>
                <w:rFonts w:ascii="Arial" w:hAnsi="Arial" w:cs="Arial"/>
                <w:sz w:val="22"/>
                <w:szCs w:val="22"/>
              </w:rPr>
            </w:pPr>
          </w:p>
        </w:tc>
      </w:tr>
      <w:tr w:rsidR="00A01A92" w:rsidRPr="0099344A" w14:paraId="30962EA0" w14:textId="77777777" w:rsidTr="009312D4">
        <w:tc>
          <w:tcPr>
            <w:tcW w:w="1075" w:type="dxa"/>
          </w:tcPr>
          <w:p w14:paraId="6CF91FD2" w14:textId="0E725418" w:rsidR="00A01A92" w:rsidRPr="0099344A" w:rsidRDefault="00A01A92" w:rsidP="00A01A92">
            <w:pPr>
              <w:rPr>
                <w:rFonts w:ascii="Arial" w:hAnsi="Arial" w:cs="Arial"/>
                <w:sz w:val="22"/>
                <w:szCs w:val="22"/>
              </w:rPr>
            </w:pPr>
            <w:r>
              <w:rPr>
                <w:rFonts w:ascii="Arial" w:hAnsi="Arial" w:cs="Arial"/>
                <w:sz w:val="22"/>
                <w:szCs w:val="22"/>
              </w:rPr>
              <w:t>4.0</w:t>
            </w:r>
          </w:p>
        </w:tc>
        <w:tc>
          <w:tcPr>
            <w:tcW w:w="8298" w:type="dxa"/>
            <w:gridSpan w:val="4"/>
          </w:tcPr>
          <w:p w14:paraId="37075D61" w14:textId="2F68C872" w:rsidR="00A01A92" w:rsidRPr="0099344A" w:rsidRDefault="00A01A92" w:rsidP="00A01A92">
            <w:pPr>
              <w:rPr>
                <w:rFonts w:ascii="Arial" w:hAnsi="Arial" w:cs="Arial"/>
                <w:sz w:val="22"/>
                <w:szCs w:val="22"/>
              </w:rPr>
            </w:pPr>
            <w:r w:rsidRPr="0099344A">
              <w:rPr>
                <w:rFonts w:ascii="Arial" w:hAnsi="Arial" w:cs="Arial"/>
                <w:sz w:val="22"/>
                <w:szCs w:val="22"/>
              </w:rPr>
              <w:t>Invasive species</w:t>
            </w:r>
            <w:r>
              <w:rPr>
                <w:rFonts w:ascii="Arial" w:hAnsi="Arial" w:cs="Arial"/>
                <w:sz w:val="22"/>
                <w:szCs w:val="22"/>
              </w:rPr>
              <w:t xml:space="preserve"> </w:t>
            </w:r>
          </w:p>
        </w:tc>
      </w:tr>
      <w:tr w:rsidR="00A01A92" w:rsidRPr="0099344A" w14:paraId="390BAB7A" w14:textId="77777777" w:rsidTr="00100D3A">
        <w:tc>
          <w:tcPr>
            <w:tcW w:w="1075" w:type="dxa"/>
          </w:tcPr>
          <w:p w14:paraId="4CF95850" w14:textId="1B17BBFB" w:rsidR="00A01A92" w:rsidRDefault="00A01A92" w:rsidP="00A01A92">
            <w:pPr>
              <w:rPr>
                <w:rFonts w:ascii="Arial" w:hAnsi="Arial" w:cs="Arial"/>
                <w:sz w:val="22"/>
                <w:szCs w:val="22"/>
              </w:rPr>
            </w:pPr>
            <w:r>
              <w:rPr>
                <w:rFonts w:ascii="Arial" w:hAnsi="Arial" w:cs="Arial"/>
                <w:sz w:val="22"/>
                <w:szCs w:val="22"/>
              </w:rPr>
              <w:t>4.1</w:t>
            </w:r>
          </w:p>
        </w:tc>
        <w:tc>
          <w:tcPr>
            <w:tcW w:w="2763" w:type="dxa"/>
            <w:gridSpan w:val="2"/>
          </w:tcPr>
          <w:p w14:paraId="14BDCDEE" w14:textId="4C6DEC28" w:rsidR="00A01A92" w:rsidRDefault="00A01A92" w:rsidP="00A01A92">
            <w:pPr>
              <w:rPr>
                <w:rFonts w:ascii="Arial" w:hAnsi="Arial" w:cs="Arial"/>
                <w:sz w:val="22"/>
                <w:szCs w:val="22"/>
              </w:rPr>
            </w:pPr>
            <w:r>
              <w:rPr>
                <w:rFonts w:ascii="Arial" w:hAnsi="Arial" w:cs="Arial"/>
                <w:sz w:val="22"/>
                <w:szCs w:val="22"/>
              </w:rPr>
              <w:t>Invasive weeds</w:t>
            </w:r>
          </w:p>
        </w:tc>
        <w:tc>
          <w:tcPr>
            <w:tcW w:w="1574" w:type="dxa"/>
          </w:tcPr>
          <w:p w14:paraId="30099319" w14:textId="77777777" w:rsidR="00A01A92" w:rsidRDefault="00A01A92" w:rsidP="00A01A92">
            <w:pPr>
              <w:rPr>
                <w:rFonts w:ascii="Arial" w:hAnsi="Arial" w:cs="Arial"/>
                <w:sz w:val="22"/>
                <w:szCs w:val="22"/>
              </w:rPr>
            </w:pPr>
            <w:r>
              <w:rPr>
                <w:rFonts w:ascii="Arial" w:hAnsi="Arial" w:cs="Arial"/>
                <w:sz w:val="22"/>
                <w:szCs w:val="22"/>
              </w:rPr>
              <w:t xml:space="preserve">potential </w:t>
            </w:r>
          </w:p>
          <w:p w14:paraId="5091E745" w14:textId="7A5CF461" w:rsidR="00A01A92" w:rsidRDefault="00A01A92" w:rsidP="00A01A92">
            <w:pPr>
              <w:rPr>
                <w:rFonts w:ascii="Arial" w:hAnsi="Arial" w:cs="Arial"/>
                <w:sz w:val="22"/>
                <w:szCs w:val="22"/>
              </w:rPr>
            </w:pPr>
            <w:r>
              <w:rPr>
                <w:rFonts w:ascii="Arial" w:hAnsi="Arial" w:cs="Arial"/>
                <w:sz w:val="22"/>
                <w:szCs w:val="22"/>
              </w:rPr>
              <w:t>current</w:t>
            </w:r>
          </w:p>
        </w:tc>
        <w:tc>
          <w:tcPr>
            <w:tcW w:w="3961" w:type="dxa"/>
          </w:tcPr>
          <w:p w14:paraId="5542701E" w14:textId="3357D272" w:rsidR="00A01A92" w:rsidRDefault="00710B2F" w:rsidP="00A01A92">
            <w:pPr>
              <w:autoSpaceDE w:val="0"/>
              <w:autoSpaceDN w:val="0"/>
              <w:adjustRightInd w:val="0"/>
              <w:rPr>
                <w:rFonts w:ascii="Arial" w:hAnsi="Arial" w:cs="Arial"/>
                <w:sz w:val="22"/>
                <w:szCs w:val="22"/>
                <w:lang w:eastAsia="en-AU"/>
              </w:rPr>
            </w:pPr>
            <w:r>
              <w:rPr>
                <w:rFonts w:ascii="Arial" w:hAnsi="Arial" w:cs="Arial"/>
                <w:sz w:val="22"/>
                <w:szCs w:val="22"/>
                <w:lang w:eastAsia="en-AU"/>
              </w:rPr>
              <w:t>I</w:t>
            </w:r>
            <w:r w:rsidR="00A01A92">
              <w:rPr>
                <w:rFonts w:ascii="Arial" w:hAnsi="Arial" w:cs="Arial"/>
                <w:sz w:val="22"/>
                <w:szCs w:val="22"/>
                <w:lang w:eastAsia="en-AU"/>
              </w:rPr>
              <w:t xml:space="preserve">n the distribution range of the Richmond Mountain Frog, significant areas of Lantana </w:t>
            </w:r>
            <w:r w:rsidR="00A01A92" w:rsidRPr="00075363">
              <w:rPr>
                <w:rFonts w:ascii="Arial" w:hAnsi="Arial" w:cs="Arial"/>
                <w:sz w:val="22"/>
                <w:szCs w:val="22"/>
                <w:lang w:eastAsia="en-AU"/>
              </w:rPr>
              <w:t xml:space="preserve">infestation </w:t>
            </w:r>
            <w:r w:rsidR="00A01A92">
              <w:rPr>
                <w:rFonts w:ascii="Arial" w:hAnsi="Arial" w:cs="Arial"/>
                <w:sz w:val="22"/>
                <w:szCs w:val="22"/>
                <w:lang w:eastAsia="en-AU"/>
              </w:rPr>
              <w:t>are prevalent in areas previously logged, and where eucalypt dieback has occurred (NPWS 2005)</w:t>
            </w:r>
            <w:r w:rsidR="00A01A92" w:rsidRPr="00075363">
              <w:rPr>
                <w:rFonts w:ascii="Arial" w:hAnsi="Arial" w:cs="Arial"/>
                <w:sz w:val="22"/>
                <w:szCs w:val="22"/>
                <w:lang w:eastAsia="en-AU"/>
              </w:rPr>
              <w:t>.</w:t>
            </w:r>
            <w:r w:rsidR="00A01A92">
              <w:rPr>
                <w:rFonts w:ascii="Arial" w:hAnsi="Arial" w:cs="Arial"/>
                <w:sz w:val="22"/>
                <w:szCs w:val="22"/>
                <w:lang w:eastAsia="en-AU"/>
              </w:rPr>
              <w:t xml:space="preserve"> Other encroaching n</w:t>
            </w:r>
            <w:r w:rsidR="00A01A92" w:rsidRPr="00AF4F25">
              <w:rPr>
                <w:rFonts w:ascii="Arial" w:hAnsi="Arial" w:cs="Arial"/>
                <w:sz w:val="22"/>
                <w:szCs w:val="22"/>
                <w:lang w:eastAsia="en-AU"/>
              </w:rPr>
              <w:t>oxious weeds include</w:t>
            </w:r>
            <w:r w:rsidR="00A01A92">
              <w:rPr>
                <w:rFonts w:ascii="Arial" w:hAnsi="Arial" w:cs="Arial"/>
                <w:sz w:val="22"/>
                <w:szCs w:val="22"/>
                <w:lang w:eastAsia="en-AU"/>
              </w:rPr>
              <w:t xml:space="preserve"> Groundsel B</w:t>
            </w:r>
            <w:r w:rsidR="00A01A92" w:rsidRPr="00AF4F25">
              <w:rPr>
                <w:rFonts w:ascii="Arial" w:hAnsi="Arial" w:cs="Arial"/>
                <w:sz w:val="22"/>
                <w:szCs w:val="22"/>
                <w:lang w:eastAsia="en-AU"/>
              </w:rPr>
              <w:t>ush</w:t>
            </w:r>
            <w:r w:rsidR="00A01A92">
              <w:rPr>
                <w:rFonts w:ascii="Arial" w:hAnsi="Arial" w:cs="Arial"/>
                <w:sz w:val="22"/>
                <w:szCs w:val="22"/>
                <w:lang w:eastAsia="en-AU"/>
              </w:rPr>
              <w:t xml:space="preserve"> </w:t>
            </w:r>
            <w:r w:rsidR="00A01A92" w:rsidRPr="00AF4F25">
              <w:rPr>
                <w:rFonts w:ascii="Arial" w:hAnsi="Arial" w:cs="Arial"/>
                <w:sz w:val="22"/>
                <w:szCs w:val="22"/>
                <w:lang w:eastAsia="en-AU"/>
              </w:rPr>
              <w:t>(</w:t>
            </w:r>
            <w:r w:rsidR="00A01A92" w:rsidRPr="009312D4">
              <w:rPr>
                <w:rFonts w:ascii="Arial" w:hAnsi="Arial" w:cs="Arial"/>
                <w:i/>
                <w:sz w:val="22"/>
                <w:szCs w:val="22"/>
                <w:lang w:eastAsia="en-AU"/>
              </w:rPr>
              <w:t xml:space="preserve">Baccharis halimifolia), </w:t>
            </w:r>
            <w:r w:rsidR="00A01A92">
              <w:rPr>
                <w:rFonts w:ascii="Arial" w:hAnsi="Arial" w:cs="Arial"/>
                <w:sz w:val="22"/>
                <w:szCs w:val="22"/>
                <w:lang w:eastAsia="en-AU"/>
              </w:rPr>
              <w:t>C</w:t>
            </w:r>
            <w:r w:rsidR="00A01A92" w:rsidRPr="00AF4F25">
              <w:rPr>
                <w:rFonts w:ascii="Arial" w:hAnsi="Arial" w:cs="Arial"/>
                <w:sz w:val="22"/>
                <w:szCs w:val="22"/>
                <w:lang w:eastAsia="en-AU"/>
              </w:rPr>
              <w:t xml:space="preserve">rofton </w:t>
            </w:r>
            <w:r w:rsidR="00A01A92">
              <w:rPr>
                <w:rFonts w:ascii="Arial" w:hAnsi="Arial" w:cs="Arial"/>
                <w:sz w:val="22"/>
                <w:szCs w:val="22"/>
                <w:lang w:eastAsia="en-AU"/>
              </w:rPr>
              <w:t>W</w:t>
            </w:r>
            <w:r w:rsidR="00A01A92" w:rsidRPr="00AF4F25">
              <w:rPr>
                <w:rFonts w:ascii="Arial" w:hAnsi="Arial" w:cs="Arial"/>
                <w:sz w:val="22"/>
                <w:szCs w:val="22"/>
                <w:lang w:eastAsia="en-AU"/>
              </w:rPr>
              <w:t>eed</w:t>
            </w:r>
            <w:r w:rsidR="00A01A92">
              <w:rPr>
                <w:rFonts w:ascii="Arial" w:hAnsi="Arial" w:cs="Arial"/>
                <w:sz w:val="22"/>
                <w:szCs w:val="22"/>
                <w:lang w:eastAsia="en-AU"/>
              </w:rPr>
              <w:t xml:space="preserve"> </w:t>
            </w:r>
            <w:r w:rsidR="00A01A92" w:rsidRPr="00AF4F25">
              <w:rPr>
                <w:rFonts w:ascii="Arial" w:hAnsi="Arial" w:cs="Arial"/>
                <w:sz w:val="22"/>
                <w:szCs w:val="22"/>
                <w:lang w:eastAsia="en-AU"/>
              </w:rPr>
              <w:t>(</w:t>
            </w:r>
            <w:r w:rsidR="00A01A92" w:rsidRPr="009312D4">
              <w:rPr>
                <w:rFonts w:ascii="Arial" w:hAnsi="Arial" w:cs="Arial"/>
                <w:i/>
                <w:sz w:val="22"/>
                <w:szCs w:val="22"/>
                <w:lang w:eastAsia="en-AU"/>
              </w:rPr>
              <w:t>Ageratina adenophora</w:t>
            </w:r>
            <w:r w:rsidR="00A01A92" w:rsidRPr="00AF4F25">
              <w:rPr>
                <w:rFonts w:ascii="Arial" w:hAnsi="Arial" w:cs="Arial"/>
                <w:sz w:val="22"/>
                <w:szCs w:val="22"/>
                <w:lang w:eastAsia="en-AU"/>
              </w:rPr>
              <w:t>)</w:t>
            </w:r>
            <w:r w:rsidR="00A01A92">
              <w:rPr>
                <w:rFonts w:ascii="Arial" w:hAnsi="Arial" w:cs="Arial"/>
                <w:sz w:val="22"/>
                <w:szCs w:val="22"/>
                <w:lang w:eastAsia="en-AU"/>
              </w:rPr>
              <w:t>,</w:t>
            </w:r>
            <w:r w:rsidR="00A01A92" w:rsidRPr="00AF4F25">
              <w:rPr>
                <w:rFonts w:ascii="Arial" w:hAnsi="Arial" w:cs="Arial"/>
                <w:sz w:val="22"/>
                <w:szCs w:val="22"/>
                <w:lang w:eastAsia="en-AU"/>
              </w:rPr>
              <w:t xml:space="preserve"> </w:t>
            </w:r>
            <w:r w:rsidR="00A01A92">
              <w:rPr>
                <w:rFonts w:ascii="Arial" w:hAnsi="Arial" w:cs="Arial"/>
                <w:sz w:val="22"/>
                <w:szCs w:val="22"/>
                <w:lang w:eastAsia="en-AU"/>
              </w:rPr>
              <w:t>M</w:t>
            </w:r>
            <w:r w:rsidR="00A01A92" w:rsidRPr="00AF4F25">
              <w:rPr>
                <w:rFonts w:ascii="Arial" w:hAnsi="Arial" w:cs="Arial"/>
                <w:sz w:val="22"/>
                <w:szCs w:val="22"/>
                <w:lang w:eastAsia="en-AU"/>
              </w:rPr>
              <w:t>istflower (</w:t>
            </w:r>
            <w:r w:rsidR="00A01A92" w:rsidRPr="009312D4">
              <w:rPr>
                <w:rFonts w:ascii="Arial" w:hAnsi="Arial" w:cs="Arial"/>
                <w:i/>
                <w:sz w:val="22"/>
                <w:szCs w:val="22"/>
                <w:lang w:eastAsia="en-AU"/>
              </w:rPr>
              <w:t>A. riparia</w:t>
            </w:r>
            <w:r w:rsidR="00A01A92" w:rsidRPr="00AF4F25">
              <w:rPr>
                <w:rFonts w:ascii="Arial" w:hAnsi="Arial" w:cs="Arial"/>
                <w:sz w:val="22"/>
                <w:szCs w:val="22"/>
                <w:lang w:eastAsia="en-AU"/>
              </w:rPr>
              <w:t>)</w:t>
            </w:r>
            <w:r w:rsidR="00A01A92">
              <w:rPr>
                <w:rFonts w:ascii="Arial" w:hAnsi="Arial" w:cs="Arial"/>
                <w:sz w:val="22"/>
                <w:szCs w:val="22"/>
                <w:lang w:eastAsia="en-AU"/>
              </w:rPr>
              <w:t>,</w:t>
            </w:r>
            <w:r w:rsidR="00A01A92" w:rsidRPr="00AF4F25">
              <w:rPr>
                <w:rFonts w:ascii="Arial" w:hAnsi="Arial" w:cs="Arial"/>
                <w:sz w:val="22"/>
                <w:szCs w:val="22"/>
                <w:lang w:eastAsia="en-AU"/>
              </w:rPr>
              <w:t xml:space="preserve"> and giant Parramatta</w:t>
            </w:r>
            <w:r w:rsidR="00A01A92">
              <w:rPr>
                <w:rFonts w:ascii="Arial" w:hAnsi="Arial" w:cs="Arial"/>
                <w:sz w:val="22"/>
                <w:szCs w:val="22"/>
                <w:lang w:eastAsia="en-AU"/>
              </w:rPr>
              <w:t xml:space="preserve"> G</w:t>
            </w:r>
            <w:r w:rsidR="00A01A92" w:rsidRPr="00AF4F25">
              <w:rPr>
                <w:rFonts w:ascii="Arial" w:hAnsi="Arial" w:cs="Arial"/>
                <w:sz w:val="22"/>
                <w:szCs w:val="22"/>
                <w:lang w:eastAsia="en-AU"/>
              </w:rPr>
              <w:t>rass</w:t>
            </w:r>
            <w:r w:rsidR="00A01A92">
              <w:rPr>
                <w:rFonts w:ascii="Arial" w:hAnsi="Arial" w:cs="Arial"/>
                <w:sz w:val="22"/>
                <w:szCs w:val="22"/>
                <w:lang w:eastAsia="en-AU"/>
              </w:rPr>
              <w:t xml:space="preserve"> (</w:t>
            </w:r>
            <w:r w:rsidR="00A01A92" w:rsidRPr="009312D4">
              <w:rPr>
                <w:rFonts w:ascii="Arial" w:hAnsi="Arial" w:cs="Arial"/>
                <w:i/>
                <w:sz w:val="22"/>
                <w:szCs w:val="22"/>
                <w:lang w:eastAsia="en-AU"/>
              </w:rPr>
              <w:t>Sporobolus indicus var.major</w:t>
            </w:r>
            <w:r w:rsidR="00A01A92">
              <w:rPr>
                <w:rFonts w:ascii="Arial" w:hAnsi="Arial" w:cs="Arial"/>
                <w:sz w:val="22"/>
                <w:szCs w:val="22"/>
                <w:lang w:eastAsia="en-AU"/>
              </w:rPr>
              <w:t>) (NPWS 2005)</w:t>
            </w:r>
            <w:r w:rsidR="00A01A92" w:rsidRPr="00075363">
              <w:rPr>
                <w:rFonts w:ascii="Arial" w:hAnsi="Arial" w:cs="Arial"/>
                <w:sz w:val="22"/>
                <w:szCs w:val="22"/>
                <w:lang w:eastAsia="en-AU"/>
              </w:rPr>
              <w:t>.</w:t>
            </w:r>
            <w:r w:rsidR="00E5626A">
              <w:rPr>
                <w:rFonts w:ascii="Arial" w:hAnsi="Arial" w:cs="Arial"/>
                <w:sz w:val="22"/>
                <w:szCs w:val="22"/>
                <w:lang w:eastAsia="en-AU"/>
              </w:rPr>
              <w:t xml:space="preserve"> However, invasion by these weeds is thought to be a minor issue, with most sites still dominated by </w:t>
            </w:r>
            <w:r w:rsidR="00E5626A" w:rsidRPr="00FA169A">
              <w:rPr>
                <w:rFonts w:ascii="Arial" w:hAnsi="Arial" w:cs="Arial"/>
                <w:i/>
                <w:iCs/>
                <w:sz w:val="22"/>
                <w:szCs w:val="22"/>
                <w:lang w:eastAsia="en-AU"/>
              </w:rPr>
              <w:t>Tetragonia tetragonioides</w:t>
            </w:r>
            <w:r w:rsidR="00E5626A" w:rsidRPr="00E5626A">
              <w:rPr>
                <w:rFonts w:ascii="Arial" w:hAnsi="Arial" w:cs="Arial"/>
                <w:sz w:val="22"/>
                <w:szCs w:val="22"/>
                <w:lang w:eastAsia="en-AU"/>
              </w:rPr>
              <w:t xml:space="preserve"> </w:t>
            </w:r>
            <w:r w:rsidR="00E5626A">
              <w:rPr>
                <w:rFonts w:ascii="Arial" w:hAnsi="Arial" w:cs="Arial"/>
                <w:sz w:val="22"/>
                <w:szCs w:val="22"/>
                <w:lang w:eastAsia="en-AU"/>
              </w:rPr>
              <w:t>(Native Spinach).</w:t>
            </w:r>
          </w:p>
          <w:p w14:paraId="13446682" w14:textId="77777777" w:rsidR="00A01A92" w:rsidRDefault="00A01A92" w:rsidP="00A01A92">
            <w:pPr>
              <w:autoSpaceDE w:val="0"/>
              <w:autoSpaceDN w:val="0"/>
              <w:adjustRightInd w:val="0"/>
              <w:rPr>
                <w:rFonts w:ascii="Arial" w:hAnsi="Arial" w:cs="Arial"/>
                <w:sz w:val="22"/>
                <w:szCs w:val="22"/>
                <w:lang w:eastAsia="en-AU"/>
              </w:rPr>
            </w:pPr>
          </w:p>
          <w:p w14:paraId="77FF5E94" w14:textId="77777777" w:rsidR="00A01A92" w:rsidRDefault="00A01A92" w:rsidP="00A01A92">
            <w:pPr>
              <w:autoSpaceDE w:val="0"/>
              <w:autoSpaceDN w:val="0"/>
              <w:adjustRightInd w:val="0"/>
              <w:rPr>
                <w:rFonts w:ascii="Arial" w:hAnsi="Arial" w:cs="Arial"/>
                <w:sz w:val="22"/>
                <w:szCs w:val="22"/>
                <w:lang w:eastAsia="en-AU"/>
              </w:rPr>
            </w:pPr>
            <w:r>
              <w:rPr>
                <w:rFonts w:ascii="Arial" w:hAnsi="Arial" w:cs="Arial"/>
                <w:sz w:val="22"/>
                <w:szCs w:val="22"/>
                <w:lang w:eastAsia="en-AU"/>
              </w:rPr>
              <w:t>The effect of these weeds is not known, but they may have negative impacts on the thermal buffering</w:t>
            </w:r>
            <w:r w:rsidRPr="00EB139F">
              <w:rPr>
                <w:rFonts w:ascii="Arial" w:hAnsi="Arial" w:cs="Arial"/>
                <w:sz w:val="22"/>
                <w:szCs w:val="22"/>
                <w:lang w:eastAsia="en-AU"/>
              </w:rPr>
              <w:t xml:space="preserve"> provid</w:t>
            </w:r>
            <w:r>
              <w:rPr>
                <w:rFonts w:ascii="Arial" w:hAnsi="Arial" w:cs="Arial"/>
                <w:sz w:val="22"/>
                <w:szCs w:val="22"/>
                <w:lang w:eastAsia="en-AU"/>
              </w:rPr>
              <w:t>ed</w:t>
            </w:r>
            <w:r w:rsidRPr="00EB139F">
              <w:rPr>
                <w:rFonts w:ascii="Arial" w:hAnsi="Arial" w:cs="Arial"/>
                <w:sz w:val="22"/>
                <w:szCs w:val="22"/>
                <w:lang w:eastAsia="en-AU"/>
              </w:rPr>
              <w:t xml:space="preserve"> </w:t>
            </w:r>
            <w:r>
              <w:rPr>
                <w:rFonts w:ascii="Arial" w:hAnsi="Arial" w:cs="Arial"/>
                <w:sz w:val="22"/>
                <w:szCs w:val="22"/>
                <w:lang w:eastAsia="en-AU"/>
              </w:rPr>
              <w:t>by the rainforest canopy</w:t>
            </w:r>
            <w:r w:rsidRPr="00EB139F">
              <w:rPr>
                <w:rFonts w:ascii="Arial" w:hAnsi="Arial" w:cs="Arial"/>
                <w:sz w:val="22"/>
                <w:szCs w:val="22"/>
                <w:lang w:eastAsia="en-AU"/>
              </w:rPr>
              <w:t xml:space="preserve"> </w:t>
            </w:r>
            <w:r>
              <w:rPr>
                <w:rFonts w:ascii="Arial" w:hAnsi="Arial" w:cs="Arial"/>
                <w:sz w:val="22"/>
                <w:szCs w:val="22"/>
                <w:lang w:eastAsia="en-AU"/>
              </w:rPr>
              <w:t>(Lopez 2016), suitability of areas for egg laying, and c</w:t>
            </w:r>
            <w:r w:rsidRPr="00520127">
              <w:rPr>
                <w:rFonts w:ascii="Arial" w:hAnsi="Arial" w:cs="Arial"/>
                <w:sz w:val="22"/>
                <w:szCs w:val="22"/>
                <w:lang w:eastAsia="en-AU"/>
              </w:rPr>
              <w:t>hanges to invertebrate assemblages</w:t>
            </w:r>
            <w:r>
              <w:rPr>
                <w:rFonts w:ascii="Arial" w:hAnsi="Arial" w:cs="Arial"/>
                <w:sz w:val="22"/>
                <w:szCs w:val="22"/>
                <w:lang w:eastAsia="en-AU"/>
              </w:rPr>
              <w:t xml:space="preserve">, which </w:t>
            </w:r>
            <w:r w:rsidRPr="00520127">
              <w:rPr>
                <w:rFonts w:ascii="Arial" w:hAnsi="Arial" w:cs="Arial"/>
                <w:sz w:val="22"/>
                <w:szCs w:val="22"/>
                <w:lang w:eastAsia="en-AU"/>
              </w:rPr>
              <w:t>are an important</w:t>
            </w:r>
            <w:r>
              <w:rPr>
                <w:rFonts w:ascii="Arial" w:hAnsi="Arial" w:cs="Arial"/>
                <w:sz w:val="22"/>
                <w:szCs w:val="22"/>
                <w:lang w:eastAsia="en-AU"/>
              </w:rPr>
              <w:t xml:space="preserve"> </w:t>
            </w:r>
            <w:r w:rsidRPr="00520127">
              <w:rPr>
                <w:rFonts w:ascii="Arial" w:hAnsi="Arial" w:cs="Arial"/>
                <w:sz w:val="22"/>
                <w:szCs w:val="22"/>
                <w:lang w:eastAsia="en-AU"/>
              </w:rPr>
              <w:t xml:space="preserve">component of the diet of </w:t>
            </w:r>
            <w:r>
              <w:rPr>
                <w:rFonts w:ascii="Arial" w:hAnsi="Arial" w:cs="Arial"/>
                <w:i/>
                <w:sz w:val="22"/>
                <w:szCs w:val="22"/>
                <w:lang w:eastAsia="en-AU"/>
              </w:rPr>
              <w:t>Philoria</w:t>
            </w:r>
            <w:r>
              <w:rPr>
                <w:rFonts w:ascii="Arial" w:hAnsi="Arial" w:cs="Arial"/>
                <w:sz w:val="22"/>
                <w:szCs w:val="22"/>
                <w:lang w:eastAsia="en-AU"/>
              </w:rPr>
              <w:t xml:space="preserve"> species (Lima et al. 2000)</w:t>
            </w:r>
            <w:r w:rsidRPr="00520127">
              <w:rPr>
                <w:rFonts w:ascii="Arial" w:hAnsi="Arial" w:cs="Arial"/>
                <w:sz w:val="22"/>
                <w:szCs w:val="22"/>
                <w:lang w:eastAsia="en-AU"/>
              </w:rPr>
              <w:t>.</w:t>
            </w:r>
          </w:p>
          <w:p w14:paraId="08622AAC" w14:textId="00CDF367" w:rsidR="00E31825" w:rsidRDefault="00E31825" w:rsidP="00A01A92">
            <w:pPr>
              <w:autoSpaceDE w:val="0"/>
              <w:autoSpaceDN w:val="0"/>
              <w:adjustRightInd w:val="0"/>
              <w:rPr>
                <w:rFonts w:ascii="Arial" w:hAnsi="Arial" w:cs="Arial"/>
                <w:sz w:val="22"/>
                <w:szCs w:val="22"/>
              </w:rPr>
            </w:pPr>
          </w:p>
        </w:tc>
      </w:tr>
      <w:tr w:rsidR="00A01A92" w:rsidRPr="0099344A" w14:paraId="7C13F696" w14:textId="77777777" w:rsidTr="00100D3A">
        <w:tc>
          <w:tcPr>
            <w:tcW w:w="1075" w:type="dxa"/>
          </w:tcPr>
          <w:p w14:paraId="0C8CA5F9" w14:textId="41666081" w:rsidR="00A01A92" w:rsidRDefault="00A01A92" w:rsidP="00A01A92">
            <w:pPr>
              <w:rPr>
                <w:rFonts w:ascii="Arial" w:hAnsi="Arial" w:cs="Arial"/>
                <w:sz w:val="22"/>
                <w:szCs w:val="22"/>
              </w:rPr>
            </w:pPr>
            <w:r>
              <w:rPr>
                <w:rFonts w:ascii="Arial" w:hAnsi="Arial" w:cs="Arial"/>
                <w:sz w:val="22"/>
                <w:szCs w:val="22"/>
              </w:rPr>
              <w:t>4.2</w:t>
            </w:r>
          </w:p>
        </w:tc>
        <w:tc>
          <w:tcPr>
            <w:tcW w:w="2763" w:type="dxa"/>
            <w:gridSpan w:val="2"/>
          </w:tcPr>
          <w:p w14:paraId="0AC7F2D7" w14:textId="30F1BF65" w:rsidR="00A01A92" w:rsidRDefault="00A01A92" w:rsidP="00A01A92">
            <w:pPr>
              <w:rPr>
                <w:rFonts w:ascii="Arial" w:hAnsi="Arial" w:cs="Arial"/>
                <w:sz w:val="22"/>
                <w:szCs w:val="22"/>
              </w:rPr>
            </w:pPr>
            <w:r>
              <w:rPr>
                <w:rFonts w:ascii="Arial" w:hAnsi="Arial" w:cs="Arial"/>
                <w:sz w:val="22"/>
                <w:szCs w:val="22"/>
              </w:rPr>
              <w:t>Invasive fauna</w:t>
            </w:r>
          </w:p>
        </w:tc>
        <w:tc>
          <w:tcPr>
            <w:tcW w:w="1574" w:type="dxa"/>
          </w:tcPr>
          <w:p w14:paraId="75CC7288" w14:textId="77777777" w:rsidR="00A01A92" w:rsidRDefault="00A01A92" w:rsidP="00A01A92">
            <w:pPr>
              <w:rPr>
                <w:rFonts w:ascii="Arial" w:hAnsi="Arial" w:cs="Arial"/>
                <w:sz w:val="22"/>
                <w:szCs w:val="22"/>
              </w:rPr>
            </w:pPr>
            <w:r>
              <w:rPr>
                <w:rFonts w:ascii="Arial" w:hAnsi="Arial" w:cs="Arial"/>
                <w:sz w:val="22"/>
                <w:szCs w:val="22"/>
              </w:rPr>
              <w:t xml:space="preserve">potential </w:t>
            </w:r>
          </w:p>
          <w:p w14:paraId="33BBCA1E" w14:textId="3F52B8E0" w:rsidR="00A01A92" w:rsidRDefault="00A01A92" w:rsidP="00A01A92">
            <w:pPr>
              <w:rPr>
                <w:rFonts w:ascii="Arial" w:hAnsi="Arial" w:cs="Arial"/>
                <w:sz w:val="22"/>
                <w:szCs w:val="22"/>
              </w:rPr>
            </w:pPr>
            <w:r>
              <w:rPr>
                <w:rFonts w:ascii="Arial" w:hAnsi="Arial" w:cs="Arial"/>
                <w:sz w:val="22"/>
                <w:szCs w:val="22"/>
              </w:rPr>
              <w:t>current</w:t>
            </w:r>
          </w:p>
        </w:tc>
        <w:tc>
          <w:tcPr>
            <w:tcW w:w="3961" w:type="dxa"/>
          </w:tcPr>
          <w:p w14:paraId="1792DEED" w14:textId="494624C9" w:rsidR="00A01A92" w:rsidRDefault="00A01A92" w:rsidP="00A01A92">
            <w:pPr>
              <w:spacing w:after="120"/>
              <w:rPr>
                <w:rFonts w:ascii="Arial" w:hAnsi="Arial" w:cs="Arial"/>
                <w:sz w:val="22"/>
                <w:szCs w:val="22"/>
              </w:rPr>
            </w:pPr>
            <w:r>
              <w:rPr>
                <w:rFonts w:ascii="Arial" w:hAnsi="Arial" w:cs="Arial"/>
                <w:sz w:val="22"/>
                <w:szCs w:val="22"/>
              </w:rPr>
              <w:t>Feral Pigs (</w:t>
            </w:r>
            <w:r w:rsidRPr="00FC23A3">
              <w:rPr>
                <w:rFonts w:ascii="Arial" w:hAnsi="Arial" w:cs="Arial"/>
                <w:i/>
                <w:sz w:val="22"/>
                <w:szCs w:val="22"/>
              </w:rPr>
              <w:t>Sus scrofa</w:t>
            </w:r>
            <w:r>
              <w:rPr>
                <w:rFonts w:ascii="Arial" w:hAnsi="Arial" w:cs="Arial"/>
                <w:sz w:val="22"/>
                <w:szCs w:val="22"/>
              </w:rPr>
              <w:t>), f</w:t>
            </w:r>
            <w:r w:rsidRPr="009F5AF7">
              <w:rPr>
                <w:rFonts w:ascii="Arial" w:hAnsi="Arial" w:cs="Arial"/>
                <w:sz w:val="22"/>
                <w:szCs w:val="22"/>
              </w:rPr>
              <w:t xml:space="preserve">eral </w:t>
            </w:r>
            <w:r w:rsidRPr="00B87D98">
              <w:rPr>
                <w:rFonts w:ascii="Arial" w:hAnsi="Arial" w:cs="Arial"/>
                <w:sz w:val="22"/>
                <w:szCs w:val="22"/>
              </w:rPr>
              <w:t>goats (</w:t>
            </w:r>
            <w:r w:rsidRPr="00B87D98">
              <w:rPr>
                <w:rFonts w:ascii="Arial" w:hAnsi="Arial" w:cs="Arial"/>
                <w:i/>
                <w:sz w:val="22"/>
                <w:szCs w:val="22"/>
              </w:rPr>
              <w:t>Capra hircus</w:t>
            </w:r>
            <w:r w:rsidRPr="00B87D98">
              <w:rPr>
                <w:rFonts w:ascii="Arial" w:hAnsi="Arial" w:cs="Arial"/>
                <w:sz w:val="22"/>
                <w:szCs w:val="22"/>
              </w:rPr>
              <w:t>)</w:t>
            </w:r>
            <w:r>
              <w:rPr>
                <w:rFonts w:ascii="Arial" w:hAnsi="Arial" w:cs="Arial"/>
                <w:color w:val="000000"/>
                <w:sz w:val="22"/>
                <w:szCs w:val="22"/>
              </w:rPr>
              <w:t xml:space="preserve"> and domestic cattle </w:t>
            </w:r>
            <w:r w:rsidRPr="009312D4">
              <w:rPr>
                <w:rFonts w:ascii="Arial" w:hAnsi="Arial" w:cs="Arial"/>
                <w:sz w:val="22"/>
                <w:szCs w:val="22"/>
              </w:rPr>
              <w:t xml:space="preserve">occur in the </w:t>
            </w:r>
            <w:r>
              <w:rPr>
                <w:rFonts w:ascii="Arial" w:hAnsi="Arial" w:cs="Arial"/>
                <w:sz w:val="22"/>
                <w:szCs w:val="22"/>
              </w:rPr>
              <w:t xml:space="preserve">region of the </w:t>
            </w:r>
            <w:r w:rsidRPr="009312D4">
              <w:rPr>
                <w:rFonts w:ascii="Arial" w:hAnsi="Arial" w:cs="Arial"/>
                <w:sz w:val="22"/>
                <w:szCs w:val="22"/>
              </w:rPr>
              <w:t>Richmond Mountain Frog (NPWS 2005</w:t>
            </w:r>
            <w:r>
              <w:rPr>
                <w:rFonts w:ascii="Arial" w:hAnsi="Arial" w:cs="Arial"/>
                <w:sz w:val="22"/>
                <w:szCs w:val="22"/>
              </w:rPr>
              <w:t>; OEH 2019</w:t>
            </w:r>
            <w:r w:rsidRPr="009312D4">
              <w:rPr>
                <w:rFonts w:ascii="Arial" w:hAnsi="Arial" w:cs="Arial"/>
                <w:sz w:val="22"/>
                <w:szCs w:val="22"/>
              </w:rPr>
              <w:t xml:space="preserve">), </w:t>
            </w:r>
            <w:r>
              <w:rPr>
                <w:rFonts w:ascii="Arial" w:hAnsi="Arial" w:cs="Arial"/>
                <w:color w:val="000000"/>
                <w:sz w:val="22"/>
                <w:szCs w:val="22"/>
              </w:rPr>
              <w:t>where their grazing on native vegetation, trampling</w:t>
            </w:r>
            <w:r w:rsidR="00B41726">
              <w:rPr>
                <w:rFonts w:ascii="Arial" w:hAnsi="Arial" w:cs="Arial"/>
                <w:color w:val="000000"/>
                <w:sz w:val="22"/>
                <w:szCs w:val="22"/>
              </w:rPr>
              <w:t>,</w:t>
            </w:r>
            <w:r>
              <w:rPr>
                <w:rFonts w:ascii="Arial" w:hAnsi="Arial" w:cs="Arial"/>
                <w:color w:val="000000"/>
                <w:sz w:val="22"/>
                <w:szCs w:val="22"/>
              </w:rPr>
              <w:t xml:space="preserve"> and use of breeding habitat as wallows is a potential threat </w:t>
            </w:r>
            <w:r w:rsidRPr="00FC0860">
              <w:rPr>
                <w:rFonts w:ascii="Arial" w:hAnsi="Arial" w:cs="Arial"/>
                <w:color w:val="000000"/>
                <w:sz w:val="22"/>
                <w:szCs w:val="22"/>
              </w:rPr>
              <w:fldChar w:fldCharType="begin"/>
            </w:r>
            <w:r w:rsidRPr="00FC0860">
              <w:rPr>
                <w:rFonts w:ascii="Arial" w:hAnsi="Arial" w:cs="Arial"/>
                <w:color w:val="000000"/>
                <w:sz w:val="22"/>
                <w:szCs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Pr="00FC0860">
              <w:rPr>
                <w:rFonts w:ascii="Arial" w:hAnsi="Arial" w:cs="Arial"/>
                <w:color w:val="000000"/>
                <w:sz w:val="22"/>
                <w:szCs w:val="22"/>
              </w:rPr>
              <w:fldChar w:fldCharType="separate"/>
            </w:r>
            <w:r w:rsidRPr="00FC0860">
              <w:rPr>
                <w:rFonts w:ascii="Arial" w:hAnsi="Arial" w:cs="Arial"/>
                <w:noProof/>
                <w:color w:val="000000"/>
                <w:sz w:val="22"/>
                <w:szCs w:val="22"/>
              </w:rPr>
              <w:t>(</w:t>
            </w:r>
            <w:hyperlink r:id="rId15" w:anchor="_ENREF_5" w:tooltip="Hollis, 2011 #135" w:history="1">
              <w:r w:rsidRPr="00FC0860">
                <w:rPr>
                  <w:rStyle w:val="Hyperlink"/>
                  <w:rFonts w:ascii="Arial" w:hAnsi="Arial" w:cs="Arial"/>
                  <w:noProof/>
                  <w:color w:val="000000"/>
                  <w:sz w:val="22"/>
                  <w:szCs w:val="22"/>
                  <w:u w:val="none"/>
                </w:rPr>
                <w:t>Hollis 2011</w:t>
              </w:r>
            </w:hyperlink>
            <w:r>
              <w:rPr>
                <w:rStyle w:val="Hyperlink"/>
                <w:rFonts w:ascii="Arial" w:hAnsi="Arial" w:cs="Arial"/>
                <w:noProof/>
                <w:color w:val="000000"/>
                <w:sz w:val="22"/>
                <w:szCs w:val="22"/>
                <w:u w:val="none"/>
              </w:rPr>
              <w:t xml:space="preserve">; </w:t>
            </w:r>
            <w:r>
              <w:rPr>
                <w:rFonts w:ascii="Arial" w:hAnsi="Arial" w:cs="Arial"/>
                <w:sz w:val="22"/>
                <w:szCs w:val="22"/>
                <w:lang w:eastAsia="en-AU"/>
              </w:rPr>
              <w:t>DOEE 2017</w:t>
            </w:r>
            <w:r w:rsidRPr="00FC0860">
              <w:rPr>
                <w:rFonts w:ascii="Arial" w:hAnsi="Arial" w:cs="Arial"/>
                <w:noProof/>
                <w:color w:val="000000"/>
                <w:sz w:val="22"/>
                <w:szCs w:val="22"/>
              </w:rPr>
              <w:t>)</w:t>
            </w:r>
            <w:r w:rsidRPr="00FC0860">
              <w:rPr>
                <w:rFonts w:ascii="Arial" w:hAnsi="Arial" w:cs="Arial"/>
                <w:color w:val="000000"/>
                <w:sz w:val="22"/>
                <w:szCs w:val="22"/>
              </w:rPr>
              <w:fldChar w:fldCharType="end"/>
            </w:r>
            <w:r w:rsidRPr="00FC0860">
              <w:rPr>
                <w:rFonts w:ascii="Arial" w:hAnsi="Arial" w:cs="Arial"/>
                <w:color w:val="000000"/>
                <w:sz w:val="22"/>
                <w:szCs w:val="22"/>
              </w:rPr>
              <w:t>.</w:t>
            </w:r>
            <w:r>
              <w:rPr>
                <w:rFonts w:ascii="Arial" w:hAnsi="Arial" w:cs="Arial"/>
                <w:color w:val="000000"/>
                <w:sz w:val="22"/>
                <w:szCs w:val="22"/>
              </w:rPr>
              <w:t xml:space="preserve"> </w:t>
            </w:r>
          </w:p>
          <w:p w14:paraId="7362E313" w14:textId="473F13C1" w:rsidR="00A01A92" w:rsidRDefault="00A01A92" w:rsidP="00A01A92">
            <w:r>
              <w:rPr>
                <w:rFonts w:ascii="Arial" w:hAnsi="Arial" w:cs="Arial"/>
                <w:sz w:val="22"/>
                <w:szCs w:val="22"/>
              </w:rPr>
              <w:t xml:space="preserve">Little is known about predation on the Richmond Mountain Frog but </w:t>
            </w:r>
            <w:r w:rsidR="00B41726">
              <w:rPr>
                <w:rFonts w:ascii="Arial" w:hAnsi="Arial" w:cs="Arial"/>
                <w:sz w:val="22"/>
                <w:szCs w:val="22"/>
              </w:rPr>
              <w:t>introduced</w:t>
            </w:r>
            <w:r>
              <w:rPr>
                <w:rFonts w:ascii="Arial" w:hAnsi="Arial" w:cs="Arial"/>
                <w:sz w:val="22"/>
                <w:szCs w:val="22"/>
              </w:rPr>
              <w:t xml:space="preserve"> predators (such as the feral </w:t>
            </w:r>
            <w:r w:rsidRPr="00FC23A3">
              <w:rPr>
                <w:rFonts w:ascii="Arial" w:hAnsi="Arial" w:cs="Arial"/>
                <w:sz w:val="22"/>
                <w:szCs w:val="22"/>
              </w:rPr>
              <w:t>cat (</w:t>
            </w:r>
            <w:r w:rsidRPr="00FC23A3">
              <w:rPr>
                <w:rFonts w:ascii="Arial" w:hAnsi="Arial" w:cs="Arial"/>
                <w:i/>
                <w:sz w:val="22"/>
                <w:szCs w:val="22"/>
              </w:rPr>
              <w:t>Felis catus</w:t>
            </w:r>
            <w:r w:rsidRPr="00FC23A3">
              <w:rPr>
                <w:rFonts w:ascii="Arial" w:hAnsi="Arial" w:cs="Arial"/>
                <w:sz w:val="22"/>
                <w:szCs w:val="22"/>
              </w:rPr>
              <w:t>)</w:t>
            </w:r>
            <w:r w:rsidR="00B41726">
              <w:rPr>
                <w:rFonts w:ascii="Arial" w:hAnsi="Arial" w:cs="Arial"/>
                <w:sz w:val="22"/>
                <w:szCs w:val="22"/>
              </w:rPr>
              <w:t>)</w:t>
            </w:r>
            <w:r w:rsidRPr="00FC23A3">
              <w:rPr>
                <w:rFonts w:ascii="Arial" w:hAnsi="Arial" w:cs="Arial"/>
                <w:sz w:val="22"/>
                <w:szCs w:val="22"/>
              </w:rPr>
              <w:t xml:space="preserve"> </w:t>
            </w:r>
            <w:r>
              <w:rPr>
                <w:rFonts w:ascii="Arial" w:hAnsi="Arial" w:cs="Arial"/>
                <w:sz w:val="22"/>
                <w:szCs w:val="22"/>
              </w:rPr>
              <w:t>may present a threat to adults (Hollis 2011).</w:t>
            </w:r>
            <w:r>
              <w:t xml:space="preserve"> </w:t>
            </w:r>
          </w:p>
          <w:p w14:paraId="4645BA96" w14:textId="74A6AFFD" w:rsidR="00A01A92" w:rsidRDefault="00A01A92" w:rsidP="00A01A92">
            <w:pPr>
              <w:autoSpaceDE w:val="0"/>
              <w:autoSpaceDN w:val="0"/>
              <w:adjustRightInd w:val="0"/>
              <w:rPr>
                <w:rFonts w:ascii="Arial" w:hAnsi="Arial" w:cs="Arial"/>
                <w:sz w:val="22"/>
                <w:szCs w:val="22"/>
              </w:rPr>
            </w:pPr>
          </w:p>
        </w:tc>
      </w:tr>
    </w:tbl>
    <w:p w14:paraId="6191F37A" w14:textId="77777777" w:rsidR="00B13B7C" w:rsidRDefault="00B13B7C" w:rsidP="001C6B82">
      <w:pPr>
        <w:pStyle w:val="CAmajorheading"/>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47AF6D99" w:rsidR="003F4D21" w:rsidRPr="00715477" w:rsidRDefault="00F9695E"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2208D3BB">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AF8BB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1C70026E" w:rsidR="003F4D21" w:rsidRPr="00715477" w:rsidRDefault="00F9695E"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19C7AE22">
                      <wp:simplePos x="0" y="0"/>
                      <wp:positionH relativeFrom="column">
                        <wp:posOffset>353060</wp:posOffset>
                      </wp:positionH>
                      <wp:positionV relativeFrom="paragraph">
                        <wp:posOffset>316865</wp:posOffset>
                      </wp:positionV>
                      <wp:extent cx="571500" cy="60960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0E7FD2" w:rsidRPr="00CE7C59" w:rsidRDefault="000E7FD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0E7FD2" w:rsidRPr="00CE7C59" w:rsidRDefault="000E7FD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C6B82">
      <w:pPr>
        <w:pStyle w:val="CAIntextheading1"/>
      </w:pPr>
      <w:r w:rsidRPr="001973B5">
        <w:t>Evidence</w:t>
      </w:r>
      <w:r>
        <w:t>:</w:t>
      </w:r>
    </w:p>
    <w:p w14:paraId="15843D8B" w14:textId="01C779BE" w:rsidR="00710B2F" w:rsidRDefault="004812C0" w:rsidP="00710B2F">
      <w:pPr>
        <w:rPr>
          <w:rFonts w:ascii="Arial" w:hAnsi="Arial" w:cs="Arial"/>
          <w:color w:val="000000"/>
          <w:sz w:val="22"/>
        </w:rPr>
      </w:pPr>
      <w:r>
        <w:rPr>
          <w:rFonts w:ascii="Arial" w:hAnsi="Arial" w:cs="Arial"/>
          <w:color w:val="000000"/>
          <w:sz w:val="22"/>
        </w:rPr>
        <w:t>The g</w:t>
      </w:r>
      <w:r w:rsidRPr="008B22B8">
        <w:rPr>
          <w:rFonts w:ascii="Arial" w:hAnsi="Arial" w:cs="Arial"/>
          <w:color w:val="000000"/>
          <w:sz w:val="22"/>
        </w:rPr>
        <w:t xml:space="preserve">eneration length </w:t>
      </w:r>
      <w:r>
        <w:rPr>
          <w:rFonts w:ascii="Arial" w:hAnsi="Arial" w:cs="Arial"/>
          <w:color w:val="000000"/>
          <w:sz w:val="22"/>
        </w:rPr>
        <w:t xml:space="preserve">for the Richmond Mountain Frog </w:t>
      </w:r>
      <w:r w:rsidRPr="008B22B8">
        <w:rPr>
          <w:rFonts w:ascii="Arial" w:hAnsi="Arial" w:cs="Arial"/>
          <w:color w:val="000000"/>
          <w:sz w:val="22"/>
        </w:rPr>
        <w:t>is not known</w:t>
      </w:r>
      <w:r>
        <w:rPr>
          <w:rFonts w:ascii="Arial" w:hAnsi="Arial" w:cs="Arial"/>
          <w:color w:val="000000"/>
          <w:sz w:val="22"/>
        </w:rPr>
        <w:t>. However, at montane elevations (960 – 1300 m)</w:t>
      </w:r>
      <w:r w:rsidR="0019386A">
        <w:rPr>
          <w:rFonts w:ascii="Arial" w:hAnsi="Arial" w:cs="Arial"/>
          <w:color w:val="000000"/>
          <w:sz w:val="22"/>
        </w:rPr>
        <w:t>,</w:t>
      </w:r>
      <w:r w:rsidR="009F6F17">
        <w:rPr>
          <w:rFonts w:ascii="Arial" w:hAnsi="Arial" w:cs="Arial"/>
          <w:color w:val="000000"/>
          <w:sz w:val="22"/>
        </w:rPr>
        <w:t xml:space="preserve"> </w:t>
      </w:r>
      <w:r>
        <w:rPr>
          <w:rFonts w:ascii="Arial" w:hAnsi="Arial" w:cs="Arial"/>
          <w:color w:val="000000"/>
          <w:sz w:val="22"/>
        </w:rPr>
        <w:t>the related Baw Baw Frog is believed to have a generation length of six to eight years (Hollis 2004).</w:t>
      </w:r>
      <w:r w:rsidRPr="00EC427E">
        <w:rPr>
          <w:rFonts w:ascii="Arial" w:hAnsi="Arial" w:cs="Arial"/>
          <w:color w:val="000000"/>
          <w:sz w:val="22"/>
        </w:rPr>
        <w:t xml:space="preserve"> </w:t>
      </w:r>
      <w:r w:rsidR="00710B2F">
        <w:rPr>
          <w:rFonts w:ascii="Arial" w:hAnsi="Arial" w:cs="Arial"/>
          <w:color w:val="000000"/>
          <w:sz w:val="22"/>
        </w:rPr>
        <w:t xml:space="preserve">Due to the warmer </w:t>
      </w:r>
      <w:r w:rsidR="00710B2F">
        <w:rPr>
          <w:rFonts w:ascii="Arial" w:hAnsi="Arial" w:cs="Arial"/>
          <w:sz w:val="22"/>
          <w:szCs w:val="22"/>
          <w:lang w:eastAsia="en-AU"/>
        </w:rPr>
        <w:t>climate in the distribution range of the Richmond Mountain Frog (and the lower elevation the species is found), t</w:t>
      </w:r>
      <w:r w:rsidR="00710B2F">
        <w:rPr>
          <w:rFonts w:ascii="Arial" w:hAnsi="Arial" w:cs="Arial"/>
          <w:color w:val="000000"/>
          <w:sz w:val="22"/>
        </w:rPr>
        <w:t>he lower-end of this timeframe can be tentatively used but should be adjusted as ecological knowledge improves. Therefore, the relevant timescale for this criterion is considered to be 18 years.</w:t>
      </w:r>
    </w:p>
    <w:p w14:paraId="21CF8558" w14:textId="2F6E419F" w:rsidR="004812C0" w:rsidRDefault="004812C0" w:rsidP="004812C0">
      <w:pPr>
        <w:rPr>
          <w:rFonts w:ascii="Arial" w:hAnsi="Arial" w:cs="Arial"/>
          <w:color w:val="000000"/>
          <w:sz w:val="22"/>
        </w:rPr>
      </w:pPr>
    </w:p>
    <w:p w14:paraId="6E243EC8" w14:textId="5C961715" w:rsidR="004812C0" w:rsidRDefault="001932E8" w:rsidP="0043420C">
      <w:pPr>
        <w:rPr>
          <w:rFonts w:ascii="Arial" w:hAnsi="Arial" w:cs="Arial"/>
          <w:color w:val="000000"/>
          <w:sz w:val="22"/>
        </w:rPr>
      </w:pPr>
      <w:bookmarkStart w:id="4" w:name="_Hlk39131146"/>
      <w:r>
        <w:rPr>
          <w:rFonts w:ascii="Arial" w:hAnsi="Arial" w:cs="Arial"/>
          <w:color w:val="000000"/>
          <w:sz w:val="22"/>
        </w:rPr>
        <w:t xml:space="preserve">The </w:t>
      </w:r>
      <w:r w:rsidRPr="001E0491">
        <w:rPr>
          <w:rFonts w:ascii="Arial" w:hAnsi="Arial" w:cs="Arial"/>
          <w:color w:val="000000"/>
          <w:sz w:val="22"/>
        </w:rPr>
        <w:t xml:space="preserve">population </w:t>
      </w:r>
      <w:r w:rsidR="002000BA">
        <w:rPr>
          <w:rFonts w:ascii="Arial" w:hAnsi="Arial" w:cs="Arial"/>
          <w:color w:val="000000"/>
          <w:sz w:val="22"/>
        </w:rPr>
        <w:t xml:space="preserve">size </w:t>
      </w:r>
      <w:r>
        <w:rPr>
          <w:rFonts w:ascii="Arial" w:hAnsi="Arial" w:cs="Arial"/>
          <w:color w:val="000000"/>
          <w:sz w:val="22"/>
        </w:rPr>
        <w:t>of</w:t>
      </w:r>
      <w:r w:rsidRPr="001E0491">
        <w:rPr>
          <w:rFonts w:ascii="Arial" w:hAnsi="Arial" w:cs="Arial"/>
          <w:color w:val="000000"/>
          <w:sz w:val="22"/>
        </w:rPr>
        <w:t xml:space="preserve"> </w:t>
      </w:r>
      <w:r>
        <w:rPr>
          <w:rFonts w:ascii="Arial" w:hAnsi="Arial" w:cs="Arial"/>
          <w:color w:val="000000"/>
          <w:sz w:val="22"/>
        </w:rPr>
        <w:t xml:space="preserve">the </w:t>
      </w:r>
      <w:r w:rsidRPr="00D10FCA">
        <w:rPr>
          <w:rFonts w:ascii="Arial" w:hAnsi="Arial" w:cs="Arial"/>
          <w:color w:val="000000"/>
          <w:sz w:val="22"/>
        </w:rPr>
        <w:t xml:space="preserve">Richmond </w:t>
      </w:r>
      <w:r w:rsidRPr="00CD6791">
        <w:rPr>
          <w:rFonts w:ascii="Arial" w:hAnsi="Arial" w:cs="Arial"/>
          <w:color w:val="000000"/>
          <w:sz w:val="22"/>
          <w:szCs w:val="22"/>
        </w:rPr>
        <w:t>Mountain Frog</w:t>
      </w:r>
      <w:r>
        <w:rPr>
          <w:rFonts w:ascii="Arial" w:hAnsi="Arial" w:cs="Arial"/>
          <w:color w:val="000000"/>
          <w:sz w:val="22"/>
        </w:rPr>
        <w:t xml:space="preserve"> is not known with certainty</w:t>
      </w:r>
      <w:r w:rsidR="002000BA">
        <w:rPr>
          <w:rFonts w:ascii="Arial" w:hAnsi="Arial" w:cs="Arial"/>
          <w:color w:val="000000"/>
          <w:sz w:val="22"/>
        </w:rPr>
        <w:t xml:space="preserve">. However, </w:t>
      </w:r>
      <w:r w:rsidR="0043420C" w:rsidRPr="00CD6791">
        <w:rPr>
          <w:rFonts w:ascii="Arial" w:hAnsi="Arial" w:cs="Arial"/>
          <w:color w:val="000000"/>
          <w:sz w:val="22"/>
          <w:szCs w:val="22"/>
        </w:rPr>
        <w:t>from pa</w:t>
      </w:r>
      <w:r w:rsidR="0043420C" w:rsidRPr="00D10FCA">
        <w:rPr>
          <w:rFonts w:ascii="Arial" w:hAnsi="Arial" w:cs="Arial"/>
          <w:color w:val="000000"/>
          <w:sz w:val="22"/>
        </w:rPr>
        <w:t>tch surveys conducted in 2014 and repeated in 2019</w:t>
      </w:r>
      <w:r w:rsidR="0043420C">
        <w:rPr>
          <w:rFonts w:ascii="Arial" w:hAnsi="Arial" w:cs="Arial"/>
          <w:color w:val="000000"/>
          <w:sz w:val="22"/>
        </w:rPr>
        <w:t xml:space="preserve">, </w:t>
      </w:r>
      <w:r w:rsidR="0043420C" w:rsidRPr="00D10FCA">
        <w:rPr>
          <w:rFonts w:ascii="Arial" w:hAnsi="Arial" w:cs="Arial"/>
          <w:color w:val="000000"/>
          <w:sz w:val="22"/>
        </w:rPr>
        <w:t>a population of under 1000 individuals is suspected (</w:t>
      </w:r>
      <w:r w:rsidR="006208CF">
        <w:rPr>
          <w:rFonts w:ascii="Arial" w:hAnsi="Arial" w:cs="Arial"/>
          <w:color w:val="000000"/>
          <w:sz w:val="22"/>
        </w:rPr>
        <w:t xml:space="preserve">D </w:t>
      </w:r>
      <w:r w:rsidR="0043420C" w:rsidRPr="00D10FCA">
        <w:rPr>
          <w:rFonts w:ascii="Arial" w:hAnsi="Arial" w:cs="Arial"/>
          <w:color w:val="000000"/>
          <w:sz w:val="22"/>
        </w:rPr>
        <w:t xml:space="preserve">Newell </w:t>
      </w:r>
      <w:r w:rsidR="006208CF">
        <w:rPr>
          <w:rFonts w:ascii="Arial" w:hAnsi="Arial" w:cs="Arial"/>
          <w:color w:val="000000"/>
          <w:sz w:val="22"/>
        </w:rPr>
        <w:t xml:space="preserve">2020. </w:t>
      </w:r>
      <w:r w:rsidR="0043420C" w:rsidRPr="00D10FCA">
        <w:rPr>
          <w:rFonts w:ascii="Arial" w:hAnsi="Arial" w:cs="Arial"/>
          <w:color w:val="000000"/>
          <w:sz w:val="22"/>
        </w:rPr>
        <w:t>pers comm</w:t>
      </w:r>
      <w:r w:rsidR="006208CF">
        <w:rPr>
          <w:rFonts w:ascii="Arial" w:hAnsi="Arial" w:cs="Arial"/>
          <w:color w:val="000000"/>
          <w:sz w:val="22"/>
        </w:rPr>
        <w:t xml:space="preserve"> 15 April</w:t>
      </w:r>
      <w:r w:rsidR="0043420C" w:rsidRPr="00D10FCA">
        <w:rPr>
          <w:rFonts w:ascii="Arial" w:hAnsi="Arial" w:cs="Arial"/>
          <w:color w:val="000000"/>
          <w:sz w:val="22"/>
        </w:rPr>
        <w:t>)</w:t>
      </w:r>
      <w:r w:rsidR="00BB747D">
        <w:rPr>
          <w:rFonts w:ascii="Arial" w:hAnsi="Arial" w:cs="Arial"/>
          <w:color w:val="000000"/>
          <w:sz w:val="22"/>
        </w:rPr>
        <w:t>.</w:t>
      </w:r>
      <w:bookmarkEnd w:id="4"/>
      <w:r w:rsidRPr="001932E8">
        <w:rPr>
          <w:rFonts w:ascii="Arial" w:hAnsi="Arial" w:cs="Arial"/>
          <w:color w:val="000000"/>
          <w:sz w:val="22"/>
          <w:szCs w:val="22"/>
        </w:rPr>
        <w:t xml:space="preserve"> </w:t>
      </w:r>
      <w:r w:rsidR="0043420C">
        <w:rPr>
          <w:rFonts w:ascii="Arial" w:hAnsi="Arial" w:cs="Arial"/>
          <w:color w:val="000000"/>
          <w:sz w:val="22"/>
          <w:szCs w:val="22"/>
        </w:rPr>
        <w:t>A</w:t>
      </w:r>
      <w:r w:rsidR="0043420C" w:rsidRPr="00886376">
        <w:rPr>
          <w:rFonts w:ascii="Arial" w:hAnsi="Arial" w:cs="Arial"/>
          <w:color w:val="000000"/>
          <w:sz w:val="22"/>
          <w:szCs w:val="22"/>
        </w:rPr>
        <w:t xml:space="preserve">ll observations </w:t>
      </w:r>
      <w:r w:rsidR="0043420C">
        <w:rPr>
          <w:rFonts w:ascii="Arial" w:hAnsi="Arial" w:cs="Arial"/>
          <w:color w:val="000000"/>
          <w:sz w:val="22"/>
          <w:szCs w:val="22"/>
        </w:rPr>
        <w:t>are restricted to</w:t>
      </w:r>
      <w:r w:rsidR="0043420C" w:rsidRPr="00886376">
        <w:rPr>
          <w:rFonts w:ascii="Arial" w:hAnsi="Arial" w:cs="Arial"/>
          <w:color w:val="000000"/>
          <w:sz w:val="22"/>
          <w:szCs w:val="22"/>
        </w:rPr>
        <w:t xml:space="preserve"> a small number of calling males</w:t>
      </w:r>
      <w:r w:rsidR="0043420C">
        <w:rPr>
          <w:rFonts w:ascii="Arial" w:hAnsi="Arial" w:cs="Arial"/>
          <w:color w:val="000000"/>
          <w:sz w:val="22"/>
          <w:szCs w:val="22"/>
        </w:rPr>
        <w:t>.</w:t>
      </w:r>
      <w:r w:rsidR="0043420C" w:rsidDel="00BB747D">
        <w:rPr>
          <w:rFonts w:ascii="Arial" w:hAnsi="Arial" w:cs="Arial"/>
          <w:color w:val="000000"/>
          <w:sz w:val="22"/>
          <w:szCs w:val="22"/>
        </w:rPr>
        <w:t xml:space="preserve"> </w:t>
      </w:r>
      <w:r w:rsidR="0062385E" w:rsidRPr="00D10FCA">
        <w:rPr>
          <w:rFonts w:ascii="Arial" w:hAnsi="Arial" w:cs="Arial"/>
          <w:color w:val="000000"/>
          <w:sz w:val="22"/>
        </w:rPr>
        <w:t xml:space="preserve">Knowles et al. </w:t>
      </w:r>
      <w:r w:rsidR="0062385E">
        <w:rPr>
          <w:rFonts w:ascii="Arial" w:hAnsi="Arial" w:cs="Arial"/>
          <w:color w:val="000000"/>
          <w:sz w:val="22"/>
        </w:rPr>
        <w:t>(</w:t>
      </w:r>
      <w:r w:rsidR="0062385E" w:rsidRPr="00D10FCA">
        <w:rPr>
          <w:rFonts w:ascii="Arial" w:hAnsi="Arial" w:cs="Arial"/>
          <w:color w:val="000000"/>
          <w:sz w:val="22"/>
        </w:rPr>
        <w:t>2004</w:t>
      </w:r>
      <w:r w:rsidR="0062385E">
        <w:rPr>
          <w:rFonts w:ascii="Arial" w:hAnsi="Arial" w:cs="Arial"/>
          <w:color w:val="000000"/>
          <w:sz w:val="22"/>
        </w:rPr>
        <w:t xml:space="preserve">) </w:t>
      </w:r>
      <w:r w:rsidR="000C3ABE" w:rsidRPr="00D10FCA">
        <w:rPr>
          <w:rFonts w:ascii="Arial" w:hAnsi="Arial" w:cs="Arial"/>
          <w:sz w:val="22"/>
          <w:szCs w:val="22"/>
          <w:lang w:eastAsia="en-AU"/>
        </w:rPr>
        <w:t xml:space="preserve">observed </w:t>
      </w:r>
      <w:r w:rsidR="000C3ABE" w:rsidRPr="00D10FCA">
        <w:rPr>
          <w:rFonts w:ascii="Arial" w:hAnsi="Arial" w:cs="Arial"/>
          <w:color w:val="000000"/>
          <w:sz w:val="22"/>
        </w:rPr>
        <w:t>the largest number of calling males at any one site to be three, and surveys in 2019 counted a maximum of 14 calling males on any single transect (</w:t>
      </w:r>
      <w:r w:rsidR="006208CF">
        <w:rPr>
          <w:rFonts w:ascii="Arial" w:hAnsi="Arial" w:cs="Arial"/>
          <w:color w:val="000000"/>
          <w:sz w:val="22"/>
        </w:rPr>
        <w:t xml:space="preserve">D </w:t>
      </w:r>
      <w:r w:rsidR="006208CF" w:rsidRPr="00D10FCA">
        <w:rPr>
          <w:rFonts w:ascii="Arial" w:hAnsi="Arial" w:cs="Arial"/>
          <w:color w:val="000000"/>
          <w:sz w:val="22"/>
        </w:rPr>
        <w:t xml:space="preserve">Newell </w:t>
      </w:r>
      <w:r w:rsidR="006208CF">
        <w:rPr>
          <w:rFonts w:ascii="Arial" w:hAnsi="Arial" w:cs="Arial"/>
          <w:color w:val="000000"/>
          <w:sz w:val="22"/>
        </w:rPr>
        <w:t xml:space="preserve">2020. </w:t>
      </w:r>
      <w:r w:rsidR="006208CF" w:rsidRPr="00D10FCA">
        <w:rPr>
          <w:rFonts w:ascii="Arial" w:hAnsi="Arial" w:cs="Arial"/>
          <w:color w:val="000000"/>
          <w:sz w:val="22"/>
        </w:rPr>
        <w:t>pers comm</w:t>
      </w:r>
      <w:r w:rsidR="006208CF">
        <w:rPr>
          <w:rFonts w:ascii="Arial" w:hAnsi="Arial" w:cs="Arial"/>
          <w:color w:val="000000"/>
          <w:sz w:val="22"/>
        </w:rPr>
        <w:t xml:space="preserve"> 15 April</w:t>
      </w:r>
      <w:r w:rsidR="000C3ABE" w:rsidRPr="00D10FCA">
        <w:rPr>
          <w:rFonts w:ascii="Arial" w:hAnsi="Arial" w:cs="Arial"/>
          <w:color w:val="000000"/>
          <w:sz w:val="22"/>
        </w:rPr>
        <w:t>)</w:t>
      </w:r>
      <w:r w:rsidR="000C3ABE" w:rsidRPr="00D10FCA">
        <w:rPr>
          <w:rFonts w:ascii="Arial" w:hAnsi="Arial" w:cs="Arial"/>
          <w:iCs/>
          <w:sz w:val="22"/>
          <w:szCs w:val="22"/>
          <w:lang w:eastAsia="en-AU"/>
        </w:rPr>
        <w:t xml:space="preserve">. </w:t>
      </w:r>
      <w:r w:rsidR="000C3ABE" w:rsidRPr="00D10FCA">
        <w:rPr>
          <w:rFonts w:ascii="Arial" w:hAnsi="Arial" w:cs="Arial"/>
          <w:color w:val="000000"/>
          <w:sz w:val="22"/>
        </w:rPr>
        <w:t>In</w:t>
      </w:r>
      <w:r w:rsidR="000C3ABE">
        <w:rPr>
          <w:rFonts w:ascii="Arial" w:hAnsi="Arial" w:cs="Arial"/>
          <w:color w:val="000000"/>
          <w:sz w:val="22"/>
        </w:rPr>
        <w:t xml:space="preserve"> addition, </w:t>
      </w:r>
      <w:r w:rsidR="00CF7737" w:rsidRPr="009D707A">
        <w:rPr>
          <w:rFonts w:ascii="Arial" w:hAnsi="Arial" w:cs="Arial"/>
          <w:i/>
          <w:sz w:val="22"/>
          <w:szCs w:val="22"/>
          <w:lang w:eastAsia="en-AU"/>
        </w:rPr>
        <w:t>Philoria</w:t>
      </w:r>
      <w:r w:rsidR="00CF7737" w:rsidRPr="009D707A">
        <w:rPr>
          <w:rFonts w:ascii="Arial" w:hAnsi="Arial" w:cs="Arial"/>
          <w:sz w:val="22"/>
          <w:szCs w:val="22"/>
          <w:lang w:eastAsia="en-AU"/>
        </w:rPr>
        <w:t xml:space="preserve"> species are </w:t>
      </w:r>
      <w:r w:rsidR="004812C0">
        <w:rPr>
          <w:rFonts w:ascii="Arial" w:hAnsi="Arial" w:cs="Arial"/>
          <w:sz w:val="22"/>
          <w:szCs w:val="22"/>
          <w:lang w:eastAsia="en-AU"/>
        </w:rPr>
        <w:t xml:space="preserve">thought to be </w:t>
      </w:r>
      <w:r w:rsidR="00CF7737" w:rsidRPr="009D707A">
        <w:rPr>
          <w:rFonts w:ascii="Arial" w:hAnsi="Arial" w:cs="Arial"/>
          <w:sz w:val="22"/>
          <w:szCs w:val="22"/>
          <w:lang w:eastAsia="en-AU"/>
        </w:rPr>
        <w:t>among the rarest vertebrates in eastern Australia (Knowles et al. 2004)</w:t>
      </w:r>
      <w:r w:rsidR="006339B2">
        <w:rPr>
          <w:rFonts w:ascii="Arial" w:hAnsi="Arial" w:cs="Arial"/>
          <w:sz w:val="22"/>
          <w:szCs w:val="22"/>
          <w:lang w:eastAsia="en-AU"/>
        </w:rPr>
        <w:t>, with t</w:t>
      </w:r>
      <w:r w:rsidR="004812C0">
        <w:rPr>
          <w:rFonts w:ascii="Arial" w:hAnsi="Arial" w:cs="Arial"/>
          <w:sz w:val="22"/>
          <w:szCs w:val="22"/>
          <w:lang w:eastAsia="en-AU"/>
        </w:rPr>
        <w:t>he Richmond Mountain Frog ha</w:t>
      </w:r>
      <w:r w:rsidR="006339B2">
        <w:rPr>
          <w:rFonts w:ascii="Arial" w:hAnsi="Arial" w:cs="Arial"/>
          <w:sz w:val="22"/>
          <w:szCs w:val="22"/>
          <w:lang w:eastAsia="en-AU"/>
        </w:rPr>
        <w:t>ving</w:t>
      </w:r>
      <w:r w:rsidR="004812C0">
        <w:rPr>
          <w:rFonts w:ascii="Arial" w:hAnsi="Arial" w:cs="Arial"/>
          <w:sz w:val="22"/>
          <w:szCs w:val="22"/>
          <w:lang w:eastAsia="en-AU"/>
        </w:rPr>
        <w:t xml:space="preserve"> the smallest distribution range in the genus</w:t>
      </w:r>
      <w:r w:rsidR="006339B2">
        <w:rPr>
          <w:rFonts w:ascii="Arial" w:hAnsi="Arial" w:cs="Arial"/>
          <w:sz w:val="22"/>
          <w:szCs w:val="22"/>
          <w:lang w:eastAsia="en-AU"/>
        </w:rPr>
        <w:t xml:space="preserve"> </w:t>
      </w:r>
      <w:r w:rsidR="009F6F17">
        <w:rPr>
          <w:rFonts w:ascii="Arial" w:hAnsi="Arial" w:cs="Arial"/>
          <w:sz w:val="22"/>
          <w:szCs w:val="22"/>
          <w:lang w:eastAsia="en-AU"/>
        </w:rPr>
        <w:t>(Newell 2018)</w:t>
      </w:r>
      <w:r w:rsidR="004812C0">
        <w:rPr>
          <w:rFonts w:ascii="Arial" w:hAnsi="Arial" w:cs="Arial"/>
          <w:sz w:val="22"/>
          <w:szCs w:val="22"/>
          <w:lang w:eastAsia="en-AU"/>
        </w:rPr>
        <w:t xml:space="preserve">. </w:t>
      </w:r>
      <w:r w:rsidR="0043420C" w:rsidRPr="001D2E31">
        <w:rPr>
          <w:rFonts w:ascii="Arial" w:hAnsi="Arial" w:cs="Arial"/>
          <w:iCs/>
          <w:sz w:val="22"/>
          <w:szCs w:val="22"/>
          <w:lang w:eastAsia="en-AU"/>
        </w:rPr>
        <w:t xml:space="preserve">A </w:t>
      </w:r>
      <w:r w:rsidR="0043420C" w:rsidRPr="00F36D4D">
        <w:rPr>
          <w:rFonts w:ascii="Arial" w:hAnsi="Arial" w:cs="Arial"/>
          <w:iCs/>
          <w:color w:val="000000"/>
          <w:sz w:val="22"/>
        </w:rPr>
        <w:t>t</w:t>
      </w:r>
      <w:r w:rsidR="0043420C" w:rsidRPr="00D10FCA">
        <w:rPr>
          <w:rFonts w:ascii="Arial" w:hAnsi="Arial" w:cs="Arial"/>
          <w:color w:val="000000"/>
          <w:sz w:val="22"/>
        </w:rPr>
        <w:t xml:space="preserve">otal of just 45 records of the Richmond Mountain Frog (across all known sites) </w:t>
      </w:r>
      <w:r w:rsidR="006208CF">
        <w:rPr>
          <w:rFonts w:ascii="Arial" w:hAnsi="Arial" w:cs="Arial"/>
          <w:color w:val="000000"/>
          <w:sz w:val="22"/>
        </w:rPr>
        <w:t xml:space="preserve">are </w:t>
      </w:r>
      <w:r w:rsidR="0043420C" w:rsidRPr="00D10FCA">
        <w:rPr>
          <w:rFonts w:ascii="Arial" w:hAnsi="Arial" w:cs="Arial"/>
          <w:color w:val="000000"/>
          <w:sz w:val="22"/>
        </w:rPr>
        <w:t>in the Atlas of Living Australia (as of 18 December 2019) (ALA 2019</w:t>
      </w:r>
      <w:r w:rsidR="0043420C">
        <w:rPr>
          <w:rFonts w:ascii="Arial" w:hAnsi="Arial" w:cs="Arial"/>
          <w:color w:val="000000"/>
          <w:sz w:val="22"/>
        </w:rPr>
        <w:t>).</w:t>
      </w:r>
      <w:r w:rsidR="001D2E31">
        <w:rPr>
          <w:rFonts w:ascii="Arial" w:hAnsi="Arial" w:cs="Arial"/>
          <w:color w:val="000000"/>
          <w:sz w:val="22"/>
        </w:rPr>
        <w:t xml:space="preserve"> </w:t>
      </w:r>
      <w:r w:rsidR="001D2E31">
        <w:rPr>
          <w:rFonts w:ascii="Arial" w:hAnsi="Arial" w:cs="Arial"/>
          <w:iCs/>
          <w:sz w:val="22"/>
          <w:szCs w:val="22"/>
          <w:lang w:eastAsia="en-AU"/>
        </w:rPr>
        <w:t xml:space="preserve">In addition to these low surveyed numbers, </w:t>
      </w:r>
      <w:r w:rsidR="001D2E31" w:rsidRPr="00565D91">
        <w:rPr>
          <w:rFonts w:ascii="Arial" w:hAnsi="Arial" w:cs="Arial"/>
          <w:i/>
          <w:sz w:val="22"/>
          <w:szCs w:val="22"/>
          <w:lang w:eastAsia="en-AU"/>
        </w:rPr>
        <w:t>Philoria</w:t>
      </w:r>
      <w:r w:rsidR="001D2E31" w:rsidRPr="00565D91">
        <w:rPr>
          <w:rFonts w:ascii="Arial" w:hAnsi="Arial" w:cs="Arial"/>
          <w:sz w:val="22"/>
          <w:szCs w:val="22"/>
          <w:lang w:eastAsia="en-AU"/>
        </w:rPr>
        <w:t xml:space="preserve"> species </w:t>
      </w:r>
      <w:r w:rsidR="001D2E31" w:rsidRPr="006C26FF">
        <w:rPr>
          <w:rFonts w:ascii="Arial" w:hAnsi="Arial" w:cs="Arial"/>
          <w:sz w:val="22"/>
          <w:szCs w:val="22"/>
          <w:lang w:eastAsia="en-AU"/>
        </w:rPr>
        <w:t>are habitat specialists</w:t>
      </w:r>
      <w:r w:rsidR="001D2E31">
        <w:rPr>
          <w:rFonts w:ascii="Arial" w:hAnsi="Arial" w:cs="Arial"/>
          <w:sz w:val="22"/>
          <w:szCs w:val="22"/>
          <w:lang w:eastAsia="en-AU"/>
        </w:rPr>
        <w:t>,</w:t>
      </w:r>
      <w:r w:rsidR="001D2E31" w:rsidRPr="006C26FF">
        <w:rPr>
          <w:rFonts w:ascii="Arial" w:hAnsi="Arial" w:cs="Arial"/>
          <w:sz w:val="22"/>
          <w:szCs w:val="22"/>
          <w:lang w:eastAsia="en-AU"/>
        </w:rPr>
        <w:t xml:space="preserve"> restricted to higher elevations </w:t>
      </w:r>
      <w:r w:rsidR="001D2E31">
        <w:rPr>
          <w:rFonts w:ascii="Arial" w:hAnsi="Arial" w:cs="Arial"/>
          <w:sz w:val="22"/>
          <w:szCs w:val="22"/>
          <w:lang w:eastAsia="en-AU"/>
        </w:rPr>
        <w:t>(Knowles et al. 2004). These elevations are home to the largest concentration of threatened anuran species (</w:t>
      </w:r>
      <w:r w:rsidR="001D2E31" w:rsidRPr="00A86B08">
        <w:rPr>
          <w:rFonts w:ascii="Arial" w:hAnsi="Arial" w:cs="Arial"/>
          <w:sz w:val="22"/>
          <w:szCs w:val="22"/>
          <w:lang w:eastAsia="en-AU"/>
        </w:rPr>
        <w:t>41</w:t>
      </w:r>
      <w:r w:rsidR="001D2E31">
        <w:rPr>
          <w:rFonts w:ascii="Arial" w:hAnsi="Arial" w:cs="Arial"/>
          <w:sz w:val="22"/>
          <w:szCs w:val="22"/>
          <w:lang w:eastAsia="en-AU"/>
        </w:rPr>
        <w:t xml:space="preserve"> percent</w:t>
      </w:r>
      <w:r w:rsidR="001D2E31" w:rsidRPr="00A86B08">
        <w:rPr>
          <w:rFonts w:ascii="Arial" w:hAnsi="Arial" w:cs="Arial"/>
          <w:sz w:val="22"/>
          <w:szCs w:val="22"/>
          <w:lang w:eastAsia="en-AU"/>
        </w:rPr>
        <w:t xml:space="preserve">) (Hero </w:t>
      </w:r>
      <w:r w:rsidR="001D2E31">
        <w:rPr>
          <w:rFonts w:ascii="Arial" w:hAnsi="Arial" w:cs="Arial"/>
          <w:sz w:val="22"/>
          <w:szCs w:val="22"/>
          <w:lang w:eastAsia="en-AU"/>
        </w:rPr>
        <w:t>&amp;</w:t>
      </w:r>
      <w:r w:rsidR="001D2E31" w:rsidRPr="00A86B08">
        <w:rPr>
          <w:rFonts w:ascii="Arial" w:hAnsi="Arial" w:cs="Arial"/>
          <w:sz w:val="22"/>
          <w:szCs w:val="22"/>
          <w:lang w:eastAsia="en-AU"/>
        </w:rPr>
        <w:t xml:space="preserve"> Morrison</w:t>
      </w:r>
      <w:r w:rsidR="001D2E31">
        <w:rPr>
          <w:rFonts w:ascii="Arial" w:hAnsi="Arial" w:cs="Arial"/>
          <w:sz w:val="22"/>
          <w:szCs w:val="22"/>
          <w:lang w:eastAsia="en-AU"/>
        </w:rPr>
        <w:t xml:space="preserve"> </w:t>
      </w:r>
      <w:r w:rsidR="001D2E31" w:rsidRPr="00A86B08">
        <w:rPr>
          <w:rFonts w:ascii="Arial" w:hAnsi="Arial" w:cs="Arial"/>
          <w:sz w:val="22"/>
          <w:szCs w:val="22"/>
          <w:lang w:eastAsia="en-AU"/>
        </w:rPr>
        <w:t>2004</w:t>
      </w:r>
      <w:r w:rsidR="001D2E31">
        <w:rPr>
          <w:rFonts w:ascii="Arial" w:hAnsi="Arial" w:cs="Arial"/>
          <w:sz w:val="22"/>
          <w:szCs w:val="22"/>
          <w:lang w:eastAsia="en-AU"/>
        </w:rPr>
        <w:t xml:space="preserve">) and from where populations of the related </w:t>
      </w:r>
      <w:r w:rsidR="001D2E31">
        <w:rPr>
          <w:rFonts w:ascii="Arial" w:hAnsi="Arial" w:cs="Arial"/>
          <w:color w:val="000000"/>
          <w:sz w:val="22"/>
        </w:rPr>
        <w:t>Baw Baw Frog</w:t>
      </w:r>
      <w:r w:rsidR="001D2E31" w:rsidRPr="00485E9C">
        <w:rPr>
          <w:rFonts w:ascii="Arial" w:hAnsi="Arial" w:cs="Arial"/>
          <w:color w:val="000000"/>
          <w:sz w:val="22"/>
        </w:rPr>
        <w:t xml:space="preserve"> have </w:t>
      </w:r>
      <w:r w:rsidR="001D2E31">
        <w:rPr>
          <w:rFonts w:ascii="Arial" w:hAnsi="Arial" w:cs="Arial"/>
          <w:color w:val="000000"/>
          <w:sz w:val="22"/>
        </w:rPr>
        <w:t xml:space="preserve">experienced </w:t>
      </w:r>
      <w:r w:rsidR="001D2E31" w:rsidRPr="00485E9C">
        <w:rPr>
          <w:rFonts w:ascii="Arial" w:hAnsi="Arial" w:cs="Arial"/>
          <w:color w:val="000000"/>
          <w:sz w:val="22"/>
        </w:rPr>
        <w:t>significant</w:t>
      </w:r>
      <w:r w:rsidR="001D2E31">
        <w:rPr>
          <w:rFonts w:ascii="Arial" w:hAnsi="Arial" w:cs="Arial"/>
          <w:color w:val="000000"/>
          <w:sz w:val="22"/>
        </w:rPr>
        <w:t xml:space="preserve"> </w:t>
      </w:r>
      <w:r w:rsidR="001D2E31" w:rsidRPr="00485E9C">
        <w:rPr>
          <w:rFonts w:ascii="Arial" w:hAnsi="Arial" w:cs="Arial"/>
          <w:color w:val="000000"/>
          <w:sz w:val="22"/>
        </w:rPr>
        <w:t>decline</w:t>
      </w:r>
      <w:r w:rsidR="001D2E31">
        <w:rPr>
          <w:rFonts w:ascii="Arial" w:hAnsi="Arial" w:cs="Arial"/>
          <w:color w:val="000000"/>
          <w:sz w:val="22"/>
        </w:rPr>
        <w:t>s (Hollis 2004;</w:t>
      </w:r>
      <w:r w:rsidR="001D2E31" w:rsidRPr="009C1130">
        <w:rPr>
          <w:rFonts w:ascii="Arial" w:hAnsi="Arial" w:cs="Arial"/>
          <w:color w:val="000000"/>
          <w:sz w:val="22"/>
        </w:rPr>
        <w:t xml:space="preserve"> </w:t>
      </w:r>
      <w:r w:rsidR="001D2E31">
        <w:rPr>
          <w:rFonts w:ascii="Arial" w:hAnsi="Arial" w:cs="Arial"/>
          <w:color w:val="000000"/>
          <w:sz w:val="22"/>
        </w:rPr>
        <w:t>Knowles et al. 2004).</w:t>
      </w:r>
      <w:r w:rsidR="0043420C">
        <w:rPr>
          <w:rFonts w:ascii="Arial" w:hAnsi="Arial" w:cs="Arial"/>
          <w:color w:val="000000"/>
          <w:sz w:val="22"/>
        </w:rPr>
        <w:t xml:space="preserve"> </w:t>
      </w:r>
      <w:r w:rsidR="0043420C" w:rsidRPr="00D10FCA">
        <w:rPr>
          <w:rFonts w:ascii="Arial" w:hAnsi="Arial" w:cs="Arial"/>
          <w:color w:val="000000"/>
          <w:sz w:val="22"/>
        </w:rPr>
        <w:t xml:space="preserve"> </w:t>
      </w:r>
      <w:r w:rsidR="006208CF">
        <w:rPr>
          <w:rFonts w:ascii="Arial" w:hAnsi="Arial" w:cs="Arial"/>
          <w:color w:val="000000"/>
          <w:sz w:val="22"/>
        </w:rPr>
        <w:t xml:space="preserve"> </w:t>
      </w:r>
    </w:p>
    <w:p w14:paraId="5ACD7C3E" w14:textId="77777777" w:rsidR="0043420C" w:rsidRPr="00FA169A" w:rsidRDefault="0043420C" w:rsidP="00F36D4D">
      <w:pPr>
        <w:rPr>
          <w:rFonts w:ascii="Arial" w:hAnsi="Arial" w:cs="Arial"/>
          <w:sz w:val="22"/>
          <w:szCs w:val="22"/>
          <w:lang w:eastAsia="en-AU"/>
        </w:rPr>
      </w:pPr>
    </w:p>
    <w:p w14:paraId="4AC2CD72" w14:textId="574B0DEF" w:rsidR="001D2E31" w:rsidRDefault="00A1312F" w:rsidP="001D2E31">
      <w:pPr>
        <w:rPr>
          <w:rFonts w:ascii="Arial" w:hAnsi="Arial" w:cs="Arial"/>
          <w:sz w:val="22"/>
          <w:szCs w:val="22"/>
          <w:lang w:eastAsia="en-AU"/>
        </w:rPr>
      </w:pPr>
      <w:r w:rsidRPr="009A3D1B">
        <w:rPr>
          <w:rStyle w:val="CAIntextheading1Char"/>
          <w:b w:val="0"/>
          <w:bCs/>
        </w:rPr>
        <w:t>Terrestrial breeding frogs have been identified as some of the most vulnerable taxa to climate change (Hero et al. 2005; Lemckert &amp; Penman 2012; Hagger et al. 2013; Pearson et al. 2014; Lopez 2016)</w:t>
      </w:r>
      <w:r w:rsidR="00272ECF">
        <w:rPr>
          <w:rStyle w:val="CAIntextheading1Char"/>
          <w:b w:val="0"/>
          <w:bCs/>
        </w:rPr>
        <w:t xml:space="preserve">, </w:t>
      </w:r>
      <w:r w:rsidR="001D2E31">
        <w:rPr>
          <w:rFonts w:ascii="Arial" w:hAnsi="Arial" w:cs="Arial"/>
          <w:sz w:val="22"/>
          <w:szCs w:val="22"/>
          <w:lang w:eastAsia="en-AU"/>
        </w:rPr>
        <w:t xml:space="preserve">with </w:t>
      </w:r>
      <w:r w:rsidR="001D2E31" w:rsidRPr="00DA3C2C">
        <w:rPr>
          <w:rFonts w:ascii="Arial" w:hAnsi="Arial"/>
          <w:i/>
          <w:iCs/>
          <w:sz w:val="22"/>
        </w:rPr>
        <w:t>Philoria</w:t>
      </w:r>
      <w:r w:rsidR="001D2E31">
        <w:rPr>
          <w:rFonts w:ascii="Arial" w:hAnsi="Arial"/>
          <w:sz w:val="22"/>
        </w:rPr>
        <w:t xml:space="preserve"> species </w:t>
      </w:r>
      <w:r w:rsidR="001D2E31" w:rsidRPr="008874C8">
        <w:rPr>
          <w:rFonts w:ascii="Arial" w:hAnsi="Arial" w:cs="Arial"/>
          <w:sz w:val="22"/>
          <w:szCs w:val="22"/>
          <w:lang w:eastAsia="en-AU"/>
        </w:rPr>
        <w:t xml:space="preserve">restricted to higher elevations </w:t>
      </w:r>
      <w:r w:rsidR="001D2E31">
        <w:rPr>
          <w:rFonts w:ascii="Arial" w:hAnsi="Arial" w:cs="Arial"/>
          <w:sz w:val="22"/>
          <w:szCs w:val="22"/>
          <w:lang w:eastAsia="en-AU"/>
        </w:rPr>
        <w:t xml:space="preserve">(Knowles et al. 2004), where </w:t>
      </w:r>
      <w:r w:rsidR="001D2E31" w:rsidRPr="004E7AD6">
        <w:rPr>
          <w:rFonts w:ascii="Arial" w:hAnsi="Arial" w:cs="Arial"/>
          <w:sz w:val="22"/>
          <w:szCs w:val="22"/>
          <w:lang w:eastAsia="en-AU"/>
        </w:rPr>
        <w:t>climate change</w:t>
      </w:r>
      <w:r w:rsidR="001D2E31">
        <w:rPr>
          <w:rFonts w:ascii="Arial" w:hAnsi="Arial" w:cs="Arial"/>
          <w:sz w:val="22"/>
          <w:szCs w:val="22"/>
          <w:lang w:eastAsia="en-AU"/>
        </w:rPr>
        <w:t xml:space="preserve"> is </w:t>
      </w:r>
      <w:r w:rsidR="001D2E31" w:rsidRPr="004E7AD6">
        <w:rPr>
          <w:rFonts w:ascii="Arial" w:hAnsi="Arial" w:cs="Arial"/>
          <w:sz w:val="22"/>
          <w:szCs w:val="22"/>
          <w:lang w:eastAsia="en-AU"/>
        </w:rPr>
        <w:t xml:space="preserve">likely to </w:t>
      </w:r>
      <w:r w:rsidR="001D2E31">
        <w:rPr>
          <w:rFonts w:ascii="Arial" w:hAnsi="Arial" w:cs="Arial"/>
          <w:sz w:val="22"/>
          <w:szCs w:val="22"/>
          <w:lang w:eastAsia="en-AU"/>
        </w:rPr>
        <w:t>have the greatest impact</w:t>
      </w:r>
      <w:r w:rsidR="001D2E31" w:rsidRPr="004E7AD6">
        <w:rPr>
          <w:rFonts w:ascii="Arial" w:hAnsi="Arial" w:cs="Arial"/>
          <w:sz w:val="22"/>
          <w:szCs w:val="22"/>
          <w:lang w:eastAsia="en-AU"/>
        </w:rPr>
        <w:t xml:space="preserve"> </w:t>
      </w:r>
      <w:r w:rsidR="001D2E31">
        <w:rPr>
          <w:rFonts w:ascii="Arial" w:hAnsi="Arial" w:cs="Arial"/>
          <w:sz w:val="22"/>
          <w:szCs w:val="22"/>
          <w:lang w:eastAsia="en-AU"/>
        </w:rPr>
        <w:t xml:space="preserve">(Hero et al. 2015). Climate projections </w:t>
      </w:r>
      <w:r w:rsidR="001D2E31" w:rsidRPr="007C1BFA">
        <w:rPr>
          <w:rFonts w:ascii="Arial" w:hAnsi="Arial" w:cs="Arial"/>
          <w:sz w:val="22"/>
          <w:szCs w:val="22"/>
          <w:lang w:eastAsia="en-AU"/>
        </w:rPr>
        <w:t xml:space="preserve">for </w:t>
      </w:r>
      <w:r w:rsidR="001D2E31">
        <w:rPr>
          <w:rFonts w:ascii="Arial" w:hAnsi="Arial" w:cs="Arial"/>
          <w:sz w:val="22"/>
          <w:szCs w:val="22"/>
          <w:lang w:eastAsia="en-AU"/>
        </w:rPr>
        <w:t xml:space="preserve">eastern </w:t>
      </w:r>
      <w:r w:rsidR="001D2E31" w:rsidRPr="007C1BFA">
        <w:rPr>
          <w:rFonts w:ascii="Arial" w:hAnsi="Arial" w:cs="Arial"/>
          <w:sz w:val="22"/>
          <w:szCs w:val="22"/>
          <w:lang w:eastAsia="en-AU"/>
        </w:rPr>
        <w:t>Australia</w:t>
      </w:r>
      <w:r w:rsidR="001D2E31">
        <w:rPr>
          <w:rFonts w:ascii="Arial" w:hAnsi="Arial" w:cs="Arial"/>
          <w:sz w:val="22"/>
          <w:szCs w:val="22"/>
          <w:lang w:eastAsia="en-AU"/>
        </w:rPr>
        <w:t xml:space="preserve"> </w:t>
      </w:r>
      <w:r w:rsidR="001D2E31">
        <w:rPr>
          <w:rFonts w:ascii="Arial" w:hAnsi="Arial" w:cs="Arial"/>
          <w:sz w:val="22"/>
          <w:szCs w:val="22"/>
        </w:rPr>
        <w:t>include</w:t>
      </w:r>
      <w:r w:rsidR="001D2E31" w:rsidRPr="00E6273A">
        <w:rPr>
          <w:rFonts w:ascii="Arial" w:hAnsi="Arial" w:cs="Arial"/>
          <w:sz w:val="22"/>
          <w:szCs w:val="22"/>
        </w:rPr>
        <w:t xml:space="preserve"> reduced rainfall, increased average temperatures, </w:t>
      </w:r>
      <w:r w:rsidR="001D2E31">
        <w:rPr>
          <w:rFonts w:ascii="Arial" w:hAnsi="Arial" w:cs="Arial"/>
          <w:sz w:val="22"/>
          <w:szCs w:val="22"/>
        </w:rPr>
        <w:t xml:space="preserve">and </w:t>
      </w:r>
      <w:r w:rsidR="001D2E31" w:rsidRPr="00E6273A">
        <w:rPr>
          <w:rFonts w:ascii="Arial" w:hAnsi="Arial" w:cs="Arial"/>
          <w:sz w:val="22"/>
          <w:szCs w:val="22"/>
        </w:rPr>
        <w:t>more frequent droughts</w:t>
      </w:r>
      <w:r w:rsidR="001D2E31">
        <w:rPr>
          <w:rFonts w:ascii="Arial" w:hAnsi="Arial" w:cs="Arial"/>
          <w:sz w:val="22"/>
          <w:szCs w:val="22"/>
        </w:rPr>
        <w:t xml:space="preserve">. These conditions will increase the scale, frequency and intensity of wildfires </w:t>
      </w:r>
      <w:r w:rsidR="001D2E31" w:rsidRPr="00E6273A">
        <w:rPr>
          <w:rFonts w:ascii="Arial" w:hAnsi="Arial" w:cs="Arial"/>
          <w:sz w:val="22"/>
          <w:szCs w:val="22"/>
        </w:rPr>
        <w:t>(</w:t>
      </w:r>
      <w:r w:rsidR="001D2E31" w:rsidRPr="000672D5">
        <w:rPr>
          <w:rFonts w:ascii="Arial" w:hAnsi="Arial" w:cs="Arial"/>
          <w:sz w:val="22"/>
          <w:szCs w:val="22"/>
        </w:rPr>
        <w:t>CSIRO 2007; CSIRO &amp; Bureau of Meteorology 2015</w:t>
      </w:r>
      <w:r w:rsidR="001D2E31" w:rsidRPr="000F4366">
        <w:rPr>
          <w:rFonts w:ascii="Arial" w:hAnsi="Arial" w:cs="Arial"/>
          <w:sz w:val="22"/>
          <w:szCs w:val="22"/>
        </w:rPr>
        <w:t>)</w:t>
      </w:r>
      <w:r w:rsidR="001D2E31">
        <w:rPr>
          <w:rFonts w:ascii="Arial" w:hAnsi="Arial" w:cs="Arial"/>
          <w:sz w:val="22"/>
          <w:szCs w:val="22"/>
        </w:rPr>
        <w:t xml:space="preserve"> and </w:t>
      </w:r>
      <w:r w:rsidR="001D2E31" w:rsidRPr="002B057D">
        <w:rPr>
          <w:rFonts w:ascii="Arial" w:hAnsi="Arial" w:cs="Arial"/>
          <w:sz w:val="22"/>
          <w:szCs w:val="22"/>
        </w:rPr>
        <w:t xml:space="preserve">could </w:t>
      </w:r>
      <w:r w:rsidR="001D2E31">
        <w:rPr>
          <w:rFonts w:ascii="Arial" w:hAnsi="Arial" w:cs="Arial"/>
          <w:sz w:val="22"/>
          <w:szCs w:val="22"/>
          <w:lang w:eastAsia="en-AU"/>
        </w:rPr>
        <w:t xml:space="preserve">affect Richmond Mountain Frog recruitment levels. The duration and frequency of male choruses has been observed to be influenced by rainfall and temperature (Hollis 2004; Willacy et al. 2015; Lopez 2016), with a change in pattern potentially shortening the breeding season, and a reduction in moisture levels in </w:t>
      </w:r>
      <w:r w:rsidR="001D2E31" w:rsidRPr="00F3496D">
        <w:rPr>
          <w:rFonts w:ascii="Arial" w:hAnsi="Arial" w:cs="Arial"/>
          <w:sz w:val="22"/>
          <w:szCs w:val="22"/>
          <w:lang w:eastAsia="en-AU"/>
        </w:rPr>
        <w:t>nesting site</w:t>
      </w:r>
      <w:r w:rsidR="001D2E31">
        <w:rPr>
          <w:rFonts w:ascii="Arial" w:hAnsi="Arial" w:cs="Arial"/>
          <w:sz w:val="22"/>
          <w:szCs w:val="22"/>
          <w:lang w:eastAsia="en-AU"/>
        </w:rPr>
        <w:t xml:space="preserve">s possibly impacting on </w:t>
      </w:r>
      <w:r w:rsidR="001D2E31" w:rsidRPr="00F3496D">
        <w:rPr>
          <w:rFonts w:ascii="Arial" w:hAnsi="Arial" w:cs="Arial"/>
          <w:sz w:val="22"/>
          <w:szCs w:val="22"/>
          <w:lang w:eastAsia="en-AU"/>
        </w:rPr>
        <w:t>egg and larval development</w:t>
      </w:r>
      <w:r w:rsidR="001D2E31" w:rsidRPr="004B728A">
        <w:rPr>
          <w:rFonts w:ascii="Arial" w:hAnsi="Arial" w:cs="Arial"/>
          <w:sz w:val="22"/>
          <w:szCs w:val="22"/>
          <w:lang w:eastAsia="en-AU"/>
        </w:rPr>
        <w:t xml:space="preserve"> (Lemckert &amp; Penman 2012).</w:t>
      </w:r>
    </w:p>
    <w:p w14:paraId="042DC774" w14:textId="59E6EA51" w:rsidR="001D2E31" w:rsidRDefault="001D2E31" w:rsidP="00A6372B">
      <w:pPr>
        <w:rPr>
          <w:rStyle w:val="CAIntextheading1Char"/>
          <w:b w:val="0"/>
          <w:bCs/>
        </w:rPr>
      </w:pPr>
    </w:p>
    <w:p w14:paraId="52E7C16C" w14:textId="17E901FF" w:rsidR="001D2E31" w:rsidRPr="001D2E31" w:rsidRDefault="001D2E31" w:rsidP="001D2E31">
      <w:pPr>
        <w:rPr>
          <w:rFonts w:ascii="Arial" w:hAnsi="Arial" w:cs="Arial"/>
          <w:color w:val="000000"/>
          <w:sz w:val="22"/>
        </w:rPr>
      </w:pPr>
      <w:r>
        <w:rPr>
          <w:rFonts w:ascii="Arial" w:hAnsi="Arial" w:cs="Arial"/>
          <w:sz w:val="22"/>
          <w:szCs w:val="22"/>
          <w:lang w:eastAsia="en-AU"/>
        </w:rPr>
        <w:t>I</w:t>
      </w:r>
      <w:r w:rsidRPr="00EB46FD">
        <w:rPr>
          <w:rFonts w:ascii="Arial" w:hAnsi="Arial" w:cs="Arial"/>
          <w:sz w:val="22"/>
          <w:szCs w:val="22"/>
          <w:lang w:eastAsia="en-AU"/>
        </w:rPr>
        <w:t xml:space="preserve">mpacts from climate change have </w:t>
      </w:r>
      <w:r>
        <w:rPr>
          <w:rFonts w:ascii="Arial" w:hAnsi="Arial" w:cs="Arial"/>
          <w:sz w:val="22"/>
          <w:szCs w:val="22"/>
          <w:lang w:eastAsia="en-AU"/>
        </w:rPr>
        <w:t xml:space="preserve">already </w:t>
      </w:r>
      <w:r w:rsidRPr="00EB46FD">
        <w:rPr>
          <w:rFonts w:ascii="Arial" w:hAnsi="Arial" w:cs="Arial"/>
          <w:sz w:val="22"/>
          <w:szCs w:val="22"/>
          <w:lang w:eastAsia="en-AU"/>
        </w:rPr>
        <w:t xml:space="preserve">been observed. </w:t>
      </w:r>
      <w:r>
        <w:rPr>
          <w:rFonts w:ascii="Arial" w:hAnsi="Arial" w:cs="Arial"/>
          <w:sz w:val="22"/>
          <w:szCs w:val="22"/>
          <w:lang w:eastAsia="en-AU"/>
        </w:rPr>
        <w:t>P</w:t>
      </w:r>
      <w:r w:rsidRPr="00D10FCA">
        <w:rPr>
          <w:rFonts w:ascii="Arial" w:hAnsi="Arial" w:cs="Arial"/>
          <w:sz w:val="22"/>
          <w:szCs w:val="22"/>
          <w:lang w:eastAsia="en-AU"/>
        </w:rPr>
        <w:t xml:space="preserve">atch occupancy surveys conducted </w:t>
      </w:r>
      <w:r w:rsidR="00E21D5D">
        <w:rPr>
          <w:rFonts w:ascii="Arial" w:hAnsi="Arial" w:cs="Arial"/>
          <w:sz w:val="22"/>
          <w:szCs w:val="22"/>
          <w:lang w:eastAsia="en-AU"/>
        </w:rPr>
        <w:t>in 2014 and</w:t>
      </w:r>
      <w:r>
        <w:rPr>
          <w:rFonts w:ascii="Arial" w:hAnsi="Arial" w:cs="Arial"/>
          <w:sz w:val="22"/>
          <w:szCs w:val="22"/>
          <w:lang w:eastAsia="en-AU"/>
        </w:rPr>
        <w:t xml:space="preserve"> rep</w:t>
      </w:r>
      <w:r w:rsidR="00E21D5D">
        <w:rPr>
          <w:rFonts w:ascii="Arial" w:hAnsi="Arial" w:cs="Arial"/>
          <w:sz w:val="22"/>
          <w:szCs w:val="22"/>
          <w:lang w:eastAsia="en-AU"/>
        </w:rPr>
        <w:t>eated in</w:t>
      </w:r>
      <w:r w:rsidRPr="00D10FCA">
        <w:rPr>
          <w:rFonts w:ascii="Arial" w:hAnsi="Arial" w:cs="Arial"/>
          <w:sz w:val="22"/>
          <w:szCs w:val="22"/>
          <w:lang w:eastAsia="en-AU"/>
        </w:rPr>
        <w:t xml:space="preserve"> 2019 </w:t>
      </w:r>
      <w:r w:rsidR="00E21D5D">
        <w:rPr>
          <w:rFonts w:ascii="Arial" w:hAnsi="Arial" w:cs="Arial"/>
          <w:sz w:val="22"/>
          <w:szCs w:val="22"/>
          <w:lang w:eastAsia="en-AU"/>
        </w:rPr>
        <w:t>failed to detect</w:t>
      </w:r>
      <w:r w:rsidRPr="00D10FCA">
        <w:rPr>
          <w:rFonts w:ascii="Arial" w:hAnsi="Arial" w:cs="Arial"/>
          <w:sz w:val="22"/>
          <w:szCs w:val="22"/>
          <w:lang w:eastAsia="en-AU"/>
        </w:rPr>
        <w:t xml:space="preserve"> </w:t>
      </w:r>
      <w:r w:rsidR="00E21D5D">
        <w:rPr>
          <w:rFonts w:ascii="Arial" w:hAnsi="Arial" w:cs="Arial"/>
          <w:sz w:val="22"/>
          <w:szCs w:val="22"/>
          <w:lang w:eastAsia="en-AU"/>
        </w:rPr>
        <w:t>frogs</w:t>
      </w:r>
      <w:r w:rsidRPr="00D10FCA">
        <w:rPr>
          <w:rFonts w:ascii="Arial" w:hAnsi="Arial" w:cs="Arial"/>
          <w:sz w:val="22"/>
          <w:szCs w:val="22"/>
          <w:lang w:eastAsia="en-AU"/>
        </w:rPr>
        <w:t xml:space="preserve"> at </w:t>
      </w:r>
      <w:r w:rsidR="000E7FD2">
        <w:rPr>
          <w:rFonts w:ascii="Arial" w:hAnsi="Arial" w:cs="Arial"/>
          <w:sz w:val="22"/>
          <w:szCs w:val="22"/>
          <w:lang w:eastAsia="en-AU"/>
        </w:rPr>
        <w:t>formerly</w:t>
      </w:r>
      <w:r w:rsidR="000E7FD2" w:rsidRPr="00D10FCA">
        <w:rPr>
          <w:rFonts w:ascii="Arial" w:hAnsi="Arial" w:cs="Arial"/>
          <w:sz w:val="22"/>
          <w:szCs w:val="22"/>
          <w:lang w:eastAsia="en-AU"/>
        </w:rPr>
        <w:t xml:space="preserve"> </w:t>
      </w:r>
      <w:r w:rsidRPr="00D10FCA">
        <w:rPr>
          <w:rFonts w:ascii="Arial" w:hAnsi="Arial" w:cs="Arial"/>
          <w:sz w:val="22"/>
          <w:szCs w:val="22"/>
          <w:lang w:eastAsia="en-AU"/>
        </w:rPr>
        <w:t>known lower elevation sites</w:t>
      </w:r>
      <w:r w:rsidR="00EB08BA">
        <w:rPr>
          <w:rFonts w:ascii="Arial" w:hAnsi="Arial" w:cs="Arial"/>
          <w:sz w:val="22"/>
          <w:szCs w:val="22"/>
          <w:lang w:eastAsia="en-AU"/>
        </w:rPr>
        <w:t>, with</w:t>
      </w:r>
      <w:r w:rsidRPr="00D10FCA">
        <w:rPr>
          <w:rFonts w:ascii="Arial" w:hAnsi="Arial" w:cs="Arial"/>
          <w:sz w:val="22"/>
          <w:szCs w:val="22"/>
          <w:lang w:eastAsia="en-AU"/>
        </w:rPr>
        <w:t xml:space="preserve"> </w:t>
      </w:r>
      <w:r w:rsidR="00EB08BA">
        <w:rPr>
          <w:rFonts w:ascii="Arial" w:hAnsi="Arial" w:cs="Arial"/>
          <w:sz w:val="22"/>
          <w:szCs w:val="22"/>
          <w:lang w:eastAsia="en-AU"/>
        </w:rPr>
        <w:t>p</w:t>
      </w:r>
      <w:r w:rsidRPr="00D10FCA">
        <w:rPr>
          <w:rFonts w:ascii="Arial" w:hAnsi="Arial" w:cs="Arial"/>
          <w:sz w:val="22"/>
          <w:szCs w:val="22"/>
          <w:lang w:eastAsia="en-AU"/>
        </w:rPr>
        <w:t xml:space="preserve">rolonged drought conditions thought to be responsible for frog absence </w:t>
      </w:r>
      <w:r w:rsidRPr="00EB46FD">
        <w:rPr>
          <w:rFonts w:ascii="Arial" w:hAnsi="Arial" w:cs="Arial"/>
          <w:sz w:val="22"/>
          <w:szCs w:val="22"/>
          <w:lang w:eastAsia="en-AU"/>
        </w:rPr>
        <w:t>(</w:t>
      </w:r>
      <w:r>
        <w:rPr>
          <w:rFonts w:ascii="Arial" w:hAnsi="Arial" w:cs="Arial"/>
          <w:sz w:val="22"/>
          <w:szCs w:val="22"/>
          <w:lang w:eastAsia="en-AU"/>
        </w:rPr>
        <w:t xml:space="preserve">D </w:t>
      </w:r>
      <w:r w:rsidRPr="00EB46FD">
        <w:rPr>
          <w:rFonts w:ascii="Arial" w:hAnsi="Arial" w:cs="Arial"/>
          <w:sz w:val="22"/>
          <w:szCs w:val="22"/>
          <w:lang w:eastAsia="en-AU"/>
        </w:rPr>
        <w:t xml:space="preserve">Newell </w:t>
      </w:r>
      <w:r>
        <w:rPr>
          <w:rFonts w:ascii="Arial" w:hAnsi="Arial" w:cs="Arial"/>
          <w:sz w:val="22"/>
          <w:szCs w:val="22"/>
          <w:lang w:eastAsia="en-AU"/>
        </w:rPr>
        <w:t xml:space="preserve">2020. </w:t>
      </w:r>
      <w:r w:rsidRPr="00EB46FD">
        <w:rPr>
          <w:rFonts w:ascii="Arial" w:hAnsi="Arial" w:cs="Arial"/>
          <w:sz w:val="22"/>
          <w:szCs w:val="22"/>
          <w:lang w:eastAsia="en-AU"/>
        </w:rPr>
        <w:t xml:space="preserve">pers comm </w:t>
      </w:r>
      <w:r>
        <w:rPr>
          <w:rFonts w:ascii="Arial" w:hAnsi="Arial" w:cs="Arial"/>
          <w:sz w:val="22"/>
          <w:szCs w:val="22"/>
          <w:lang w:eastAsia="en-AU"/>
        </w:rPr>
        <w:t>15 April</w:t>
      </w:r>
      <w:r w:rsidRPr="00EB46FD">
        <w:rPr>
          <w:rFonts w:ascii="Arial" w:hAnsi="Arial" w:cs="Arial"/>
          <w:sz w:val="22"/>
          <w:szCs w:val="22"/>
          <w:lang w:eastAsia="en-AU"/>
        </w:rPr>
        <w:t>).</w:t>
      </w:r>
      <w:r>
        <w:rPr>
          <w:rFonts w:ascii="Arial" w:hAnsi="Arial" w:cs="Arial"/>
          <w:color w:val="000000"/>
          <w:sz w:val="22"/>
        </w:rPr>
        <w:t xml:space="preserve"> </w:t>
      </w:r>
      <w:r>
        <w:rPr>
          <w:rFonts w:ascii="Arial" w:hAnsi="Arial" w:cs="Arial"/>
          <w:sz w:val="22"/>
          <w:szCs w:val="22"/>
          <w:lang w:eastAsia="en-AU"/>
        </w:rPr>
        <w:t xml:space="preserve">In addition, </w:t>
      </w:r>
      <w:r>
        <w:rPr>
          <w:rFonts w:ascii="Arial" w:hAnsi="Arial" w:cs="Arial"/>
          <w:iCs/>
          <w:sz w:val="22"/>
          <w:szCs w:val="22"/>
          <w:lang w:eastAsia="en-AU"/>
        </w:rPr>
        <w:t>t</w:t>
      </w:r>
      <w:r w:rsidRPr="004A46B1">
        <w:rPr>
          <w:rFonts w:ascii="Arial" w:hAnsi="Arial" w:cs="Arial"/>
          <w:sz w:val="22"/>
          <w:szCs w:val="22"/>
          <w:lang w:eastAsia="en-AU"/>
        </w:rPr>
        <w:t xml:space="preserve">he general trend </w:t>
      </w:r>
      <w:r>
        <w:rPr>
          <w:rFonts w:ascii="Arial" w:hAnsi="Arial" w:cs="Arial"/>
          <w:sz w:val="22"/>
          <w:szCs w:val="22"/>
          <w:lang w:eastAsia="en-AU"/>
        </w:rPr>
        <w:t>in</w:t>
      </w:r>
      <w:r w:rsidRPr="004A46B1">
        <w:rPr>
          <w:rFonts w:ascii="Arial" w:hAnsi="Arial" w:cs="Arial"/>
          <w:sz w:val="22"/>
          <w:szCs w:val="22"/>
          <w:lang w:eastAsia="en-AU"/>
        </w:rPr>
        <w:t xml:space="preserve"> </w:t>
      </w:r>
      <w:r>
        <w:rPr>
          <w:rFonts w:ascii="Arial" w:hAnsi="Arial" w:cs="Arial"/>
          <w:sz w:val="22"/>
          <w:szCs w:val="22"/>
          <w:lang w:eastAsia="en-AU"/>
        </w:rPr>
        <w:t xml:space="preserve">endemic mountain </w:t>
      </w:r>
      <w:r w:rsidRPr="004A46B1">
        <w:rPr>
          <w:rFonts w:ascii="Arial" w:hAnsi="Arial" w:cs="Arial"/>
          <w:sz w:val="22"/>
          <w:szCs w:val="22"/>
          <w:lang w:eastAsia="en-AU"/>
        </w:rPr>
        <w:t xml:space="preserve">species </w:t>
      </w:r>
      <w:r>
        <w:rPr>
          <w:rFonts w:ascii="Arial" w:hAnsi="Arial" w:cs="Arial"/>
          <w:sz w:val="22"/>
          <w:szCs w:val="22"/>
          <w:lang w:eastAsia="en-AU"/>
        </w:rPr>
        <w:t xml:space="preserve">is to </w:t>
      </w:r>
      <w:r w:rsidRPr="004A46B1">
        <w:rPr>
          <w:rFonts w:ascii="Arial" w:hAnsi="Arial" w:cs="Arial"/>
          <w:sz w:val="22"/>
          <w:szCs w:val="22"/>
          <w:lang w:eastAsia="en-AU"/>
        </w:rPr>
        <w:t>move</w:t>
      </w:r>
      <w:r>
        <w:rPr>
          <w:rFonts w:ascii="Arial" w:hAnsi="Arial" w:cs="Arial"/>
          <w:sz w:val="22"/>
          <w:szCs w:val="22"/>
          <w:lang w:eastAsia="en-AU"/>
        </w:rPr>
        <w:t xml:space="preserve"> </w:t>
      </w:r>
      <w:r w:rsidRPr="004A46B1">
        <w:rPr>
          <w:rFonts w:ascii="Arial" w:hAnsi="Arial" w:cs="Arial"/>
          <w:sz w:val="22"/>
          <w:szCs w:val="22"/>
          <w:lang w:eastAsia="en-AU"/>
        </w:rPr>
        <w:t>to higher altitudes</w:t>
      </w:r>
      <w:r>
        <w:rPr>
          <w:rFonts w:ascii="Arial" w:hAnsi="Arial" w:cs="Arial"/>
          <w:sz w:val="22"/>
          <w:szCs w:val="22"/>
          <w:lang w:eastAsia="en-AU"/>
        </w:rPr>
        <w:t>,</w:t>
      </w:r>
      <w:r w:rsidRPr="004A46B1">
        <w:rPr>
          <w:rFonts w:ascii="Arial" w:hAnsi="Arial" w:cs="Arial"/>
          <w:sz w:val="22"/>
          <w:szCs w:val="22"/>
          <w:lang w:eastAsia="en-AU"/>
        </w:rPr>
        <w:t xml:space="preserve"> mirroring the increase in temperature</w:t>
      </w:r>
      <w:r>
        <w:rPr>
          <w:rFonts w:ascii="Arial" w:hAnsi="Arial" w:cs="Arial"/>
          <w:sz w:val="22"/>
          <w:szCs w:val="22"/>
          <w:lang w:eastAsia="en-AU"/>
        </w:rPr>
        <w:t>. However, these s</w:t>
      </w:r>
      <w:r w:rsidRPr="004A46B1">
        <w:rPr>
          <w:rFonts w:ascii="Arial" w:hAnsi="Arial" w:cs="Arial"/>
          <w:sz w:val="22"/>
          <w:szCs w:val="22"/>
          <w:lang w:eastAsia="en-AU"/>
        </w:rPr>
        <w:t>hifts in distribution may cause geographical range contractions</w:t>
      </w:r>
      <w:r>
        <w:rPr>
          <w:rFonts w:ascii="Arial" w:hAnsi="Arial" w:cs="Arial"/>
          <w:sz w:val="22"/>
          <w:szCs w:val="22"/>
          <w:lang w:eastAsia="en-AU"/>
        </w:rPr>
        <w:t>,</w:t>
      </w:r>
      <w:r w:rsidRPr="004A46B1">
        <w:rPr>
          <w:rFonts w:ascii="Arial" w:hAnsi="Arial" w:cs="Arial"/>
          <w:sz w:val="22"/>
          <w:szCs w:val="22"/>
          <w:lang w:eastAsia="en-AU"/>
        </w:rPr>
        <w:t xml:space="preserve"> resulting in a significant</w:t>
      </w:r>
      <w:r>
        <w:rPr>
          <w:rFonts w:ascii="Arial" w:hAnsi="Arial" w:cs="Arial"/>
          <w:sz w:val="22"/>
          <w:szCs w:val="22"/>
          <w:lang w:eastAsia="en-AU"/>
        </w:rPr>
        <w:t xml:space="preserve"> </w:t>
      </w:r>
      <w:r w:rsidRPr="004A46B1">
        <w:rPr>
          <w:rFonts w:ascii="Arial" w:hAnsi="Arial" w:cs="Arial"/>
          <w:sz w:val="22"/>
          <w:szCs w:val="22"/>
          <w:lang w:eastAsia="en-AU"/>
        </w:rPr>
        <w:t xml:space="preserve">reduction of </w:t>
      </w:r>
      <w:r>
        <w:rPr>
          <w:rFonts w:ascii="Arial" w:hAnsi="Arial" w:cs="Arial"/>
          <w:sz w:val="22"/>
          <w:szCs w:val="22"/>
          <w:lang w:eastAsia="en-AU"/>
        </w:rPr>
        <w:t xml:space="preserve">suitable habitat </w:t>
      </w:r>
      <w:r w:rsidRPr="006C26FF">
        <w:rPr>
          <w:rFonts w:ascii="Arial" w:hAnsi="Arial" w:cs="Arial"/>
          <w:sz w:val="22"/>
          <w:szCs w:val="22"/>
          <w:lang w:eastAsia="en-AU"/>
        </w:rPr>
        <w:t>and increased risk of extinctio</w:t>
      </w:r>
      <w:r>
        <w:rPr>
          <w:rFonts w:ascii="Arial" w:hAnsi="Arial" w:cs="Arial"/>
          <w:sz w:val="22"/>
          <w:szCs w:val="22"/>
          <w:lang w:eastAsia="en-AU"/>
        </w:rPr>
        <w:t>n (Hagger et al. 2013; Lopez 2016).</w:t>
      </w:r>
      <w:r>
        <w:rPr>
          <w:rFonts w:ascii="Arial" w:hAnsi="Arial" w:cs="Arial"/>
          <w:iCs/>
          <w:sz w:val="22"/>
          <w:szCs w:val="22"/>
          <w:lang w:eastAsia="en-AU"/>
        </w:rPr>
        <w:t xml:space="preserve"> </w:t>
      </w:r>
    </w:p>
    <w:p w14:paraId="02764EBF" w14:textId="77777777" w:rsidR="00413547" w:rsidRDefault="00413547" w:rsidP="00A6372B">
      <w:pPr>
        <w:rPr>
          <w:rFonts w:ascii="Arial" w:hAnsi="Arial" w:cs="Arial"/>
          <w:sz w:val="22"/>
          <w:szCs w:val="22"/>
          <w:lang w:eastAsia="en-AU"/>
        </w:rPr>
      </w:pPr>
    </w:p>
    <w:p w14:paraId="3F9A913A" w14:textId="3543BE10" w:rsidR="00003038" w:rsidRDefault="00A6372B" w:rsidP="00003038">
      <w:pPr>
        <w:autoSpaceDE w:val="0"/>
        <w:autoSpaceDN w:val="0"/>
        <w:adjustRightInd w:val="0"/>
        <w:rPr>
          <w:rFonts w:ascii="Arial" w:hAnsi="Arial" w:cs="Arial"/>
          <w:iCs/>
          <w:sz w:val="22"/>
          <w:szCs w:val="22"/>
          <w:lang w:eastAsia="en-AU"/>
        </w:rPr>
      </w:pPr>
      <w:r>
        <w:rPr>
          <w:rFonts w:ascii="Arial" w:hAnsi="Arial" w:cs="Arial"/>
          <w:color w:val="000000"/>
          <w:sz w:val="22"/>
        </w:rPr>
        <w:t>T</w:t>
      </w:r>
      <w:r w:rsidRPr="002B057D">
        <w:rPr>
          <w:rFonts w:ascii="Arial" w:hAnsi="Arial" w:cs="Arial"/>
          <w:sz w:val="22"/>
          <w:szCs w:val="22"/>
          <w:lang w:eastAsia="en-AU"/>
        </w:rPr>
        <w:t xml:space="preserve">he </w:t>
      </w:r>
      <w:r>
        <w:rPr>
          <w:rFonts w:ascii="Arial" w:hAnsi="Arial" w:cs="Arial"/>
          <w:sz w:val="22"/>
          <w:szCs w:val="22"/>
          <w:lang w:eastAsia="en-AU"/>
        </w:rPr>
        <w:t xml:space="preserve">recent </w:t>
      </w:r>
      <w:r>
        <w:rPr>
          <w:rFonts w:ascii="Arial" w:hAnsi="Arial" w:cs="Arial"/>
          <w:color w:val="000000"/>
          <w:sz w:val="22"/>
        </w:rPr>
        <w:t>2019-20 bushfires are likely to have reduced the Richmond Mountain Frog populatio</w:t>
      </w:r>
      <w:r w:rsidR="00555740">
        <w:rPr>
          <w:rFonts w:ascii="Arial" w:hAnsi="Arial" w:cs="Arial"/>
          <w:color w:val="000000"/>
          <w:sz w:val="22"/>
        </w:rPr>
        <w:t xml:space="preserve">n and </w:t>
      </w:r>
      <w:r>
        <w:rPr>
          <w:rFonts w:ascii="Arial" w:hAnsi="Arial" w:cs="Arial"/>
          <w:sz w:val="22"/>
          <w:szCs w:val="22"/>
          <w:lang w:eastAsia="en-AU"/>
        </w:rPr>
        <w:t xml:space="preserve">may have accelerated any population decline, with 5–10 </w:t>
      </w:r>
      <w:r w:rsidRPr="00ED7251">
        <w:rPr>
          <w:rFonts w:ascii="Arial" w:hAnsi="Arial" w:cs="Arial"/>
          <w:sz w:val="22"/>
          <w:szCs w:val="22"/>
          <w:lang w:eastAsia="en-AU"/>
        </w:rPr>
        <w:t xml:space="preserve">percent of the </w:t>
      </w:r>
      <w:r>
        <w:rPr>
          <w:rFonts w:ascii="Arial" w:hAnsi="Arial" w:cs="Arial"/>
          <w:sz w:val="22"/>
          <w:szCs w:val="22"/>
          <w:lang w:eastAsia="en-AU"/>
        </w:rPr>
        <w:t>Richmond Mountain Frog’s</w:t>
      </w:r>
      <w:r w:rsidRPr="00ED7251">
        <w:rPr>
          <w:rFonts w:ascii="Arial" w:hAnsi="Arial" w:cs="Arial"/>
          <w:sz w:val="22"/>
          <w:szCs w:val="22"/>
          <w:lang w:eastAsia="en-AU"/>
        </w:rPr>
        <w:t xml:space="preserve"> distribution range</w:t>
      </w:r>
      <w:r>
        <w:rPr>
          <w:rFonts w:ascii="Arial" w:hAnsi="Arial" w:cs="Arial"/>
          <w:sz w:val="22"/>
          <w:szCs w:val="22"/>
          <w:lang w:eastAsia="en-AU"/>
        </w:rPr>
        <w:t xml:space="preserve"> overlapping with the fire-affected areas</w:t>
      </w:r>
      <w:r w:rsidRPr="00ED7251">
        <w:rPr>
          <w:rFonts w:ascii="Arial" w:hAnsi="Arial" w:cs="Arial"/>
          <w:sz w:val="22"/>
          <w:szCs w:val="22"/>
          <w:lang w:eastAsia="en-AU"/>
        </w:rPr>
        <w:t xml:space="preserve">. These fires covered an unusually large area and, in many places, burnt with an unusually high intensity. </w:t>
      </w:r>
      <w:r>
        <w:rPr>
          <w:rFonts w:ascii="Arial" w:hAnsi="Arial" w:cs="Arial"/>
          <w:sz w:val="22"/>
          <w:szCs w:val="22"/>
          <w:lang w:eastAsia="en-AU"/>
        </w:rPr>
        <w:t>The impact of the bushfires on the Richmond Mountain Frog has yet to be examined but its pre-fire imperilment, together with t</w:t>
      </w:r>
      <w:r w:rsidRPr="00ED7251">
        <w:rPr>
          <w:rFonts w:ascii="Arial" w:hAnsi="Arial" w:cs="Arial"/>
          <w:sz w:val="22"/>
          <w:szCs w:val="22"/>
          <w:lang w:eastAsia="en-AU"/>
        </w:rPr>
        <w:t xml:space="preserve">he extent of potential </w:t>
      </w:r>
      <w:r>
        <w:rPr>
          <w:rFonts w:ascii="Arial" w:hAnsi="Arial" w:cs="Arial"/>
          <w:sz w:val="22"/>
          <w:szCs w:val="22"/>
          <w:lang w:eastAsia="en-AU"/>
        </w:rPr>
        <w:t>mortality as a result of fire and the unfavourable</w:t>
      </w:r>
      <w:r w:rsidRPr="00ED7251">
        <w:rPr>
          <w:rFonts w:ascii="Arial" w:hAnsi="Arial" w:cs="Arial"/>
          <w:sz w:val="22"/>
          <w:szCs w:val="22"/>
          <w:lang w:eastAsia="en-AU"/>
        </w:rPr>
        <w:t xml:space="preserve"> post-fire conditions (loss of shelter, increased susceptibility to predators, and loss of food</w:t>
      </w:r>
      <w:r>
        <w:rPr>
          <w:rFonts w:ascii="Arial" w:hAnsi="Arial" w:cs="Arial"/>
          <w:sz w:val="22"/>
          <w:szCs w:val="22"/>
          <w:lang w:eastAsia="en-AU"/>
        </w:rPr>
        <w:noBreakHyphen/>
      </w:r>
      <w:r w:rsidRPr="00ED7251">
        <w:rPr>
          <w:rFonts w:ascii="Arial" w:hAnsi="Arial" w:cs="Arial"/>
          <w:sz w:val="22"/>
          <w:szCs w:val="22"/>
          <w:lang w:eastAsia="en-AU"/>
        </w:rPr>
        <w:t>stuff),</w:t>
      </w:r>
      <w:r>
        <w:rPr>
          <w:rFonts w:ascii="Arial" w:hAnsi="Arial" w:cs="Arial"/>
          <w:sz w:val="22"/>
          <w:szCs w:val="22"/>
          <w:lang w:eastAsia="en-AU"/>
        </w:rPr>
        <w:t xml:space="preserve"> as well as a reduction in</w:t>
      </w:r>
      <w:r>
        <w:rPr>
          <w:rFonts w:ascii="Arial" w:hAnsi="Arial" w:cs="Arial"/>
          <w:sz w:val="22"/>
          <w:szCs w:val="22"/>
        </w:rPr>
        <w:t xml:space="preserve"> future recruitment (egg and tadpole death),</w:t>
      </w:r>
      <w:r>
        <w:rPr>
          <w:rFonts w:ascii="Arial" w:hAnsi="Arial" w:cs="Arial"/>
          <w:sz w:val="22"/>
          <w:szCs w:val="22"/>
          <w:lang w:eastAsia="en-AU"/>
        </w:rPr>
        <w:t xml:space="preserve"> </w:t>
      </w:r>
      <w:r w:rsidRPr="00ED7251">
        <w:rPr>
          <w:rFonts w:ascii="Arial" w:hAnsi="Arial" w:cs="Arial"/>
          <w:sz w:val="22"/>
          <w:szCs w:val="22"/>
          <w:lang w:eastAsia="en-AU"/>
        </w:rPr>
        <w:t>has led the Department to identify it as one of the highest priority species for urgent management intervention (DAWE 2020)</w:t>
      </w:r>
      <w:r>
        <w:rPr>
          <w:rFonts w:ascii="Arial" w:hAnsi="Arial" w:cs="Arial"/>
          <w:sz w:val="22"/>
          <w:szCs w:val="22"/>
          <w:lang w:eastAsia="en-AU"/>
        </w:rPr>
        <w:t>.</w:t>
      </w:r>
      <w:r>
        <w:rPr>
          <w:rFonts w:ascii="Arial" w:hAnsi="Arial" w:cs="Arial"/>
          <w:sz w:val="22"/>
          <w:szCs w:val="22"/>
        </w:rPr>
        <w:t xml:space="preserve"> </w:t>
      </w:r>
    </w:p>
    <w:p w14:paraId="54ECA030" w14:textId="77777777" w:rsidR="00413547" w:rsidRPr="001D2E31" w:rsidRDefault="00413547" w:rsidP="00003038">
      <w:pPr>
        <w:autoSpaceDE w:val="0"/>
        <w:autoSpaceDN w:val="0"/>
        <w:adjustRightInd w:val="0"/>
        <w:rPr>
          <w:rFonts w:ascii="Arial" w:hAnsi="Arial" w:cs="Arial"/>
          <w:iCs/>
          <w:color w:val="000000"/>
          <w:sz w:val="22"/>
        </w:rPr>
      </w:pPr>
    </w:p>
    <w:p w14:paraId="67088223" w14:textId="6D8A3F34" w:rsidR="00795857" w:rsidRDefault="00C5465A" w:rsidP="006043F7">
      <w:pPr>
        <w:rPr>
          <w:rFonts w:ascii="Arial" w:hAnsi="Arial" w:cs="Arial"/>
          <w:sz w:val="22"/>
          <w:szCs w:val="22"/>
        </w:rPr>
      </w:pPr>
      <w:r w:rsidRPr="00795857">
        <w:rPr>
          <w:rFonts w:ascii="Arial" w:hAnsi="Arial" w:cs="Arial"/>
          <w:color w:val="000000"/>
          <w:sz w:val="22"/>
        </w:rPr>
        <w:t xml:space="preserve">However, given </w:t>
      </w:r>
      <w:r w:rsidR="00FF6C67" w:rsidRPr="00795857">
        <w:rPr>
          <w:rFonts w:ascii="Arial" w:hAnsi="Arial" w:cs="Arial"/>
          <w:color w:val="000000"/>
          <w:sz w:val="22"/>
        </w:rPr>
        <w:t>the</w:t>
      </w:r>
      <w:r w:rsidR="00A667BA" w:rsidRPr="00795857">
        <w:rPr>
          <w:rFonts w:ascii="Arial" w:hAnsi="Arial" w:cs="Arial"/>
          <w:color w:val="000000"/>
          <w:sz w:val="22"/>
        </w:rPr>
        <w:t xml:space="preserve"> relatively small </w:t>
      </w:r>
      <w:r w:rsidR="007B79C7" w:rsidRPr="00795857">
        <w:rPr>
          <w:rFonts w:ascii="Arial" w:hAnsi="Arial" w:cs="Arial"/>
          <w:sz w:val="22"/>
          <w:szCs w:val="22"/>
          <w:lang w:eastAsia="en-AU"/>
        </w:rPr>
        <w:t>area</w:t>
      </w:r>
      <w:r w:rsidR="00A667BA" w:rsidRPr="00795857">
        <w:rPr>
          <w:rFonts w:ascii="Arial" w:hAnsi="Arial" w:cs="Arial"/>
          <w:sz w:val="22"/>
          <w:szCs w:val="22"/>
          <w:lang w:eastAsia="en-AU"/>
        </w:rPr>
        <w:t xml:space="preserve"> of the </w:t>
      </w:r>
      <w:r w:rsidR="00FF6C67" w:rsidRPr="00795857">
        <w:rPr>
          <w:rFonts w:ascii="Arial" w:hAnsi="Arial" w:cs="Arial"/>
          <w:sz w:val="22"/>
          <w:szCs w:val="22"/>
          <w:lang w:eastAsia="en-AU"/>
        </w:rPr>
        <w:t xml:space="preserve">Richmond </w:t>
      </w:r>
      <w:r w:rsidR="00A667BA" w:rsidRPr="00795857">
        <w:rPr>
          <w:rFonts w:ascii="Arial" w:hAnsi="Arial" w:cs="Arial"/>
          <w:sz w:val="22"/>
          <w:szCs w:val="22"/>
          <w:lang w:eastAsia="en-AU"/>
        </w:rPr>
        <w:t>Mountain Frog</w:t>
      </w:r>
      <w:r w:rsidR="00FF6C67" w:rsidRPr="00795857">
        <w:rPr>
          <w:rFonts w:ascii="Arial" w:hAnsi="Arial" w:cs="Arial"/>
          <w:sz w:val="22"/>
          <w:szCs w:val="22"/>
          <w:lang w:eastAsia="en-AU"/>
        </w:rPr>
        <w:t>’</w:t>
      </w:r>
      <w:r w:rsidR="00A667BA" w:rsidRPr="00795857">
        <w:rPr>
          <w:rFonts w:ascii="Arial" w:hAnsi="Arial" w:cs="Arial"/>
          <w:sz w:val="22"/>
          <w:szCs w:val="22"/>
          <w:lang w:eastAsia="en-AU"/>
        </w:rPr>
        <w:t xml:space="preserve">s distribution </w:t>
      </w:r>
      <w:r w:rsidR="00FF6C67" w:rsidRPr="00795857">
        <w:rPr>
          <w:rFonts w:ascii="Arial" w:hAnsi="Arial" w:cs="Arial"/>
          <w:sz w:val="22"/>
          <w:szCs w:val="22"/>
          <w:lang w:eastAsia="en-AU"/>
        </w:rPr>
        <w:t xml:space="preserve">that </w:t>
      </w:r>
      <w:r w:rsidR="00A667BA" w:rsidRPr="00795857">
        <w:rPr>
          <w:rFonts w:ascii="Arial" w:hAnsi="Arial" w:cs="Arial"/>
          <w:sz w:val="22"/>
          <w:szCs w:val="22"/>
          <w:lang w:eastAsia="en-AU"/>
        </w:rPr>
        <w:t>overlapped with fire</w:t>
      </w:r>
      <w:r w:rsidR="00FF6C67" w:rsidRPr="00795857">
        <w:rPr>
          <w:rFonts w:ascii="Arial" w:hAnsi="Arial" w:cs="Arial"/>
          <w:sz w:val="22"/>
          <w:szCs w:val="22"/>
          <w:lang w:eastAsia="en-AU"/>
        </w:rPr>
        <w:noBreakHyphen/>
      </w:r>
      <w:r w:rsidR="00A667BA" w:rsidRPr="00795857">
        <w:rPr>
          <w:rFonts w:ascii="Arial" w:hAnsi="Arial" w:cs="Arial"/>
          <w:sz w:val="22"/>
          <w:szCs w:val="22"/>
          <w:lang w:eastAsia="en-AU"/>
        </w:rPr>
        <w:t xml:space="preserve">affected areas, together with </w:t>
      </w:r>
      <w:r w:rsidR="00B944AA" w:rsidRPr="00795857">
        <w:rPr>
          <w:rFonts w:ascii="Arial" w:hAnsi="Arial" w:cs="Arial"/>
          <w:sz w:val="22"/>
          <w:szCs w:val="22"/>
          <w:lang w:eastAsia="en-AU"/>
        </w:rPr>
        <w:t>limited</w:t>
      </w:r>
      <w:r w:rsidR="007B79C7" w:rsidRPr="00795857">
        <w:rPr>
          <w:rFonts w:ascii="Arial" w:hAnsi="Arial" w:cs="Arial"/>
          <w:sz w:val="22"/>
          <w:szCs w:val="22"/>
          <w:lang w:eastAsia="en-AU"/>
        </w:rPr>
        <w:t xml:space="preserve"> </w:t>
      </w:r>
      <w:r w:rsidRPr="00795857">
        <w:rPr>
          <w:rFonts w:ascii="Arial" w:hAnsi="Arial" w:cs="Arial"/>
          <w:color w:val="000000"/>
          <w:sz w:val="22"/>
        </w:rPr>
        <w:t>baseline data</w:t>
      </w:r>
      <w:r w:rsidR="001D2E31" w:rsidRPr="00795857">
        <w:rPr>
          <w:rFonts w:ascii="Arial" w:hAnsi="Arial" w:cs="Arial"/>
          <w:color w:val="000000"/>
          <w:sz w:val="22"/>
        </w:rPr>
        <w:t xml:space="preserve"> </w:t>
      </w:r>
      <w:r w:rsidR="001D2E31" w:rsidRPr="00795857">
        <w:rPr>
          <w:rFonts w:ascii="Arial" w:hAnsi="Arial" w:cs="Arial"/>
          <w:sz w:val="22"/>
          <w:szCs w:val="22"/>
        </w:rPr>
        <w:t>on population size and pre-fire declines</w:t>
      </w:r>
      <w:r w:rsidR="000E0512" w:rsidRPr="00795857">
        <w:rPr>
          <w:rFonts w:ascii="Arial" w:hAnsi="Arial" w:cs="Arial"/>
          <w:color w:val="000000"/>
          <w:sz w:val="22"/>
        </w:rPr>
        <w:t>,</w:t>
      </w:r>
      <w:r w:rsidRPr="00795857">
        <w:rPr>
          <w:rFonts w:ascii="Arial" w:hAnsi="Arial" w:cs="Arial"/>
          <w:color w:val="000000"/>
          <w:sz w:val="22"/>
        </w:rPr>
        <w:t xml:space="preserve"> and the </w:t>
      </w:r>
      <w:r w:rsidR="007B79C7" w:rsidRPr="00795857">
        <w:rPr>
          <w:rFonts w:ascii="Arial" w:hAnsi="Arial" w:cs="Arial"/>
          <w:color w:val="000000"/>
          <w:sz w:val="22"/>
        </w:rPr>
        <w:t xml:space="preserve">short </w:t>
      </w:r>
      <w:r w:rsidRPr="00795857">
        <w:rPr>
          <w:rFonts w:ascii="Arial" w:hAnsi="Arial" w:cs="Arial"/>
          <w:color w:val="000000"/>
          <w:sz w:val="22"/>
        </w:rPr>
        <w:t xml:space="preserve">timeframe the species has been recognised (first described in 2004), </w:t>
      </w:r>
      <w:r w:rsidR="000E0512" w:rsidRPr="00795857">
        <w:rPr>
          <w:rFonts w:ascii="Arial" w:hAnsi="Arial" w:cs="Arial"/>
          <w:sz w:val="22"/>
          <w:szCs w:val="22"/>
        </w:rPr>
        <w:t xml:space="preserve">the Committee has determined that </w:t>
      </w:r>
      <w:r w:rsidR="00795857" w:rsidRPr="00795857">
        <w:rPr>
          <w:rFonts w:ascii="Arial" w:hAnsi="Arial" w:cs="Arial"/>
          <w:sz w:val="22"/>
          <w:szCs w:val="22"/>
        </w:rPr>
        <w:t>there</w:t>
      </w:r>
      <w:r w:rsidR="00795857">
        <w:rPr>
          <w:rFonts w:ascii="Arial" w:hAnsi="Arial" w:cs="Arial"/>
          <w:sz w:val="22"/>
          <w:szCs w:val="22"/>
        </w:rPr>
        <w:t xml:space="preserve"> are </w:t>
      </w:r>
      <w:r w:rsidR="00795857" w:rsidRPr="00DB5F0E">
        <w:rPr>
          <w:rFonts w:ascii="Arial" w:hAnsi="Arial" w:cs="Arial"/>
          <w:b/>
          <w:bCs/>
          <w:sz w:val="22"/>
          <w:szCs w:val="22"/>
        </w:rPr>
        <w:t>insufficient data</w:t>
      </w:r>
      <w:r w:rsidR="00795857">
        <w:rPr>
          <w:rFonts w:ascii="Arial" w:hAnsi="Arial" w:cs="Arial"/>
          <w:sz w:val="22"/>
          <w:szCs w:val="22"/>
        </w:rPr>
        <w:t xml:space="preserve"> to demonstrate if the species is eligible for listing under this criterion. </w:t>
      </w:r>
      <w:r w:rsidR="00795857" w:rsidRPr="003659B1">
        <w:rPr>
          <w:rFonts w:ascii="Arial" w:hAnsi="Arial" w:cs="Arial"/>
          <w:sz w:val="22"/>
          <w:szCs w:val="22"/>
        </w:rPr>
        <w:t xml:space="preserve">However, the purpose of this consultation </w:t>
      </w:r>
      <w:r w:rsidR="00795857">
        <w:rPr>
          <w:rFonts w:ascii="Arial" w:hAnsi="Arial" w:cs="Arial"/>
          <w:sz w:val="22"/>
          <w:szCs w:val="22"/>
        </w:rPr>
        <w:t>document</w:t>
      </w:r>
      <w:r w:rsidR="00795857" w:rsidRPr="003659B1">
        <w:rPr>
          <w:rFonts w:ascii="Arial" w:hAnsi="Arial" w:cs="Arial"/>
          <w:sz w:val="22"/>
          <w:szCs w:val="22"/>
        </w:rPr>
        <w:t xml:space="preserve"> is to elicit additional information to better understand the species</w:t>
      </w:r>
      <w:r w:rsidR="00795857">
        <w:rPr>
          <w:rFonts w:ascii="Arial" w:hAnsi="Arial" w:cs="Arial"/>
          <w:sz w:val="22"/>
          <w:szCs w:val="22"/>
        </w:rPr>
        <w:t>’</w:t>
      </w:r>
      <w:r w:rsidR="00795857"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795857">
        <w:rPr>
          <w:rFonts w:ascii="Arial" w:hAnsi="Arial" w:cs="Arial"/>
          <w:sz w:val="22"/>
          <w:szCs w:val="22"/>
        </w:rPr>
        <w:t xml:space="preserve">. </w:t>
      </w:r>
      <w:bookmarkStart w:id="5" w:name="_Hlk41641483"/>
    </w:p>
    <w:bookmarkEnd w:id="5"/>
    <w:p w14:paraId="699E766E" w14:textId="77777777" w:rsidR="00A6372B" w:rsidRDefault="00A6372B" w:rsidP="009A3D1B">
      <w:pPr>
        <w:rPr>
          <w:rFonts w:ascii="Arial" w:hAnsi="Arial" w:cs="Arial"/>
          <w:sz w:val="22"/>
          <w:szCs w:val="22"/>
        </w:rPr>
      </w:pPr>
    </w:p>
    <w:p w14:paraId="50604A5F" w14:textId="77777777" w:rsidR="005F3F27" w:rsidRDefault="005F3F27" w:rsidP="0014349F">
      <w:pPr>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6" w:name="precarious"/>
            <w:r w:rsidR="0064488C" w:rsidRPr="0064488C">
              <w:rPr>
                <w:rFonts w:ascii="Arial" w:hAnsi="Arial" w:cs="Arial"/>
                <w:b/>
                <w:color w:val="FFFFFF" w:themeColor="background1"/>
                <w:sz w:val="22"/>
                <w:szCs w:val="22"/>
              </w:rPr>
              <w:t xml:space="preserve">Geographic distribution as indicators </w:t>
            </w:r>
            <w:bookmarkEnd w:id="6"/>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7EE3790D" w14:textId="059C7D83" w:rsidR="00351471" w:rsidRDefault="00351471" w:rsidP="00387C62">
      <w:pPr>
        <w:rPr>
          <w:rFonts w:ascii="Arial" w:hAnsi="Arial" w:cs="Arial"/>
          <w:sz w:val="22"/>
          <w:szCs w:val="22"/>
          <w:highlight w:val="yellow"/>
        </w:rPr>
      </w:pPr>
      <w:r>
        <w:rPr>
          <w:rFonts w:ascii="Arial" w:hAnsi="Arial" w:cs="Arial"/>
          <w:sz w:val="22"/>
          <w:szCs w:val="22"/>
          <w:lang w:eastAsia="en-AU"/>
        </w:rPr>
        <w:t xml:space="preserve">The Richmond Mountain Frog has </w:t>
      </w:r>
      <w:r w:rsidRPr="00EB0328">
        <w:rPr>
          <w:rFonts w:ascii="Arial" w:hAnsi="Arial" w:cs="Arial"/>
          <w:sz w:val="22"/>
          <w:szCs w:val="22"/>
          <w:lang w:eastAsia="en-AU"/>
        </w:rPr>
        <w:t>a restricted geographical range</w:t>
      </w:r>
      <w:r>
        <w:rPr>
          <w:rFonts w:ascii="Arial" w:hAnsi="Arial" w:cs="Arial"/>
          <w:sz w:val="22"/>
          <w:szCs w:val="22"/>
          <w:lang w:eastAsia="en-AU"/>
        </w:rPr>
        <w:t>,</w:t>
      </w:r>
      <w:r w:rsidRPr="00EB0328">
        <w:rPr>
          <w:rFonts w:ascii="Arial" w:hAnsi="Arial" w:cs="Arial"/>
          <w:sz w:val="22"/>
          <w:szCs w:val="22"/>
          <w:lang w:eastAsia="en-AU"/>
        </w:rPr>
        <w:t xml:space="preserve"> </w:t>
      </w:r>
      <w:r>
        <w:rPr>
          <w:rFonts w:ascii="Arial" w:hAnsi="Arial" w:cs="Arial"/>
          <w:sz w:val="22"/>
          <w:szCs w:val="22"/>
          <w:lang w:eastAsia="en-AU"/>
        </w:rPr>
        <w:t xml:space="preserve">being endemic to a small area of continuous forest covering </w:t>
      </w:r>
      <w:r w:rsidRPr="004F00A3">
        <w:rPr>
          <w:rFonts w:ascii="Arial" w:hAnsi="Arial" w:cs="Arial"/>
          <w:sz w:val="22"/>
          <w:szCs w:val="22"/>
          <w:lang w:eastAsia="en-AU"/>
        </w:rPr>
        <w:t>Richmond Range</w:t>
      </w:r>
      <w:r>
        <w:rPr>
          <w:rFonts w:ascii="Arial" w:hAnsi="Arial" w:cs="Arial"/>
          <w:sz w:val="22"/>
          <w:szCs w:val="22"/>
          <w:lang w:eastAsia="en-AU"/>
        </w:rPr>
        <w:t>, Toonumbar, and Yabbra National Parks</w:t>
      </w:r>
      <w:r w:rsidR="0050396C">
        <w:rPr>
          <w:rFonts w:ascii="Arial" w:hAnsi="Arial" w:cs="Arial"/>
          <w:sz w:val="22"/>
          <w:szCs w:val="22"/>
          <w:lang w:eastAsia="en-AU"/>
        </w:rPr>
        <w:t xml:space="preserve"> in NSW </w:t>
      </w:r>
      <w:r>
        <w:rPr>
          <w:rFonts w:ascii="Arial" w:hAnsi="Arial" w:cs="Arial"/>
          <w:sz w:val="22"/>
          <w:szCs w:val="22"/>
          <w:lang w:eastAsia="en-AU"/>
        </w:rPr>
        <w:t>(Knowles et al. 2004; Cogger 2014; Anstis 2017</w:t>
      </w:r>
      <w:r w:rsidR="00F35A27">
        <w:rPr>
          <w:rFonts w:ascii="Arial" w:hAnsi="Arial" w:cs="Arial"/>
          <w:sz w:val="22"/>
          <w:szCs w:val="22"/>
          <w:lang w:eastAsia="en-AU"/>
        </w:rPr>
        <w:t>; OEH 2019</w:t>
      </w:r>
      <w:r>
        <w:rPr>
          <w:rFonts w:ascii="Arial" w:hAnsi="Arial" w:cs="Arial"/>
          <w:sz w:val="22"/>
          <w:szCs w:val="22"/>
          <w:lang w:eastAsia="en-AU"/>
        </w:rPr>
        <w:t xml:space="preserve">), </w:t>
      </w:r>
      <w:bookmarkStart w:id="7" w:name="_Hlk36452847"/>
      <w:r>
        <w:rPr>
          <w:rFonts w:ascii="Arial" w:hAnsi="Arial" w:cs="Arial"/>
          <w:sz w:val="22"/>
          <w:szCs w:val="22"/>
          <w:lang w:eastAsia="en-AU"/>
        </w:rPr>
        <w:t xml:space="preserve">with the species restricted to mid to high elevations (above </w:t>
      </w:r>
      <w:r w:rsidR="003B2ED8">
        <w:rPr>
          <w:rFonts w:ascii="Arial" w:hAnsi="Arial" w:cs="Arial"/>
          <w:sz w:val="22"/>
          <w:szCs w:val="22"/>
          <w:lang w:eastAsia="en-AU"/>
        </w:rPr>
        <w:t>400 </w:t>
      </w:r>
      <w:r>
        <w:rPr>
          <w:rFonts w:ascii="Arial" w:hAnsi="Arial" w:cs="Arial"/>
          <w:sz w:val="22"/>
          <w:szCs w:val="22"/>
          <w:lang w:eastAsia="en-AU"/>
        </w:rPr>
        <w:t>m).</w:t>
      </w:r>
      <w:r w:rsidR="00EE13E1">
        <w:rPr>
          <w:rFonts w:ascii="Arial" w:hAnsi="Arial" w:cs="Arial"/>
          <w:sz w:val="22"/>
          <w:szCs w:val="22"/>
          <w:lang w:eastAsia="en-AU"/>
        </w:rPr>
        <w:t xml:space="preserve"> </w:t>
      </w:r>
      <w:bookmarkEnd w:id="7"/>
      <w:r w:rsidR="00EE13E1" w:rsidRPr="0032481E">
        <w:rPr>
          <w:rFonts w:ascii="Arial" w:hAnsi="Arial" w:cs="Arial"/>
          <w:sz w:val="22"/>
          <w:szCs w:val="22"/>
        </w:rPr>
        <w:t>B</w:t>
      </w:r>
      <w:r w:rsidR="00EE13E1" w:rsidRPr="00111F5C">
        <w:rPr>
          <w:rFonts w:ascii="Arial" w:hAnsi="Arial" w:cs="Arial"/>
          <w:sz w:val="22"/>
          <w:szCs w:val="22"/>
        </w:rPr>
        <w:t>ased on the m</w:t>
      </w:r>
      <w:r w:rsidR="00EE13E1" w:rsidRPr="00EE13E1">
        <w:rPr>
          <w:rFonts w:ascii="Arial" w:hAnsi="Arial" w:cs="Arial"/>
          <w:sz w:val="22"/>
          <w:szCs w:val="22"/>
        </w:rPr>
        <w:t xml:space="preserve">apping of </w:t>
      </w:r>
      <w:r w:rsidR="00121644">
        <w:rPr>
          <w:rFonts w:ascii="Arial" w:hAnsi="Arial" w:cs="Arial"/>
          <w:sz w:val="22"/>
          <w:szCs w:val="22"/>
        </w:rPr>
        <w:t xml:space="preserve">all the </w:t>
      </w:r>
      <w:r w:rsidR="00EE13E1" w:rsidRPr="00EE13E1">
        <w:rPr>
          <w:rFonts w:ascii="Arial" w:hAnsi="Arial" w:cs="Arial"/>
          <w:sz w:val="22"/>
          <w:szCs w:val="22"/>
        </w:rPr>
        <w:t xml:space="preserve">point records for </w:t>
      </w:r>
      <w:r w:rsidR="00EE13E1" w:rsidRPr="00370AA4">
        <w:rPr>
          <w:rFonts w:ascii="Arial" w:hAnsi="Arial" w:cs="Arial"/>
          <w:sz w:val="22"/>
          <w:szCs w:val="22"/>
        </w:rPr>
        <w:t xml:space="preserve">the species </w:t>
      </w:r>
      <w:r w:rsidR="00EE13E1" w:rsidRPr="00EE13E1">
        <w:rPr>
          <w:rFonts w:ascii="Arial" w:hAnsi="Arial" w:cs="Arial"/>
          <w:sz w:val="22"/>
          <w:szCs w:val="22"/>
        </w:rPr>
        <w:t>(199</w:t>
      </w:r>
      <w:r w:rsidR="00EE13E1" w:rsidRPr="00370AA4">
        <w:rPr>
          <w:rFonts w:ascii="Arial" w:hAnsi="Arial" w:cs="Arial"/>
          <w:sz w:val="22"/>
          <w:szCs w:val="22"/>
        </w:rPr>
        <w:t>2</w:t>
      </w:r>
      <w:r w:rsidR="00EE13E1" w:rsidRPr="00EE13E1">
        <w:rPr>
          <w:rFonts w:ascii="Arial" w:hAnsi="Arial" w:cs="Arial"/>
          <w:sz w:val="22"/>
          <w:szCs w:val="22"/>
        </w:rPr>
        <w:t>-20</w:t>
      </w:r>
      <w:r w:rsidR="00EE13E1" w:rsidRPr="00370AA4">
        <w:rPr>
          <w:rFonts w:ascii="Arial" w:hAnsi="Arial" w:cs="Arial"/>
          <w:sz w:val="22"/>
          <w:szCs w:val="22"/>
        </w:rPr>
        <w:t>04</w:t>
      </w:r>
      <w:r w:rsidR="00EE13E1" w:rsidRPr="00EE13E1">
        <w:rPr>
          <w:rFonts w:ascii="Arial" w:hAnsi="Arial" w:cs="Arial"/>
          <w:sz w:val="22"/>
          <w:szCs w:val="22"/>
        </w:rPr>
        <w:t>)</w:t>
      </w:r>
      <w:r w:rsidR="00EE13E1" w:rsidRPr="00C55E67">
        <w:rPr>
          <w:rFonts w:ascii="Arial" w:hAnsi="Arial" w:cs="Arial"/>
          <w:sz w:val="22"/>
          <w:szCs w:val="22"/>
        </w:rPr>
        <w:t xml:space="preserve"> (obtained from state governments, museums and CSIRO) the </w:t>
      </w:r>
      <w:r w:rsidR="00EE13E1">
        <w:rPr>
          <w:rFonts w:ascii="Arial" w:hAnsi="Arial"/>
          <w:sz w:val="22"/>
        </w:rPr>
        <w:t>E</w:t>
      </w:r>
      <w:r w:rsidR="00EE13E1" w:rsidRPr="009A55D4">
        <w:rPr>
          <w:rFonts w:ascii="Arial" w:hAnsi="Arial"/>
          <w:sz w:val="22"/>
        </w:rPr>
        <w:t xml:space="preserve">xtent of </w:t>
      </w:r>
      <w:r w:rsidR="00EE13E1">
        <w:rPr>
          <w:rFonts w:ascii="Arial" w:hAnsi="Arial"/>
          <w:sz w:val="22"/>
        </w:rPr>
        <w:t>O</w:t>
      </w:r>
      <w:r w:rsidR="00EE13E1" w:rsidRPr="009A55D4">
        <w:rPr>
          <w:rFonts w:ascii="Arial" w:hAnsi="Arial"/>
          <w:sz w:val="22"/>
        </w:rPr>
        <w:t>ccurrence</w:t>
      </w:r>
      <w:r w:rsidR="00EE13E1">
        <w:rPr>
          <w:rFonts w:ascii="Arial" w:hAnsi="Arial"/>
          <w:sz w:val="22"/>
        </w:rPr>
        <w:t xml:space="preserve"> (EOO)</w:t>
      </w:r>
      <w:r w:rsidR="00EE13E1" w:rsidRPr="009A55D4">
        <w:rPr>
          <w:rFonts w:ascii="Arial" w:hAnsi="Arial"/>
          <w:sz w:val="22"/>
        </w:rPr>
        <w:t xml:space="preserve"> </w:t>
      </w:r>
      <w:r w:rsidR="00EE13E1">
        <w:rPr>
          <w:rFonts w:ascii="Arial" w:hAnsi="Arial"/>
          <w:sz w:val="22"/>
        </w:rPr>
        <w:t xml:space="preserve">has been </w:t>
      </w:r>
      <w:r w:rsidR="00EE13E1" w:rsidRPr="009A55D4">
        <w:rPr>
          <w:rFonts w:ascii="Arial" w:hAnsi="Arial"/>
          <w:sz w:val="22"/>
        </w:rPr>
        <w:t xml:space="preserve">estimated at </w:t>
      </w:r>
      <w:r w:rsidR="00EE13E1" w:rsidRPr="00370AA4">
        <w:rPr>
          <w:rFonts w:ascii="Arial" w:hAnsi="Arial"/>
          <w:sz w:val="22"/>
        </w:rPr>
        <w:t>550</w:t>
      </w:r>
      <w:r w:rsidR="00EE13E1" w:rsidRPr="00813C3E">
        <w:rPr>
          <w:rFonts w:ascii="Arial" w:hAnsi="Arial"/>
          <w:sz w:val="22"/>
        </w:rPr>
        <w:t xml:space="preserve"> km</w:t>
      </w:r>
      <w:r w:rsidR="00EE13E1" w:rsidRPr="00813C3E">
        <w:rPr>
          <w:rFonts w:ascii="Arial" w:hAnsi="Arial"/>
          <w:sz w:val="22"/>
          <w:vertAlign w:val="superscript"/>
        </w:rPr>
        <w:t>2</w:t>
      </w:r>
      <w:r w:rsidR="00EE13E1" w:rsidRPr="00813C3E">
        <w:rPr>
          <w:rFonts w:ascii="Arial" w:hAnsi="Arial"/>
          <w:sz w:val="22"/>
        </w:rPr>
        <w:t xml:space="preserve">, and the Area of Occupancy (AOO) at </w:t>
      </w:r>
      <w:r w:rsidR="00EE13E1" w:rsidRPr="00370AA4">
        <w:rPr>
          <w:rFonts w:ascii="Arial" w:hAnsi="Arial"/>
          <w:sz w:val="22"/>
        </w:rPr>
        <w:t>20</w:t>
      </w:r>
      <w:r w:rsidR="00EE13E1" w:rsidRPr="00813C3E">
        <w:rPr>
          <w:rFonts w:ascii="Arial" w:hAnsi="Arial"/>
          <w:sz w:val="22"/>
        </w:rPr>
        <w:t xml:space="preserve"> </w:t>
      </w:r>
      <w:r w:rsidR="00EE13E1" w:rsidRPr="00813C3E">
        <w:rPr>
          <w:rFonts w:ascii="Arial" w:hAnsi="Arial" w:cs="Arial"/>
          <w:sz w:val="22"/>
          <w:szCs w:val="22"/>
        </w:rPr>
        <w:t>km</w:t>
      </w:r>
      <w:r w:rsidR="00EE13E1" w:rsidRPr="00813C3E">
        <w:rPr>
          <w:rFonts w:ascii="Arial" w:hAnsi="Arial" w:cs="Arial"/>
          <w:sz w:val="22"/>
          <w:szCs w:val="22"/>
          <w:vertAlign w:val="superscript"/>
        </w:rPr>
        <w:t>2</w:t>
      </w:r>
      <w:r w:rsidR="00EE13E1" w:rsidRPr="00813C3E">
        <w:rPr>
          <w:rFonts w:ascii="Arial" w:hAnsi="Arial" w:cs="Arial"/>
          <w:sz w:val="22"/>
          <w:szCs w:val="22"/>
        </w:rPr>
        <w:t>.</w:t>
      </w:r>
      <w:r w:rsidR="00EE13E1" w:rsidRPr="009A55D4">
        <w:rPr>
          <w:rFonts w:ascii="Arial" w:hAnsi="Arial"/>
          <w:sz w:val="22"/>
        </w:rPr>
        <w:t xml:space="preserve"> The EOO was calculated using a minimum convex hull, and the AOO calculated using a 2x2 km grid cell method, based on the IUCN Red List Guidelines 2014.</w:t>
      </w:r>
      <w:r w:rsidR="00EE13E1">
        <w:rPr>
          <w:rFonts w:ascii="Arial" w:hAnsi="Arial"/>
          <w:sz w:val="22"/>
        </w:rPr>
        <w:t xml:space="preserve"> </w:t>
      </w:r>
      <w:r w:rsidR="00EE13E1">
        <w:rPr>
          <w:rFonts w:ascii="Arial" w:hAnsi="Arial" w:cs="Arial"/>
          <w:sz w:val="22"/>
          <w:szCs w:val="22"/>
        </w:rPr>
        <w:t xml:space="preserve">The EOO meets the threshold for listing as </w:t>
      </w:r>
      <w:r w:rsidR="00121644">
        <w:rPr>
          <w:rFonts w:ascii="Arial" w:hAnsi="Arial" w:cs="Arial"/>
          <w:sz w:val="22"/>
          <w:szCs w:val="22"/>
        </w:rPr>
        <w:t>Endangered</w:t>
      </w:r>
      <w:r w:rsidR="00EE13E1">
        <w:rPr>
          <w:rFonts w:ascii="Arial" w:hAnsi="Arial" w:cs="Arial"/>
          <w:sz w:val="22"/>
          <w:szCs w:val="22"/>
        </w:rPr>
        <w:t xml:space="preserve"> under sub criterion B1 and the AOO meets the threshold for listing </w:t>
      </w:r>
      <w:r w:rsidR="00EE13E1" w:rsidRPr="00813C3E">
        <w:rPr>
          <w:rFonts w:ascii="Arial" w:hAnsi="Arial" w:cs="Arial"/>
          <w:sz w:val="22"/>
          <w:szCs w:val="22"/>
        </w:rPr>
        <w:t>as Endangered</w:t>
      </w:r>
      <w:r w:rsidR="00EE13E1">
        <w:rPr>
          <w:rFonts w:ascii="Arial" w:hAnsi="Arial" w:cs="Arial"/>
          <w:sz w:val="22"/>
          <w:szCs w:val="22"/>
        </w:rPr>
        <w:t xml:space="preserve"> under sub criterion B2.</w:t>
      </w:r>
      <w:r w:rsidR="008A4937">
        <w:rPr>
          <w:rFonts w:ascii="Arial" w:hAnsi="Arial" w:cs="Arial"/>
          <w:sz w:val="22"/>
          <w:szCs w:val="22"/>
        </w:rPr>
        <w:t xml:space="preserve"> </w:t>
      </w:r>
    </w:p>
    <w:p w14:paraId="61B40FC3" w14:textId="77777777" w:rsidR="007807E0" w:rsidRDefault="007807E0" w:rsidP="00931674">
      <w:pPr>
        <w:autoSpaceDE w:val="0"/>
        <w:autoSpaceDN w:val="0"/>
        <w:adjustRightInd w:val="0"/>
        <w:rPr>
          <w:rFonts w:ascii="Arial" w:hAnsi="Arial" w:cs="Arial"/>
          <w:sz w:val="22"/>
          <w:szCs w:val="22"/>
          <w:lang w:eastAsia="en-AU"/>
        </w:rPr>
      </w:pPr>
    </w:p>
    <w:p w14:paraId="4332E55D" w14:textId="7C28F2B5" w:rsidR="00252978" w:rsidRDefault="00931674" w:rsidP="00597BDB">
      <w:pPr>
        <w:autoSpaceDE w:val="0"/>
        <w:autoSpaceDN w:val="0"/>
        <w:adjustRightInd w:val="0"/>
        <w:rPr>
          <w:rFonts w:ascii="Arial" w:hAnsi="Arial" w:cs="Arial"/>
          <w:color w:val="000000"/>
          <w:sz w:val="22"/>
        </w:rPr>
      </w:pPr>
      <w:r>
        <w:rPr>
          <w:rFonts w:ascii="Arial" w:hAnsi="Arial" w:cs="Arial"/>
          <w:sz w:val="22"/>
          <w:szCs w:val="22"/>
          <w:lang w:eastAsia="en-AU"/>
        </w:rPr>
        <w:t xml:space="preserve">The Richmond Mountain Frog population is </w:t>
      </w:r>
      <w:r w:rsidR="003E46A2">
        <w:rPr>
          <w:rFonts w:ascii="Arial" w:hAnsi="Arial" w:cs="Arial"/>
          <w:sz w:val="22"/>
          <w:szCs w:val="22"/>
          <w:lang w:eastAsia="en-AU"/>
        </w:rPr>
        <w:t xml:space="preserve">considered </w:t>
      </w:r>
      <w:r>
        <w:rPr>
          <w:rFonts w:ascii="Arial" w:hAnsi="Arial" w:cs="Arial"/>
          <w:sz w:val="22"/>
          <w:szCs w:val="22"/>
          <w:lang w:eastAsia="en-AU"/>
        </w:rPr>
        <w:t>severely fragmented</w:t>
      </w:r>
      <w:r w:rsidR="001D43EB">
        <w:rPr>
          <w:rFonts w:ascii="Arial" w:hAnsi="Arial" w:cs="Arial"/>
          <w:sz w:val="22"/>
          <w:szCs w:val="22"/>
          <w:lang w:eastAsia="en-AU"/>
        </w:rPr>
        <w:t>,</w:t>
      </w:r>
      <w:r w:rsidR="001D43EB" w:rsidRPr="001D43EB">
        <w:rPr>
          <w:rFonts w:ascii="Arial" w:hAnsi="Arial" w:cs="Arial"/>
          <w:sz w:val="22"/>
          <w:szCs w:val="22"/>
          <w:lang w:eastAsia="en-AU"/>
        </w:rPr>
        <w:t xml:space="preserve"> </w:t>
      </w:r>
      <w:r w:rsidR="001D43EB">
        <w:rPr>
          <w:rFonts w:ascii="Arial" w:hAnsi="Arial" w:cs="Arial"/>
          <w:sz w:val="22"/>
          <w:szCs w:val="22"/>
          <w:lang w:eastAsia="en-AU"/>
        </w:rPr>
        <w:t xml:space="preserve">meeting sub criterion (a), with a </w:t>
      </w:r>
      <w:r w:rsidR="001D43EB">
        <w:rPr>
          <w:rFonts w:ascii="Arial" w:hAnsi="Arial" w:cs="Arial"/>
          <w:iCs/>
          <w:sz w:val="22"/>
          <w:szCs w:val="22"/>
          <w:lang w:eastAsia="en-AU"/>
        </w:rPr>
        <w:t xml:space="preserve">projected </w:t>
      </w:r>
      <w:r w:rsidR="001D43EB">
        <w:rPr>
          <w:rFonts w:ascii="Arial" w:hAnsi="Arial" w:cs="Arial"/>
          <w:sz w:val="22"/>
          <w:szCs w:val="22"/>
          <w:lang w:eastAsia="en-AU"/>
        </w:rPr>
        <w:t>greater than 50 percent of AOO in habitat patches that are not viable</w:t>
      </w:r>
      <w:r w:rsidR="001D43EB">
        <w:rPr>
          <w:rFonts w:ascii="Arial" w:hAnsi="Arial" w:cs="Arial"/>
          <w:iCs/>
          <w:sz w:val="22"/>
          <w:szCs w:val="22"/>
          <w:lang w:eastAsia="en-AU"/>
        </w:rPr>
        <w:t xml:space="preserve"> and with habitat patches separated by large distance (IUCN 2019).</w:t>
      </w:r>
      <w:r w:rsidR="001D43EB">
        <w:rPr>
          <w:rFonts w:ascii="Arial" w:hAnsi="Arial" w:cs="Arial"/>
          <w:sz w:val="22"/>
          <w:szCs w:val="22"/>
          <w:lang w:eastAsia="en-AU"/>
        </w:rPr>
        <w:t xml:space="preserve"> Only </w:t>
      </w:r>
      <w:r w:rsidR="00EE09DC">
        <w:rPr>
          <w:rFonts w:ascii="Arial" w:hAnsi="Arial" w:cs="Arial"/>
          <w:sz w:val="22"/>
          <w:szCs w:val="22"/>
          <w:lang w:eastAsia="en-AU"/>
        </w:rPr>
        <w:t>six</w:t>
      </w:r>
      <w:r w:rsidR="002C3C94">
        <w:rPr>
          <w:rFonts w:ascii="Arial" w:hAnsi="Arial" w:cs="Arial"/>
          <w:sz w:val="22"/>
          <w:szCs w:val="22"/>
          <w:lang w:eastAsia="en-AU"/>
        </w:rPr>
        <w:t xml:space="preserve"> </w:t>
      </w:r>
      <w:r w:rsidR="008938E3">
        <w:rPr>
          <w:rFonts w:ascii="Arial" w:hAnsi="Arial" w:cs="Arial"/>
          <w:sz w:val="22"/>
          <w:szCs w:val="22"/>
          <w:lang w:eastAsia="en-AU"/>
        </w:rPr>
        <w:t>sites</w:t>
      </w:r>
      <w:r>
        <w:rPr>
          <w:rFonts w:ascii="Arial" w:hAnsi="Arial" w:cs="Arial"/>
          <w:sz w:val="22"/>
          <w:szCs w:val="22"/>
          <w:lang w:eastAsia="en-AU"/>
        </w:rPr>
        <w:t xml:space="preserve"> </w:t>
      </w:r>
      <w:r w:rsidR="001D43EB">
        <w:rPr>
          <w:rFonts w:ascii="Arial" w:hAnsi="Arial" w:cs="Arial"/>
          <w:sz w:val="22"/>
          <w:szCs w:val="22"/>
          <w:lang w:eastAsia="en-AU"/>
        </w:rPr>
        <w:t xml:space="preserve">are known, </w:t>
      </w:r>
      <w:r w:rsidR="003039FF">
        <w:rPr>
          <w:rFonts w:ascii="Arial" w:hAnsi="Arial" w:cs="Arial"/>
          <w:color w:val="000000"/>
          <w:sz w:val="22"/>
          <w:szCs w:val="22"/>
        </w:rPr>
        <w:t>l</w:t>
      </w:r>
      <w:r w:rsidR="002C3C94">
        <w:rPr>
          <w:rFonts w:ascii="Arial" w:hAnsi="Arial" w:cs="Arial"/>
          <w:color w:val="000000"/>
          <w:sz w:val="22"/>
          <w:szCs w:val="22"/>
        </w:rPr>
        <w:t xml:space="preserve">ocated in </w:t>
      </w:r>
      <w:r w:rsidR="002C3C94" w:rsidRPr="006C26FF">
        <w:rPr>
          <w:rFonts w:ascii="Arial" w:hAnsi="Arial" w:cs="Arial"/>
          <w:color w:val="000000"/>
          <w:sz w:val="22"/>
          <w:szCs w:val="22"/>
        </w:rPr>
        <w:t>three different National Parks (</w:t>
      </w:r>
      <w:bookmarkStart w:id="8" w:name="_Hlk36211456"/>
      <w:r w:rsidR="002C3C94" w:rsidRPr="006C26FF">
        <w:rPr>
          <w:rFonts w:ascii="Arial" w:hAnsi="Arial" w:cs="Arial"/>
          <w:color w:val="000000"/>
          <w:sz w:val="22"/>
          <w:szCs w:val="22"/>
        </w:rPr>
        <w:t>Knowles</w:t>
      </w:r>
      <w:r w:rsidR="002C3C94" w:rsidRPr="006C26FF">
        <w:rPr>
          <w:rFonts w:ascii="Arial" w:hAnsi="Arial" w:cs="Arial"/>
          <w:color w:val="000000"/>
          <w:sz w:val="22"/>
        </w:rPr>
        <w:t xml:space="preserve"> et al. 2004; Willacy et al. 2015</w:t>
      </w:r>
      <w:r w:rsidR="002C3C94">
        <w:rPr>
          <w:rFonts w:ascii="Arial" w:hAnsi="Arial" w:cs="Arial"/>
          <w:color w:val="000000"/>
          <w:sz w:val="22"/>
        </w:rPr>
        <w:t>; OEH 2019</w:t>
      </w:r>
      <w:bookmarkEnd w:id="8"/>
      <w:r w:rsidR="002C3C94" w:rsidRPr="006C26FF">
        <w:rPr>
          <w:rFonts w:ascii="Arial" w:hAnsi="Arial" w:cs="Arial"/>
          <w:color w:val="000000"/>
          <w:sz w:val="22"/>
        </w:rPr>
        <w:t>). Most of these sites are separated by approximately 20 km, with only the sites in Toonumbar National Park in close proximity (Willacy et al. 2015).</w:t>
      </w:r>
      <w:r w:rsidR="002C3C94">
        <w:rPr>
          <w:rFonts w:ascii="Arial" w:hAnsi="Arial" w:cs="Arial"/>
          <w:color w:val="000000"/>
          <w:sz w:val="22"/>
        </w:rPr>
        <w:t xml:space="preserve"> </w:t>
      </w:r>
    </w:p>
    <w:p w14:paraId="1ECDDD06" w14:textId="77777777" w:rsidR="00252978" w:rsidRDefault="00252978" w:rsidP="00597BDB">
      <w:pPr>
        <w:autoSpaceDE w:val="0"/>
        <w:autoSpaceDN w:val="0"/>
        <w:adjustRightInd w:val="0"/>
        <w:rPr>
          <w:rFonts w:ascii="Arial" w:hAnsi="Arial" w:cs="Arial"/>
          <w:color w:val="000000"/>
          <w:sz w:val="22"/>
        </w:rPr>
      </w:pPr>
    </w:p>
    <w:p w14:paraId="6FE2ADA0" w14:textId="0591C430" w:rsidR="003E46A2" w:rsidRDefault="003E46A2" w:rsidP="003E46A2">
      <w:pPr>
        <w:autoSpaceDE w:val="0"/>
        <w:autoSpaceDN w:val="0"/>
        <w:adjustRightInd w:val="0"/>
        <w:rPr>
          <w:rFonts w:ascii="Arial" w:hAnsi="Arial" w:cs="Arial"/>
          <w:sz w:val="22"/>
          <w:szCs w:val="22"/>
          <w:lang w:eastAsia="en-AU"/>
        </w:rPr>
      </w:pPr>
      <w:r>
        <w:rPr>
          <w:rFonts w:ascii="Arial" w:hAnsi="Arial"/>
          <w:sz w:val="22"/>
        </w:rPr>
        <w:t>B</w:t>
      </w:r>
      <w:r w:rsidRPr="003C603F">
        <w:rPr>
          <w:rFonts w:ascii="Arial" w:hAnsi="Arial"/>
          <w:sz w:val="22"/>
        </w:rPr>
        <w:t xml:space="preserve">ased </w:t>
      </w:r>
      <w:r w:rsidRPr="00054D47">
        <w:rPr>
          <w:rFonts w:ascii="Arial" w:hAnsi="Arial"/>
          <w:sz w:val="22"/>
        </w:rPr>
        <w:t>on ongoing threats, the Richmond Mountain Frog population is projected to continue to decline in EOO, AOO, extent and quality of habitat, number of locations or subpopulations, and number of mature individuals, thereby meeting sub criterion (b)(i,ii,iii,iv,v). In particular, t</w:t>
      </w:r>
      <w:r w:rsidRPr="00054D47">
        <w:rPr>
          <w:rFonts w:ascii="Arial" w:hAnsi="Arial" w:cs="Arial"/>
          <w:sz w:val="22"/>
          <w:szCs w:val="22"/>
          <w:lang w:eastAsia="en-AU"/>
        </w:rPr>
        <w:t>he small population size, already high degree of isolation of subpopulations (</w:t>
      </w:r>
      <w:r w:rsidRPr="00054D47">
        <w:rPr>
          <w:rFonts w:ascii="Arial" w:hAnsi="Arial" w:cs="Arial"/>
          <w:color w:val="000000"/>
          <w:sz w:val="22"/>
          <w:szCs w:val="22"/>
        </w:rPr>
        <w:t>Knowles</w:t>
      </w:r>
      <w:r w:rsidRPr="00054D47">
        <w:rPr>
          <w:rFonts w:ascii="Arial" w:hAnsi="Arial" w:cs="Arial"/>
          <w:color w:val="000000"/>
          <w:sz w:val="22"/>
        </w:rPr>
        <w:t xml:space="preserve"> et al. 2004; </w:t>
      </w:r>
      <w:r w:rsidR="00054D47" w:rsidRPr="00054D47">
        <w:rPr>
          <w:rFonts w:ascii="Arial" w:hAnsi="Arial" w:cs="Arial"/>
          <w:color w:val="000000"/>
          <w:sz w:val="22"/>
        </w:rPr>
        <w:t xml:space="preserve">Willacy et al. 2015; </w:t>
      </w:r>
      <w:r w:rsidRPr="00054D47">
        <w:rPr>
          <w:rFonts w:ascii="Arial" w:hAnsi="Arial" w:cs="Arial"/>
          <w:color w:val="000000"/>
          <w:sz w:val="22"/>
        </w:rPr>
        <w:t>OEH 2019</w:t>
      </w:r>
      <w:r w:rsidRPr="00054D47">
        <w:rPr>
          <w:rFonts w:ascii="Arial" w:hAnsi="Arial" w:cs="Arial"/>
          <w:iCs/>
          <w:sz w:val="22"/>
          <w:szCs w:val="22"/>
          <w:lang w:eastAsia="en-AU"/>
        </w:rPr>
        <w:t>)</w:t>
      </w:r>
      <w:r w:rsidRPr="00054D47">
        <w:rPr>
          <w:rFonts w:ascii="Arial" w:hAnsi="Arial" w:cs="Arial"/>
          <w:sz w:val="22"/>
          <w:szCs w:val="22"/>
          <w:lang w:eastAsia="en-AU"/>
        </w:rPr>
        <w:t>, and the low dispersal ability (and associated poor recolonisation potential) of the species (Newell 2018), reduces the likelihood of recovery from extreme events associated with climate change (Hagger et al. 2013) (as identified in Criterion 1).</w:t>
      </w:r>
      <w:r>
        <w:rPr>
          <w:rFonts w:ascii="Arial" w:hAnsi="Arial" w:cs="Arial"/>
          <w:sz w:val="22"/>
          <w:szCs w:val="22"/>
          <w:lang w:eastAsia="en-AU"/>
        </w:rPr>
        <w:t xml:space="preserve"> </w:t>
      </w:r>
    </w:p>
    <w:p w14:paraId="6DF723A9" w14:textId="77777777" w:rsidR="003E46A2" w:rsidRDefault="003E46A2" w:rsidP="003E46A2">
      <w:pPr>
        <w:autoSpaceDE w:val="0"/>
        <w:autoSpaceDN w:val="0"/>
        <w:adjustRightInd w:val="0"/>
        <w:rPr>
          <w:rFonts w:ascii="Arial" w:hAnsi="Arial" w:cs="Arial"/>
          <w:sz w:val="22"/>
          <w:szCs w:val="22"/>
          <w:lang w:eastAsia="en-AU"/>
        </w:rPr>
      </w:pPr>
    </w:p>
    <w:p w14:paraId="3221821D" w14:textId="1B62481A" w:rsidR="0004717A" w:rsidRPr="00A74839" w:rsidRDefault="00252978" w:rsidP="00A74839">
      <w:pPr>
        <w:rPr>
          <w:rFonts w:ascii="Arial" w:hAnsi="Arial" w:cs="Arial"/>
          <w:sz w:val="22"/>
        </w:rPr>
      </w:pPr>
      <w:bookmarkStart w:id="9" w:name="_Hlk36453867"/>
      <w:r w:rsidRPr="00054D47">
        <w:rPr>
          <w:rFonts w:ascii="Arial" w:hAnsi="Arial" w:cs="Arial"/>
          <w:sz w:val="22"/>
          <w:szCs w:val="22"/>
          <w:lang w:eastAsia="en-AU"/>
        </w:rPr>
        <w:t>Climate change is already thought to have impacted the population</w:t>
      </w:r>
      <w:r w:rsidR="00A74839">
        <w:rPr>
          <w:rFonts w:ascii="Arial" w:hAnsi="Arial" w:cs="Arial"/>
          <w:sz w:val="22"/>
          <w:szCs w:val="22"/>
          <w:lang w:eastAsia="en-AU"/>
        </w:rPr>
        <w:t>. P</w:t>
      </w:r>
      <w:r w:rsidRPr="00054D47">
        <w:rPr>
          <w:rFonts w:ascii="Arial" w:hAnsi="Arial" w:cs="Arial"/>
          <w:sz w:val="22"/>
          <w:szCs w:val="22"/>
          <w:lang w:eastAsia="en-AU"/>
        </w:rPr>
        <w:t xml:space="preserve">rolonged drought </w:t>
      </w:r>
      <w:r w:rsidR="00A74839">
        <w:rPr>
          <w:rFonts w:ascii="Arial" w:hAnsi="Arial" w:cs="Arial"/>
          <w:sz w:val="22"/>
          <w:szCs w:val="22"/>
          <w:lang w:eastAsia="en-AU"/>
        </w:rPr>
        <w:t>is believed to be</w:t>
      </w:r>
      <w:r w:rsidRPr="00054D47">
        <w:rPr>
          <w:rFonts w:ascii="Arial" w:hAnsi="Arial" w:cs="Arial"/>
          <w:sz w:val="22"/>
          <w:szCs w:val="22"/>
          <w:lang w:eastAsia="en-AU"/>
        </w:rPr>
        <w:t xml:space="preserve"> responsible for </w:t>
      </w:r>
      <w:r w:rsidR="00304E27" w:rsidRPr="00054D47">
        <w:rPr>
          <w:rFonts w:ascii="Arial" w:hAnsi="Arial" w:cs="Arial"/>
          <w:sz w:val="22"/>
          <w:szCs w:val="22"/>
          <w:lang w:eastAsia="en-AU"/>
        </w:rPr>
        <w:t xml:space="preserve">the </w:t>
      </w:r>
      <w:r w:rsidRPr="00054D47">
        <w:rPr>
          <w:rFonts w:ascii="Arial" w:hAnsi="Arial" w:cs="Arial"/>
          <w:sz w:val="22"/>
          <w:szCs w:val="22"/>
          <w:lang w:eastAsia="en-AU"/>
        </w:rPr>
        <w:t>absence of frogs at formerly known lower elevation sites during the 201</w:t>
      </w:r>
      <w:r w:rsidR="0004717A" w:rsidRPr="00054D47">
        <w:rPr>
          <w:rFonts w:ascii="Arial" w:hAnsi="Arial" w:cs="Arial"/>
          <w:sz w:val="22"/>
          <w:szCs w:val="22"/>
          <w:lang w:eastAsia="en-AU"/>
        </w:rPr>
        <w:t xml:space="preserve">4 and </w:t>
      </w:r>
      <w:r w:rsidRPr="00054D47">
        <w:rPr>
          <w:rFonts w:ascii="Arial" w:hAnsi="Arial" w:cs="Arial"/>
          <w:sz w:val="22"/>
          <w:szCs w:val="22"/>
          <w:lang w:eastAsia="en-AU"/>
        </w:rPr>
        <w:t>2019 breeding season</w:t>
      </w:r>
      <w:r w:rsidR="0004717A" w:rsidRPr="00054D47">
        <w:rPr>
          <w:rFonts w:ascii="Arial" w:hAnsi="Arial" w:cs="Arial"/>
          <w:sz w:val="22"/>
          <w:szCs w:val="22"/>
          <w:lang w:eastAsia="en-AU"/>
        </w:rPr>
        <w:t>s</w:t>
      </w:r>
      <w:r w:rsidRPr="00054D47">
        <w:rPr>
          <w:rFonts w:ascii="Arial" w:hAnsi="Arial" w:cs="Arial"/>
          <w:sz w:val="22"/>
          <w:szCs w:val="22"/>
          <w:lang w:eastAsia="en-AU"/>
        </w:rPr>
        <w:t xml:space="preserve"> (D Newell 2020. pers comm 15 April), </w:t>
      </w:r>
      <w:r w:rsidRPr="00054D47">
        <w:rPr>
          <w:rFonts w:ascii="Arial" w:hAnsi="Arial" w:cs="Arial"/>
          <w:color w:val="000000"/>
          <w:sz w:val="22"/>
        </w:rPr>
        <w:t>and impact</w:t>
      </w:r>
      <w:r w:rsidR="00183ED7">
        <w:rPr>
          <w:rFonts w:ascii="Arial" w:hAnsi="Arial" w:cs="Arial"/>
          <w:color w:val="000000"/>
          <w:sz w:val="22"/>
        </w:rPr>
        <w:t>s</w:t>
      </w:r>
      <w:r w:rsidRPr="00054D47">
        <w:rPr>
          <w:rFonts w:ascii="Arial" w:hAnsi="Arial" w:cs="Arial"/>
          <w:color w:val="000000"/>
          <w:sz w:val="22"/>
        </w:rPr>
        <w:t xml:space="preserve"> </w:t>
      </w:r>
      <w:r w:rsidR="00183ED7">
        <w:rPr>
          <w:rFonts w:ascii="Arial" w:hAnsi="Arial" w:cs="Arial"/>
          <w:color w:val="000000"/>
          <w:sz w:val="22"/>
        </w:rPr>
        <w:t xml:space="preserve">from </w:t>
      </w:r>
      <w:r w:rsidRPr="00054D47">
        <w:rPr>
          <w:rFonts w:ascii="Arial" w:hAnsi="Arial" w:cs="Arial"/>
          <w:color w:val="000000"/>
          <w:sz w:val="22"/>
        </w:rPr>
        <w:t xml:space="preserve">the 2019-20 bushfires </w:t>
      </w:r>
      <w:r w:rsidR="003E46A2" w:rsidRPr="00054D47">
        <w:rPr>
          <w:rFonts w:ascii="Arial" w:hAnsi="Arial" w:cs="Arial"/>
          <w:color w:val="000000"/>
          <w:sz w:val="22"/>
        </w:rPr>
        <w:t>are</w:t>
      </w:r>
      <w:r w:rsidR="00304E27" w:rsidRPr="00054D47">
        <w:rPr>
          <w:rFonts w:ascii="Arial" w:hAnsi="Arial" w:cs="Arial"/>
          <w:color w:val="000000"/>
          <w:sz w:val="22"/>
        </w:rPr>
        <w:t xml:space="preserve"> </w:t>
      </w:r>
      <w:r w:rsidRPr="00054D47">
        <w:rPr>
          <w:rFonts w:ascii="Arial" w:hAnsi="Arial" w:cs="Arial"/>
          <w:sz w:val="22"/>
          <w:szCs w:val="22"/>
          <w:lang w:eastAsia="en-AU"/>
        </w:rPr>
        <w:t xml:space="preserve">suspected, with 5–10 percent of the Mountain Frog’s distribution range overlapping with the fire-affected areas (DAWE 2020). </w:t>
      </w:r>
      <w:bookmarkStart w:id="10" w:name="_Hlk32563121"/>
      <w:r w:rsidRPr="00054D47">
        <w:rPr>
          <w:rFonts w:ascii="Arial" w:hAnsi="Arial" w:cs="Arial"/>
          <w:sz w:val="22"/>
          <w:szCs w:val="22"/>
          <w:lang w:eastAsia="en-AU"/>
        </w:rPr>
        <w:t>T</w:t>
      </w:r>
      <w:r w:rsidRPr="00054D47">
        <w:rPr>
          <w:rFonts w:ascii="Arial" w:hAnsi="Arial"/>
          <w:sz w:val="22"/>
        </w:rPr>
        <w:t>he NSW Scientific Committee has identified the Richmond Mountain Frog as likely to become</w:t>
      </w:r>
      <w:r w:rsidRPr="00FB782F">
        <w:rPr>
          <w:rFonts w:ascii="Arial" w:hAnsi="Arial"/>
          <w:sz w:val="22"/>
        </w:rPr>
        <w:t xml:space="preserve"> extinct unless the circumstances and factors threatening its survival or evolutionary development cease to operate</w:t>
      </w:r>
      <w:r>
        <w:rPr>
          <w:rFonts w:ascii="Arial" w:hAnsi="Arial"/>
          <w:sz w:val="22"/>
        </w:rPr>
        <w:t xml:space="preserve"> (NSW Scientific Committee 2005). </w:t>
      </w:r>
      <w:bookmarkEnd w:id="10"/>
    </w:p>
    <w:bookmarkEnd w:id="9"/>
    <w:p w14:paraId="63E7703A" w14:textId="77777777" w:rsidR="003C603F" w:rsidRDefault="003C603F" w:rsidP="003C603F">
      <w:pPr>
        <w:autoSpaceDE w:val="0"/>
        <w:autoSpaceDN w:val="0"/>
        <w:adjustRightInd w:val="0"/>
        <w:rPr>
          <w:rFonts w:ascii="Arial" w:hAnsi="Arial" w:cs="Arial"/>
          <w:sz w:val="22"/>
          <w:szCs w:val="22"/>
          <w:lang w:eastAsia="en-AU"/>
        </w:rPr>
      </w:pPr>
    </w:p>
    <w:p w14:paraId="3BA40BD5" w14:textId="284A8EB2" w:rsidR="00122FA8" w:rsidRDefault="00171B45" w:rsidP="00171B45">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C84FB9">
        <w:rPr>
          <w:rFonts w:ascii="Arial" w:hAnsi="Arial" w:cs="Arial"/>
          <w:b/>
          <w:bCs/>
          <w:sz w:val="22"/>
          <w:szCs w:val="22"/>
        </w:rPr>
        <w:t>Endangered</w:t>
      </w:r>
      <w:r>
        <w:rPr>
          <w:rFonts w:ascii="Arial" w:hAnsi="Arial" w:cs="Arial"/>
          <w:b/>
          <w:bCs/>
          <w:sz w:val="22"/>
          <w:szCs w:val="22"/>
        </w:rPr>
        <w:t xml:space="preserve"> (</w:t>
      </w:r>
      <w:r w:rsidR="003039FF">
        <w:rPr>
          <w:rFonts w:ascii="Arial" w:hAnsi="Arial" w:cs="Arial"/>
          <w:b/>
          <w:bCs/>
          <w:sz w:val="22"/>
          <w:szCs w:val="22"/>
        </w:rPr>
        <w:t xml:space="preserve">B1 &amp; </w:t>
      </w:r>
      <w:r>
        <w:rPr>
          <w:rFonts w:ascii="Arial" w:hAnsi="Arial" w:cs="Arial"/>
          <w:b/>
          <w:bCs/>
          <w:sz w:val="22"/>
          <w:szCs w:val="22"/>
        </w:rPr>
        <w:t>B2(a)(b)</w:t>
      </w:r>
      <w:r w:rsidR="00172233">
        <w:rPr>
          <w:rFonts w:ascii="Arial" w:hAnsi="Arial" w:cs="Arial"/>
          <w:b/>
          <w:bCs/>
          <w:sz w:val="22"/>
          <w:szCs w:val="22"/>
        </w:rPr>
        <w:t>(</w:t>
      </w:r>
      <w:bookmarkStart w:id="11" w:name="_Hlk36456909"/>
      <w:r w:rsidR="003039FF">
        <w:rPr>
          <w:rFonts w:ascii="Arial" w:hAnsi="Arial" w:cs="Arial"/>
          <w:b/>
          <w:bCs/>
          <w:sz w:val="22"/>
          <w:szCs w:val="22"/>
        </w:rPr>
        <w:t>i</w:t>
      </w:r>
      <w:r w:rsidR="00AE0D2C">
        <w:rPr>
          <w:rFonts w:ascii="Arial" w:hAnsi="Arial" w:cs="Arial"/>
          <w:b/>
          <w:bCs/>
          <w:sz w:val="22"/>
          <w:szCs w:val="22"/>
        </w:rPr>
        <w:t xml:space="preserve">, </w:t>
      </w:r>
      <w:r w:rsidR="00185842">
        <w:rPr>
          <w:rFonts w:ascii="Arial" w:hAnsi="Arial" w:cs="Arial"/>
          <w:b/>
          <w:bCs/>
          <w:sz w:val="22"/>
          <w:szCs w:val="22"/>
        </w:rPr>
        <w:t xml:space="preserve">ii, </w:t>
      </w:r>
      <w:r w:rsidR="00172233">
        <w:rPr>
          <w:rFonts w:ascii="Arial" w:hAnsi="Arial" w:cs="Arial"/>
          <w:b/>
          <w:bCs/>
          <w:sz w:val="22"/>
          <w:szCs w:val="22"/>
        </w:rPr>
        <w:t>iii</w:t>
      </w:r>
      <w:r w:rsidR="001855EE">
        <w:rPr>
          <w:rFonts w:ascii="Arial" w:hAnsi="Arial" w:cs="Arial"/>
          <w:b/>
          <w:bCs/>
          <w:sz w:val="22"/>
          <w:szCs w:val="22"/>
        </w:rPr>
        <w:t>, iv, &amp; v</w:t>
      </w:r>
      <w:bookmarkEnd w:id="11"/>
      <w:r>
        <w:rPr>
          <w:rFonts w:ascii="Arial" w:hAnsi="Arial" w:cs="Arial"/>
          <w:b/>
          <w:bCs/>
          <w:sz w:val="22"/>
          <w:szCs w:val="22"/>
        </w:rPr>
        <w:t>)</w:t>
      </w:r>
      <w:r w:rsidR="003B3930">
        <w:rPr>
          <w:rFonts w:ascii="Arial" w:hAnsi="Arial" w:cs="Arial"/>
          <w:b/>
          <w:bCs/>
          <w:sz w:val="22"/>
          <w:szCs w:val="22"/>
        </w:rPr>
        <w:t>)</w:t>
      </w:r>
      <w:r>
        <w:rPr>
          <w:rFonts w:ascii="Arial" w:hAnsi="Arial" w:cs="Arial"/>
          <w:b/>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tentative at this stage, as it may be changed as a result of responses to this consultation process</w:t>
      </w:r>
      <w:r>
        <w:rPr>
          <w:rFonts w:ascii="Arial" w:hAnsi="Arial" w:cs="Arial"/>
          <w:sz w:val="22"/>
          <w:szCs w:val="22"/>
        </w:rPr>
        <w:t>.</w:t>
      </w:r>
    </w:p>
    <w:p w14:paraId="7E049399" w14:textId="6A5EB8D0" w:rsidR="001A2572" w:rsidRDefault="001A2572" w:rsidP="00171B45">
      <w:pPr>
        <w:autoSpaceDE w:val="0"/>
        <w:autoSpaceDN w:val="0"/>
        <w:adjustRightInd w:val="0"/>
        <w:rPr>
          <w:rFonts w:ascii="Arial" w:hAnsi="Arial" w:cs="Arial"/>
          <w:sz w:val="22"/>
          <w:szCs w:val="22"/>
        </w:rPr>
      </w:pPr>
    </w:p>
    <w:p w14:paraId="40E6563B" w14:textId="1355009C" w:rsidR="007D45E2" w:rsidRDefault="007D45E2" w:rsidP="00171B45">
      <w:pPr>
        <w:autoSpaceDE w:val="0"/>
        <w:autoSpaceDN w:val="0"/>
        <w:adjustRightInd w:val="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0F9C2287" w14:textId="5E74844F" w:rsidR="003605C2" w:rsidRDefault="00C55755" w:rsidP="001803F5">
      <w:pPr>
        <w:pStyle w:val="CAIntextheading1"/>
      </w:pPr>
      <w:r w:rsidRPr="001973B5">
        <w:t>Evidence</w:t>
      </w:r>
      <w:r>
        <w:t>:</w:t>
      </w:r>
    </w:p>
    <w:p w14:paraId="08F25758" w14:textId="540D8A0F" w:rsidR="001A6911" w:rsidRDefault="001A6911" w:rsidP="00C121CC">
      <w:pPr>
        <w:rPr>
          <w:rFonts w:ascii="Arial" w:hAnsi="Arial" w:cs="Arial"/>
          <w:color w:val="000000"/>
          <w:sz w:val="22"/>
        </w:rPr>
      </w:pPr>
    </w:p>
    <w:p w14:paraId="49DE0D14" w14:textId="3B024CE9" w:rsidR="008F3BFA" w:rsidRPr="004979C2" w:rsidRDefault="008F3BFA" w:rsidP="008F3BFA">
      <w:pPr>
        <w:rPr>
          <w:rFonts w:ascii="Arial" w:hAnsi="Arial" w:cs="Arial"/>
          <w:iCs/>
          <w:sz w:val="22"/>
          <w:szCs w:val="22"/>
          <w:lang w:eastAsia="en-AU"/>
        </w:rPr>
      </w:pPr>
      <w:r>
        <w:rPr>
          <w:rFonts w:ascii="Arial" w:hAnsi="Arial" w:cs="Arial"/>
          <w:color w:val="000000"/>
          <w:sz w:val="22"/>
        </w:rPr>
        <w:t xml:space="preserve">The </w:t>
      </w:r>
      <w:r w:rsidRPr="001E0491">
        <w:rPr>
          <w:rFonts w:ascii="Arial" w:hAnsi="Arial" w:cs="Arial"/>
          <w:color w:val="000000"/>
          <w:sz w:val="22"/>
        </w:rPr>
        <w:t xml:space="preserve">population </w:t>
      </w:r>
      <w:r>
        <w:rPr>
          <w:rFonts w:ascii="Arial" w:hAnsi="Arial" w:cs="Arial"/>
          <w:color w:val="000000"/>
          <w:sz w:val="22"/>
        </w:rPr>
        <w:t>size of</w:t>
      </w:r>
      <w:r w:rsidRPr="001E0491">
        <w:rPr>
          <w:rFonts w:ascii="Arial" w:hAnsi="Arial" w:cs="Arial"/>
          <w:color w:val="000000"/>
          <w:sz w:val="22"/>
        </w:rPr>
        <w:t xml:space="preserve"> </w:t>
      </w:r>
      <w:r>
        <w:rPr>
          <w:rFonts w:ascii="Arial" w:hAnsi="Arial" w:cs="Arial"/>
          <w:color w:val="000000"/>
          <w:sz w:val="22"/>
        </w:rPr>
        <w:t xml:space="preserve">the </w:t>
      </w:r>
      <w:r w:rsidRPr="00D10FCA">
        <w:rPr>
          <w:rFonts w:ascii="Arial" w:hAnsi="Arial" w:cs="Arial"/>
          <w:color w:val="000000"/>
          <w:sz w:val="22"/>
        </w:rPr>
        <w:t xml:space="preserve">Richmond </w:t>
      </w:r>
      <w:r w:rsidRPr="00CD6791">
        <w:rPr>
          <w:rFonts w:ascii="Arial" w:hAnsi="Arial" w:cs="Arial"/>
          <w:color w:val="000000"/>
          <w:sz w:val="22"/>
          <w:szCs w:val="22"/>
        </w:rPr>
        <w:t>Mountain Frog</w:t>
      </w:r>
      <w:r>
        <w:rPr>
          <w:rFonts w:ascii="Arial" w:hAnsi="Arial" w:cs="Arial"/>
          <w:color w:val="000000"/>
          <w:sz w:val="22"/>
        </w:rPr>
        <w:t xml:space="preserve"> is not known with certainty. However, it </w:t>
      </w:r>
      <w:r>
        <w:rPr>
          <w:rFonts w:ascii="Arial" w:hAnsi="Arial" w:cs="Arial"/>
          <w:sz w:val="22"/>
          <w:szCs w:val="22"/>
          <w:lang w:eastAsia="en-AU"/>
        </w:rPr>
        <w:t xml:space="preserve">is suspected to be very small and </w:t>
      </w:r>
      <w:r>
        <w:rPr>
          <w:rFonts w:ascii="Arial" w:hAnsi="Arial" w:cs="Arial"/>
          <w:color w:val="000000"/>
          <w:sz w:val="22"/>
        </w:rPr>
        <w:t xml:space="preserve">considered likely under 1000 individuals </w:t>
      </w:r>
      <w:r>
        <w:rPr>
          <w:rFonts w:ascii="Arial" w:hAnsi="Arial" w:cs="Arial"/>
          <w:sz w:val="22"/>
          <w:szCs w:val="22"/>
          <w:lang w:eastAsia="en-AU"/>
        </w:rPr>
        <w:t>(see Criterion 1)</w:t>
      </w:r>
      <w:r w:rsidRPr="0077194C">
        <w:rPr>
          <w:rFonts w:ascii="Arial" w:hAnsi="Arial" w:cs="Arial"/>
          <w:color w:val="000000"/>
          <w:sz w:val="22"/>
        </w:rPr>
        <w:t>,</w:t>
      </w:r>
      <w:r>
        <w:rPr>
          <w:rFonts w:ascii="Arial" w:hAnsi="Arial" w:cs="Arial"/>
          <w:color w:val="000000"/>
          <w:sz w:val="22"/>
        </w:rPr>
        <w:t xml:space="preserve"> meeting the threshold for listing as Endangered.</w:t>
      </w:r>
    </w:p>
    <w:p w14:paraId="6CDBD454" w14:textId="0B1F4671" w:rsidR="0003622A" w:rsidRDefault="0003622A" w:rsidP="0003622A">
      <w:pPr>
        <w:rPr>
          <w:rFonts w:ascii="Arial" w:hAnsi="Arial" w:cs="Arial"/>
          <w:sz w:val="22"/>
          <w:szCs w:val="22"/>
          <w:lang w:eastAsia="en-AU"/>
        </w:rPr>
      </w:pPr>
    </w:p>
    <w:p w14:paraId="310705B6" w14:textId="4F5F8F81" w:rsidR="0003622A" w:rsidRDefault="0003622A" w:rsidP="0003622A">
      <w:pPr>
        <w:autoSpaceDE w:val="0"/>
        <w:autoSpaceDN w:val="0"/>
        <w:adjustRightInd w:val="0"/>
        <w:rPr>
          <w:rFonts w:ascii="Arial" w:hAnsi="Arial" w:cs="Arial"/>
          <w:sz w:val="22"/>
          <w:szCs w:val="22"/>
          <w:lang w:eastAsia="en-AU"/>
        </w:rPr>
      </w:pPr>
      <w:bookmarkStart w:id="12" w:name="_Hlk36457949"/>
      <w:r>
        <w:rPr>
          <w:rFonts w:ascii="Arial" w:hAnsi="Arial" w:cs="Arial"/>
          <w:sz w:val="22"/>
          <w:szCs w:val="22"/>
          <w:lang w:eastAsia="en-AU"/>
        </w:rPr>
        <w:t xml:space="preserve">The Richmond Mountain Frog population is </w:t>
      </w:r>
      <w:r>
        <w:rPr>
          <w:rFonts w:ascii="Arial" w:hAnsi="Arial"/>
          <w:sz w:val="22"/>
        </w:rPr>
        <w:t>projected</w:t>
      </w:r>
      <w:r w:rsidRPr="003C603F">
        <w:rPr>
          <w:rFonts w:ascii="Arial" w:hAnsi="Arial"/>
          <w:sz w:val="22"/>
        </w:rPr>
        <w:t xml:space="preserve"> </w:t>
      </w:r>
      <w:r>
        <w:rPr>
          <w:rFonts w:ascii="Arial" w:hAnsi="Arial"/>
          <w:sz w:val="22"/>
        </w:rPr>
        <w:t xml:space="preserve">to </w:t>
      </w:r>
      <w:r w:rsidR="00413547">
        <w:rPr>
          <w:rFonts w:ascii="Arial" w:hAnsi="Arial"/>
          <w:sz w:val="22"/>
        </w:rPr>
        <w:t xml:space="preserve">continue </w:t>
      </w:r>
      <w:r w:rsidRPr="003C603F">
        <w:rPr>
          <w:rFonts w:ascii="Arial" w:hAnsi="Arial"/>
          <w:sz w:val="22"/>
        </w:rPr>
        <w:t>decline based on</w:t>
      </w:r>
      <w:r>
        <w:rPr>
          <w:rFonts w:ascii="Arial" w:hAnsi="Arial"/>
          <w:sz w:val="22"/>
        </w:rPr>
        <w:t xml:space="preserve"> the ongoing threats to the population,</w:t>
      </w:r>
      <w:r w:rsidR="00D37001">
        <w:rPr>
          <w:rFonts w:ascii="Arial" w:hAnsi="Arial"/>
          <w:sz w:val="22"/>
        </w:rPr>
        <w:t xml:space="preserve"> most notably climate change</w:t>
      </w:r>
      <w:r w:rsidR="008F3BFA">
        <w:rPr>
          <w:rFonts w:ascii="Arial" w:hAnsi="Arial"/>
          <w:sz w:val="22"/>
        </w:rPr>
        <w:t xml:space="preserve"> (as identified in Criterion 1)</w:t>
      </w:r>
      <w:r>
        <w:rPr>
          <w:rFonts w:ascii="Arial" w:hAnsi="Arial" w:cs="Arial"/>
          <w:sz w:val="22"/>
          <w:szCs w:val="22"/>
          <w:lang w:eastAsia="en-AU"/>
        </w:rPr>
        <w:t>.</w:t>
      </w:r>
      <w:r>
        <w:rPr>
          <w:rFonts w:ascii="Arial" w:hAnsi="Arial"/>
          <w:sz w:val="22"/>
        </w:rPr>
        <w:t xml:space="preserve"> </w:t>
      </w:r>
      <w:r w:rsidR="00D37001">
        <w:rPr>
          <w:rFonts w:ascii="Arial" w:hAnsi="Arial" w:cs="Arial"/>
          <w:sz w:val="22"/>
          <w:szCs w:val="22"/>
          <w:lang w:eastAsia="en-AU"/>
        </w:rPr>
        <w:t>The small population size, already high degree of isolation of subpopulations (</w:t>
      </w:r>
      <w:r w:rsidR="00D37001" w:rsidRPr="006C26FF">
        <w:rPr>
          <w:rFonts w:ascii="Arial" w:hAnsi="Arial" w:cs="Arial"/>
          <w:color w:val="000000"/>
          <w:sz w:val="22"/>
          <w:szCs w:val="22"/>
        </w:rPr>
        <w:t>Knowles</w:t>
      </w:r>
      <w:r w:rsidR="00D37001" w:rsidRPr="006C26FF">
        <w:rPr>
          <w:rFonts w:ascii="Arial" w:hAnsi="Arial" w:cs="Arial"/>
          <w:color w:val="000000"/>
          <w:sz w:val="22"/>
        </w:rPr>
        <w:t xml:space="preserve"> et al. 2004; Willacy et al. 2015</w:t>
      </w:r>
      <w:r w:rsidR="00D37001">
        <w:rPr>
          <w:rFonts w:ascii="Arial" w:hAnsi="Arial" w:cs="Arial"/>
          <w:color w:val="000000"/>
          <w:sz w:val="22"/>
        </w:rPr>
        <w:t>; OEH 2019</w:t>
      </w:r>
      <w:r w:rsidR="00D37001">
        <w:rPr>
          <w:rFonts w:ascii="Arial" w:hAnsi="Arial" w:cs="Arial"/>
          <w:iCs/>
          <w:sz w:val="22"/>
          <w:szCs w:val="22"/>
          <w:lang w:eastAsia="en-AU"/>
        </w:rPr>
        <w:t>)</w:t>
      </w:r>
      <w:r w:rsidR="00D37001">
        <w:rPr>
          <w:rFonts w:ascii="Arial" w:hAnsi="Arial" w:cs="Arial"/>
          <w:sz w:val="22"/>
          <w:szCs w:val="22"/>
          <w:lang w:eastAsia="en-AU"/>
        </w:rPr>
        <w:t xml:space="preserve">, and the </w:t>
      </w:r>
      <w:r w:rsidR="00D37001" w:rsidRPr="00B1380D">
        <w:rPr>
          <w:rFonts w:ascii="Arial" w:hAnsi="Arial" w:cs="Arial"/>
          <w:sz w:val="22"/>
          <w:szCs w:val="22"/>
          <w:lang w:eastAsia="en-AU"/>
        </w:rPr>
        <w:t>low dispersal</w:t>
      </w:r>
      <w:r w:rsidR="00D37001">
        <w:rPr>
          <w:rFonts w:ascii="Arial" w:hAnsi="Arial" w:cs="Arial"/>
          <w:sz w:val="22"/>
          <w:szCs w:val="22"/>
          <w:lang w:eastAsia="en-AU"/>
        </w:rPr>
        <w:t xml:space="preserve"> a</w:t>
      </w:r>
      <w:r w:rsidR="00D37001" w:rsidRPr="00B1380D">
        <w:rPr>
          <w:rFonts w:ascii="Arial" w:hAnsi="Arial" w:cs="Arial"/>
          <w:sz w:val="22"/>
          <w:szCs w:val="22"/>
          <w:lang w:eastAsia="en-AU"/>
        </w:rPr>
        <w:t>bility</w:t>
      </w:r>
      <w:r w:rsidR="00D37001">
        <w:rPr>
          <w:rFonts w:ascii="Arial" w:hAnsi="Arial" w:cs="Arial"/>
          <w:sz w:val="22"/>
          <w:szCs w:val="22"/>
          <w:lang w:eastAsia="en-AU"/>
        </w:rPr>
        <w:t xml:space="preserve"> (and associated poor recolonisation potential) of the species (Newell 2018), reduces the likelihood of </w:t>
      </w:r>
      <w:r w:rsidR="00D37001" w:rsidRPr="00B1380D">
        <w:rPr>
          <w:rFonts w:ascii="Arial" w:hAnsi="Arial" w:cs="Arial"/>
          <w:sz w:val="22"/>
          <w:szCs w:val="22"/>
          <w:lang w:eastAsia="en-AU"/>
        </w:rPr>
        <w:t>recover</w:t>
      </w:r>
      <w:r w:rsidR="00D37001">
        <w:rPr>
          <w:rFonts w:ascii="Arial" w:hAnsi="Arial" w:cs="Arial"/>
          <w:sz w:val="22"/>
          <w:szCs w:val="22"/>
          <w:lang w:eastAsia="en-AU"/>
        </w:rPr>
        <w:t>y</w:t>
      </w:r>
      <w:r w:rsidR="00D37001" w:rsidRPr="00B1380D">
        <w:rPr>
          <w:rFonts w:ascii="Arial" w:hAnsi="Arial" w:cs="Arial"/>
          <w:sz w:val="22"/>
          <w:szCs w:val="22"/>
          <w:lang w:eastAsia="en-AU"/>
        </w:rPr>
        <w:t xml:space="preserve"> from extreme events</w:t>
      </w:r>
      <w:r w:rsidR="00D37001">
        <w:rPr>
          <w:rFonts w:ascii="Arial" w:hAnsi="Arial" w:cs="Arial"/>
          <w:sz w:val="22"/>
          <w:szCs w:val="22"/>
          <w:lang w:eastAsia="en-AU"/>
        </w:rPr>
        <w:t xml:space="preserve"> associated with climate change (</w:t>
      </w:r>
      <w:r w:rsidR="00D37001" w:rsidRPr="00B95F51">
        <w:rPr>
          <w:rFonts w:ascii="Arial" w:hAnsi="Arial" w:cs="Arial"/>
          <w:sz w:val="22"/>
          <w:szCs w:val="22"/>
          <w:lang w:eastAsia="en-AU"/>
        </w:rPr>
        <w:t>Hagger et al. 2013).</w:t>
      </w:r>
      <w:r w:rsidR="00D37001">
        <w:rPr>
          <w:rFonts w:ascii="Arial" w:hAnsi="Arial" w:cs="Arial"/>
          <w:sz w:val="22"/>
          <w:szCs w:val="22"/>
          <w:lang w:eastAsia="en-AU"/>
        </w:rPr>
        <w:t xml:space="preserve"> </w:t>
      </w:r>
      <w:r w:rsidR="00003038">
        <w:rPr>
          <w:rFonts w:ascii="Arial" w:hAnsi="Arial" w:cs="Arial"/>
          <w:sz w:val="22"/>
          <w:szCs w:val="22"/>
          <w:lang w:eastAsia="en-AU"/>
        </w:rPr>
        <w:t xml:space="preserve"> </w:t>
      </w:r>
    </w:p>
    <w:p w14:paraId="5B1968CC" w14:textId="78D62EB3" w:rsidR="00551139" w:rsidRDefault="00551139" w:rsidP="0003622A">
      <w:pPr>
        <w:autoSpaceDE w:val="0"/>
        <w:autoSpaceDN w:val="0"/>
        <w:adjustRightInd w:val="0"/>
        <w:rPr>
          <w:rFonts w:ascii="Arial" w:hAnsi="Arial" w:cs="Arial"/>
          <w:sz w:val="22"/>
          <w:szCs w:val="22"/>
          <w:lang w:eastAsia="en-AU"/>
        </w:rPr>
      </w:pPr>
    </w:p>
    <w:p w14:paraId="5E263A2B" w14:textId="77777777" w:rsidR="008F3BFA" w:rsidRPr="00A74839" w:rsidRDefault="008F3BFA" w:rsidP="008F3BFA">
      <w:pPr>
        <w:rPr>
          <w:rFonts w:ascii="Arial" w:hAnsi="Arial" w:cs="Arial"/>
          <w:sz w:val="22"/>
        </w:rPr>
      </w:pPr>
      <w:r w:rsidRPr="00054D47">
        <w:rPr>
          <w:rFonts w:ascii="Arial" w:hAnsi="Arial" w:cs="Arial"/>
          <w:sz w:val="22"/>
          <w:szCs w:val="22"/>
          <w:lang w:eastAsia="en-AU"/>
        </w:rPr>
        <w:t>Climate change is already thought to have impacted the population</w:t>
      </w:r>
      <w:r>
        <w:rPr>
          <w:rFonts w:ascii="Arial" w:hAnsi="Arial" w:cs="Arial"/>
          <w:sz w:val="22"/>
          <w:szCs w:val="22"/>
          <w:lang w:eastAsia="en-AU"/>
        </w:rPr>
        <w:t>. P</w:t>
      </w:r>
      <w:r w:rsidRPr="00054D47">
        <w:rPr>
          <w:rFonts w:ascii="Arial" w:hAnsi="Arial" w:cs="Arial"/>
          <w:sz w:val="22"/>
          <w:szCs w:val="22"/>
          <w:lang w:eastAsia="en-AU"/>
        </w:rPr>
        <w:t xml:space="preserve">rolonged drought </w:t>
      </w:r>
      <w:r>
        <w:rPr>
          <w:rFonts w:ascii="Arial" w:hAnsi="Arial" w:cs="Arial"/>
          <w:sz w:val="22"/>
          <w:szCs w:val="22"/>
          <w:lang w:eastAsia="en-AU"/>
        </w:rPr>
        <w:t>is believed to be</w:t>
      </w:r>
      <w:r w:rsidRPr="00054D47">
        <w:rPr>
          <w:rFonts w:ascii="Arial" w:hAnsi="Arial" w:cs="Arial"/>
          <w:sz w:val="22"/>
          <w:szCs w:val="22"/>
          <w:lang w:eastAsia="en-AU"/>
        </w:rPr>
        <w:t xml:space="preserve"> responsible for the absence of frogs at formerly known lower elevation sites during the 2014 and 2019 breeding seasons (D Newell 2020. pers comm 15 April), </w:t>
      </w:r>
      <w:r w:rsidRPr="00054D47">
        <w:rPr>
          <w:rFonts w:ascii="Arial" w:hAnsi="Arial" w:cs="Arial"/>
          <w:color w:val="000000"/>
          <w:sz w:val="22"/>
        </w:rPr>
        <w:t>and impact</w:t>
      </w:r>
      <w:r>
        <w:rPr>
          <w:rFonts w:ascii="Arial" w:hAnsi="Arial" w:cs="Arial"/>
          <w:color w:val="000000"/>
          <w:sz w:val="22"/>
        </w:rPr>
        <w:t>s</w:t>
      </w:r>
      <w:r w:rsidRPr="00054D47">
        <w:rPr>
          <w:rFonts w:ascii="Arial" w:hAnsi="Arial" w:cs="Arial"/>
          <w:color w:val="000000"/>
          <w:sz w:val="22"/>
        </w:rPr>
        <w:t xml:space="preserve"> </w:t>
      </w:r>
      <w:r>
        <w:rPr>
          <w:rFonts w:ascii="Arial" w:hAnsi="Arial" w:cs="Arial"/>
          <w:color w:val="000000"/>
          <w:sz w:val="22"/>
        </w:rPr>
        <w:t xml:space="preserve">from </w:t>
      </w:r>
      <w:r w:rsidRPr="00054D47">
        <w:rPr>
          <w:rFonts w:ascii="Arial" w:hAnsi="Arial" w:cs="Arial"/>
          <w:color w:val="000000"/>
          <w:sz w:val="22"/>
        </w:rPr>
        <w:t xml:space="preserve">the 2019-20 bushfires are </w:t>
      </w:r>
      <w:r w:rsidRPr="00054D47">
        <w:rPr>
          <w:rFonts w:ascii="Arial" w:hAnsi="Arial" w:cs="Arial"/>
          <w:sz w:val="22"/>
          <w:szCs w:val="22"/>
          <w:lang w:eastAsia="en-AU"/>
        </w:rPr>
        <w:t>suspected, with 5–10 percent of the Mountain Frog’s distribution range overlapping with the fire-affected areas (DAWE 2020). T</w:t>
      </w:r>
      <w:r w:rsidRPr="00054D47">
        <w:rPr>
          <w:rFonts w:ascii="Arial" w:hAnsi="Arial"/>
          <w:sz w:val="22"/>
        </w:rPr>
        <w:t>he NSW Scientific Committee has identified the Richmond Mountain Frog as likely to become</w:t>
      </w:r>
      <w:r w:rsidRPr="00FB782F">
        <w:rPr>
          <w:rFonts w:ascii="Arial" w:hAnsi="Arial"/>
          <w:sz w:val="22"/>
        </w:rPr>
        <w:t xml:space="preserve"> extinct unless the circumstances and factors threatening its survival or evolutionary development cease to operate</w:t>
      </w:r>
      <w:r>
        <w:rPr>
          <w:rFonts w:ascii="Arial" w:hAnsi="Arial"/>
          <w:sz w:val="22"/>
        </w:rPr>
        <w:t xml:space="preserve"> (NSW Scientific Committee 2005). </w:t>
      </w:r>
    </w:p>
    <w:p w14:paraId="1DC3FA0B" w14:textId="025C47E0" w:rsidR="00413547" w:rsidRDefault="00413547" w:rsidP="00003038">
      <w:pPr>
        <w:autoSpaceDE w:val="0"/>
        <w:autoSpaceDN w:val="0"/>
        <w:adjustRightInd w:val="0"/>
        <w:rPr>
          <w:rFonts w:ascii="Arial" w:hAnsi="Arial" w:cs="Arial"/>
          <w:sz w:val="22"/>
          <w:szCs w:val="22"/>
        </w:rPr>
      </w:pPr>
    </w:p>
    <w:p w14:paraId="4AD0C871" w14:textId="7A42CCA0" w:rsidR="00413547" w:rsidRDefault="00413547" w:rsidP="00413547">
      <w:pPr>
        <w:rPr>
          <w:rFonts w:ascii="Arial" w:hAnsi="Arial" w:cs="Arial"/>
          <w:color w:val="000000"/>
          <w:sz w:val="22"/>
        </w:rPr>
      </w:pPr>
      <w:r>
        <w:rPr>
          <w:rFonts w:ascii="Arial" w:hAnsi="Arial" w:cs="Arial"/>
          <w:color w:val="000000"/>
          <w:sz w:val="22"/>
        </w:rPr>
        <w:t xml:space="preserve">There is no estimation of the number of mature individuals in each subpopulation. However, the low number of total individuals recorded, together with only a limited number of known sites, with few frogs recorded during surveys, points to each subpopulation being very small. Each subpopulation is therefore considered to be under 250 mature individuals, meeting the threshold for Endangered under sub criterion C2(a)(i). </w:t>
      </w:r>
    </w:p>
    <w:bookmarkEnd w:id="12"/>
    <w:p w14:paraId="66BDFC36" w14:textId="218192E3" w:rsidR="001A6911" w:rsidRDefault="001A6911" w:rsidP="00C121CC">
      <w:pPr>
        <w:rPr>
          <w:rFonts w:ascii="Arial" w:hAnsi="Arial" w:cs="Arial"/>
          <w:color w:val="000000"/>
          <w:sz w:val="22"/>
        </w:rPr>
      </w:pPr>
    </w:p>
    <w:p w14:paraId="18E78AC3" w14:textId="694D5D7A" w:rsidR="008C3FB6" w:rsidRDefault="00A150B3" w:rsidP="00A150B3">
      <w:pPr>
        <w:autoSpaceDE w:val="0"/>
        <w:autoSpaceDN w:val="0"/>
        <w:adjustRightInd w:val="0"/>
        <w:rPr>
          <w:rFonts w:ascii="Arial" w:hAnsi="Arial" w:cs="Arial"/>
          <w:sz w:val="22"/>
          <w:szCs w:val="22"/>
        </w:rPr>
      </w:pPr>
      <w:bookmarkStart w:id="13" w:name="_Hlk36458264"/>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Endangered (C2(a)(i))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bookmarkEnd w:id="13"/>
    <w:p w14:paraId="02BC54E7" w14:textId="77777777" w:rsidR="001A6911" w:rsidRDefault="001A6911" w:rsidP="001A6911">
      <w:pPr>
        <w:rPr>
          <w:rFonts w:ascii="Arial" w:hAnsi="Arial" w:cs="Arial"/>
          <w:sz w:val="22"/>
          <w:szCs w:val="22"/>
        </w:rPr>
      </w:pP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A1192B" w14:paraId="2C162E1F" w14:textId="77777777" w:rsidTr="00AA3C2A">
        <w:trPr>
          <w:trHeight w:val="350"/>
        </w:trPr>
        <w:tc>
          <w:tcPr>
            <w:tcW w:w="9634" w:type="dxa"/>
            <w:gridSpan w:val="4"/>
            <w:tcBorders>
              <w:top w:val="single" w:sz="4" w:space="0" w:color="auto"/>
              <w:left w:val="single" w:sz="4" w:space="0" w:color="auto"/>
              <w:bottom w:val="nil"/>
              <w:right w:val="single" w:sz="4" w:space="0" w:color="auto"/>
            </w:tcBorders>
            <w:shd w:val="clear" w:color="auto" w:fill="595959"/>
            <w:tcMar>
              <w:top w:w="57" w:type="dxa"/>
              <w:left w:w="85" w:type="dxa"/>
              <w:bottom w:w="57" w:type="dxa"/>
              <w:right w:w="108" w:type="dxa"/>
            </w:tcMar>
            <w:vAlign w:val="center"/>
            <w:hideMark/>
          </w:tcPr>
          <w:p w14:paraId="68AF672E" w14:textId="1432F2BC" w:rsidR="00A1192B" w:rsidRDefault="00A1192B" w:rsidP="005E7D84">
            <w:pPr>
              <w:rPr>
                <w:rFonts w:ascii="Arial" w:hAnsi="Arial" w:cs="Arial"/>
                <w:b/>
                <w:bCs/>
                <w:color w:val="FFFFFF"/>
              </w:rPr>
            </w:pPr>
            <w:r>
              <w:rPr>
                <w:rFonts w:ascii="Arial" w:hAnsi="Arial" w:cs="Arial"/>
                <w:b/>
                <w:bCs/>
                <w:color w:val="FFFFFF"/>
              </w:rPr>
              <w:t xml:space="preserve">Criterion 4.     Number of mature individuals </w:t>
            </w:r>
          </w:p>
        </w:tc>
      </w:tr>
      <w:tr w:rsidR="00A1192B" w14:paraId="40CB0F86" w14:textId="77777777" w:rsidTr="00AA3C2A">
        <w:trPr>
          <w:trHeight w:val="524"/>
        </w:trPr>
        <w:tc>
          <w:tcPr>
            <w:tcW w:w="3823" w:type="dxa"/>
            <w:tcBorders>
              <w:top w:val="nil"/>
              <w:left w:val="single" w:sz="4" w:space="0" w:color="auto"/>
              <w:bottom w:val="nil"/>
              <w:right w:val="nil"/>
            </w:tcBorders>
            <w:tcMar>
              <w:top w:w="57" w:type="dxa"/>
              <w:left w:w="85" w:type="dxa"/>
              <w:bottom w:w="57" w:type="dxa"/>
              <w:right w:w="108" w:type="dxa"/>
            </w:tcMar>
          </w:tcPr>
          <w:p w14:paraId="69F43001" w14:textId="77777777" w:rsidR="00A1192B" w:rsidRDefault="00A1192B" w:rsidP="005E7D84">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57E280E9" w14:textId="77777777" w:rsidR="00A1192B" w:rsidRDefault="00A1192B" w:rsidP="005E7D84">
            <w:pPr>
              <w:jc w:val="center"/>
              <w:rPr>
                <w:rFonts w:ascii="Arial" w:hAnsi="Arial" w:cs="Arial"/>
                <w:b/>
                <w:bCs/>
                <w:sz w:val="18"/>
                <w:szCs w:val="18"/>
              </w:rPr>
            </w:pPr>
            <w:r>
              <w:rPr>
                <w:rFonts w:ascii="Arial" w:hAnsi="Arial" w:cs="Arial"/>
                <w:b/>
                <w:bCs/>
                <w:sz w:val="18"/>
                <w:szCs w:val="18"/>
              </w:rPr>
              <w:t>Critically Endangered</w:t>
            </w:r>
          </w:p>
          <w:p w14:paraId="27784FBA" w14:textId="77777777" w:rsidR="00A1192B" w:rsidRDefault="00A1192B" w:rsidP="005E7D84">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4D974752" w14:textId="77777777" w:rsidR="00A1192B" w:rsidRDefault="00A1192B" w:rsidP="005E7D84">
            <w:pPr>
              <w:jc w:val="center"/>
              <w:rPr>
                <w:rFonts w:ascii="Arial" w:hAnsi="Arial" w:cs="Arial"/>
                <w:b/>
                <w:bCs/>
                <w:sz w:val="18"/>
                <w:szCs w:val="18"/>
              </w:rPr>
            </w:pPr>
            <w:r>
              <w:rPr>
                <w:rFonts w:ascii="Arial" w:hAnsi="Arial" w:cs="Arial"/>
                <w:b/>
                <w:bCs/>
                <w:sz w:val="18"/>
                <w:szCs w:val="18"/>
              </w:rPr>
              <w:t>Endangered</w:t>
            </w:r>
          </w:p>
          <w:p w14:paraId="3F97E9D5" w14:textId="77777777" w:rsidR="00A1192B" w:rsidRDefault="00A1192B" w:rsidP="005E7D84">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4" w:space="0" w:color="auto"/>
            </w:tcBorders>
            <w:shd w:val="clear" w:color="auto" w:fill="FFFF00"/>
            <w:tcMar>
              <w:top w:w="57" w:type="dxa"/>
              <w:left w:w="85" w:type="dxa"/>
              <w:bottom w:w="57" w:type="dxa"/>
              <w:right w:w="108" w:type="dxa"/>
            </w:tcMar>
            <w:hideMark/>
          </w:tcPr>
          <w:p w14:paraId="41F27070" w14:textId="77777777" w:rsidR="00A1192B" w:rsidRDefault="00A1192B" w:rsidP="005E7D84">
            <w:pPr>
              <w:jc w:val="center"/>
              <w:rPr>
                <w:rFonts w:ascii="Arial" w:hAnsi="Arial" w:cs="Arial"/>
                <w:b/>
                <w:bCs/>
                <w:sz w:val="18"/>
                <w:szCs w:val="18"/>
              </w:rPr>
            </w:pPr>
            <w:r>
              <w:rPr>
                <w:rFonts w:ascii="Arial" w:hAnsi="Arial" w:cs="Arial"/>
                <w:b/>
                <w:bCs/>
                <w:sz w:val="18"/>
                <w:szCs w:val="18"/>
              </w:rPr>
              <w:t>Vulnerable</w:t>
            </w:r>
          </w:p>
          <w:p w14:paraId="0CD04D49" w14:textId="77777777" w:rsidR="00A1192B" w:rsidRDefault="00A1192B" w:rsidP="005E7D84">
            <w:pPr>
              <w:jc w:val="center"/>
              <w:rPr>
                <w:rFonts w:ascii="Arial" w:hAnsi="Arial" w:cs="Arial"/>
                <w:b/>
                <w:bCs/>
                <w:sz w:val="18"/>
                <w:szCs w:val="18"/>
              </w:rPr>
            </w:pPr>
            <w:r>
              <w:rPr>
                <w:rFonts w:ascii="Arial" w:hAnsi="Arial" w:cs="Arial"/>
                <w:b/>
                <w:bCs/>
                <w:sz w:val="18"/>
                <w:szCs w:val="18"/>
              </w:rPr>
              <w:t>Low</w:t>
            </w:r>
          </w:p>
          <w:p w14:paraId="2E319FC5" w14:textId="77777777" w:rsidR="00A1192B" w:rsidRDefault="00A1192B" w:rsidP="005E7D84">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A1192B" w14:paraId="0CB552DE" w14:textId="77777777" w:rsidTr="00AA3C2A">
        <w:trPr>
          <w:trHeight w:val="442"/>
        </w:trPr>
        <w:tc>
          <w:tcPr>
            <w:tcW w:w="3823" w:type="dxa"/>
            <w:tcBorders>
              <w:top w:val="nil"/>
              <w:left w:val="single" w:sz="4" w:space="0" w:color="auto"/>
              <w:bottom w:val="nil"/>
              <w:right w:val="single" w:sz="8" w:space="0" w:color="FFFFFF"/>
            </w:tcBorders>
            <w:shd w:val="clear" w:color="auto" w:fill="BFBFBF"/>
            <w:tcMar>
              <w:top w:w="57" w:type="dxa"/>
              <w:left w:w="85" w:type="dxa"/>
              <w:bottom w:w="57" w:type="dxa"/>
              <w:right w:w="108" w:type="dxa"/>
            </w:tcMar>
            <w:vAlign w:val="center"/>
            <w:hideMark/>
          </w:tcPr>
          <w:p w14:paraId="491F620B" w14:textId="77777777" w:rsidR="00A1192B" w:rsidRDefault="00A1192B" w:rsidP="005E7D84">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54011C15" w14:textId="77777777" w:rsidR="00A1192B" w:rsidRDefault="00A1192B" w:rsidP="005E7D84">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499F3489" w14:textId="77777777" w:rsidR="00A1192B" w:rsidRDefault="00A1192B" w:rsidP="005E7D84">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4" w:space="0" w:color="auto"/>
            </w:tcBorders>
            <w:shd w:val="clear" w:color="auto" w:fill="FFFF66"/>
            <w:tcMar>
              <w:top w:w="57" w:type="dxa"/>
              <w:left w:w="85" w:type="dxa"/>
              <w:bottom w:w="57" w:type="dxa"/>
              <w:right w:w="108" w:type="dxa"/>
            </w:tcMar>
            <w:vAlign w:val="center"/>
            <w:hideMark/>
          </w:tcPr>
          <w:p w14:paraId="7BAF3C9D" w14:textId="77777777" w:rsidR="00A1192B" w:rsidRDefault="00A1192B" w:rsidP="005E7D84">
            <w:pPr>
              <w:jc w:val="center"/>
              <w:rPr>
                <w:sz w:val="18"/>
                <w:szCs w:val="18"/>
              </w:rPr>
            </w:pPr>
            <w:r>
              <w:rPr>
                <w:rFonts w:ascii="Arial" w:hAnsi="Arial" w:cs="Arial"/>
                <w:b/>
                <w:bCs/>
                <w:sz w:val="18"/>
                <w:szCs w:val="18"/>
              </w:rPr>
              <w:t>&lt; 1,000</w:t>
            </w:r>
          </w:p>
        </w:tc>
      </w:tr>
      <w:tr w:rsidR="00A1192B" w14:paraId="198FFC45" w14:textId="77777777" w:rsidTr="00AA3C2A">
        <w:trPr>
          <w:trHeight w:val="442"/>
        </w:trPr>
        <w:tc>
          <w:tcPr>
            <w:tcW w:w="3823" w:type="dxa"/>
            <w:tcBorders>
              <w:top w:val="nil"/>
              <w:left w:val="single" w:sz="4" w:space="0" w:color="auto"/>
              <w:bottom w:val="single" w:sz="4" w:space="0" w:color="auto"/>
              <w:right w:val="single" w:sz="8" w:space="0" w:color="FFFFFF"/>
            </w:tcBorders>
            <w:shd w:val="clear" w:color="auto" w:fill="BFBFBF"/>
            <w:tcMar>
              <w:top w:w="57" w:type="dxa"/>
              <w:left w:w="85" w:type="dxa"/>
              <w:bottom w:w="57" w:type="dxa"/>
              <w:right w:w="108" w:type="dxa"/>
            </w:tcMar>
            <w:vAlign w:val="center"/>
            <w:hideMark/>
          </w:tcPr>
          <w:p w14:paraId="2338BDA1" w14:textId="77777777" w:rsidR="00A1192B" w:rsidRDefault="00A1192B" w:rsidP="005E7D84">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52CF9F0E" w14:textId="77777777" w:rsidR="00A1192B" w:rsidRDefault="00A1192B" w:rsidP="005E7D84">
            <w:pPr>
              <w:rPr>
                <w:rFonts w:ascii="Arial" w:hAnsi="Arial" w:cs="Arial"/>
                <w:sz w:val="18"/>
                <w:szCs w:val="18"/>
              </w:rPr>
            </w:pPr>
            <w:r>
              <w:rPr>
                <w:rFonts w:ascii="Arial" w:hAnsi="Arial" w:cs="Arial"/>
                <w:sz w:val="18"/>
                <w:szCs w:val="18"/>
              </w:rPr>
              <w:t>Restricted area of occupancy or</w:t>
            </w:r>
          </w:p>
          <w:p w14:paraId="0215C690" w14:textId="77777777" w:rsidR="00A1192B" w:rsidRDefault="00A1192B" w:rsidP="005E7D84">
            <w:pPr>
              <w:rPr>
                <w:rFonts w:ascii="Arial" w:hAnsi="Arial" w:cs="Arial"/>
                <w:sz w:val="18"/>
                <w:szCs w:val="18"/>
              </w:rPr>
            </w:pPr>
            <w:r>
              <w:rPr>
                <w:rFonts w:ascii="Arial" w:hAnsi="Arial" w:cs="Arial"/>
                <w:sz w:val="18"/>
                <w:szCs w:val="18"/>
              </w:rPr>
              <w:t>number of locations with a plausible</w:t>
            </w:r>
          </w:p>
          <w:p w14:paraId="186F3A10" w14:textId="77777777" w:rsidR="00A1192B" w:rsidRDefault="00A1192B" w:rsidP="005E7D84">
            <w:pPr>
              <w:rPr>
                <w:rFonts w:ascii="Arial" w:hAnsi="Arial" w:cs="Arial"/>
                <w:sz w:val="18"/>
                <w:szCs w:val="18"/>
              </w:rPr>
            </w:pPr>
            <w:r>
              <w:rPr>
                <w:rFonts w:ascii="Arial" w:hAnsi="Arial" w:cs="Arial"/>
                <w:sz w:val="18"/>
                <w:szCs w:val="18"/>
              </w:rPr>
              <w:t>future threat that could drive the</w:t>
            </w:r>
          </w:p>
          <w:p w14:paraId="7E1330AF" w14:textId="77777777" w:rsidR="00A1192B" w:rsidRDefault="00A1192B" w:rsidP="005E7D84">
            <w:pPr>
              <w:rPr>
                <w:rFonts w:ascii="Arial" w:hAnsi="Arial" w:cs="Arial"/>
                <w:sz w:val="18"/>
                <w:szCs w:val="18"/>
              </w:rPr>
            </w:pPr>
            <w:r>
              <w:rPr>
                <w:rFonts w:ascii="Arial" w:hAnsi="Arial" w:cs="Arial"/>
                <w:sz w:val="18"/>
                <w:szCs w:val="18"/>
              </w:rPr>
              <w:t>species to critically endangered or</w:t>
            </w:r>
          </w:p>
          <w:p w14:paraId="413F953F" w14:textId="77777777" w:rsidR="00A1192B" w:rsidRDefault="00A1192B" w:rsidP="005E7D84">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4" w:space="0" w:color="auto"/>
              <w:right w:val="single" w:sz="8" w:space="0" w:color="FFFFFF"/>
            </w:tcBorders>
            <w:shd w:val="clear" w:color="auto" w:fill="FF7C80"/>
            <w:tcMar>
              <w:top w:w="57" w:type="dxa"/>
              <w:left w:w="85" w:type="dxa"/>
              <w:bottom w:w="57" w:type="dxa"/>
              <w:right w:w="108" w:type="dxa"/>
            </w:tcMar>
            <w:vAlign w:val="center"/>
            <w:hideMark/>
          </w:tcPr>
          <w:p w14:paraId="3F4D6C7A"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4" w:space="0" w:color="auto"/>
              <w:right w:val="single" w:sz="8" w:space="0" w:color="FFFFFF"/>
            </w:tcBorders>
            <w:shd w:val="clear" w:color="auto" w:fill="FF9933"/>
            <w:tcMar>
              <w:top w:w="57" w:type="dxa"/>
              <w:left w:w="85" w:type="dxa"/>
              <w:bottom w:w="57" w:type="dxa"/>
              <w:right w:w="108" w:type="dxa"/>
            </w:tcMar>
            <w:vAlign w:val="center"/>
            <w:hideMark/>
          </w:tcPr>
          <w:p w14:paraId="18474EF4"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4" w:space="0" w:color="auto"/>
              <w:right w:val="single" w:sz="4" w:space="0" w:color="auto"/>
            </w:tcBorders>
            <w:shd w:val="clear" w:color="auto" w:fill="FFFF66"/>
            <w:tcMar>
              <w:top w:w="57" w:type="dxa"/>
              <w:left w:w="85" w:type="dxa"/>
              <w:bottom w:w="57" w:type="dxa"/>
              <w:right w:w="108" w:type="dxa"/>
            </w:tcMar>
            <w:vAlign w:val="center"/>
            <w:hideMark/>
          </w:tcPr>
          <w:p w14:paraId="02AC96D3" w14:textId="77777777" w:rsidR="00A1192B" w:rsidRDefault="00A1192B" w:rsidP="005E7D84">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3222C843" w14:textId="77777777" w:rsidR="00A1192B" w:rsidRDefault="00A1192B" w:rsidP="005E7D84">
            <w:pPr>
              <w:jc w:val="center"/>
              <w:rPr>
                <w:rFonts w:ascii="Arial" w:hAnsi="Arial" w:cs="Arial"/>
                <w:sz w:val="18"/>
                <w:szCs w:val="18"/>
              </w:rPr>
            </w:pPr>
            <w:r>
              <w:rPr>
                <w:rFonts w:ascii="Arial" w:hAnsi="Arial" w:cs="Arial"/>
                <w:sz w:val="18"/>
                <w:szCs w:val="18"/>
              </w:rPr>
              <w:t>occupancy &lt; 20 km2 or</w:t>
            </w:r>
          </w:p>
          <w:p w14:paraId="7B69813D" w14:textId="77777777" w:rsidR="00A1192B" w:rsidRDefault="00A1192B" w:rsidP="005E7D84">
            <w:pPr>
              <w:jc w:val="center"/>
              <w:rPr>
                <w:rFonts w:ascii="Arial" w:hAnsi="Arial" w:cs="Arial"/>
                <w:b/>
                <w:bCs/>
                <w:sz w:val="18"/>
                <w:szCs w:val="18"/>
              </w:rPr>
            </w:pPr>
            <w:r>
              <w:rPr>
                <w:rFonts w:ascii="Arial" w:hAnsi="Arial" w:cs="Arial"/>
                <w:sz w:val="18"/>
                <w:szCs w:val="18"/>
              </w:rPr>
              <w:t>number of locations ≤ 5</w:t>
            </w:r>
          </w:p>
        </w:tc>
      </w:tr>
    </w:tbl>
    <w:p w14:paraId="5A93260D" w14:textId="6193E7D8" w:rsidR="005226D2" w:rsidRDefault="00A1192B" w:rsidP="009A3D1B">
      <w:pPr>
        <w:spacing w:before="240"/>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6" w:history="1">
        <w:r>
          <w:rPr>
            <w:rStyle w:val="Hyperlink"/>
            <w:rFonts w:ascii="Arial" w:hAnsi="Arial" w:cs="Arial"/>
            <w:i/>
            <w:iCs/>
            <w:sz w:val="18"/>
            <w:szCs w:val="18"/>
          </w:rPr>
          <w:t>common assessment method</w:t>
        </w:r>
      </w:hyperlink>
      <w:r>
        <w:rPr>
          <w:rFonts w:ascii="Arial" w:hAnsi="Arial" w:cs="Arial"/>
          <w:i/>
          <w:iCs/>
          <w:sz w:val="18"/>
          <w:szCs w:val="18"/>
        </w:rPr>
        <w:t>.</w:t>
      </w:r>
    </w:p>
    <w:p w14:paraId="3F30DB23" w14:textId="0D7C6D81" w:rsidR="00701ED3" w:rsidRPr="008F3BFA" w:rsidRDefault="003F4D21" w:rsidP="008F3BFA">
      <w:pPr>
        <w:pStyle w:val="CAIntextheading1"/>
        <w:ind w:left="0" w:firstLine="0"/>
      </w:pPr>
      <w:r w:rsidRPr="009975EA">
        <w:t>Evidence</w:t>
      </w:r>
      <w:r>
        <w:t>:</w:t>
      </w:r>
    </w:p>
    <w:p w14:paraId="22094C1F" w14:textId="5FAC99AB" w:rsidR="009A3D1B" w:rsidRPr="004979C2" w:rsidRDefault="009A3D1B" w:rsidP="009A3D1B">
      <w:pPr>
        <w:rPr>
          <w:rFonts w:ascii="Arial" w:hAnsi="Arial" w:cs="Arial"/>
          <w:iCs/>
          <w:sz w:val="22"/>
          <w:szCs w:val="22"/>
          <w:lang w:eastAsia="en-AU"/>
        </w:rPr>
      </w:pPr>
      <w:r>
        <w:rPr>
          <w:rFonts w:ascii="Arial" w:hAnsi="Arial" w:cs="Arial"/>
          <w:color w:val="000000"/>
          <w:sz w:val="22"/>
        </w:rPr>
        <w:t xml:space="preserve">The </w:t>
      </w:r>
      <w:r w:rsidRPr="001E0491">
        <w:rPr>
          <w:rFonts w:ascii="Arial" w:hAnsi="Arial" w:cs="Arial"/>
          <w:color w:val="000000"/>
          <w:sz w:val="22"/>
        </w:rPr>
        <w:t xml:space="preserve">population </w:t>
      </w:r>
      <w:r>
        <w:rPr>
          <w:rFonts w:ascii="Arial" w:hAnsi="Arial" w:cs="Arial"/>
          <w:color w:val="000000"/>
          <w:sz w:val="22"/>
        </w:rPr>
        <w:t>size of</w:t>
      </w:r>
      <w:r w:rsidRPr="001E0491">
        <w:rPr>
          <w:rFonts w:ascii="Arial" w:hAnsi="Arial" w:cs="Arial"/>
          <w:color w:val="000000"/>
          <w:sz w:val="22"/>
        </w:rPr>
        <w:t xml:space="preserve"> </w:t>
      </w:r>
      <w:r>
        <w:rPr>
          <w:rFonts w:ascii="Arial" w:hAnsi="Arial" w:cs="Arial"/>
          <w:color w:val="000000"/>
          <w:sz w:val="22"/>
        </w:rPr>
        <w:t xml:space="preserve">the </w:t>
      </w:r>
      <w:r w:rsidRPr="00D10FCA">
        <w:rPr>
          <w:rFonts w:ascii="Arial" w:hAnsi="Arial" w:cs="Arial"/>
          <w:color w:val="000000"/>
          <w:sz w:val="22"/>
        </w:rPr>
        <w:t xml:space="preserve">Richmond </w:t>
      </w:r>
      <w:r w:rsidRPr="00CD6791">
        <w:rPr>
          <w:rFonts w:ascii="Arial" w:hAnsi="Arial" w:cs="Arial"/>
          <w:color w:val="000000"/>
          <w:sz w:val="22"/>
          <w:szCs w:val="22"/>
        </w:rPr>
        <w:t>Mountain Frog</w:t>
      </w:r>
      <w:r>
        <w:rPr>
          <w:rFonts w:ascii="Arial" w:hAnsi="Arial" w:cs="Arial"/>
          <w:color w:val="000000"/>
          <w:sz w:val="22"/>
        </w:rPr>
        <w:t xml:space="preserve"> is not known with certainty. However, it </w:t>
      </w:r>
      <w:r>
        <w:rPr>
          <w:rFonts w:ascii="Arial" w:hAnsi="Arial" w:cs="Arial"/>
          <w:sz w:val="22"/>
          <w:szCs w:val="22"/>
          <w:lang w:eastAsia="en-AU"/>
        </w:rPr>
        <w:t xml:space="preserve">is suspected to be very small and </w:t>
      </w:r>
      <w:r>
        <w:rPr>
          <w:rFonts w:ascii="Arial" w:hAnsi="Arial" w:cs="Arial"/>
          <w:color w:val="000000"/>
          <w:sz w:val="22"/>
        </w:rPr>
        <w:t xml:space="preserve">considered likely under 1000 individuals </w:t>
      </w:r>
      <w:r>
        <w:rPr>
          <w:rFonts w:ascii="Arial" w:hAnsi="Arial" w:cs="Arial"/>
          <w:sz w:val="22"/>
          <w:szCs w:val="22"/>
          <w:lang w:eastAsia="en-AU"/>
        </w:rPr>
        <w:t>(see Criterion 1)</w:t>
      </w:r>
      <w:r w:rsidRPr="0077194C">
        <w:rPr>
          <w:rFonts w:ascii="Arial" w:hAnsi="Arial" w:cs="Arial"/>
          <w:color w:val="000000"/>
          <w:sz w:val="22"/>
        </w:rPr>
        <w:t>,</w:t>
      </w:r>
      <w:r>
        <w:rPr>
          <w:rFonts w:ascii="Arial" w:hAnsi="Arial" w:cs="Arial"/>
          <w:color w:val="000000"/>
          <w:sz w:val="22"/>
        </w:rPr>
        <w:t xml:space="preserve"> meeting the threshold for listing as Vulnerable under this criterion.</w:t>
      </w:r>
    </w:p>
    <w:p w14:paraId="776C5CBC" w14:textId="77777777" w:rsidR="00FE35A6" w:rsidRDefault="00FE35A6" w:rsidP="00EF4B59">
      <w:pPr>
        <w:rPr>
          <w:rFonts w:ascii="Arial" w:hAnsi="Arial" w:cs="Arial"/>
          <w:color w:val="000000"/>
          <w:sz w:val="22"/>
        </w:rPr>
      </w:pPr>
    </w:p>
    <w:p w14:paraId="7BD93F1E" w14:textId="4022DBEF" w:rsidR="00087AAF" w:rsidRDefault="00FD4D5A" w:rsidP="00597BDB">
      <w:pPr>
        <w:rPr>
          <w:rFonts w:ascii="Arial" w:hAnsi="Arial" w:cs="Arial"/>
          <w:sz w:val="22"/>
          <w:szCs w:val="22"/>
        </w:rPr>
      </w:pPr>
      <w:bookmarkStart w:id="14" w:name="_Hlk36458382"/>
      <w:r w:rsidRPr="00AF6A91">
        <w:rPr>
          <w:rFonts w:ascii="Arial" w:hAnsi="Arial" w:cs="Arial"/>
          <w:sz w:val="22"/>
          <w:szCs w:val="22"/>
        </w:rPr>
        <w:t xml:space="preserve">In addition, </w:t>
      </w:r>
      <w:r>
        <w:rPr>
          <w:rFonts w:ascii="Arial" w:hAnsi="Arial" w:cs="Arial"/>
          <w:sz w:val="22"/>
          <w:szCs w:val="22"/>
        </w:rPr>
        <w:t xml:space="preserve">the Richmond </w:t>
      </w:r>
      <w:r w:rsidR="00FF4368">
        <w:rPr>
          <w:rFonts w:ascii="Arial" w:hAnsi="Arial" w:cs="Arial"/>
          <w:sz w:val="22"/>
          <w:szCs w:val="22"/>
        </w:rPr>
        <w:t>Mountain</w:t>
      </w:r>
      <w:r w:rsidRPr="00025FE5">
        <w:rPr>
          <w:rFonts w:ascii="Arial" w:hAnsi="Arial" w:cs="Arial"/>
          <w:sz w:val="22"/>
          <w:szCs w:val="22"/>
        </w:rPr>
        <w:t xml:space="preserve"> Frog </w:t>
      </w:r>
      <w:r w:rsidRPr="00AF6A91">
        <w:rPr>
          <w:rFonts w:ascii="Arial" w:hAnsi="Arial"/>
          <w:sz w:val="22"/>
        </w:rPr>
        <w:t>meet</w:t>
      </w:r>
      <w:r>
        <w:rPr>
          <w:rFonts w:ascii="Arial" w:hAnsi="Arial"/>
          <w:sz w:val="22"/>
        </w:rPr>
        <w:t>s</w:t>
      </w:r>
      <w:r w:rsidRPr="00AF6A91">
        <w:rPr>
          <w:rFonts w:ascii="Arial" w:hAnsi="Arial"/>
          <w:sz w:val="22"/>
        </w:rPr>
        <w:t xml:space="preserve"> the quantitative threshold for Vulnerable under subcriterion D2</w:t>
      </w:r>
      <w:r>
        <w:rPr>
          <w:rFonts w:ascii="Arial" w:hAnsi="Arial"/>
          <w:sz w:val="22"/>
        </w:rPr>
        <w:t>, with the</w:t>
      </w:r>
      <w:r w:rsidRPr="00AF6A91">
        <w:rPr>
          <w:rFonts w:ascii="Arial" w:hAnsi="Arial" w:cs="Arial"/>
          <w:sz w:val="22"/>
          <w:szCs w:val="22"/>
        </w:rPr>
        <w:t xml:space="preserve"> </w:t>
      </w:r>
      <w:r>
        <w:rPr>
          <w:rFonts w:ascii="Arial" w:hAnsi="Arial" w:cs="Arial"/>
          <w:sz w:val="22"/>
          <w:szCs w:val="22"/>
        </w:rPr>
        <w:t>number of locations being five or under</w:t>
      </w:r>
      <w:r>
        <w:rPr>
          <w:rFonts w:ascii="Arial" w:hAnsi="Arial"/>
          <w:sz w:val="22"/>
        </w:rPr>
        <w:t xml:space="preserve">. </w:t>
      </w:r>
      <w:r w:rsidR="00087AAF">
        <w:rPr>
          <w:rFonts w:ascii="Arial" w:hAnsi="Arial" w:cs="Arial"/>
          <w:sz w:val="22"/>
          <w:szCs w:val="22"/>
        </w:rPr>
        <w:t>A location is defined as “</w:t>
      </w:r>
      <w:r w:rsidR="00087AAF" w:rsidRPr="00634A57">
        <w:rPr>
          <w:rFonts w:ascii="Arial" w:hAnsi="Arial" w:cs="Arial"/>
          <w:sz w:val="22"/>
          <w:szCs w:val="22"/>
        </w:rPr>
        <w:t>a geographically or ecologically distinct area in which a single threatening event can rapidly affect all individuals of the taxon present</w:t>
      </w:r>
      <w:r w:rsidR="00087AAF">
        <w:rPr>
          <w:rFonts w:ascii="Arial" w:hAnsi="Arial" w:cs="Arial"/>
          <w:sz w:val="22"/>
          <w:szCs w:val="22"/>
        </w:rPr>
        <w:t>” (</w:t>
      </w:r>
      <w:r w:rsidR="00087AAF" w:rsidRPr="005F3DA5">
        <w:rPr>
          <w:rFonts w:ascii="Arial" w:hAnsi="Arial" w:cs="Arial"/>
          <w:sz w:val="22"/>
          <w:szCs w:val="22"/>
        </w:rPr>
        <w:t>IUCN 2019).</w:t>
      </w:r>
      <w:r w:rsidR="00087AAF">
        <w:rPr>
          <w:rFonts w:ascii="Arial" w:hAnsi="Arial" w:cs="Arial"/>
          <w:sz w:val="22"/>
          <w:szCs w:val="22"/>
        </w:rPr>
        <w:t xml:space="preserve"> </w:t>
      </w:r>
      <w:r w:rsidR="002A1CD9">
        <w:rPr>
          <w:rFonts w:ascii="Arial" w:hAnsi="Arial" w:cs="Arial"/>
          <w:sz w:val="22"/>
          <w:szCs w:val="22"/>
          <w:lang w:eastAsia="en-AU"/>
        </w:rPr>
        <w:t xml:space="preserve">The Richmond Mountain Frog has a very restricted distribution range (Newell 2018), with the </w:t>
      </w:r>
      <w:r w:rsidR="002A1CD9">
        <w:rPr>
          <w:rFonts w:ascii="Arial" w:hAnsi="Arial"/>
          <w:sz w:val="22"/>
        </w:rPr>
        <w:t xml:space="preserve">EOO </w:t>
      </w:r>
      <w:r w:rsidR="002A1CD9" w:rsidRPr="009A55D4">
        <w:rPr>
          <w:rFonts w:ascii="Arial" w:hAnsi="Arial"/>
          <w:sz w:val="22"/>
        </w:rPr>
        <w:t xml:space="preserve">estimated </w:t>
      </w:r>
      <w:r w:rsidR="002A1CD9" w:rsidRPr="00A71CCF">
        <w:rPr>
          <w:rFonts w:ascii="Arial" w:hAnsi="Arial"/>
          <w:sz w:val="22"/>
        </w:rPr>
        <w:t xml:space="preserve">at </w:t>
      </w:r>
      <w:r w:rsidR="002A1CD9" w:rsidRPr="000C59DE">
        <w:rPr>
          <w:rFonts w:ascii="Arial" w:hAnsi="Arial"/>
          <w:sz w:val="22"/>
        </w:rPr>
        <w:t>550 km</w:t>
      </w:r>
      <w:r w:rsidR="002A1CD9" w:rsidRPr="000C59DE">
        <w:rPr>
          <w:rFonts w:ascii="Arial" w:hAnsi="Arial"/>
          <w:sz w:val="22"/>
          <w:vertAlign w:val="superscript"/>
        </w:rPr>
        <w:t>2</w:t>
      </w:r>
      <w:r w:rsidR="002A1CD9" w:rsidRPr="009A55D4">
        <w:rPr>
          <w:rFonts w:ascii="Arial" w:hAnsi="Arial"/>
          <w:sz w:val="22"/>
        </w:rPr>
        <w:t xml:space="preserve">, and </w:t>
      </w:r>
      <w:r w:rsidR="002A1CD9">
        <w:rPr>
          <w:rFonts w:ascii="Arial" w:hAnsi="Arial"/>
          <w:sz w:val="22"/>
        </w:rPr>
        <w:t>the</w:t>
      </w:r>
      <w:r w:rsidR="002A1CD9" w:rsidRPr="009A55D4">
        <w:rPr>
          <w:rFonts w:ascii="Arial" w:hAnsi="Arial"/>
          <w:sz w:val="22"/>
        </w:rPr>
        <w:t xml:space="preserve"> </w:t>
      </w:r>
      <w:r w:rsidR="002A1CD9">
        <w:rPr>
          <w:rFonts w:ascii="Arial" w:hAnsi="Arial"/>
          <w:sz w:val="22"/>
        </w:rPr>
        <w:t xml:space="preserve">AOO </w:t>
      </w:r>
      <w:r w:rsidR="002A1CD9" w:rsidRPr="009A55D4">
        <w:rPr>
          <w:rFonts w:ascii="Arial" w:hAnsi="Arial"/>
          <w:sz w:val="22"/>
        </w:rPr>
        <w:t xml:space="preserve">at </w:t>
      </w:r>
      <w:r w:rsidR="002A1CD9" w:rsidRPr="000C59DE">
        <w:rPr>
          <w:rFonts w:ascii="Arial" w:hAnsi="Arial"/>
          <w:sz w:val="22"/>
        </w:rPr>
        <w:t xml:space="preserve">20 </w:t>
      </w:r>
      <w:r w:rsidR="002A1CD9" w:rsidRPr="000C59DE">
        <w:rPr>
          <w:rFonts w:ascii="Arial" w:hAnsi="Arial" w:cs="Arial"/>
          <w:sz w:val="22"/>
          <w:szCs w:val="22"/>
        </w:rPr>
        <w:t>km</w:t>
      </w:r>
      <w:r w:rsidR="002A1CD9" w:rsidRPr="000C59DE">
        <w:rPr>
          <w:rFonts w:ascii="Arial" w:hAnsi="Arial" w:cs="Arial"/>
          <w:sz w:val="22"/>
          <w:szCs w:val="22"/>
          <w:vertAlign w:val="superscript"/>
        </w:rPr>
        <w:t>2</w:t>
      </w:r>
      <w:r w:rsidR="002A1CD9" w:rsidRPr="00A71CCF">
        <w:rPr>
          <w:rFonts w:ascii="Arial" w:hAnsi="Arial" w:cs="Arial"/>
          <w:sz w:val="22"/>
          <w:szCs w:val="22"/>
        </w:rPr>
        <w:t>.</w:t>
      </w:r>
      <w:r w:rsidR="00087AAF">
        <w:rPr>
          <w:rFonts w:ascii="Arial" w:hAnsi="Arial" w:cs="Arial"/>
          <w:sz w:val="22"/>
          <w:szCs w:val="22"/>
          <w:lang w:eastAsia="en-AU"/>
        </w:rPr>
        <w:t xml:space="preserve"> </w:t>
      </w:r>
      <w:r w:rsidR="00087AAF">
        <w:rPr>
          <w:rFonts w:ascii="Arial" w:hAnsi="Arial" w:cs="Arial"/>
          <w:sz w:val="22"/>
          <w:szCs w:val="22"/>
        </w:rPr>
        <w:t xml:space="preserve">Given the extent of the 2019-20 bushfires, </w:t>
      </w:r>
      <w:r w:rsidR="00E77879">
        <w:rPr>
          <w:rFonts w:ascii="Arial" w:hAnsi="Arial" w:cs="Arial"/>
          <w:sz w:val="22"/>
          <w:szCs w:val="22"/>
        </w:rPr>
        <w:t xml:space="preserve">this </w:t>
      </w:r>
      <w:r w:rsidR="000C59DE">
        <w:rPr>
          <w:rFonts w:ascii="Arial" w:hAnsi="Arial" w:cs="Arial"/>
          <w:sz w:val="22"/>
          <w:szCs w:val="22"/>
        </w:rPr>
        <w:t>A</w:t>
      </w:r>
      <w:r w:rsidR="00E77879">
        <w:rPr>
          <w:rFonts w:ascii="Arial" w:hAnsi="Arial" w:cs="Arial"/>
          <w:sz w:val="22"/>
          <w:szCs w:val="22"/>
        </w:rPr>
        <w:t>OO</w:t>
      </w:r>
      <w:r w:rsidR="00087AAF">
        <w:rPr>
          <w:rFonts w:ascii="Arial" w:hAnsi="Arial" w:cs="Arial"/>
          <w:sz w:val="22"/>
          <w:szCs w:val="22"/>
        </w:rPr>
        <w:t xml:space="preserve"> can be identified as </w:t>
      </w:r>
      <w:r w:rsidR="00E77879">
        <w:rPr>
          <w:rFonts w:ascii="Arial" w:hAnsi="Arial" w:cs="Arial"/>
          <w:sz w:val="22"/>
          <w:szCs w:val="22"/>
        </w:rPr>
        <w:t>one</w:t>
      </w:r>
      <w:r w:rsidR="00087AAF">
        <w:rPr>
          <w:rFonts w:ascii="Arial" w:hAnsi="Arial" w:cs="Arial"/>
          <w:sz w:val="22"/>
          <w:szCs w:val="22"/>
        </w:rPr>
        <w:t xml:space="preserve"> location, which could be rapidly affected by a single bushfire event</w:t>
      </w:r>
      <w:r w:rsidR="00E77879">
        <w:rPr>
          <w:rFonts w:ascii="Arial" w:hAnsi="Arial" w:cs="Arial"/>
          <w:sz w:val="22"/>
          <w:szCs w:val="22"/>
        </w:rPr>
        <w:t>.</w:t>
      </w:r>
    </w:p>
    <w:bookmarkEnd w:id="14"/>
    <w:p w14:paraId="316E64E1" w14:textId="4CB89A42" w:rsidR="00FE35A6" w:rsidRDefault="00FE35A6" w:rsidP="00B555D6">
      <w:pPr>
        <w:rPr>
          <w:rFonts w:ascii="Arial" w:hAnsi="Arial" w:cs="Arial"/>
          <w:color w:val="000000"/>
          <w:sz w:val="22"/>
        </w:rPr>
      </w:pPr>
    </w:p>
    <w:p w14:paraId="5F12DAC2" w14:textId="409285EA" w:rsidR="00FE35A6" w:rsidRDefault="00FE35A6" w:rsidP="00FC23A3">
      <w:pPr>
        <w:spacing w:after="240"/>
        <w:rPr>
          <w:rFonts w:ascii="Arial" w:hAnsi="Arial" w:cs="Arial"/>
          <w:color w:val="000000"/>
          <w:sz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064A65">
        <w:rPr>
          <w:rFonts w:ascii="Arial" w:hAnsi="Arial" w:cs="Arial"/>
          <w:bCs/>
          <w:sz w:val="22"/>
          <w:szCs w:val="22"/>
        </w:rPr>
        <w:t xml:space="preserve">eligible for </w:t>
      </w:r>
      <w:r w:rsidR="00FD4D5A">
        <w:rPr>
          <w:rFonts w:ascii="Arial" w:hAnsi="Arial" w:cs="Arial"/>
          <w:b/>
          <w:bCs/>
          <w:sz w:val="22"/>
          <w:szCs w:val="22"/>
        </w:rPr>
        <w:t>Vulnerable</w:t>
      </w:r>
      <w:r w:rsidR="00FD4D5A">
        <w:rPr>
          <w:rFonts w:ascii="Arial" w:hAnsi="Arial" w:cs="Arial"/>
          <w:bCs/>
          <w:sz w:val="22"/>
          <w:szCs w:val="22"/>
        </w:rPr>
        <w:t xml:space="preserve"> </w:t>
      </w:r>
      <w:r w:rsidRPr="00064A65">
        <w:rPr>
          <w:rFonts w:ascii="Arial" w:hAnsi="Arial" w:cs="Arial"/>
          <w:bCs/>
          <w:sz w:val="22"/>
          <w:szCs w:val="22"/>
        </w:rPr>
        <w:t xml:space="preserve">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tentative at this stage, as it may be changed as a result of responses to this consultation process</w:t>
      </w:r>
      <w:r>
        <w:rPr>
          <w:rFonts w:ascii="Arial" w:hAnsi="Arial" w:cs="Arial"/>
          <w:sz w:val="22"/>
          <w:szCs w:val="22"/>
        </w:rPr>
        <w:t>.</w:t>
      </w:r>
    </w:p>
    <w:p w14:paraId="6C2E77A9" w14:textId="77777777" w:rsidR="00FE35A6" w:rsidRDefault="00FE35A6" w:rsidP="00FE35A6">
      <w:pPr>
        <w:rPr>
          <w:rFonts w:ascii="Arial" w:hAnsi="Arial" w:cs="Arial"/>
          <w:color w:val="000000"/>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6B06D69D" w14:textId="47D803A1" w:rsidR="005226D2" w:rsidRDefault="005416F2" w:rsidP="009A3D1B">
      <w:pPr>
        <w:spacing w:after="240"/>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tentative at this stage, as it may be changed as a result of responses to this consultation process</w:t>
      </w:r>
      <w:r w:rsidR="004F6E9D">
        <w:rPr>
          <w:rFonts w:ascii="Arial" w:hAnsi="Arial" w:cs="Arial"/>
          <w:sz w:val="22"/>
          <w:szCs w:val="22"/>
        </w:rPr>
        <w:t>.</w:t>
      </w:r>
    </w:p>
    <w:p w14:paraId="1A7F36EF" w14:textId="73219966" w:rsidR="001C6B82" w:rsidRPr="00615CF6" w:rsidRDefault="001C6B82" w:rsidP="001C6B82">
      <w:pPr>
        <w:pStyle w:val="CAmajorheading"/>
      </w:pPr>
      <w:bookmarkStart w:id="15" w:name="ConservationActions"/>
      <w:r w:rsidRPr="00615CF6">
        <w:t>Conservation Actions</w:t>
      </w:r>
      <w:bookmarkEnd w:id="15"/>
    </w:p>
    <w:p w14:paraId="54D91612" w14:textId="77777777" w:rsidR="00035B96" w:rsidRPr="00F328C0" w:rsidRDefault="00035B96" w:rsidP="00035B96">
      <w:pPr>
        <w:pStyle w:val="CAheading"/>
      </w:pPr>
      <w:r w:rsidRPr="00F328C0">
        <w:t>Recovery Plan</w:t>
      </w:r>
    </w:p>
    <w:p w14:paraId="0502ED19" w14:textId="7C43DF1A" w:rsidR="00035B96" w:rsidRDefault="00035B96" w:rsidP="00A80ED2">
      <w:pPr>
        <w:keepNext/>
        <w:keepLines/>
      </w:pPr>
      <w:r w:rsidRPr="00D720F5">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14:paraId="5C54BF07" w14:textId="77777777" w:rsidR="00CC29EE" w:rsidRDefault="00CC29EE" w:rsidP="00CC29EE">
      <w:pPr>
        <w:spacing w:before="240" w:after="240"/>
        <w:rPr>
          <w:rFonts w:ascii="Arial" w:hAnsi="Arial" w:cs="Arial"/>
          <w:sz w:val="22"/>
          <w:szCs w:val="22"/>
        </w:rPr>
      </w:pPr>
      <w:r>
        <w:rPr>
          <w:rFonts w:ascii="Arial" w:hAnsi="Arial" w:cs="Arial"/>
          <w:b/>
          <w:sz w:val="22"/>
          <w:szCs w:val="22"/>
        </w:rPr>
        <w:t>Primary conservation actions</w:t>
      </w:r>
    </w:p>
    <w:p w14:paraId="6BFFAA52" w14:textId="3F98A45A" w:rsidR="00CC29EE" w:rsidRPr="00B555D6" w:rsidRDefault="00CC29EE" w:rsidP="00DD2D98">
      <w:pPr>
        <w:pStyle w:val="text"/>
        <w:rPr>
          <w:bCs w:val="0"/>
        </w:rPr>
      </w:pPr>
      <w:bookmarkStart w:id="16" w:name="_Hlk36458620"/>
      <w:r w:rsidRPr="00E93C5F">
        <w:rPr>
          <w:b/>
          <w:lang w:eastAsia="en-AU"/>
        </w:rPr>
        <w:t>2019-20 bushfire response</w:t>
      </w:r>
      <w:r w:rsidRPr="00E93C5F" w:rsidDel="00CC29EE">
        <w:rPr>
          <w:b/>
        </w:rPr>
        <w:t xml:space="preserve"> </w:t>
      </w:r>
    </w:p>
    <w:p w14:paraId="40B9BEFA" w14:textId="7D5EDB4C" w:rsidR="00CC29EE" w:rsidRDefault="006731BD" w:rsidP="006731BD">
      <w:pPr>
        <w:pStyle w:val="CAbulletmajor"/>
        <w:numPr>
          <w:ilvl w:val="0"/>
          <w:numId w:val="12"/>
        </w:numPr>
        <w:ind w:left="1080"/>
        <w:rPr>
          <w:lang w:eastAsia="en-AU"/>
        </w:rPr>
      </w:pPr>
      <w:bookmarkStart w:id="17" w:name="_Hlk41660709"/>
      <w:r>
        <w:rPr>
          <w:lang w:eastAsia="en-AU"/>
        </w:rPr>
        <w:t>As per the guidance developed by Southwell (2020), c</w:t>
      </w:r>
      <w:r w:rsidR="00CC29EE" w:rsidRPr="004942A2">
        <w:rPr>
          <w:lang w:eastAsia="en-AU"/>
        </w:rPr>
        <w:t xml:space="preserve">onduct rapid on-ground surveys to establish extent of </w:t>
      </w:r>
      <w:r w:rsidR="001B37CD">
        <w:rPr>
          <w:lang w:eastAsia="en-AU"/>
        </w:rPr>
        <w:t xml:space="preserve">habitat and </w:t>
      </w:r>
      <w:r w:rsidR="00CC29EE" w:rsidRPr="004942A2">
        <w:rPr>
          <w:lang w:eastAsia="en-AU"/>
        </w:rPr>
        <w:t xml:space="preserve">population loss </w:t>
      </w:r>
      <w:r w:rsidR="00CC29EE">
        <w:rPr>
          <w:lang w:eastAsia="en-AU"/>
        </w:rPr>
        <w:t>as a result of</w:t>
      </w:r>
      <w:r w:rsidR="00CC29EE" w:rsidRPr="004942A2">
        <w:rPr>
          <w:lang w:eastAsia="en-AU"/>
        </w:rPr>
        <w:t xml:space="preserve"> the 2019-20 bushfires, and</w:t>
      </w:r>
      <w:r w:rsidR="00CC29EE">
        <w:rPr>
          <w:lang w:eastAsia="en-AU"/>
        </w:rPr>
        <w:t xml:space="preserve"> to</w:t>
      </w:r>
      <w:r w:rsidR="00CC29EE" w:rsidRPr="004942A2">
        <w:rPr>
          <w:lang w:eastAsia="en-AU"/>
        </w:rPr>
        <w:t xml:space="preserve"> provide a baseline for ongoing </w:t>
      </w:r>
      <w:r w:rsidR="00C6411A">
        <w:rPr>
          <w:lang w:eastAsia="en-AU"/>
        </w:rPr>
        <w:t xml:space="preserve">population </w:t>
      </w:r>
      <w:r w:rsidR="00CC29EE" w:rsidRPr="004942A2">
        <w:rPr>
          <w:lang w:eastAsia="en-AU"/>
        </w:rPr>
        <w:t>monitoring.</w:t>
      </w:r>
      <w:r w:rsidR="001B37CD">
        <w:rPr>
          <w:lang w:eastAsia="en-AU"/>
        </w:rPr>
        <w:t xml:space="preserve"> Note: population monitoring should only be conducted during </w:t>
      </w:r>
      <w:r w:rsidR="00D41611">
        <w:rPr>
          <w:lang w:eastAsia="en-AU"/>
        </w:rPr>
        <w:t xml:space="preserve">the </w:t>
      </w:r>
      <w:r w:rsidR="001B37CD">
        <w:rPr>
          <w:lang w:eastAsia="en-AU"/>
        </w:rPr>
        <w:t>breeding season, particularly during peak calling activity, from early September to November.</w:t>
      </w:r>
    </w:p>
    <w:bookmarkEnd w:id="17"/>
    <w:p w14:paraId="30E0619A" w14:textId="77777777" w:rsidR="00CC29EE" w:rsidRDefault="00CC29EE" w:rsidP="00726DD1">
      <w:pPr>
        <w:pStyle w:val="CAbulletmajor"/>
        <w:numPr>
          <w:ilvl w:val="0"/>
          <w:numId w:val="12"/>
        </w:numPr>
        <w:ind w:left="1080"/>
      </w:pPr>
      <w:r w:rsidRPr="004942A2">
        <w:rPr>
          <w:lang w:eastAsia="en-AU"/>
        </w:rPr>
        <w:t xml:space="preserve">Protect unburnt areas within or adjacent to recently burnt </w:t>
      </w:r>
      <w:r>
        <w:rPr>
          <w:lang w:eastAsia="en-AU"/>
        </w:rPr>
        <w:t xml:space="preserve">areas from further fire, in order </w:t>
      </w:r>
      <w:r w:rsidRPr="004942A2">
        <w:rPr>
          <w:lang w:eastAsia="en-AU"/>
        </w:rPr>
        <w:t xml:space="preserve">to provide refuge sites, as well as </w:t>
      </w:r>
      <w:r>
        <w:rPr>
          <w:lang w:eastAsia="en-AU"/>
        </w:rPr>
        <w:t xml:space="preserve">protecting (from fire) </w:t>
      </w:r>
      <w:r w:rsidRPr="004942A2">
        <w:rPr>
          <w:lang w:eastAsia="en-AU"/>
        </w:rPr>
        <w:t>unburnt areas that are not adjacent to burnt areas.</w:t>
      </w:r>
    </w:p>
    <w:p w14:paraId="2B0D1030" w14:textId="4F34CC21" w:rsidR="00CC29EE" w:rsidRDefault="00CC29EE" w:rsidP="00726DD1">
      <w:pPr>
        <w:pStyle w:val="CAbulletmajor"/>
        <w:numPr>
          <w:ilvl w:val="0"/>
          <w:numId w:val="12"/>
        </w:numPr>
        <w:ind w:left="1080"/>
        <w:rPr>
          <w:lang w:eastAsia="en-AU"/>
        </w:rPr>
      </w:pPr>
      <w:r>
        <w:rPr>
          <w:lang w:eastAsia="en-AU"/>
        </w:rPr>
        <w:t>C</w:t>
      </w:r>
      <w:r w:rsidRPr="00EF0344">
        <w:rPr>
          <w:lang w:eastAsia="en-AU"/>
        </w:rPr>
        <w:t xml:space="preserve">ontrol </w:t>
      </w:r>
      <w:r w:rsidR="00C847E6">
        <w:rPr>
          <w:lang w:eastAsia="en-AU"/>
        </w:rPr>
        <w:t>introduced</w:t>
      </w:r>
      <w:r w:rsidR="005E2679">
        <w:rPr>
          <w:lang w:eastAsia="en-AU"/>
        </w:rPr>
        <w:t xml:space="preserve"> predators</w:t>
      </w:r>
      <w:r w:rsidRPr="00EF0344">
        <w:rPr>
          <w:lang w:eastAsia="en-AU"/>
        </w:rPr>
        <w:t xml:space="preserve"> to support recovery of </w:t>
      </w:r>
      <w:r w:rsidRPr="006F4A3C">
        <w:rPr>
          <w:lang w:eastAsia="en-AU"/>
        </w:rPr>
        <w:t xml:space="preserve">populations affected by fires, or </w:t>
      </w:r>
      <w:r>
        <w:rPr>
          <w:lang w:eastAsia="en-AU"/>
        </w:rPr>
        <w:t>populations</w:t>
      </w:r>
      <w:r w:rsidRPr="00EF0344">
        <w:rPr>
          <w:lang w:eastAsia="en-AU"/>
        </w:rPr>
        <w:t xml:space="preserve"> near areas that have been affected by fi</w:t>
      </w:r>
      <w:r w:rsidRPr="006F4A3C">
        <w:rPr>
          <w:lang w:eastAsia="en-AU"/>
        </w:rPr>
        <w:t>re</w:t>
      </w:r>
      <w:r>
        <w:rPr>
          <w:lang w:eastAsia="en-AU"/>
        </w:rPr>
        <w:t>.</w:t>
      </w:r>
    </w:p>
    <w:p w14:paraId="2F32C09A" w14:textId="4C00C36E" w:rsidR="00CC29EE" w:rsidRDefault="00CC29EE" w:rsidP="00726DD1">
      <w:pPr>
        <w:pStyle w:val="CAbulletmajor"/>
        <w:numPr>
          <w:ilvl w:val="0"/>
          <w:numId w:val="12"/>
        </w:numPr>
        <w:ind w:left="1080"/>
        <w:rPr>
          <w:lang w:eastAsia="en-AU"/>
        </w:rPr>
      </w:pPr>
      <w:r w:rsidRPr="00EF0344">
        <w:rPr>
          <w:lang w:eastAsia="en-AU"/>
        </w:rPr>
        <w:t xml:space="preserve">Control </w:t>
      </w:r>
      <w:r w:rsidRPr="006F4A3C">
        <w:rPr>
          <w:lang w:eastAsia="en-AU"/>
        </w:rPr>
        <w:t>introduced herbivores in burnt areas to support habitat recovery post fire.</w:t>
      </w:r>
    </w:p>
    <w:p w14:paraId="54562694" w14:textId="3585233D" w:rsidR="00DC55CB" w:rsidRDefault="00DC55CB" w:rsidP="00726DD1">
      <w:pPr>
        <w:pStyle w:val="CAbulletmajor"/>
        <w:numPr>
          <w:ilvl w:val="0"/>
          <w:numId w:val="12"/>
        </w:numPr>
        <w:ind w:left="1080"/>
        <w:rPr>
          <w:lang w:eastAsia="en-AU"/>
        </w:rPr>
      </w:pPr>
      <w:r>
        <w:rPr>
          <w:lang w:eastAsia="en-AU"/>
        </w:rPr>
        <w:t xml:space="preserve">Establish the impact of fire retardants, used to fight bushfires, on frog populations. </w:t>
      </w:r>
    </w:p>
    <w:p w14:paraId="484E2757" w14:textId="030C158C" w:rsidR="00CC29EE" w:rsidRDefault="00CC29EE" w:rsidP="00726DD1">
      <w:pPr>
        <w:pStyle w:val="CAbulletmajor"/>
        <w:numPr>
          <w:ilvl w:val="0"/>
          <w:numId w:val="12"/>
        </w:numPr>
        <w:ind w:left="1080"/>
        <w:rPr>
          <w:lang w:eastAsia="en-AU"/>
        </w:rPr>
      </w:pPr>
      <w:r w:rsidRPr="00EF0344">
        <w:rPr>
          <w:lang w:eastAsia="en-AU"/>
        </w:rPr>
        <w:t xml:space="preserve">Weed control and habitat restoration works </w:t>
      </w:r>
      <w:r w:rsidRPr="006F4A3C">
        <w:rPr>
          <w:lang w:eastAsia="en-AU"/>
        </w:rPr>
        <w:t xml:space="preserve">may support the regeneration of forest </w:t>
      </w:r>
      <w:r>
        <w:rPr>
          <w:lang w:eastAsia="en-AU"/>
        </w:rPr>
        <w:t xml:space="preserve">habitat </w:t>
      </w:r>
      <w:r w:rsidRPr="006F4A3C">
        <w:rPr>
          <w:lang w:eastAsia="en-AU"/>
        </w:rPr>
        <w:t>at some localised sites.</w:t>
      </w:r>
      <w:r>
        <w:rPr>
          <w:lang w:eastAsia="en-AU"/>
        </w:rPr>
        <w:t xml:space="preserve"> </w:t>
      </w:r>
      <w:r w:rsidRPr="00143B18">
        <w:rPr>
          <w:lang w:eastAsia="en-AU"/>
        </w:rPr>
        <w:t xml:space="preserve">Note that </w:t>
      </w:r>
      <w:r>
        <w:rPr>
          <w:lang w:eastAsia="en-AU"/>
        </w:rPr>
        <w:t>h</w:t>
      </w:r>
      <w:r w:rsidRPr="00143B18">
        <w:rPr>
          <w:lang w:eastAsia="en-AU"/>
        </w:rPr>
        <w:t xml:space="preserve">erbicide formulations </w:t>
      </w:r>
      <w:r>
        <w:rPr>
          <w:lang w:eastAsia="en-AU"/>
        </w:rPr>
        <w:t xml:space="preserve">can be toxic to frogs and tadpoles, particularly if they </w:t>
      </w:r>
      <w:r w:rsidRPr="00143B18">
        <w:rPr>
          <w:lang w:eastAsia="en-AU"/>
        </w:rPr>
        <w:t xml:space="preserve">contain glyphosate and surfactants </w:t>
      </w:r>
      <w:r>
        <w:rPr>
          <w:lang w:eastAsia="en-AU"/>
        </w:rPr>
        <w:t>(</w:t>
      </w:r>
      <w:r w:rsidRPr="00212D65">
        <w:rPr>
          <w:lang w:eastAsia="en-AU"/>
        </w:rPr>
        <w:t>Mann et al. 2003)</w:t>
      </w:r>
      <w:r>
        <w:rPr>
          <w:lang w:eastAsia="en-AU"/>
        </w:rPr>
        <w:t>.</w:t>
      </w:r>
    </w:p>
    <w:p w14:paraId="6020831A" w14:textId="7EDF91EB" w:rsidR="00CC29EE" w:rsidRDefault="00CC29EE" w:rsidP="000C59DE">
      <w:pPr>
        <w:pStyle w:val="CAheadingintext"/>
      </w:pPr>
      <w:r>
        <w:t>Conservation and management priorities</w:t>
      </w:r>
      <w:r>
        <w:br/>
      </w:r>
    </w:p>
    <w:p w14:paraId="1F74529B" w14:textId="0014CFD1" w:rsidR="00DD2D98" w:rsidRDefault="00DD2D98" w:rsidP="00DD2D98">
      <w:pPr>
        <w:pStyle w:val="text"/>
      </w:pPr>
      <w:r w:rsidRPr="00AA5591">
        <w:t>Habitat loss</w:t>
      </w:r>
      <w:r>
        <w:t>,</w:t>
      </w:r>
      <w:r w:rsidRPr="00AA5591">
        <w:t xml:space="preserve"> disturbance and modifications</w:t>
      </w:r>
    </w:p>
    <w:p w14:paraId="1827C9AA" w14:textId="77777777" w:rsidR="00CC29EE" w:rsidRDefault="00CC29EE" w:rsidP="00CC29EE">
      <w:pPr>
        <w:pStyle w:val="CAbulletmajor"/>
      </w:pPr>
      <w:r w:rsidRPr="004942A2">
        <w:t xml:space="preserve">Protect unburnt areas within or adjacent to recently burnt </w:t>
      </w:r>
      <w:r>
        <w:t xml:space="preserve">areas from further fire, in order </w:t>
      </w:r>
      <w:r w:rsidRPr="004942A2">
        <w:t xml:space="preserve"> to provide refuge sites, as well as </w:t>
      </w:r>
      <w:r>
        <w:t xml:space="preserve">protecting (from fire) </w:t>
      </w:r>
      <w:r w:rsidRPr="004942A2">
        <w:t>unburnt areas that are not adjacent to burnt areas.</w:t>
      </w:r>
    </w:p>
    <w:p w14:paraId="544F77B1" w14:textId="77777777" w:rsidR="00531309" w:rsidRDefault="00CC29EE" w:rsidP="00CC29EE">
      <w:pPr>
        <w:pStyle w:val="CAbulletmajor"/>
      </w:pPr>
      <w:r w:rsidRPr="00A66A12">
        <w:t>Identify key sites and implement a program ensuring suitable habitat is maintained</w:t>
      </w:r>
      <w:r>
        <w:t xml:space="preserve">. </w:t>
      </w:r>
    </w:p>
    <w:p w14:paraId="6083F1A6" w14:textId="1D25F5B2" w:rsidR="00CC29EE" w:rsidRPr="00A66A12" w:rsidRDefault="00CC29EE" w:rsidP="00CC29EE">
      <w:pPr>
        <w:pStyle w:val="CAbulletmajor"/>
      </w:pPr>
      <w:r>
        <w:t>I</w:t>
      </w:r>
      <w:r w:rsidRPr="00A66A12">
        <w:t>nvestigate</w:t>
      </w:r>
      <w:r w:rsidRPr="00A66A12">
        <w:rPr>
          <w:bCs/>
          <w:lang w:eastAsia="en-AU"/>
        </w:rPr>
        <w:t xml:space="preserve"> options for </w:t>
      </w:r>
      <w:r w:rsidRPr="00A66A12">
        <w:t xml:space="preserve">enhancing the resilience of the species’ current habitat to climate change. </w:t>
      </w:r>
    </w:p>
    <w:p w14:paraId="48078B66" w14:textId="77777777" w:rsidR="00CC29EE" w:rsidRDefault="00CC29EE" w:rsidP="00CC29EE">
      <w:pPr>
        <w:pStyle w:val="CAbulletmajor"/>
      </w:pPr>
      <w:r w:rsidRPr="00A66A12">
        <w:t>Investigate options for providing new habitat that would be suitable for the species under climate change scenarios.</w:t>
      </w:r>
      <w:r>
        <w:t xml:space="preserve"> </w:t>
      </w:r>
    </w:p>
    <w:p w14:paraId="6B802153" w14:textId="77777777" w:rsidR="00CC29EE" w:rsidRPr="00CA00DA" w:rsidRDefault="00CC29EE" w:rsidP="00CC29EE">
      <w:pPr>
        <w:pStyle w:val="CAbulletmajor"/>
      </w:pPr>
      <w:r w:rsidRPr="00CA00DA">
        <w:t>Reconnect isolated rainforest patches with corridors of wet forest, particularly along drainage lines in stream headwaters.</w:t>
      </w:r>
    </w:p>
    <w:p w14:paraId="2D8B6244" w14:textId="77777777" w:rsidR="00CC29EE" w:rsidRPr="00CA00DA" w:rsidRDefault="00CC29EE" w:rsidP="00CC29EE">
      <w:pPr>
        <w:pStyle w:val="CAbulletmajor"/>
      </w:pPr>
      <w:r w:rsidRPr="00CA00DA">
        <w:t xml:space="preserve">Protect the areas of occupancy of the Richmond Mountain Frog during the planning and implementation of controlled burns in the region. </w:t>
      </w:r>
    </w:p>
    <w:p w14:paraId="0184FCBC" w14:textId="3A2B6401" w:rsidR="00230843" w:rsidRPr="00CA00DA" w:rsidRDefault="00D81116">
      <w:pPr>
        <w:pStyle w:val="CAbulletmajor"/>
      </w:pPr>
      <w:r>
        <w:t>Maintain</w:t>
      </w:r>
      <w:r w:rsidR="00CC29EE" w:rsidRPr="00CA00DA">
        <w:t xml:space="preserve"> </w:t>
      </w:r>
      <w:r>
        <w:t>tracks</w:t>
      </w:r>
      <w:r w:rsidR="00CC29EE" w:rsidRPr="00CA00DA">
        <w:t>, particularly board-walks, and relocat</w:t>
      </w:r>
      <w:r w:rsidR="005A373D">
        <w:t>e</w:t>
      </w:r>
      <w:r w:rsidR="00CC29EE" w:rsidRPr="00CA00DA">
        <w:t xml:space="preserve"> </w:t>
      </w:r>
      <w:r w:rsidR="00CC29EE">
        <w:t>recreational activities and roads away from sensitive habitat and breeding sites.</w:t>
      </w:r>
    </w:p>
    <w:p w14:paraId="64438F63" w14:textId="77777777" w:rsidR="00CC29EE" w:rsidRPr="00AA5591" w:rsidRDefault="00CC29EE" w:rsidP="00CC29EE">
      <w:pPr>
        <w:pStyle w:val="CAsoilddotmpoint"/>
        <w:numPr>
          <w:ilvl w:val="0"/>
          <w:numId w:val="0"/>
        </w:numPr>
        <w:ind w:left="567" w:hanging="567"/>
      </w:pPr>
      <w:r w:rsidRPr="00AA5591">
        <w:t>Invasive species (including threats from grazing, trampling, predation)</w:t>
      </w:r>
    </w:p>
    <w:p w14:paraId="0EE0C1D4" w14:textId="77777777" w:rsidR="00CC29EE" w:rsidRDefault="00CC29EE" w:rsidP="00CC29EE">
      <w:pPr>
        <w:pStyle w:val="CAbulletmajor"/>
      </w:pPr>
      <w:r>
        <w:t>In areas burnt by the 2019-20 bushfires, control of introduced predators may be required to support population recovery, and control of introduced herbivores will aid habitat recovery. W</w:t>
      </w:r>
      <w:r w:rsidRPr="004942A2">
        <w:t xml:space="preserve">eed control and habitat restoration </w:t>
      </w:r>
      <w:r>
        <w:t>may be needed in localised areas to support</w:t>
      </w:r>
      <w:r w:rsidRPr="004942A2">
        <w:t xml:space="preserve"> </w:t>
      </w:r>
      <w:r>
        <w:t xml:space="preserve">habitat </w:t>
      </w:r>
      <w:r w:rsidRPr="004942A2">
        <w:t>regeneration</w:t>
      </w:r>
      <w:r w:rsidRPr="00143B18">
        <w:t xml:space="preserve">. Note that </w:t>
      </w:r>
      <w:r>
        <w:t>h</w:t>
      </w:r>
      <w:r w:rsidRPr="00143B18">
        <w:t xml:space="preserve">erbicide formulations </w:t>
      </w:r>
      <w:r>
        <w:t xml:space="preserve">can be toxic to frogs and tadpoles, particularly if they </w:t>
      </w:r>
      <w:r w:rsidRPr="00143B18">
        <w:t xml:space="preserve">contain glyphosate and surfactants </w:t>
      </w:r>
      <w:r>
        <w:t>(</w:t>
      </w:r>
      <w:r w:rsidRPr="00212D65">
        <w:t>Mann et al. 2003).</w:t>
      </w:r>
    </w:p>
    <w:p w14:paraId="5F7894F7" w14:textId="2CB1FED4" w:rsidR="00CC29EE" w:rsidRDefault="00CC29EE" w:rsidP="00CC29EE">
      <w:pPr>
        <w:pStyle w:val="CAbulletmajor"/>
      </w:pPr>
      <w:r w:rsidRPr="002E4023">
        <w:t xml:space="preserve">Develop and implement </w:t>
      </w:r>
      <w:r>
        <w:t xml:space="preserve">longer-term </w:t>
      </w:r>
      <w:r w:rsidRPr="002E4023">
        <w:t>strategie</w:t>
      </w:r>
      <w:r>
        <w:t xml:space="preserve">s to control </w:t>
      </w:r>
      <w:r w:rsidR="00504201">
        <w:t>introduced</w:t>
      </w:r>
      <w:r>
        <w:t xml:space="preserve"> and native predators </w:t>
      </w:r>
      <w:r w:rsidRPr="00EE64B5">
        <w:t>by implementing eradication programs as necessary</w:t>
      </w:r>
      <w:r>
        <w:t>.</w:t>
      </w:r>
    </w:p>
    <w:p w14:paraId="2FF7B55A" w14:textId="1D1CAC3F" w:rsidR="00CC29EE" w:rsidRDefault="00CC29EE" w:rsidP="00CC29EE">
      <w:pPr>
        <w:pStyle w:val="CAbulletmajor"/>
        <w:autoSpaceDE w:val="0"/>
        <w:autoSpaceDN w:val="0"/>
        <w:adjustRightInd w:val="0"/>
      </w:pPr>
      <w:r w:rsidRPr="00EE64B5">
        <w:t xml:space="preserve">Monitor and control damage </w:t>
      </w:r>
      <w:r>
        <w:t xml:space="preserve">to riparian areas </w:t>
      </w:r>
      <w:r w:rsidRPr="00EE64B5">
        <w:t xml:space="preserve">by feral pigs. </w:t>
      </w:r>
      <w:r w:rsidR="003269C0">
        <w:t>C</w:t>
      </w:r>
      <w:r w:rsidRPr="00EE64B5">
        <w:t>ontrol numbers and fence key sites, where feasible.</w:t>
      </w:r>
    </w:p>
    <w:p w14:paraId="701665A4" w14:textId="3737B791" w:rsidR="00CC29EE" w:rsidRDefault="00CC29EE" w:rsidP="00CC29EE">
      <w:pPr>
        <w:pStyle w:val="CAbulletmajor"/>
        <w:autoSpaceDE w:val="0"/>
        <w:autoSpaceDN w:val="0"/>
        <w:adjustRightInd w:val="0"/>
      </w:pPr>
      <w:r w:rsidRPr="00EE64B5">
        <w:t>Assess the impact of exotic weed</w:t>
      </w:r>
      <w:r>
        <w:t>s</w:t>
      </w:r>
      <w:r w:rsidRPr="00EE64B5">
        <w:t xml:space="preserve"> on habitat suitability for </w:t>
      </w:r>
      <w:r w:rsidR="000C68E6">
        <w:t>the Richmond</w:t>
      </w:r>
      <w:r w:rsidRPr="00EE64B5">
        <w:t xml:space="preserve"> </w:t>
      </w:r>
      <w:r w:rsidR="007D3A4E">
        <w:t xml:space="preserve">Mountain </w:t>
      </w:r>
      <w:r w:rsidRPr="00EE64B5">
        <w:t>Frog. If impact is shown to be significant, develop a strategy for control or elimination of the invasive weeds. Note that herbicide formulations can be toxic to frogs and tadpoles, particularly if they contain glyphosate and surfactants (Mann et al. 2003)</w:t>
      </w:r>
      <w:r>
        <w:t>.</w:t>
      </w:r>
    </w:p>
    <w:p w14:paraId="629D9914" w14:textId="77777777" w:rsidR="003269C0" w:rsidRPr="006C2687" w:rsidRDefault="003269C0" w:rsidP="003269C0">
      <w:pPr>
        <w:pStyle w:val="text"/>
      </w:pPr>
      <w:r w:rsidRPr="006C2687">
        <w:t>Impacts of domestic species</w:t>
      </w:r>
    </w:p>
    <w:p w14:paraId="00DA15F9" w14:textId="77777777" w:rsidR="00954B53" w:rsidRPr="00EE64B5" w:rsidRDefault="00954B53" w:rsidP="00954B53">
      <w:pPr>
        <w:pStyle w:val="CAbulletmajor"/>
      </w:pPr>
      <w:r w:rsidRPr="00EE64B5">
        <w:t>Us</w:t>
      </w:r>
      <w:r>
        <w:t>e</w:t>
      </w:r>
      <w:r w:rsidRPr="00EE64B5">
        <w:t xml:space="preserve"> fencing, or other measures where applicable, to reduce the access of domestic stock to stream banks. </w:t>
      </w:r>
    </w:p>
    <w:p w14:paraId="7D30BD70" w14:textId="77777777" w:rsidR="00DD2D98" w:rsidRPr="006C2687" w:rsidRDefault="00DD2D98" w:rsidP="00DD2D98">
      <w:pPr>
        <w:pStyle w:val="text"/>
        <w:keepNext/>
      </w:pPr>
      <w:r w:rsidRPr="006C2687">
        <w:t>Stakeholder Engagement</w:t>
      </w:r>
    </w:p>
    <w:p w14:paraId="51E0636E" w14:textId="15D86750" w:rsidR="00DD2D98" w:rsidRDefault="00DD2D98" w:rsidP="002432E9">
      <w:pPr>
        <w:pStyle w:val="CAbulletmajor"/>
      </w:pPr>
      <w:r>
        <w:t xml:space="preserve">Provide input into the various impact assessment and planning processes </w:t>
      </w:r>
      <w:r w:rsidR="001C35B2">
        <w:t xml:space="preserve">on measures to protect </w:t>
      </w:r>
      <w:r w:rsidR="0062404C">
        <w:t>the Richmond Mountain</w:t>
      </w:r>
      <w:r w:rsidR="001C35B2">
        <w:t xml:space="preserve"> F</w:t>
      </w:r>
      <w:r>
        <w:t>rog and its habitat. These include water resource plans, park management plans and environmental impact assessments.</w:t>
      </w:r>
    </w:p>
    <w:p w14:paraId="4BBAEB05" w14:textId="3C4178C4" w:rsidR="005C4BC6" w:rsidRDefault="00FB6809" w:rsidP="00726DD1">
      <w:pPr>
        <w:pStyle w:val="CAbulletmajor"/>
      </w:pPr>
      <w:r>
        <w:t>Interested nature conservation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r w:rsidR="00B8177A" w:rsidRPr="00B8177A">
        <w:t xml:space="preserve"> </w:t>
      </w:r>
    </w:p>
    <w:p w14:paraId="36B6ADD6" w14:textId="05DC09D3" w:rsidR="00B8177A" w:rsidRPr="00AA5591" w:rsidRDefault="00B8177A" w:rsidP="00B8177A">
      <w:pPr>
        <w:pStyle w:val="text"/>
      </w:pPr>
      <w:r w:rsidRPr="00AA5591">
        <w:t>Disease</w:t>
      </w:r>
    </w:p>
    <w:p w14:paraId="10E50C3B" w14:textId="7DAFF1DF" w:rsidR="003269C0" w:rsidRDefault="003269C0" w:rsidP="00AF1F35">
      <w:pPr>
        <w:pStyle w:val="CAbulletmajor"/>
        <w:autoSpaceDE w:val="0"/>
        <w:autoSpaceDN w:val="0"/>
        <w:adjustRightInd w:val="0"/>
      </w:pPr>
      <w:r w:rsidRPr="00274DE8">
        <w:t>Collect and analyse samples from all monitoring programs for the</w:t>
      </w:r>
      <w:r>
        <w:t xml:space="preserve"> </w:t>
      </w:r>
      <w:r w:rsidRPr="00274DE8">
        <w:t>species, to test for the presence of chytrid fungus</w:t>
      </w:r>
      <w:r w:rsidR="00C6411A">
        <w:t xml:space="preserve">, the susceptibility of the Richmond Mountain Frog to </w:t>
      </w:r>
      <w:r w:rsidR="00C6411A" w:rsidRPr="009A3D1B">
        <w:rPr>
          <w:i/>
        </w:rPr>
        <w:t>Bd</w:t>
      </w:r>
      <w:r w:rsidR="00C6411A">
        <w:t>,</w:t>
      </w:r>
      <w:r w:rsidRPr="00274DE8">
        <w:t xml:space="preserve"> and</w:t>
      </w:r>
      <w:r>
        <w:t xml:space="preserve"> </w:t>
      </w:r>
      <w:r w:rsidRPr="00274DE8">
        <w:t>improve understanding of disease spread throughout the species' range</w:t>
      </w:r>
      <w:r>
        <w:t>.</w:t>
      </w:r>
    </w:p>
    <w:p w14:paraId="1937B500" w14:textId="29CBF790" w:rsidR="00B8177A" w:rsidRDefault="00B8177A" w:rsidP="00B8177A">
      <w:pPr>
        <w:pStyle w:val="CAbulletmajor"/>
      </w:pPr>
      <w:r>
        <w:t xml:space="preserve">Minimise the spread </w:t>
      </w:r>
      <w:r w:rsidRPr="001F22DB">
        <w:t xml:space="preserve">of the </w:t>
      </w:r>
      <w:r>
        <w:t>amphibian</w:t>
      </w:r>
      <w:r w:rsidRPr="001F22DB">
        <w:t xml:space="preserve"> chytrid fungus </w:t>
      </w:r>
      <w:r>
        <w:t>by i</w:t>
      </w:r>
      <w:r w:rsidRPr="001F22DB">
        <w:t>mplement</w:t>
      </w:r>
      <w:r>
        <w:t>ing</w:t>
      </w:r>
      <w:r w:rsidRPr="001F22DB">
        <w:t xml:space="preserve"> suitable hygiene protocols (</w:t>
      </w:r>
      <w:r w:rsidRPr="007F3578">
        <w:t xml:space="preserve">Murray </w:t>
      </w:r>
      <w:r>
        <w:t xml:space="preserve">et al. </w:t>
      </w:r>
      <w:r w:rsidRPr="007F3578">
        <w:t>2011</w:t>
      </w:r>
      <w:r w:rsidRPr="001F22DB">
        <w:t xml:space="preserve">) to protect priority populations </w:t>
      </w:r>
      <w:r>
        <w:t xml:space="preserve">as described in the </w:t>
      </w:r>
      <w:r w:rsidRPr="002432E9">
        <w:t>Threat abatement plan for</w:t>
      </w:r>
      <w:r>
        <w:t xml:space="preserve"> </w:t>
      </w:r>
      <w:r w:rsidRPr="002432E9">
        <w:t>infection of amphibians with chytrid fungus resulting in chytridiomycosis</w:t>
      </w:r>
      <w:r w:rsidRPr="001F22DB">
        <w:t xml:space="preserve"> (</w:t>
      </w:r>
      <w:r>
        <w:t>DOEE</w:t>
      </w:r>
      <w:r w:rsidRPr="001F22DB">
        <w:t xml:space="preserve"> 2016).</w:t>
      </w:r>
    </w:p>
    <w:p w14:paraId="092774B4" w14:textId="77777777" w:rsidR="00B8177A" w:rsidRDefault="00B8177A" w:rsidP="00B8177A">
      <w:pPr>
        <w:pStyle w:val="CAbulletmajor"/>
      </w:pPr>
      <w:r w:rsidRPr="00573F5E">
        <w:t>Provide disease identification and prevention protocols (methods of handling, diagnostic keys, etc.) to researchers and land managers for use in the field.</w:t>
      </w:r>
    </w:p>
    <w:p w14:paraId="1D2F37BC" w14:textId="7A40AB03" w:rsidR="00DD2D98" w:rsidRPr="00CA00DA" w:rsidRDefault="00DD2D98" w:rsidP="00DD2D98">
      <w:pPr>
        <w:pStyle w:val="CAheadingintext"/>
      </w:pPr>
      <w:r w:rsidRPr="00CA00DA">
        <w:t>Survey and Monitoring priorities</w:t>
      </w:r>
    </w:p>
    <w:p w14:paraId="53FB9CAD" w14:textId="49E1ABC0" w:rsidR="001B37CD" w:rsidRDefault="001B37CD" w:rsidP="00515799">
      <w:pPr>
        <w:pStyle w:val="CAbulletmajor"/>
      </w:pPr>
      <w:r w:rsidRPr="00AA0F0A">
        <w:rPr>
          <w:lang w:eastAsia="en-AU"/>
        </w:rPr>
        <w:t xml:space="preserve">Conduct rapid on-ground surveys to establish extent of habitat and population loss as a </w:t>
      </w:r>
      <w:r w:rsidRPr="00515799">
        <w:t>result of the 2019-20 bushfires, and to provide a baseline for ongoing population monitoring. Note: population monitoring should only be conducted during breeding season, particularly during peak calling activity, from early September to November.</w:t>
      </w:r>
    </w:p>
    <w:p w14:paraId="79AD27DA" w14:textId="1A35292F" w:rsidR="003269C0" w:rsidRDefault="00B64355" w:rsidP="003269C0">
      <w:pPr>
        <w:pStyle w:val="CAbulletmajor"/>
      </w:pPr>
      <w:r>
        <w:t>Regular m</w:t>
      </w:r>
      <w:r w:rsidR="003269C0">
        <w:t xml:space="preserve">onitoring should be undertaken for a small number of subpopulations </w:t>
      </w:r>
      <w:r>
        <w:t>from</w:t>
      </w:r>
      <w:r w:rsidR="003269C0">
        <w:t xml:space="preserve"> </w:t>
      </w:r>
      <w:r>
        <w:t xml:space="preserve">August to December when </w:t>
      </w:r>
      <w:r w:rsidRPr="003444D6">
        <w:t>male frogs are known to call</w:t>
      </w:r>
      <w:r w:rsidR="003269C0" w:rsidRPr="003444D6">
        <w:t xml:space="preserve">. </w:t>
      </w:r>
      <w:r w:rsidR="00AD7D97" w:rsidRPr="003444D6">
        <w:t xml:space="preserve">This survey work should build on patch survey work previously conducted in 2014 and 2019 (prior to the 2019-20 bushfires). </w:t>
      </w:r>
      <w:r w:rsidR="000B03BF" w:rsidRPr="003444D6">
        <w:t xml:space="preserve">Note: </w:t>
      </w:r>
      <w:r w:rsidR="003269C0" w:rsidRPr="003444D6">
        <w:t xml:space="preserve">Frogs should </w:t>
      </w:r>
      <w:r w:rsidR="00A96ADA">
        <w:t xml:space="preserve">not </w:t>
      </w:r>
      <w:r w:rsidR="003269C0" w:rsidRPr="003444D6">
        <w:t>be</w:t>
      </w:r>
      <w:r w:rsidR="003269C0">
        <w:t xml:space="preserve"> </w:t>
      </w:r>
      <w:r w:rsidR="000B03BF">
        <w:t>disturbed at breeding sites under any circumstances</w:t>
      </w:r>
      <w:r w:rsidR="003269C0">
        <w:t>.</w:t>
      </w:r>
    </w:p>
    <w:p w14:paraId="02DEC89E" w14:textId="77777777" w:rsidR="003269C0" w:rsidRDefault="003269C0" w:rsidP="003269C0">
      <w:pPr>
        <w:pStyle w:val="CAbulletmajor"/>
      </w:pPr>
      <w:r>
        <w:t>Broad scale regular monitoring should be undertaken over the species’ known range. Sites should span the altitudinal and latitudinal range and a range of other habitat characteristics. These data will be used to assess the species’ status and assess further declines or re-establishment/recovery of subpopulations.</w:t>
      </w:r>
    </w:p>
    <w:p w14:paraId="37C30787" w14:textId="77777777" w:rsidR="003269C0" w:rsidRDefault="003269C0" w:rsidP="003269C0">
      <w:pPr>
        <w:pStyle w:val="CAbulletmajor"/>
      </w:pPr>
      <w:r>
        <w:t xml:space="preserve">Survey sites within the known range of the species where the environment is considered likely to be suitable for the species to identify whether subpopulations exist that are previously unknown. </w:t>
      </w:r>
    </w:p>
    <w:p w14:paraId="28E30F84" w14:textId="2F6545B4" w:rsidR="00DD2D98" w:rsidRDefault="00DD2D98" w:rsidP="00DD2D98">
      <w:pPr>
        <w:pStyle w:val="CAheadingintext"/>
        <w:rPr>
          <w:color w:val="0000FF"/>
        </w:rPr>
      </w:pPr>
      <w:r w:rsidRPr="001404C2">
        <w:t xml:space="preserve">Information </w:t>
      </w:r>
      <w:r>
        <w:t>and research</w:t>
      </w:r>
      <w:r w:rsidRPr="001404C2">
        <w:t xml:space="preserve"> </w:t>
      </w:r>
      <w:r>
        <w:t>priorities</w:t>
      </w:r>
      <w:r w:rsidRPr="0052340E">
        <w:rPr>
          <w:color w:val="0000FF"/>
        </w:rPr>
        <w:t xml:space="preserve"> </w:t>
      </w:r>
    </w:p>
    <w:p w14:paraId="3E5E16CF" w14:textId="13D0681A" w:rsidR="00C0282B" w:rsidRPr="00D2301C" w:rsidRDefault="00E67E63" w:rsidP="00C0282B">
      <w:pPr>
        <w:pStyle w:val="CAbulletmajor"/>
      </w:pPr>
      <w:r w:rsidRPr="00C0282B">
        <w:t>Understand the potential influence of climate change on the long-term survival prospects of the species</w:t>
      </w:r>
      <w:r w:rsidR="00C0282B">
        <w:t xml:space="preserve">, </w:t>
      </w:r>
      <w:r w:rsidR="00C0282B" w:rsidRPr="00143B18">
        <w:t xml:space="preserve">due to </w:t>
      </w:r>
      <w:r w:rsidR="00C0282B" w:rsidRPr="00D2301C">
        <w:t>altered temperatures, rainfall</w:t>
      </w:r>
      <w:r w:rsidR="000810ED">
        <w:t xml:space="preserve"> patterns</w:t>
      </w:r>
      <w:r w:rsidR="00C0282B" w:rsidRPr="00D2301C">
        <w:t xml:space="preserve">, </w:t>
      </w:r>
      <w:r w:rsidR="000810ED">
        <w:t xml:space="preserve">bushfires, </w:t>
      </w:r>
      <w:r w:rsidR="00C0282B" w:rsidRPr="00D2301C">
        <w:t>environmental stressors and diseases.</w:t>
      </w:r>
    </w:p>
    <w:p w14:paraId="17426DB2" w14:textId="0DFD40E2" w:rsidR="004C0F28" w:rsidRDefault="00E67E63">
      <w:pPr>
        <w:pStyle w:val="CAbulletmajor"/>
      </w:pPr>
      <w:r>
        <w:t>Model</w:t>
      </w:r>
      <w:r w:rsidR="004C0F28">
        <w:t xml:space="preserve"> microhabitat usage of this </w:t>
      </w:r>
      <w:r w:rsidR="00D41611">
        <w:t xml:space="preserve">species </w:t>
      </w:r>
      <w:r w:rsidR="004C0F28">
        <w:t>beyond burrows, by gathering more detailed geo-climatic (e.g. soil moisture) and physiological data (e.g. operative temperatures and water loss)</w:t>
      </w:r>
      <w:r>
        <w:t>.</w:t>
      </w:r>
    </w:p>
    <w:p w14:paraId="4A5F0FF7" w14:textId="4157618D" w:rsidR="00675F6D" w:rsidRPr="00597BDB" w:rsidRDefault="00E67E63" w:rsidP="00B26D30">
      <w:pPr>
        <w:pStyle w:val="CAbulletmajor"/>
      </w:pPr>
      <w:r>
        <w:t>Measure</w:t>
      </w:r>
      <w:r w:rsidRPr="00675F6D">
        <w:t xml:space="preserve"> </w:t>
      </w:r>
      <w:r w:rsidR="00675F6D" w:rsidRPr="00675F6D">
        <w:t>the critical</w:t>
      </w:r>
      <w:r w:rsidR="00675F6D">
        <w:t xml:space="preserve"> </w:t>
      </w:r>
      <w:r w:rsidR="00675F6D" w:rsidRPr="00675F6D">
        <w:t>thermal limits and preferred temperatures</w:t>
      </w:r>
      <w:r w:rsidR="00675F6D">
        <w:t xml:space="preserve"> </w:t>
      </w:r>
      <w:r>
        <w:t>of the species</w:t>
      </w:r>
      <w:r w:rsidR="00C0282B">
        <w:t xml:space="preserve"> to ascertain its </w:t>
      </w:r>
      <w:r w:rsidR="00675F6D" w:rsidRPr="00675F6D">
        <w:rPr>
          <w:bCs/>
        </w:rPr>
        <w:t>physiological limits</w:t>
      </w:r>
      <w:r w:rsidR="007C3A95">
        <w:rPr>
          <w:bCs/>
        </w:rPr>
        <w:t>, sensitivity and vulnerability</w:t>
      </w:r>
      <w:r w:rsidR="00C0282B">
        <w:rPr>
          <w:bCs/>
        </w:rPr>
        <w:t>. Include p</w:t>
      </w:r>
      <w:r w:rsidR="00B26D30" w:rsidRPr="00B26D30">
        <w:rPr>
          <w:bCs/>
        </w:rPr>
        <w:t>otential impacts of temperature on other life stages</w:t>
      </w:r>
      <w:r w:rsidR="00C0282B">
        <w:rPr>
          <w:bCs/>
        </w:rPr>
        <w:t>.</w:t>
      </w:r>
    </w:p>
    <w:p w14:paraId="6C38A001" w14:textId="77777777" w:rsidR="003269C0" w:rsidRPr="00675F6D" w:rsidRDefault="003269C0" w:rsidP="00597BDB">
      <w:pPr>
        <w:pStyle w:val="CAbulletmajor"/>
      </w:pPr>
      <w:r w:rsidRPr="00FC23A3">
        <w:rPr>
          <w:lang w:eastAsia="en-AU"/>
        </w:rPr>
        <w:t xml:space="preserve">Research potential management strategies to control eucalypt dieback, including controlling population imbalances of </w:t>
      </w:r>
      <w:r w:rsidRPr="00FC23A3">
        <w:rPr>
          <w:rStyle w:val="lrzxr"/>
          <w:i/>
          <w:color w:val="222222"/>
          <w:shd w:val="clear" w:color="auto" w:fill="FFFFFF"/>
        </w:rPr>
        <w:t>Manorina melanophrys</w:t>
      </w:r>
      <w:r w:rsidRPr="00FC23A3">
        <w:rPr>
          <w:lang w:eastAsia="en-AU"/>
        </w:rPr>
        <w:t xml:space="preserve"> (Bell Miners) and their role in forest regeneration.</w:t>
      </w:r>
    </w:p>
    <w:p w14:paraId="29D70343" w14:textId="77777777" w:rsidR="00DD2D98" w:rsidRDefault="00DD2D98" w:rsidP="00DD2D98">
      <w:pPr>
        <w:pStyle w:val="CAbulletmajor"/>
      </w:pPr>
      <w:r w:rsidRPr="00143B18">
        <w:t>Investigate options for linking, enhancing or establishing additional populations.</w:t>
      </w:r>
    </w:p>
    <w:p w14:paraId="38A4DFAE" w14:textId="6C162714" w:rsidR="00DD2D98" w:rsidRPr="00143B18" w:rsidRDefault="00DD2D98" w:rsidP="00DD2D98">
      <w:pPr>
        <w:pStyle w:val="CAbulletmajor"/>
      </w:pPr>
      <w:r w:rsidRPr="00143B18">
        <w:t xml:space="preserve">Improve understanding of the extent and impact of infection by </w:t>
      </w:r>
      <w:r w:rsidR="00FB6809">
        <w:t xml:space="preserve">the amphibian </w:t>
      </w:r>
      <w:r w:rsidRPr="00143B18">
        <w:t xml:space="preserve">chytrid fungus on </w:t>
      </w:r>
      <w:r w:rsidR="008D7A82">
        <w:t xml:space="preserve">the Richmond Mountain </w:t>
      </w:r>
      <w:r w:rsidR="001C35B2">
        <w:t>F</w:t>
      </w:r>
      <w:r w:rsidRPr="00143B18">
        <w:t xml:space="preserve">rog to better inform how to apply existing or new management actions relevant to the recovery. This includes knowledge on: </w:t>
      </w:r>
    </w:p>
    <w:p w14:paraId="3DE8EF59" w14:textId="4C7312D8" w:rsidR="009D1F42" w:rsidRPr="00515799" w:rsidRDefault="009D1F42" w:rsidP="00726DD1">
      <w:pPr>
        <w:pStyle w:val="CAbulletminor"/>
        <w:numPr>
          <w:ilvl w:val="1"/>
          <w:numId w:val="9"/>
        </w:numPr>
        <w:rPr>
          <w:bCs/>
          <w:lang w:eastAsia="en-AU"/>
        </w:rPr>
      </w:pPr>
      <w:r>
        <w:rPr>
          <w:bCs/>
          <w:lang w:eastAsia="en-AU"/>
        </w:rPr>
        <w:t>The susceptibility of the Richmond Mountain Frog to the fungus;</w:t>
      </w:r>
    </w:p>
    <w:p w14:paraId="2825F4D9" w14:textId="372FC016" w:rsidR="00DD2D98" w:rsidRPr="006179D8" w:rsidRDefault="00DD2D98" w:rsidP="00726DD1">
      <w:pPr>
        <w:pStyle w:val="CAbulletminor"/>
        <w:numPr>
          <w:ilvl w:val="1"/>
          <w:numId w:val="9"/>
        </w:numPr>
        <w:rPr>
          <w:bCs/>
          <w:lang w:eastAsia="en-AU"/>
        </w:rPr>
      </w:pPr>
      <w:r w:rsidRPr="003014CA">
        <w:t xml:space="preserve">the </w:t>
      </w:r>
      <w:r>
        <w:t xml:space="preserve">different strains of the fungus; </w:t>
      </w:r>
    </w:p>
    <w:p w14:paraId="532EEC1E" w14:textId="77777777" w:rsidR="00DD2D98" w:rsidRPr="006179D8" w:rsidRDefault="00DD2D98" w:rsidP="00726DD1">
      <w:pPr>
        <w:pStyle w:val="CAbulletminor"/>
        <w:numPr>
          <w:ilvl w:val="1"/>
          <w:numId w:val="9"/>
        </w:numPr>
        <w:rPr>
          <w:bCs/>
          <w:lang w:eastAsia="en-AU"/>
        </w:rPr>
      </w:pPr>
      <w:r>
        <w:t xml:space="preserve">levels of virulence; </w:t>
      </w:r>
    </w:p>
    <w:p w14:paraId="4A251915" w14:textId="77777777" w:rsidR="00DD2D98" w:rsidRPr="006179D8" w:rsidRDefault="00DD2D98" w:rsidP="00726DD1">
      <w:pPr>
        <w:pStyle w:val="CAbulletminor"/>
        <w:numPr>
          <w:ilvl w:val="1"/>
          <w:numId w:val="9"/>
        </w:numPr>
        <w:rPr>
          <w:bCs/>
          <w:lang w:eastAsia="en-AU"/>
        </w:rPr>
      </w:pPr>
      <w:r>
        <w:t xml:space="preserve">mechanisms for resistance to the disease; </w:t>
      </w:r>
    </w:p>
    <w:p w14:paraId="0C4020D6" w14:textId="77777777" w:rsidR="00DD2D98" w:rsidRPr="006179D8" w:rsidRDefault="00DD2D98" w:rsidP="00726DD1">
      <w:pPr>
        <w:pStyle w:val="CAbulletminor"/>
        <w:numPr>
          <w:ilvl w:val="1"/>
          <w:numId w:val="9"/>
        </w:numPr>
        <w:rPr>
          <w:bCs/>
          <w:lang w:eastAsia="en-AU"/>
        </w:rPr>
      </w:pPr>
      <w:r>
        <w:t xml:space="preserve">treatment options; </w:t>
      </w:r>
    </w:p>
    <w:p w14:paraId="13385BEE" w14:textId="77777777" w:rsidR="00DD2D98" w:rsidRPr="006179D8" w:rsidRDefault="00DD2D98" w:rsidP="00726DD1">
      <w:pPr>
        <w:pStyle w:val="CAbulletminor"/>
        <w:numPr>
          <w:ilvl w:val="1"/>
          <w:numId w:val="9"/>
        </w:numPr>
        <w:rPr>
          <w:bCs/>
          <w:lang w:eastAsia="en-AU"/>
        </w:rPr>
      </w:pPr>
      <w:r>
        <w:t xml:space="preserve">husbandry methods; </w:t>
      </w:r>
    </w:p>
    <w:p w14:paraId="42831367" w14:textId="208D9811" w:rsidR="00DD2D98" w:rsidRPr="000F65E6" w:rsidRDefault="00DD2D98" w:rsidP="00726DD1">
      <w:pPr>
        <w:pStyle w:val="CAbulletminor"/>
        <w:numPr>
          <w:ilvl w:val="1"/>
          <w:numId w:val="9"/>
        </w:numPr>
        <w:rPr>
          <w:bCs/>
          <w:lang w:eastAsia="en-AU"/>
        </w:rPr>
      </w:pPr>
      <w:r>
        <w:t>the po</w:t>
      </w:r>
      <w:r w:rsidR="007F1AF5">
        <w:t xml:space="preserve">tential of other species </w:t>
      </w:r>
      <w:r w:rsidR="00E02A77">
        <w:t>to ac</w:t>
      </w:r>
      <w:r>
        <w:t xml:space="preserve">t as reservoirs or vectors for transmission of the fungus </w:t>
      </w:r>
      <w:r w:rsidRPr="001F22DB">
        <w:t>(D</w:t>
      </w:r>
      <w:r>
        <w:t>epartment of the Environment and Energy</w:t>
      </w:r>
      <w:r w:rsidRPr="001F22DB">
        <w:t xml:space="preserve"> 2016)</w:t>
      </w:r>
      <w:r>
        <w:t>.</w:t>
      </w:r>
    </w:p>
    <w:p w14:paraId="0E3DBA03" w14:textId="77777777" w:rsidR="00D41611" w:rsidRPr="00515799" w:rsidRDefault="00D41611" w:rsidP="00D41611">
      <w:pPr>
        <w:pStyle w:val="CAbulletmajor"/>
      </w:pPr>
      <w:r w:rsidRPr="00515799">
        <w:t>Investigate</w:t>
      </w:r>
      <w:r w:rsidRPr="00726882">
        <w:t xml:space="preserve"> population genetic</w:t>
      </w:r>
      <w:r w:rsidRPr="00515799">
        <w:t>s</w:t>
      </w:r>
      <w:r w:rsidRPr="00726882">
        <w:t xml:space="preserve"> to provide </w:t>
      </w:r>
      <w:r w:rsidRPr="00515799">
        <w:t xml:space="preserve">a </w:t>
      </w:r>
      <w:r w:rsidRPr="00726882">
        <w:t>baseline on effective population size, heterozygosity and structure among the various populations.</w:t>
      </w:r>
    </w:p>
    <w:p w14:paraId="00E7CB34" w14:textId="77777777" w:rsidR="00D41611" w:rsidRPr="00515799" w:rsidRDefault="00D41611" w:rsidP="00D41611">
      <w:pPr>
        <w:pStyle w:val="CAbulletmajor"/>
      </w:pPr>
      <w:r w:rsidRPr="00726882">
        <w:t xml:space="preserve">Improve understanding of husbandry methods for the species. </w:t>
      </w:r>
    </w:p>
    <w:p w14:paraId="69C7C074" w14:textId="7D6E7D6A" w:rsidR="00E87187" w:rsidRPr="0021639B" w:rsidRDefault="00E87187" w:rsidP="00E87187">
      <w:pPr>
        <w:pStyle w:val="CAbulletmajor"/>
        <w:rPr>
          <w:rFonts w:ascii="ArialMT" w:hAnsi="ArialMT" w:cs="ArialMT"/>
          <w:lang w:eastAsia="en-AU"/>
        </w:rPr>
      </w:pPr>
      <w:r w:rsidRPr="00D2301C">
        <w:t>Investigate options for reintroductions</w:t>
      </w:r>
      <w:r>
        <w:t>/translocations/augmentation from captive population</w:t>
      </w:r>
      <w:r w:rsidRPr="00D2301C">
        <w:t xml:space="preserve"> if populations continue to become </w:t>
      </w:r>
      <w:r>
        <w:t xml:space="preserve">increasingly </w:t>
      </w:r>
      <w:r w:rsidRPr="00D2301C">
        <w:t xml:space="preserve">fragmented and isolated. </w:t>
      </w:r>
    </w:p>
    <w:p w14:paraId="71590ECC" w14:textId="355F81B9" w:rsidR="00121E1E" w:rsidRDefault="005830B7" w:rsidP="00F65892">
      <w:pPr>
        <w:pStyle w:val="Normal12ptCharCharCharCharCharChar"/>
        <w:spacing w:before="240"/>
        <w:rPr>
          <w:rFonts w:ascii="Arial" w:hAnsi="Arial" w:cs="Arial"/>
          <w:b/>
          <w:sz w:val="22"/>
          <w:szCs w:val="22"/>
          <w:u w:val="single"/>
        </w:rPr>
      </w:pPr>
      <w:bookmarkStart w:id="18" w:name="YourView"/>
      <w:bookmarkEnd w:id="16"/>
      <w:r w:rsidRPr="005830B7">
        <w:rPr>
          <w:rFonts w:ascii="Arial" w:hAnsi="Arial" w:cs="Arial"/>
          <w:b/>
          <w:sz w:val="22"/>
          <w:szCs w:val="22"/>
          <w:u w:val="single"/>
        </w:rPr>
        <w:t>Collective list of questions – your views</w:t>
      </w:r>
      <w:bookmarkEnd w:id="18"/>
      <w:r w:rsidR="00DD37B0">
        <w:rPr>
          <w:rFonts w:ascii="Arial" w:hAnsi="Arial" w:cs="Arial"/>
          <w:b/>
          <w:sz w:val="22"/>
          <w:szCs w:val="22"/>
          <w:u w:val="single"/>
        </w:rPr>
        <w:br/>
      </w:r>
    </w:p>
    <w:p w14:paraId="44962811" w14:textId="77777777" w:rsidR="00DD37B0" w:rsidRDefault="00DD37B0" w:rsidP="00DD37B0">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4F8BFEA6"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48B5046A" w14:textId="77777777" w:rsidR="00DD37B0" w:rsidRDefault="00DD37B0" w:rsidP="00DD37B0">
      <w:pPr>
        <w:pStyle w:val="ListParagraph"/>
        <w:autoSpaceDE w:val="0"/>
        <w:autoSpaceDN w:val="0"/>
        <w:adjustRightInd w:val="0"/>
        <w:ind w:left="360"/>
        <w:rPr>
          <w:rFonts w:ascii="Arial" w:hAnsi="Arial" w:cs="Arial"/>
          <w:sz w:val="22"/>
          <w:szCs w:val="22"/>
        </w:rPr>
      </w:pPr>
    </w:p>
    <w:p w14:paraId="637735BD"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6F558EB1" w14:textId="77777777" w:rsidR="00DD37B0" w:rsidRDefault="00DD37B0" w:rsidP="00DD37B0">
      <w:pPr>
        <w:pStyle w:val="ListParagraph"/>
        <w:autoSpaceDE w:val="0"/>
        <w:autoSpaceDN w:val="0"/>
        <w:adjustRightInd w:val="0"/>
        <w:ind w:left="360"/>
        <w:rPr>
          <w:rFonts w:ascii="Arial" w:hAnsi="Arial" w:cs="Arial"/>
          <w:sz w:val="22"/>
          <w:szCs w:val="22"/>
        </w:rPr>
      </w:pPr>
    </w:p>
    <w:p w14:paraId="404FFFE1"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58184403" w14:textId="77777777" w:rsidR="00DD37B0" w:rsidRDefault="00DD37B0" w:rsidP="00DD37B0">
      <w:pPr>
        <w:autoSpaceDE w:val="0"/>
        <w:autoSpaceDN w:val="0"/>
        <w:adjustRightInd w:val="0"/>
        <w:rPr>
          <w:rFonts w:ascii="Arial" w:hAnsi="Arial" w:cs="Arial"/>
          <w:sz w:val="22"/>
          <w:szCs w:val="22"/>
        </w:rPr>
      </w:pPr>
    </w:p>
    <w:p w14:paraId="35F608C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3ABC4E8E"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651E6C42"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5B2C158A" w14:textId="77777777" w:rsidR="00DD37B0" w:rsidRDefault="00DD37B0" w:rsidP="00DD37B0">
      <w:pPr>
        <w:autoSpaceDE w:val="0"/>
        <w:autoSpaceDN w:val="0"/>
        <w:adjustRightInd w:val="0"/>
        <w:rPr>
          <w:rFonts w:ascii="Arial" w:hAnsi="Arial" w:cs="Arial"/>
          <w:sz w:val="22"/>
          <w:szCs w:val="22"/>
        </w:rPr>
      </w:pPr>
    </w:p>
    <w:p w14:paraId="454328B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3C7F0A84" w14:textId="77777777" w:rsidR="00DD37B0" w:rsidRDefault="00DD37B0" w:rsidP="00DD37B0">
      <w:pPr>
        <w:autoSpaceDE w:val="0"/>
        <w:autoSpaceDN w:val="0"/>
        <w:adjustRightInd w:val="0"/>
        <w:ind w:left="1560" w:hanging="1560"/>
        <w:rPr>
          <w:rFonts w:ascii="Arial" w:hAnsi="Arial" w:cs="Arial"/>
          <w:b/>
          <w:sz w:val="22"/>
          <w:szCs w:val="22"/>
        </w:rPr>
      </w:pPr>
    </w:p>
    <w:p w14:paraId="70C34FB4" w14:textId="77777777" w:rsidR="00DD37B0" w:rsidRDefault="00DD37B0" w:rsidP="00DD37B0">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0FD59FDC" w14:textId="77777777" w:rsidR="00DD37B0" w:rsidRDefault="00DD37B0" w:rsidP="00DD37B0">
      <w:pPr>
        <w:autoSpaceDE w:val="0"/>
        <w:autoSpaceDN w:val="0"/>
        <w:adjustRightInd w:val="0"/>
        <w:rPr>
          <w:rFonts w:ascii="Arial" w:hAnsi="Arial" w:cs="Arial"/>
          <w:b/>
          <w:bCs/>
          <w:sz w:val="22"/>
          <w:szCs w:val="22"/>
        </w:rPr>
      </w:pPr>
    </w:p>
    <w:p w14:paraId="11626AF4"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7ADD6AE" w14:textId="77777777" w:rsidR="00DD37B0" w:rsidRDefault="00DD37B0" w:rsidP="00DD37B0">
      <w:pPr>
        <w:pStyle w:val="ListParagraph"/>
        <w:autoSpaceDE w:val="0"/>
        <w:autoSpaceDN w:val="0"/>
        <w:adjustRightInd w:val="0"/>
        <w:ind w:left="360"/>
        <w:rPr>
          <w:rFonts w:ascii="Arial" w:hAnsi="Arial" w:cs="Arial"/>
          <w:sz w:val="22"/>
          <w:szCs w:val="22"/>
        </w:rPr>
      </w:pPr>
    </w:p>
    <w:p w14:paraId="331181F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41B4AA44" w14:textId="77777777" w:rsidR="00DD37B0" w:rsidRDefault="00DD37B0" w:rsidP="00DD37B0">
      <w:pPr>
        <w:autoSpaceDE w:val="0"/>
        <w:autoSpaceDN w:val="0"/>
        <w:adjustRightInd w:val="0"/>
        <w:rPr>
          <w:rFonts w:ascii="Arial" w:hAnsi="Arial" w:cs="Arial"/>
          <w:sz w:val="22"/>
          <w:szCs w:val="22"/>
        </w:rPr>
      </w:pPr>
    </w:p>
    <w:p w14:paraId="4AF4C6F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2B830BBD" w14:textId="77777777" w:rsidR="00DD37B0" w:rsidRDefault="00DD37B0" w:rsidP="00DD37B0">
      <w:pPr>
        <w:autoSpaceDE w:val="0"/>
        <w:autoSpaceDN w:val="0"/>
        <w:adjustRightInd w:val="0"/>
        <w:rPr>
          <w:rFonts w:ascii="Arial" w:hAnsi="Arial" w:cs="Arial"/>
          <w:sz w:val="22"/>
          <w:szCs w:val="22"/>
        </w:rPr>
      </w:pPr>
    </w:p>
    <w:p w14:paraId="5D66291A"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3343A350" w14:textId="77777777" w:rsidR="00DD37B0" w:rsidRDefault="00DD37B0" w:rsidP="00DD37B0">
      <w:pPr>
        <w:autoSpaceDE w:val="0"/>
        <w:autoSpaceDN w:val="0"/>
        <w:adjustRightInd w:val="0"/>
        <w:rPr>
          <w:rFonts w:ascii="Arial,Bold" w:hAnsi="Arial,Bold" w:cs="Arial,Bold"/>
          <w:b/>
          <w:bCs/>
          <w:sz w:val="22"/>
          <w:szCs w:val="22"/>
        </w:rPr>
      </w:pPr>
    </w:p>
    <w:p w14:paraId="44DCF7DF"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6C1E0E9C" w14:textId="77777777" w:rsidR="00DD37B0" w:rsidRDefault="00DD37B0" w:rsidP="00DD37B0">
      <w:pPr>
        <w:pStyle w:val="ListParagraph"/>
        <w:autoSpaceDE w:val="0"/>
        <w:autoSpaceDN w:val="0"/>
        <w:adjustRightInd w:val="0"/>
        <w:ind w:left="360"/>
        <w:rPr>
          <w:rFonts w:ascii="Arial" w:hAnsi="Arial" w:cs="Arial"/>
          <w:sz w:val="22"/>
          <w:szCs w:val="22"/>
        </w:rPr>
      </w:pPr>
    </w:p>
    <w:p w14:paraId="58236664"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611BDD92" w14:textId="77777777" w:rsidR="00DD37B0" w:rsidRDefault="00DD37B0" w:rsidP="00DD37B0">
      <w:pPr>
        <w:pStyle w:val="ListParagraph"/>
        <w:autoSpaceDE w:val="0"/>
        <w:autoSpaceDN w:val="0"/>
        <w:adjustRightInd w:val="0"/>
        <w:ind w:left="360"/>
        <w:rPr>
          <w:rFonts w:ascii="Arial" w:hAnsi="Arial" w:cs="Arial"/>
          <w:sz w:val="22"/>
          <w:szCs w:val="22"/>
        </w:rPr>
      </w:pPr>
    </w:p>
    <w:p w14:paraId="051022AD"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570F0B42" w14:textId="77777777" w:rsidR="00DD37B0" w:rsidRDefault="00DD37B0" w:rsidP="00DD37B0">
      <w:pPr>
        <w:pStyle w:val="ListParagraph"/>
        <w:autoSpaceDE w:val="0"/>
        <w:autoSpaceDN w:val="0"/>
        <w:adjustRightInd w:val="0"/>
        <w:ind w:left="360"/>
        <w:rPr>
          <w:rFonts w:ascii="Arial" w:hAnsi="Arial" w:cs="Arial"/>
          <w:sz w:val="22"/>
          <w:szCs w:val="22"/>
        </w:rPr>
      </w:pPr>
    </w:p>
    <w:p w14:paraId="772FB69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7C7CDA54" w14:textId="77777777" w:rsidR="00DD37B0" w:rsidRDefault="00DD37B0" w:rsidP="00DD37B0">
      <w:pPr>
        <w:autoSpaceDE w:val="0"/>
        <w:autoSpaceDN w:val="0"/>
        <w:adjustRightInd w:val="0"/>
        <w:ind w:left="1560" w:hanging="1560"/>
        <w:rPr>
          <w:rFonts w:ascii="Arial" w:hAnsi="Arial" w:cs="Arial"/>
          <w:b/>
          <w:sz w:val="22"/>
          <w:szCs w:val="22"/>
        </w:rPr>
      </w:pPr>
    </w:p>
    <w:p w14:paraId="5CD0C51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502712CC" w14:textId="77777777" w:rsidR="00DD37B0" w:rsidRPr="00E953DB" w:rsidRDefault="00DD37B0" w:rsidP="00DD37B0">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06090277" w14:textId="77777777" w:rsidR="00DD37B0" w:rsidRDefault="00DD37B0" w:rsidP="00DD37B0">
      <w:pPr>
        <w:pStyle w:val="ListParagraph"/>
        <w:autoSpaceDE w:val="0"/>
        <w:autoSpaceDN w:val="0"/>
        <w:adjustRightInd w:val="0"/>
        <w:ind w:left="360"/>
        <w:rPr>
          <w:rFonts w:ascii="Arial" w:hAnsi="Arial" w:cs="Arial"/>
          <w:sz w:val="22"/>
          <w:szCs w:val="22"/>
        </w:rPr>
      </w:pPr>
    </w:p>
    <w:p w14:paraId="22B0475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5FAE236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691333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665DB4"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2125C059"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4050D6D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84F055E" w14:textId="77777777" w:rsidR="00DD37B0" w:rsidRDefault="00DD37B0" w:rsidP="00DD37B0">
      <w:pPr>
        <w:autoSpaceDE w:val="0"/>
        <w:autoSpaceDN w:val="0"/>
        <w:adjustRightInd w:val="0"/>
        <w:rPr>
          <w:rFonts w:ascii="Arial" w:hAnsi="Arial" w:cs="Arial"/>
          <w:sz w:val="22"/>
          <w:szCs w:val="22"/>
        </w:rPr>
      </w:pPr>
    </w:p>
    <w:p w14:paraId="0A8DCC61"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7CE667FF" w14:textId="77777777" w:rsidR="00DD37B0" w:rsidRDefault="00DD37B0" w:rsidP="00DD37B0">
      <w:pPr>
        <w:autoSpaceDE w:val="0"/>
        <w:autoSpaceDN w:val="0"/>
        <w:adjustRightInd w:val="0"/>
        <w:ind w:left="1560" w:hanging="1560"/>
        <w:rPr>
          <w:rFonts w:ascii="Arial" w:hAnsi="Arial" w:cs="Arial"/>
          <w:b/>
          <w:sz w:val="22"/>
          <w:szCs w:val="22"/>
        </w:rPr>
      </w:pPr>
    </w:p>
    <w:p w14:paraId="2E309BC5"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19D4B168" w14:textId="77777777" w:rsidR="00DD37B0" w:rsidRDefault="00DD37B0" w:rsidP="00DD37B0">
      <w:pPr>
        <w:pStyle w:val="ListParagraph"/>
        <w:autoSpaceDE w:val="0"/>
        <w:autoSpaceDN w:val="0"/>
        <w:adjustRightInd w:val="0"/>
        <w:ind w:left="360"/>
        <w:rPr>
          <w:rFonts w:ascii="Arial" w:hAnsi="Arial" w:cs="Arial"/>
          <w:sz w:val="22"/>
          <w:szCs w:val="22"/>
        </w:rPr>
      </w:pPr>
    </w:p>
    <w:p w14:paraId="0FA69849" w14:textId="77777777" w:rsidR="00DD37B0" w:rsidRDefault="00DD37B0" w:rsidP="00DD37B0">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052CD029" w14:textId="77777777" w:rsidR="00DD37B0" w:rsidRDefault="00DD37B0" w:rsidP="00DD37B0">
      <w:pPr>
        <w:autoSpaceDE w:val="0"/>
        <w:autoSpaceDN w:val="0"/>
        <w:adjustRightInd w:val="0"/>
        <w:rPr>
          <w:rFonts w:ascii="Arial,Bold" w:hAnsi="Arial,Bold" w:cs="Arial,Bold"/>
          <w:b/>
          <w:bCs/>
          <w:sz w:val="22"/>
          <w:szCs w:val="22"/>
        </w:rPr>
      </w:pPr>
    </w:p>
    <w:p w14:paraId="233A6BBE" w14:textId="77777777" w:rsidR="00DD37B0" w:rsidRDefault="00DD37B0" w:rsidP="00726DD1">
      <w:pPr>
        <w:pStyle w:val="ListParagraph"/>
        <w:numPr>
          <w:ilvl w:val="0"/>
          <w:numId w:val="11"/>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1344305E" w14:textId="77777777" w:rsidR="00DD37B0" w:rsidRDefault="00DD37B0" w:rsidP="00DD37B0">
      <w:pPr>
        <w:pStyle w:val="ListParagraph"/>
        <w:autoSpaceDE w:val="0"/>
        <w:autoSpaceDN w:val="0"/>
        <w:adjustRightInd w:val="0"/>
        <w:ind w:left="360"/>
        <w:rPr>
          <w:rFonts w:ascii="Arial,Italic" w:hAnsi="Arial,Italic" w:cs="Arial,Italic"/>
          <w:i/>
          <w:iCs/>
          <w:sz w:val="22"/>
          <w:szCs w:val="22"/>
        </w:rPr>
      </w:pPr>
    </w:p>
    <w:p w14:paraId="3A003F8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6929695" w14:textId="77777777" w:rsidR="00DD37B0" w:rsidRDefault="00DD37B0" w:rsidP="00DD37B0">
      <w:pPr>
        <w:pStyle w:val="ListParagraph"/>
        <w:autoSpaceDE w:val="0"/>
        <w:autoSpaceDN w:val="0"/>
        <w:adjustRightInd w:val="0"/>
        <w:ind w:left="360"/>
        <w:rPr>
          <w:rFonts w:ascii="Arial" w:hAnsi="Arial" w:cs="Arial"/>
          <w:sz w:val="22"/>
          <w:szCs w:val="22"/>
        </w:rPr>
      </w:pPr>
    </w:p>
    <w:p w14:paraId="30A798D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28A01BB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2155307A" w14:textId="77777777" w:rsidR="00DD37B0" w:rsidRDefault="00DD37B0" w:rsidP="00DD37B0">
      <w:pPr>
        <w:pStyle w:val="ListParagraph"/>
        <w:autoSpaceDE w:val="0"/>
        <w:autoSpaceDN w:val="0"/>
        <w:adjustRightInd w:val="0"/>
        <w:ind w:left="360"/>
        <w:rPr>
          <w:rFonts w:ascii="Arial" w:hAnsi="Arial" w:cs="Arial"/>
          <w:sz w:val="22"/>
          <w:szCs w:val="22"/>
        </w:rPr>
      </w:pPr>
    </w:p>
    <w:p w14:paraId="5C3173B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031F51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793A475"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618EC2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0528713C"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7B8CAED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F1C2FBE" w14:textId="77777777" w:rsidR="00DD37B0" w:rsidRDefault="00DD37B0" w:rsidP="00DD37B0">
      <w:pPr>
        <w:autoSpaceDE w:val="0"/>
        <w:autoSpaceDN w:val="0"/>
        <w:adjustRightInd w:val="0"/>
        <w:rPr>
          <w:rFonts w:ascii="Arial,Italic" w:hAnsi="Arial,Italic" w:cs="Arial,Italic"/>
          <w:i/>
          <w:iCs/>
          <w:sz w:val="22"/>
          <w:szCs w:val="22"/>
        </w:rPr>
      </w:pPr>
    </w:p>
    <w:p w14:paraId="57606A5B"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28DD1933" w14:textId="77777777" w:rsidR="00DD37B0" w:rsidRPr="00C77247" w:rsidRDefault="00DD37B0" w:rsidP="00DD37B0">
      <w:pPr>
        <w:autoSpaceDE w:val="0"/>
        <w:autoSpaceDN w:val="0"/>
        <w:adjustRightInd w:val="0"/>
        <w:rPr>
          <w:rFonts w:ascii="Arial" w:hAnsi="Arial" w:cs="Arial"/>
          <w:sz w:val="22"/>
          <w:szCs w:val="22"/>
        </w:rPr>
      </w:pPr>
    </w:p>
    <w:p w14:paraId="451C81D5"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71ADAD14" w14:textId="77777777" w:rsidR="00DD37B0" w:rsidRDefault="00DD37B0" w:rsidP="00DD37B0">
      <w:pPr>
        <w:autoSpaceDE w:val="0"/>
        <w:autoSpaceDN w:val="0"/>
        <w:adjustRightInd w:val="0"/>
        <w:ind w:left="360"/>
        <w:rPr>
          <w:rFonts w:ascii="Arial" w:hAnsi="Arial" w:cs="Arial"/>
          <w:sz w:val="22"/>
          <w:szCs w:val="22"/>
        </w:rPr>
      </w:pPr>
    </w:p>
    <w:p w14:paraId="2ED5DD44"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5D963D1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67B173F7" w14:textId="77777777" w:rsidR="00DD37B0" w:rsidRDefault="00DD37B0" w:rsidP="00DD37B0">
      <w:pPr>
        <w:autoSpaceDE w:val="0"/>
        <w:autoSpaceDN w:val="0"/>
        <w:adjustRightInd w:val="0"/>
        <w:ind w:left="360"/>
        <w:rPr>
          <w:rFonts w:ascii="Arial" w:hAnsi="Arial" w:cs="Arial"/>
          <w:sz w:val="22"/>
          <w:szCs w:val="22"/>
        </w:rPr>
      </w:pPr>
    </w:p>
    <w:p w14:paraId="1DBAACD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1D84787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E0F0D7A"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284F8C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6247F2A1"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7D34079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0151F46" w14:textId="77777777" w:rsidR="00DD37B0" w:rsidRDefault="00DD37B0" w:rsidP="00DD37B0">
      <w:pPr>
        <w:autoSpaceDE w:val="0"/>
        <w:autoSpaceDN w:val="0"/>
        <w:adjustRightInd w:val="0"/>
        <w:rPr>
          <w:rFonts w:ascii="Arial" w:hAnsi="Arial" w:cs="Arial"/>
          <w:sz w:val="22"/>
          <w:szCs w:val="22"/>
        </w:rPr>
      </w:pPr>
    </w:p>
    <w:p w14:paraId="555DA967"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0538C09E" w14:textId="77777777" w:rsidR="00DD37B0" w:rsidRDefault="00DD37B0" w:rsidP="00DD37B0">
      <w:pPr>
        <w:autoSpaceDE w:val="0"/>
        <w:autoSpaceDN w:val="0"/>
        <w:adjustRightInd w:val="0"/>
        <w:rPr>
          <w:rFonts w:ascii="Arial" w:hAnsi="Arial" w:cs="Arial"/>
          <w:sz w:val="22"/>
          <w:szCs w:val="22"/>
        </w:rPr>
      </w:pPr>
    </w:p>
    <w:p w14:paraId="6D422BF6"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1E9D6FE9" w14:textId="77777777" w:rsidR="00DD37B0" w:rsidRDefault="00DD37B0" w:rsidP="00DD37B0">
      <w:pPr>
        <w:autoSpaceDE w:val="0"/>
        <w:autoSpaceDN w:val="0"/>
        <w:adjustRightInd w:val="0"/>
        <w:ind w:left="1560" w:hanging="1560"/>
        <w:rPr>
          <w:rFonts w:ascii="Arial" w:hAnsi="Arial" w:cs="Arial"/>
          <w:b/>
          <w:sz w:val="22"/>
          <w:szCs w:val="22"/>
        </w:rPr>
      </w:pPr>
    </w:p>
    <w:p w14:paraId="18DAF4B8"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22EAFDBA" w14:textId="77777777" w:rsidR="00DD37B0" w:rsidRDefault="00DD37B0" w:rsidP="00DD37B0">
      <w:pPr>
        <w:autoSpaceDE w:val="0"/>
        <w:autoSpaceDN w:val="0"/>
        <w:adjustRightInd w:val="0"/>
        <w:rPr>
          <w:rFonts w:ascii="Arial,Bold" w:hAnsi="Arial,Bold" w:cs="Arial,Bold"/>
          <w:b/>
          <w:bCs/>
          <w:sz w:val="22"/>
          <w:szCs w:val="22"/>
        </w:rPr>
      </w:pPr>
    </w:p>
    <w:p w14:paraId="2C149BF8"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2DB032F1" w14:textId="77777777" w:rsidR="00DD37B0" w:rsidRDefault="00DD37B0" w:rsidP="00DD37B0">
      <w:pPr>
        <w:pStyle w:val="ListParagraph"/>
        <w:autoSpaceDE w:val="0"/>
        <w:autoSpaceDN w:val="0"/>
        <w:adjustRightInd w:val="0"/>
        <w:ind w:left="360"/>
        <w:rPr>
          <w:rFonts w:ascii="Arial" w:hAnsi="Arial" w:cs="Arial"/>
          <w:sz w:val="22"/>
          <w:szCs w:val="22"/>
        </w:rPr>
      </w:pPr>
    </w:p>
    <w:p w14:paraId="5B9F03B8"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7E5E7E36" w14:textId="77777777" w:rsidR="00DD37B0" w:rsidRDefault="00DD37B0" w:rsidP="00DD37B0">
      <w:pPr>
        <w:pStyle w:val="ListParagraph"/>
        <w:autoSpaceDE w:val="0"/>
        <w:autoSpaceDN w:val="0"/>
        <w:adjustRightInd w:val="0"/>
        <w:ind w:left="360"/>
        <w:rPr>
          <w:rFonts w:ascii="Arial" w:hAnsi="Arial" w:cs="Arial"/>
          <w:sz w:val="22"/>
          <w:szCs w:val="22"/>
        </w:rPr>
      </w:pPr>
    </w:p>
    <w:p w14:paraId="0A1CCBB1"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0DBEF256" w14:textId="77777777" w:rsidR="00DD37B0" w:rsidRDefault="00DD37B0" w:rsidP="00DD37B0">
      <w:pPr>
        <w:pStyle w:val="ListParagraph"/>
        <w:autoSpaceDE w:val="0"/>
        <w:autoSpaceDN w:val="0"/>
        <w:adjustRightInd w:val="0"/>
        <w:ind w:left="360"/>
        <w:rPr>
          <w:rFonts w:ascii="Arial" w:hAnsi="Arial" w:cs="Arial"/>
          <w:sz w:val="22"/>
          <w:szCs w:val="22"/>
        </w:rPr>
      </w:pPr>
    </w:p>
    <w:p w14:paraId="71638716"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12423987" w14:textId="77777777" w:rsidR="00DD37B0" w:rsidRDefault="00DD37B0" w:rsidP="00DD37B0">
      <w:pPr>
        <w:pStyle w:val="ListParagraph"/>
        <w:autoSpaceDE w:val="0"/>
        <w:autoSpaceDN w:val="0"/>
        <w:adjustRightInd w:val="0"/>
        <w:ind w:left="360"/>
        <w:rPr>
          <w:rFonts w:ascii="Arial" w:hAnsi="Arial" w:cs="Arial"/>
          <w:sz w:val="22"/>
          <w:szCs w:val="22"/>
        </w:rPr>
      </w:pPr>
    </w:p>
    <w:p w14:paraId="11A59E21"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19B0004D" w14:textId="77777777" w:rsidR="00DD37B0" w:rsidRDefault="00DD37B0" w:rsidP="00DD37B0">
      <w:pPr>
        <w:pStyle w:val="ListParagraph"/>
        <w:autoSpaceDE w:val="0"/>
        <w:autoSpaceDN w:val="0"/>
        <w:adjustRightInd w:val="0"/>
        <w:ind w:left="360"/>
        <w:rPr>
          <w:rFonts w:ascii="Arial" w:hAnsi="Arial" w:cs="Arial"/>
          <w:sz w:val="22"/>
          <w:szCs w:val="22"/>
        </w:rPr>
      </w:pPr>
    </w:p>
    <w:p w14:paraId="1008592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2B51C69A" w14:textId="77777777" w:rsidR="00DD37B0" w:rsidRDefault="00DD37B0" w:rsidP="00DD37B0">
      <w:pPr>
        <w:autoSpaceDE w:val="0"/>
        <w:autoSpaceDN w:val="0"/>
        <w:adjustRightInd w:val="0"/>
        <w:rPr>
          <w:rFonts w:ascii="Arial" w:hAnsi="Arial" w:cs="Arial"/>
        </w:rPr>
      </w:pPr>
    </w:p>
    <w:p w14:paraId="7B3CBEB5"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46D31D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C1F0543" w14:textId="77777777" w:rsidR="00DD37B0" w:rsidRDefault="00DD37B0" w:rsidP="00DD37B0">
      <w:pPr>
        <w:autoSpaceDE w:val="0"/>
        <w:autoSpaceDN w:val="0"/>
        <w:adjustRightInd w:val="0"/>
        <w:rPr>
          <w:rFonts w:ascii="Arial" w:hAnsi="Arial" w:cs="Arial"/>
          <w:sz w:val="22"/>
          <w:szCs w:val="22"/>
        </w:rPr>
      </w:pPr>
    </w:p>
    <w:p w14:paraId="5D19BF9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FD8056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5D5442CB"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49341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04BAB8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200CC97"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43B56F35" w14:textId="77777777" w:rsidR="00DD37B0" w:rsidRDefault="00DD37B0" w:rsidP="00DD37B0">
      <w:pPr>
        <w:autoSpaceDE w:val="0"/>
        <w:autoSpaceDN w:val="0"/>
        <w:adjustRightInd w:val="0"/>
        <w:rPr>
          <w:rFonts w:ascii="Arial" w:hAnsi="Arial" w:cs="Arial"/>
          <w:sz w:val="22"/>
          <w:szCs w:val="22"/>
        </w:rPr>
      </w:pPr>
    </w:p>
    <w:p w14:paraId="2278207E"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2B7F6632" w14:textId="77777777" w:rsidR="00A171FB" w:rsidRDefault="00A171FB" w:rsidP="00DD37B0">
      <w:pPr>
        <w:autoSpaceDE w:val="0"/>
        <w:autoSpaceDN w:val="0"/>
        <w:adjustRightInd w:val="0"/>
        <w:rPr>
          <w:rFonts w:ascii="Arial" w:hAnsi="Arial" w:cs="Arial"/>
        </w:rPr>
      </w:pPr>
    </w:p>
    <w:p w14:paraId="49112238" w14:textId="77777777" w:rsidR="00DD37B0" w:rsidRDefault="00DD37B0" w:rsidP="00DD37B0">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15A98A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7B9E53F7" w14:textId="77777777" w:rsidR="00DD37B0" w:rsidRDefault="00DD37B0" w:rsidP="00DD37B0">
      <w:pPr>
        <w:autoSpaceDE w:val="0"/>
        <w:autoSpaceDN w:val="0"/>
        <w:adjustRightInd w:val="0"/>
        <w:ind w:left="360"/>
        <w:rPr>
          <w:rFonts w:ascii="Arial" w:hAnsi="Arial" w:cs="Arial"/>
          <w:sz w:val="22"/>
          <w:szCs w:val="22"/>
        </w:rPr>
      </w:pPr>
    </w:p>
    <w:p w14:paraId="0408382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4A5DCDC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0BAD622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59B57D9"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385E5F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42D40F2B"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C56C7AD" w14:textId="77777777" w:rsidR="00DD37B0" w:rsidRDefault="00DD37B0" w:rsidP="00DD37B0">
      <w:pPr>
        <w:autoSpaceDE w:val="0"/>
        <w:autoSpaceDN w:val="0"/>
        <w:adjustRightInd w:val="0"/>
        <w:ind w:left="1920" w:hanging="1560"/>
        <w:rPr>
          <w:rFonts w:ascii="Arial" w:hAnsi="Arial" w:cs="Arial"/>
          <w:b/>
          <w:sz w:val="22"/>
          <w:szCs w:val="22"/>
        </w:rPr>
      </w:pPr>
    </w:p>
    <w:p w14:paraId="083716A3"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446C1613" w14:textId="77777777" w:rsidR="00DD37B0" w:rsidRDefault="00DD37B0" w:rsidP="00DD37B0">
      <w:pPr>
        <w:autoSpaceDE w:val="0"/>
        <w:autoSpaceDN w:val="0"/>
        <w:adjustRightInd w:val="0"/>
        <w:rPr>
          <w:rFonts w:ascii="Arial" w:hAnsi="Arial" w:cs="Arial"/>
          <w:b/>
          <w:sz w:val="22"/>
          <w:szCs w:val="22"/>
        </w:rPr>
      </w:pPr>
    </w:p>
    <w:p w14:paraId="0197ACD9"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32CEC16C" w14:textId="77777777" w:rsidR="00DD37B0" w:rsidRDefault="00DD37B0" w:rsidP="00DD37B0">
      <w:pPr>
        <w:autoSpaceDE w:val="0"/>
        <w:autoSpaceDN w:val="0"/>
        <w:adjustRightInd w:val="0"/>
        <w:rPr>
          <w:rFonts w:ascii="Arial" w:hAnsi="Arial" w:cs="Arial"/>
          <w:sz w:val="22"/>
          <w:szCs w:val="22"/>
        </w:rPr>
      </w:pPr>
    </w:p>
    <w:p w14:paraId="40DF15B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4951E045" w14:textId="77777777" w:rsidR="00DD37B0" w:rsidRDefault="00DD37B0" w:rsidP="00DD37B0">
      <w:pPr>
        <w:pStyle w:val="ListParagraph"/>
        <w:autoSpaceDE w:val="0"/>
        <w:autoSpaceDN w:val="0"/>
        <w:adjustRightInd w:val="0"/>
        <w:ind w:left="360"/>
        <w:rPr>
          <w:rFonts w:ascii="Arial" w:hAnsi="Arial" w:cs="Arial"/>
          <w:sz w:val="22"/>
          <w:szCs w:val="22"/>
        </w:rPr>
      </w:pPr>
    </w:p>
    <w:p w14:paraId="651588BC"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062B940E" w14:textId="77777777" w:rsidR="00DD37B0" w:rsidRDefault="00DD37B0" w:rsidP="00DD37B0">
      <w:pPr>
        <w:pStyle w:val="ListParagraph"/>
        <w:autoSpaceDE w:val="0"/>
        <w:autoSpaceDN w:val="0"/>
        <w:adjustRightInd w:val="0"/>
        <w:ind w:left="360"/>
        <w:rPr>
          <w:rFonts w:ascii="Arial" w:hAnsi="Arial" w:cs="Arial"/>
          <w:sz w:val="22"/>
          <w:szCs w:val="22"/>
        </w:rPr>
      </w:pPr>
    </w:p>
    <w:p w14:paraId="50DB84F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10882A08" w14:textId="77777777" w:rsidR="00DD37B0" w:rsidRDefault="00DD37B0" w:rsidP="00DD37B0">
      <w:pPr>
        <w:autoSpaceDE w:val="0"/>
        <w:autoSpaceDN w:val="0"/>
        <w:adjustRightInd w:val="0"/>
        <w:rPr>
          <w:rFonts w:ascii="Arial,Bold" w:hAnsi="Arial,Bold" w:cs="Arial,Bold"/>
          <w:b/>
          <w:bCs/>
          <w:sz w:val="22"/>
          <w:szCs w:val="22"/>
        </w:rPr>
      </w:pPr>
    </w:p>
    <w:p w14:paraId="52C140E2"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AE2FEF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515CDE11" w14:textId="77777777" w:rsidR="00DD37B0" w:rsidRDefault="00DD37B0" w:rsidP="00DD37B0">
      <w:pPr>
        <w:autoSpaceDE w:val="0"/>
        <w:autoSpaceDN w:val="0"/>
        <w:adjustRightInd w:val="0"/>
        <w:ind w:firstLine="360"/>
        <w:rPr>
          <w:rFonts w:ascii="Arial" w:hAnsi="Arial" w:cs="Arial"/>
          <w:sz w:val="22"/>
          <w:szCs w:val="22"/>
        </w:rPr>
      </w:pPr>
    </w:p>
    <w:p w14:paraId="72C007D1"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BF8CE5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311C64A"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F0CC1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5FD1711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00EC026F"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7925FA98" w14:textId="77777777" w:rsidR="00DD37B0" w:rsidRDefault="00DD37B0" w:rsidP="00DD37B0">
      <w:pPr>
        <w:autoSpaceDE w:val="0"/>
        <w:autoSpaceDN w:val="0"/>
        <w:adjustRightInd w:val="0"/>
        <w:ind w:firstLine="360"/>
        <w:rPr>
          <w:rFonts w:ascii="Arial" w:hAnsi="Arial" w:cs="Arial"/>
          <w:sz w:val="22"/>
          <w:szCs w:val="22"/>
        </w:rPr>
      </w:pPr>
    </w:p>
    <w:p w14:paraId="410B81B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717D4A62" w14:textId="77777777" w:rsidR="00DD37B0" w:rsidRDefault="00DD37B0" w:rsidP="00DD37B0">
      <w:pPr>
        <w:autoSpaceDE w:val="0"/>
        <w:autoSpaceDN w:val="0"/>
        <w:adjustRightInd w:val="0"/>
        <w:rPr>
          <w:rFonts w:ascii="Arial,Bold" w:hAnsi="Arial,Bold" w:cs="Arial,Bold"/>
          <w:b/>
          <w:bCs/>
          <w:sz w:val="22"/>
          <w:szCs w:val="22"/>
        </w:rPr>
      </w:pPr>
    </w:p>
    <w:p w14:paraId="6E9B952C"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61B6B7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39B1BAC6" w14:textId="77777777" w:rsidR="00DD37B0" w:rsidRDefault="00DD37B0" w:rsidP="00DD37B0">
      <w:pPr>
        <w:autoSpaceDE w:val="0"/>
        <w:autoSpaceDN w:val="0"/>
        <w:adjustRightInd w:val="0"/>
        <w:ind w:firstLine="360"/>
        <w:rPr>
          <w:rFonts w:ascii="Arial" w:hAnsi="Arial" w:cs="Arial"/>
          <w:sz w:val="22"/>
          <w:szCs w:val="22"/>
        </w:rPr>
      </w:pPr>
    </w:p>
    <w:p w14:paraId="7256FD9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E4C7F6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7BF4BC9"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0CB238D"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C1FC7A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2A3ABC51" w14:textId="77777777" w:rsidR="00DD37B0" w:rsidRDefault="00DD37B0" w:rsidP="00DD37B0">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2A572BD2" w14:textId="77777777" w:rsidR="00DD37B0" w:rsidRDefault="00DD37B0" w:rsidP="00DD37B0">
      <w:pPr>
        <w:autoSpaceDE w:val="0"/>
        <w:autoSpaceDN w:val="0"/>
        <w:adjustRightInd w:val="0"/>
        <w:rPr>
          <w:rFonts w:ascii="Arial" w:hAnsi="Arial" w:cs="Arial"/>
          <w:sz w:val="22"/>
          <w:szCs w:val="22"/>
        </w:rPr>
      </w:pPr>
    </w:p>
    <w:p w14:paraId="6D38DA3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3917B83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E03AA3D"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4DA6DB33" w14:textId="77777777" w:rsidR="00DD37B0" w:rsidRDefault="00DD37B0" w:rsidP="00DD37B0">
      <w:pPr>
        <w:autoSpaceDE w:val="0"/>
        <w:autoSpaceDN w:val="0"/>
        <w:adjustRightInd w:val="0"/>
        <w:rPr>
          <w:rFonts w:ascii="Arial" w:hAnsi="Arial" w:cs="Arial"/>
          <w:sz w:val="22"/>
          <w:szCs w:val="22"/>
        </w:rPr>
      </w:pPr>
    </w:p>
    <w:p w14:paraId="153402BB"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07597330" w14:textId="77777777" w:rsidR="00DD37B0" w:rsidRDefault="00DD37B0" w:rsidP="00DD37B0">
      <w:pPr>
        <w:autoSpaceDE w:val="0"/>
        <w:autoSpaceDN w:val="0"/>
        <w:adjustRightInd w:val="0"/>
        <w:ind w:left="1560" w:hanging="1560"/>
        <w:rPr>
          <w:rFonts w:ascii="Arial,Bold" w:hAnsi="Arial,Bold" w:cs="Arial,Bold"/>
          <w:b/>
          <w:bCs/>
          <w:sz w:val="22"/>
          <w:szCs w:val="22"/>
        </w:rPr>
      </w:pPr>
    </w:p>
    <w:p w14:paraId="0DA4B535"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02C871A6" w14:textId="77777777" w:rsidR="00DD37B0" w:rsidRDefault="00DD37B0" w:rsidP="00DD37B0">
      <w:pPr>
        <w:pStyle w:val="ListParagraph"/>
        <w:autoSpaceDE w:val="0"/>
        <w:autoSpaceDN w:val="0"/>
        <w:adjustRightInd w:val="0"/>
        <w:ind w:left="360"/>
        <w:rPr>
          <w:rFonts w:ascii="Arial" w:hAnsi="Arial" w:cs="Arial"/>
          <w:sz w:val="22"/>
          <w:szCs w:val="22"/>
        </w:rPr>
      </w:pPr>
    </w:p>
    <w:p w14:paraId="5EBC940B"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03884052" w14:textId="77777777" w:rsidR="00DD37B0" w:rsidRDefault="00DD37B0" w:rsidP="00DD37B0">
      <w:pPr>
        <w:pStyle w:val="ListParagraph"/>
        <w:autoSpaceDE w:val="0"/>
        <w:autoSpaceDN w:val="0"/>
        <w:adjustRightInd w:val="0"/>
        <w:ind w:left="360"/>
        <w:rPr>
          <w:rFonts w:ascii="Arial" w:hAnsi="Arial" w:cs="Arial"/>
          <w:sz w:val="22"/>
          <w:szCs w:val="22"/>
        </w:rPr>
      </w:pPr>
    </w:p>
    <w:p w14:paraId="1D18377F"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4515D555" w14:textId="77777777" w:rsidR="00DD37B0" w:rsidRDefault="00DD37B0" w:rsidP="00DD37B0">
      <w:pPr>
        <w:pStyle w:val="ListParagraph"/>
        <w:autoSpaceDE w:val="0"/>
        <w:autoSpaceDN w:val="0"/>
        <w:adjustRightInd w:val="0"/>
        <w:ind w:left="360"/>
        <w:rPr>
          <w:rFonts w:ascii="Arial" w:hAnsi="Arial" w:cs="Arial"/>
          <w:sz w:val="22"/>
          <w:szCs w:val="22"/>
        </w:rPr>
      </w:pPr>
    </w:p>
    <w:p w14:paraId="71A601A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089B6E52" w14:textId="77777777" w:rsidR="00DD37B0" w:rsidRDefault="00DD37B0" w:rsidP="00DD37B0">
      <w:pPr>
        <w:pStyle w:val="ListParagraph"/>
        <w:autoSpaceDE w:val="0"/>
        <w:autoSpaceDN w:val="0"/>
        <w:adjustRightInd w:val="0"/>
        <w:ind w:left="360"/>
        <w:rPr>
          <w:rFonts w:ascii="Arial" w:hAnsi="Arial" w:cs="Arial"/>
          <w:sz w:val="22"/>
          <w:szCs w:val="22"/>
        </w:rPr>
      </w:pPr>
    </w:p>
    <w:p w14:paraId="4DE3E7E0"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3B435D08" w14:textId="77777777" w:rsidR="00DD37B0" w:rsidRDefault="00DD37B0" w:rsidP="00DD37B0">
      <w:pPr>
        <w:autoSpaceDE w:val="0"/>
        <w:autoSpaceDN w:val="0"/>
        <w:adjustRightInd w:val="0"/>
        <w:ind w:left="1560" w:hanging="1560"/>
        <w:rPr>
          <w:rFonts w:ascii="Arial,Bold" w:hAnsi="Arial,Bold" w:cs="Arial,Bold"/>
          <w:b/>
          <w:bCs/>
          <w:sz w:val="22"/>
          <w:szCs w:val="22"/>
        </w:rPr>
      </w:pPr>
    </w:p>
    <w:p w14:paraId="2254E1E3"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2D6A7D1C" w14:textId="77777777" w:rsidR="00DD37B0" w:rsidRDefault="00DD37B0" w:rsidP="00DD37B0">
      <w:pPr>
        <w:autoSpaceDE w:val="0"/>
        <w:autoSpaceDN w:val="0"/>
        <w:adjustRightInd w:val="0"/>
        <w:ind w:left="1560" w:hanging="1560"/>
        <w:rPr>
          <w:rFonts w:ascii="Arial,Bold" w:hAnsi="Arial,Bold" w:cs="Arial,Bold"/>
          <w:b/>
          <w:bCs/>
          <w:sz w:val="22"/>
          <w:szCs w:val="22"/>
        </w:rPr>
      </w:pPr>
    </w:p>
    <w:p w14:paraId="694E6520"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7F8A612D" w14:textId="77777777" w:rsidR="00DD37B0" w:rsidRDefault="00DD37B0" w:rsidP="00DD37B0">
      <w:pPr>
        <w:pStyle w:val="ListParagraph"/>
        <w:autoSpaceDE w:val="0"/>
        <w:autoSpaceDN w:val="0"/>
        <w:adjustRightInd w:val="0"/>
        <w:ind w:left="360"/>
        <w:rPr>
          <w:rFonts w:ascii="Arial" w:hAnsi="Arial" w:cs="Arial"/>
          <w:sz w:val="22"/>
          <w:szCs w:val="22"/>
        </w:rPr>
      </w:pPr>
    </w:p>
    <w:p w14:paraId="7ABEF268"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0A6671C0" w14:textId="77777777" w:rsidR="00DD37B0" w:rsidRDefault="00DD37B0" w:rsidP="00DD37B0">
      <w:pPr>
        <w:pStyle w:val="ListParagraph"/>
        <w:autoSpaceDE w:val="0"/>
        <w:autoSpaceDN w:val="0"/>
        <w:adjustRightInd w:val="0"/>
        <w:ind w:left="360"/>
        <w:rPr>
          <w:rFonts w:ascii="Arial" w:hAnsi="Arial" w:cs="Arial"/>
          <w:sz w:val="22"/>
          <w:szCs w:val="22"/>
        </w:rPr>
      </w:pPr>
    </w:p>
    <w:p w14:paraId="172690D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3D905E61" w14:textId="77777777" w:rsidR="00DD37B0" w:rsidRDefault="00DD37B0" w:rsidP="00DD37B0">
      <w:pPr>
        <w:autoSpaceDE w:val="0"/>
        <w:autoSpaceDN w:val="0"/>
        <w:adjustRightInd w:val="0"/>
        <w:rPr>
          <w:rFonts w:ascii="Arial" w:hAnsi="Arial" w:cs="Arial"/>
          <w:sz w:val="22"/>
          <w:szCs w:val="22"/>
        </w:rPr>
      </w:pPr>
    </w:p>
    <w:p w14:paraId="66817EE3" w14:textId="5E9FAAC8" w:rsidR="00DD37B0" w:rsidRDefault="00DD37B0" w:rsidP="00DD37B0">
      <w:pPr>
        <w:keepNext/>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r w:rsidR="004A125C">
        <w:rPr>
          <w:rFonts w:ascii="Arial" w:hAnsi="Arial" w:cs="Arial"/>
          <w:b/>
          <w:sz w:val="22"/>
          <w:szCs w:val="22"/>
        </w:rPr>
        <w:t xml:space="preserve"> (If no, skip to Part 3)</w:t>
      </w:r>
    </w:p>
    <w:p w14:paraId="10EDA787" w14:textId="77777777" w:rsidR="00DD37B0" w:rsidRDefault="00DD37B0" w:rsidP="00DD37B0">
      <w:pPr>
        <w:keepNext/>
        <w:autoSpaceDE w:val="0"/>
        <w:autoSpaceDN w:val="0"/>
        <w:adjustRightInd w:val="0"/>
        <w:ind w:left="1560" w:hanging="1560"/>
        <w:rPr>
          <w:rFonts w:ascii="Arial" w:hAnsi="Arial" w:cs="Arial"/>
          <w:b/>
          <w:sz w:val="22"/>
          <w:szCs w:val="22"/>
        </w:rPr>
      </w:pPr>
    </w:p>
    <w:p w14:paraId="0840B073"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34BDED6A"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7549D9D7"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2D37013F"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2379658"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198F7A40"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0519948"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45722331"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46BCE5F1"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57CE31E8"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1C5D6594" w14:textId="77777777" w:rsidR="00DD37B0" w:rsidRDefault="00DD37B0" w:rsidP="00726DD1">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460E9F81" w14:textId="77777777" w:rsidR="00DD37B0" w:rsidRDefault="00DD37B0" w:rsidP="00DD37B0">
      <w:pPr>
        <w:pStyle w:val="ListParagraph"/>
        <w:autoSpaceDE w:val="0"/>
        <w:autoSpaceDN w:val="0"/>
        <w:adjustRightInd w:val="0"/>
        <w:ind w:left="1080"/>
        <w:rPr>
          <w:rFonts w:ascii="Arial" w:hAnsi="Arial" w:cs="Arial"/>
          <w:color w:val="000000"/>
          <w:sz w:val="22"/>
          <w:szCs w:val="22"/>
        </w:rPr>
      </w:pPr>
    </w:p>
    <w:p w14:paraId="3A09EF4E" w14:textId="77777777" w:rsidR="00DD37B0" w:rsidRDefault="00DD37B0" w:rsidP="00726DD1">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2A2E5C34" w14:textId="77777777" w:rsidR="00DD37B0" w:rsidRDefault="00DD37B0" w:rsidP="00DD37B0">
      <w:pPr>
        <w:autoSpaceDE w:val="0"/>
        <w:autoSpaceDN w:val="0"/>
        <w:adjustRightInd w:val="0"/>
      </w:pPr>
    </w:p>
    <w:p w14:paraId="4F93FAB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7B058DA0"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F1722D8"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55A08BB7" w14:textId="77777777" w:rsidR="00DD37B0" w:rsidRDefault="00DD37B0" w:rsidP="00DD37B0">
      <w:pPr>
        <w:autoSpaceDE w:val="0"/>
        <w:autoSpaceDN w:val="0"/>
        <w:adjustRightInd w:val="0"/>
        <w:rPr>
          <w:rFonts w:ascii="Arial" w:hAnsi="Arial" w:cs="Arial"/>
          <w:sz w:val="22"/>
          <w:szCs w:val="22"/>
        </w:rPr>
      </w:pPr>
    </w:p>
    <w:p w14:paraId="0B1CBDC1"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1E6B1D68" w14:textId="77777777" w:rsidR="00F6664D" w:rsidRDefault="00F6664D" w:rsidP="001C6B82">
      <w:pPr>
        <w:pStyle w:val="CAmajorheading"/>
      </w:pPr>
    </w:p>
    <w:p w14:paraId="3122E4E3" w14:textId="174DCAD5" w:rsidR="00921977" w:rsidRDefault="001C6B82" w:rsidP="001C6B82">
      <w:pPr>
        <w:pStyle w:val="CAmajorheading"/>
      </w:pPr>
      <w:bookmarkStart w:id="19" w:name="References"/>
      <w:r w:rsidRPr="00450121">
        <w:t>References cited in the advice</w:t>
      </w:r>
      <w:bookmarkEnd w:id="19"/>
      <w:r w:rsidR="00FD65F0">
        <w:br/>
      </w:r>
    </w:p>
    <w:p w14:paraId="639FFC88" w14:textId="788FC7CA" w:rsidR="0099750C" w:rsidRDefault="0099750C" w:rsidP="0099750C">
      <w:pPr>
        <w:pStyle w:val="CAreference"/>
      </w:pPr>
      <w:r w:rsidRPr="00FC23A3">
        <w:t>Anstis</w:t>
      </w:r>
      <w:r w:rsidRPr="00B71D3E">
        <w:t xml:space="preserve"> M (20</w:t>
      </w:r>
      <w:r w:rsidR="00D06C22" w:rsidRPr="00B71D3E">
        <w:t>17</w:t>
      </w:r>
      <w:r w:rsidRPr="00B71D3E">
        <w:t xml:space="preserve">). </w:t>
      </w:r>
      <w:r w:rsidR="00F6664D" w:rsidRPr="00FC23A3">
        <w:t>Philoria richmondensis</w:t>
      </w:r>
      <w:r w:rsidR="00B71D3E" w:rsidRPr="00B71D3E">
        <w:t xml:space="preserve"> in </w:t>
      </w:r>
      <w:r w:rsidRPr="00B71D3E">
        <w:rPr>
          <w:i/>
        </w:rPr>
        <w:t>Tadpoles a</w:t>
      </w:r>
      <w:r w:rsidR="00D06C22" w:rsidRPr="00B71D3E">
        <w:rPr>
          <w:i/>
        </w:rPr>
        <w:t>nd fro</w:t>
      </w:r>
      <w:r w:rsidRPr="00B71D3E">
        <w:rPr>
          <w:i/>
        </w:rPr>
        <w:t>gs of Australia</w:t>
      </w:r>
      <w:r w:rsidR="00D06C22" w:rsidRPr="00B71D3E">
        <w:t xml:space="preserve">, </w:t>
      </w:r>
      <w:r w:rsidR="00050E41">
        <w:t>2</w:t>
      </w:r>
      <w:r w:rsidR="00050E41" w:rsidRPr="00050E41">
        <w:rPr>
          <w:vertAlign w:val="superscript"/>
        </w:rPr>
        <w:t>nd</w:t>
      </w:r>
      <w:r w:rsidR="00050E41">
        <w:t xml:space="preserve"> </w:t>
      </w:r>
      <w:r w:rsidR="00D06C22" w:rsidRPr="00B71D3E">
        <w:t xml:space="preserve">edition. </w:t>
      </w:r>
      <w:r w:rsidRPr="00B71D3E">
        <w:t>New Holland</w:t>
      </w:r>
      <w:r w:rsidR="00050E41">
        <w:t xml:space="preserve"> Publishers</w:t>
      </w:r>
      <w:r w:rsidRPr="00B71D3E">
        <w:t xml:space="preserve">, </w:t>
      </w:r>
      <w:r w:rsidR="00050E41">
        <w:t>Australia</w:t>
      </w:r>
      <w:r w:rsidR="00B71D3E" w:rsidRPr="00B71D3E">
        <w:t>.</w:t>
      </w:r>
      <w:r w:rsidR="00D36FF2" w:rsidRPr="00B71D3E">
        <w:t xml:space="preserve"> pp</w:t>
      </w:r>
      <w:r w:rsidR="00B71D3E" w:rsidRPr="00B71D3E">
        <w:t xml:space="preserve"> </w:t>
      </w:r>
      <w:r w:rsidR="00F6664D">
        <w:t>513</w:t>
      </w:r>
      <w:r w:rsidR="00D36FF2" w:rsidRPr="00B71D3E">
        <w:t>-</w:t>
      </w:r>
      <w:r w:rsidR="00F6664D">
        <w:t>514</w:t>
      </w:r>
      <w:r w:rsidR="00D36FF2" w:rsidRPr="00B71D3E">
        <w:t>.</w:t>
      </w:r>
    </w:p>
    <w:p w14:paraId="1B9722D1" w14:textId="374522ED" w:rsidR="00807BB5" w:rsidRDefault="00807BB5" w:rsidP="001C6B82">
      <w:pPr>
        <w:pStyle w:val="CAreference"/>
      </w:pPr>
      <w:r w:rsidRPr="00FC23A3">
        <w:t>Cogger HG (2014).</w:t>
      </w:r>
      <w:r w:rsidRPr="00891C37">
        <w:t xml:space="preserve"> Repti</w:t>
      </w:r>
      <w:r w:rsidR="0018160D">
        <w:t>les and Amphibians of Australia,</w:t>
      </w:r>
      <w:r w:rsidRPr="00891C37">
        <w:t xml:space="preserve"> 7th ed</w:t>
      </w:r>
      <w:r w:rsidR="0018160D">
        <w:t>ition.</w:t>
      </w:r>
      <w:r w:rsidRPr="00891C37">
        <w:t xml:space="preserve"> CSIRO Publishing, Collingwood, Victoria</w:t>
      </w:r>
      <w:r w:rsidR="00F64262">
        <w:t>. p</w:t>
      </w:r>
      <w:r w:rsidR="00416B79">
        <w:t xml:space="preserve"> </w:t>
      </w:r>
      <w:r w:rsidR="004F00A3">
        <w:t>66</w:t>
      </w:r>
      <w:r w:rsidR="00416B79">
        <w:t>.</w:t>
      </w:r>
    </w:p>
    <w:p w14:paraId="0B8A6E44" w14:textId="7D1FD53B" w:rsidR="00930C70" w:rsidRDefault="00A56FBF" w:rsidP="00930C70">
      <w:pPr>
        <w:pStyle w:val="CAreference"/>
        <w:rPr>
          <w:rFonts w:ascii="ArialMT" w:hAnsi="ArialMT" w:cs="ArialMT"/>
          <w:lang w:eastAsia="en-AU"/>
        </w:rPr>
      </w:pPr>
      <w:r w:rsidRPr="00FC23A3">
        <w:t>Drielsma M</w:t>
      </w:r>
      <w:r w:rsidR="0018160D" w:rsidRPr="00FC23A3">
        <w:t xml:space="preserve"> &amp;</w:t>
      </w:r>
      <w:r w:rsidRPr="00FC23A3">
        <w:t xml:space="preserve"> Ferrier S (2009).</w:t>
      </w:r>
      <w:r w:rsidRPr="00CA00DA">
        <w:t xml:space="preserve"> Rapid evaluation of metapopulation persistence in highly variegated landscapes. </w:t>
      </w:r>
      <w:r w:rsidRPr="00CA00DA">
        <w:rPr>
          <w:i/>
        </w:rPr>
        <w:t>Biological Conservation</w:t>
      </w:r>
      <w:r w:rsidRPr="00CA00DA">
        <w:t xml:space="preserve"> 142</w:t>
      </w:r>
      <w:r w:rsidR="004A1036" w:rsidRPr="00CA00DA">
        <w:t>,</w:t>
      </w:r>
      <w:r w:rsidRPr="00CA00DA">
        <w:t xml:space="preserve"> 529</w:t>
      </w:r>
      <w:r w:rsidR="0018160D" w:rsidRPr="00CA00DA">
        <w:t>–</w:t>
      </w:r>
      <w:r w:rsidRPr="00CA00DA">
        <w:t>540</w:t>
      </w:r>
      <w:r w:rsidR="004A1036" w:rsidRPr="00CA00DA">
        <w:t>.</w:t>
      </w:r>
    </w:p>
    <w:p w14:paraId="4C5E8B0E" w14:textId="480C834F" w:rsidR="00A152EE" w:rsidRDefault="00A152EE" w:rsidP="00930C70">
      <w:pPr>
        <w:pStyle w:val="CAreference"/>
      </w:pPr>
      <w:r w:rsidRPr="00FC23A3">
        <w:t>Hagger V, Fisher D, Schmidt S &amp; Blomberg S (2013</w:t>
      </w:r>
      <w:r>
        <w:t xml:space="preserve">). Assessing the vulnerability of an assemblage of subtropical rainforest vertebrate species to climate change in south-east Queensland. </w:t>
      </w:r>
      <w:r w:rsidRPr="009971E0">
        <w:rPr>
          <w:i/>
        </w:rPr>
        <w:t>Austral Ecology</w:t>
      </w:r>
      <w:r>
        <w:t xml:space="preserve"> 38, 464-475.</w:t>
      </w:r>
    </w:p>
    <w:p w14:paraId="0F18252F" w14:textId="0FBAFFCB" w:rsidR="00C318EF" w:rsidRDefault="00C318EF" w:rsidP="00C318EF">
      <w:pPr>
        <w:pStyle w:val="CAreference"/>
      </w:pPr>
      <w:r>
        <w:t>Hero JM &amp; Morrison C (2004). Frog declines in Australia: global implications</w:t>
      </w:r>
      <w:r w:rsidRPr="00CA7194">
        <w:t xml:space="preserve">. </w:t>
      </w:r>
      <w:r w:rsidRPr="00C318EF">
        <w:rPr>
          <w:i/>
        </w:rPr>
        <w:t>Herpetological Journal</w:t>
      </w:r>
      <w:r>
        <w:t xml:space="preserve"> 14, 175-186.</w:t>
      </w:r>
    </w:p>
    <w:p w14:paraId="0DDFA86C" w14:textId="1891FD45" w:rsidR="00200E3E" w:rsidRDefault="00200E3E" w:rsidP="00200E3E">
      <w:pPr>
        <w:pStyle w:val="CAreference"/>
      </w:pPr>
      <w:r w:rsidRPr="00FC23A3">
        <w:t>Hero JM, Williams SE, &amp; Magnusson WE</w:t>
      </w:r>
      <w:r w:rsidRPr="00CA00DA">
        <w:t xml:space="preserve"> (2005</w:t>
      </w:r>
      <w:r>
        <w:t>). Ecological traits of declining amphibians</w:t>
      </w:r>
      <w:r>
        <w:rPr>
          <w:lang w:eastAsia="en-AU"/>
        </w:rPr>
        <w:t xml:space="preserve"> in upland areas of eastern Australia. </w:t>
      </w:r>
      <w:r>
        <w:rPr>
          <w:i/>
          <w:iCs/>
          <w:lang w:eastAsia="en-AU"/>
        </w:rPr>
        <w:t>Journal of Zoology</w:t>
      </w:r>
      <w:r>
        <w:rPr>
          <w:lang w:eastAsia="en-AU"/>
        </w:rPr>
        <w:t xml:space="preserve"> 267, 221-232.</w:t>
      </w:r>
    </w:p>
    <w:p w14:paraId="08E1FCB8" w14:textId="13F218BA" w:rsidR="00391136" w:rsidRDefault="00391136" w:rsidP="00391136">
      <w:pPr>
        <w:pStyle w:val="CAreference"/>
      </w:pPr>
      <w:r w:rsidRPr="00FC23A3">
        <w:t>Hero JM, Roberts JD, Hoskin CJ, Lowe K, Narayan EJ, &amp; Bishop</w:t>
      </w:r>
      <w:r>
        <w:t xml:space="preserve"> PJ (2015). Austral amphibians – Gondwanan relicts in peril in A. Stow, N. Maclean &amp; GI Holwell (eds) </w:t>
      </w:r>
      <w:r w:rsidRPr="00391136">
        <w:rPr>
          <w:i/>
          <w:iCs/>
        </w:rPr>
        <w:t>Austral Ark: the state of wildlife in Australia and New Zealand</w:t>
      </w:r>
      <w:r>
        <w:t>. Cambridge University Press, United Kingdom. pp 440-465.</w:t>
      </w:r>
    </w:p>
    <w:p w14:paraId="1579B8CA" w14:textId="5CB59193" w:rsidR="00990C5E" w:rsidRDefault="00990C5E" w:rsidP="001C6B82">
      <w:pPr>
        <w:pStyle w:val="CAreference"/>
      </w:pPr>
      <w:bookmarkStart w:id="20" w:name="_ENREF_5"/>
      <w:bookmarkEnd w:id="20"/>
      <w:r w:rsidRPr="00FC23A3">
        <w:t>Hollis G (2004).</w:t>
      </w:r>
      <w:r>
        <w:t xml:space="preserve"> Ecology and conservation biology of the Baw Baw Frog Philoria frosti (Anura: Myobatrachidae): distribution, abundance, autoecology and demography. Department of Zoology, University of Melbourne.</w:t>
      </w:r>
    </w:p>
    <w:p w14:paraId="6490135D" w14:textId="4657C45C" w:rsidR="00F90EDC" w:rsidRDefault="00F90EDC" w:rsidP="00F90EDC">
      <w:pPr>
        <w:pStyle w:val="CAreference"/>
      </w:pPr>
      <w:r w:rsidRPr="00FC23A3">
        <w:t>Hollis G (2011).</w:t>
      </w:r>
      <w:r w:rsidRPr="00CA00DA">
        <w:t xml:space="preserve"> National</w:t>
      </w:r>
      <w:r w:rsidRPr="00B87D98">
        <w:t xml:space="preserve"> Recovery Plan for the </w:t>
      </w:r>
      <w:r>
        <w:t xml:space="preserve">Baw Baw Frog Philoria frosti. </w:t>
      </w:r>
      <w:r w:rsidRPr="00B87D98">
        <w:t>In: Environment DoSa (ed). Melbourne</w:t>
      </w:r>
      <w:r>
        <w:t>.</w:t>
      </w:r>
    </w:p>
    <w:p w14:paraId="53F0E38A" w14:textId="76B83331" w:rsidR="00FF3685" w:rsidRDefault="00FF3685" w:rsidP="001C6B82">
      <w:pPr>
        <w:pStyle w:val="CAreference"/>
      </w:pPr>
      <w:r w:rsidRPr="00FC23A3">
        <w:t>Hoskin CJ, James S, &amp; Grigg</w:t>
      </w:r>
      <w:r w:rsidRPr="00CA00DA">
        <w:t xml:space="preserve"> GC (2009).</w:t>
      </w:r>
      <w:r>
        <w:t xml:space="preserve"> Ecology and taxonomy-driven deviations in the frog call-body size relationship across the diverse Australian frog fauna. </w:t>
      </w:r>
      <w:r w:rsidRPr="00FF3685">
        <w:rPr>
          <w:i/>
        </w:rPr>
        <w:t>Journal of Zoology</w:t>
      </w:r>
      <w:r>
        <w:t xml:space="preserve"> 278, 36-41.</w:t>
      </w:r>
    </w:p>
    <w:p w14:paraId="1390CB73" w14:textId="5E17AC68" w:rsidR="00857E0F" w:rsidRDefault="00857E0F" w:rsidP="00857E0F">
      <w:pPr>
        <w:pStyle w:val="CAreference"/>
      </w:pPr>
      <w:r>
        <w:t xml:space="preserve">Johnson CR (1971). Thermal relations and water balance in the Day Frog, Taudactylus diurnus, from an Australian Rainforest. </w:t>
      </w:r>
      <w:r w:rsidRPr="004F0ED6">
        <w:rPr>
          <w:i/>
          <w:iCs/>
        </w:rPr>
        <w:t>Aust. J. Zool</w:t>
      </w:r>
      <w:r>
        <w:t>. 19, 35–9.</w:t>
      </w:r>
    </w:p>
    <w:p w14:paraId="456EBDCA" w14:textId="342FEA53" w:rsidR="00015917" w:rsidRDefault="00015917" w:rsidP="001C6B82">
      <w:pPr>
        <w:pStyle w:val="CAreference"/>
      </w:pPr>
      <w:r w:rsidRPr="00FC23A3">
        <w:t>Knowles R, Mahony M, Armstrong J, &amp; Donnellan</w:t>
      </w:r>
      <w:r w:rsidRPr="00CA00DA">
        <w:t xml:space="preserve"> S</w:t>
      </w:r>
      <w:r>
        <w:t xml:space="preserve"> (2004). Systematics of sphagnum frogs of the genus </w:t>
      </w:r>
      <w:r w:rsidRPr="00015917">
        <w:rPr>
          <w:i/>
        </w:rPr>
        <w:t>Philoria</w:t>
      </w:r>
      <w:r>
        <w:t xml:space="preserve"> (Anura: Myobatrachidae</w:t>
      </w:r>
      <w:r w:rsidRPr="00774E03">
        <w:t>)</w:t>
      </w:r>
      <w:r>
        <w:t xml:space="preserve"> in eastern Australia, with the description of two new species. </w:t>
      </w:r>
      <w:r>
        <w:rPr>
          <w:i/>
        </w:rPr>
        <w:t xml:space="preserve">Records of the Australian Museum </w:t>
      </w:r>
      <w:r>
        <w:t>56(1), 57-74.</w:t>
      </w:r>
    </w:p>
    <w:p w14:paraId="2EE842CD" w14:textId="2CB109AC" w:rsidR="007C6F82" w:rsidRDefault="007C6F82" w:rsidP="001C6B82">
      <w:pPr>
        <w:pStyle w:val="CAreference"/>
      </w:pPr>
      <w:r w:rsidRPr="00FC23A3">
        <w:t>Laidlaw MJ, McDonald</w:t>
      </w:r>
      <w:r w:rsidRPr="00CA00DA">
        <w:t xml:space="preserve"> WJF</w:t>
      </w:r>
      <w:r>
        <w:t xml:space="preserve">, Hunter JR, &amp; Kitching RL (2011). Subtropical rainforest turnover along an altitudinal gradient. </w:t>
      </w:r>
      <w:r w:rsidRPr="009312D4">
        <w:rPr>
          <w:i/>
        </w:rPr>
        <w:t>Memoirs of the Queensland Museum – Nature</w:t>
      </w:r>
      <w:r>
        <w:t xml:space="preserve"> 55(2), 271-290.</w:t>
      </w:r>
    </w:p>
    <w:p w14:paraId="14F55515" w14:textId="61C9ED1F" w:rsidR="00B345F8" w:rsidRDefault="00344C3C" w:rsidP="00B345F8">
      <w:pPr>
        <w:pStyle w:val="CAreference"/>
      </w:pPr>
      <w:r w:rsidRPr="00FC23A3">
        <w:t>Lemckert FL &amp; Penman TD</w:t>
      </w:r>
      <w:r w:rsidRPr="00CA00DA">
        <w:t xml:space="preserve"> (2012</w:t>
      </w:r>
      <w:r>
        <w:t xml:space="preserve">). Climate change and Australia's frogs: how much do we need to worry? in </w:t>
      </w:r>
      <w:r w:rsidR="00B345F8">
        <w:t xml:space="preserve">D Lunney &amp; P Hutchings (eds) </w:t>
      </w:r>
      <w:r w:rsidRPr="009312D4">
        <w:rPr>
          <w:i/>
        </w:rPr>
        <w:t>Wildlife and climate change: towards robust conservation strategies for Australian fauna</w:t>
      </w:r>
      <w:r>
        <w:t xml:space="preserve">. </w:t>
      </w:r>
      <w:r w:rsidR="00B345F8">
        <w:t>Mosman, New South Wales. pp 92-98.</w:t>
      </w:r>
    </w:p>
    <w:p w14:paraId="736CCEAD" w14:textId="614515A8" w:rsidR="00E738F2" w:rsidRDefault="00E738F2" w:rsidP="005E09E4">
      <w:pPr>
        <w:pStyle w:val="CAreference"/>
        <w:rPr>
          <w:highlight w:val="yellow"/>
        </w:rPr>
      </w:pPr>
      <w:r w:rsidRPr="00FC23A3">
        <w:t xml:space="preserve">Lima AP, Magnusson WE, &amp; Williams DG (2000). </w:t>
      </w:r>
      <w:r w:rsidRPr="00CA00DA">
        <w:t>Differences</w:t>
      </w:r>
      <w:r w:rsidRPr="009312D4">
        <w:t xml:space="preserve"> in diet among frogs and lizards coexisting in subtropical forests of Australia. </w:t>
      </w:r>
      <w:r w:rsidRPr="009312D4">
        <w:rPr>
          <w:i/>
        </w:rPr>
        <w:t>Journal of Herpetology</w:t>
      </w:r>
      <w:r w:rsidRPr="009312D4">
        <w:t xml:space="preserve"> 34(1), 40-46.</w:t>
      </w:r>
    </w:p>
    <w:p w14:paraId="56094B59" w14:textId="586C0213" w:rsidR="00882024" w:rsidRDefault="00882024" w:rsidP="005E09E4">
      <w:pPr>
        <w:pStyle w:val="CAreference"/>
      </w:pPr>
      <w:r w:rsidRPr="00FC23A3">
        <w:t>Lopez MF (2016).</w:t>
      </w:r>
      <w:r w:rsidRPr="00CA00DA">
        <w:t xml:space="preserve"> Distribution</w:t>
      </w:r>
      <w:r>
        <w:t xml:space="preserve">, ecology, disease and physiology of a mountain-top endemic frog in the face of climate change: a study on </w:t>
      </w:r>
      <w:r w:rsidRPr="00882024">
        <w:rPr>
          <w:i/>
          <w:iCs/>
        </w:rPr>
        <w:t>Philoria loveridgei</w:t>
      </w:r>
      <w:r>
        <w:t xml:space="preserve">. Griffith University, Australia. </w:t>
      </w:r>
    </w:p>
    <w:p w14:paraId="7691766E" w14:textId="603BBA59" w:rsidR="00C230F8" w:rsidRDefault="00C230F8" w:rsidP="005E09E4">
      <w:pPr>
        <w:pStyle w:val="CAreference"/>
      </w:pPr>
      <w:r w:rsidRPr="00891C37">
        <w:t xml:space="preserve">Mann RM, Bidwell JR &amp; Tyler MJ (2003). Toxicity of herbicide formulations to frogs and the implications for product registration: a case study from Western Australia. </w:t>
      </w:r>
      <w:r w:rsidRPr="00891C37">
        <w:rPr>
          <w:i/>
        </w:rPr>
        <w:t>Applied Herpetology</w:t>
      </w:r>
      <w:r w:rsidRPr="00891C37">
        <w:t xml:space="preserve"> </w:t>
      </w:r>
      <w:r w:rsidRPr="006430A7">
        <w:t>1</w:t>
      </w:r>
      <w:r w:rsidR="006430A7">
        <w:t>,</w:t>
      </w:r>
      <w:r>
        <w:t xml:space="preserve"> </w:t>
      </w:r>
      <w:r w:rsidRPr="00891C37">
        <w:t>13</w:t>
      </w:r>
      <w:r w:rsidR="0018160D">
        <w:t>–</w:t>
      </w:r>
      <w:r w:rsidRPr="00891C37">
        <w:t>22.</w:t>
      </w:r>
    </w:p>
    <w:p w14:paraId="2812CF84" w14:textId="2CDE39DB" w:rsidR="0023684E" w:rsidRDefault="0023684E" w:rsidP="0023684E">
      <w:pPr>
        <w:pStyle w:val="CAreference"/>
      </w:pPr>
      <w:r w:rsidRPr="00FC23A3">
        <w:t>Mellick R, Wilson PD, &amp; Rossetto M</w:t>
      </w:r>
      <w:r w:rsidRPr="00CA00DA">
        <w:t xml:space="preserve"> (</w:t>
      </w:r>
      <w:r w:rsidRPr="00DD40A6">
        <w:t>201</w:t>
      </w:r>
      <w:r>
        <w:t>3</w:t>
      </w:r>
      <w:r w:rsidRPr="00DD40A6">
        <w:t xml:space="preserve">). </w:t>
      </w:r>
      <w:r>
        <w:t xml:space="preserve">Post-glacial spatial dynamics in a rainforest biodiversity hot spot. </w:t>
      </w:r>
      <w:r>
        <w:rPr>
          <w:i/>
        </w:rPr>
        <w:t>Diversity</w:t>
      </w:r>
      <w:r>
        <w:t xml:space="preserve"> 5, 124–138.</w:t>
      </w:r>
    </w:p>
    <w:p w14:paraId="5D6C4B42" w14:textId="77777777" w:rsidR="005E6393" w:rsidRPr="00245D5C" w:rsidRDefault="005E6393" w:rsidP="005E6393">
      <w:pPr>
        <w:pStyle w:val="CAreference"/>
      </w:pPr>
      <w:r>
        <w:t xml:space="preserve">Murray KA &amp; Skerratt LF (2012). Predicting wild hosts for amphibian chytridiomycosis: integrating host life-history traits with pathogen environmental requirements. </w:t>
      </w:r>
      <w:r w:rsidRPr="006C26FF">
        <w:rPr>
          <w:i/>
        </w:rPr>
        <w:t>Human and Ecological Risk Assessment</w:t>
      </w:r>
      <w:r>
        <w:t xml:space="preserve"> 18(1), 200-224.</w:t>
      </w:r>
    </w:p>
    <w:p w14:paraId="03191B8D" w14:textId="7DB4EB84" w:rsidR="00A12CFA" w:rsidRDefault="00A12CFA" w:rsidP="00A12CFA">
      <w:pPr>
        <w:pStyle w:val="CAreference"/>
      </w:pPr>
      <w:r>
        <w:t>Newell D (2018)</w:t>
      </w:r>
      <w:r w:rsidR="00165A17">
        <w:t>.</w:t>
      </w:r>
      <w:r>
        <w:t xml:space="preserve"> An update on frog declines from the forests of subtropical eastern Australia in </w:t>
      </w:r>
      <w:r w:rsidR="0012499D">
        <w:t xml:space="preserve">H Heatwole &amp; JJL Rowley (eds) </w:t>
      </w:r>
      <w:r w:rsidRPr="0012499D">
        <w:rPr>
          <w:i/>
        </w:rPr>
        <w:t>Status of conservation and decline of amphibians Australia, New Zealand, and Pacific Isl</w:t>
      </w:r>
      <w:r w:rsidR="0018160D" w:rsidRPr="0012499D">
        <w:rPr>
          <w:i/>
        </w:rPr>
        <w:t>ands</w:t>
      </w:r>
      <w:r>
        <w:t>. CSIRO publishing</w:t>
      </w:r>
      <w:r w:rsidR="00952AFA">
        <w:t>, Clayton South</w:t>
      </w:r>
      <w:r>
        <w:t>.</w:t>
      </w:r>
      <w:r w:rsidR="0012499D">
        <w:t xml:space="preserve"> </w:t>
      </w:r>
      <w:r w:rsidR="00CD0EE4">
        <w:t>p</w:t>
      </w:r>
      <w:r w:rsidR="0012499D">
        <w:t>p 29-37.</w:t>
      </w:r>
    </w:p>
    <w:p w14:paraId="2AA6AB18" w14:textId="77777777" w:rsidR="005E6393" w:rsidRPr="004B728A" w:rsidRDefault="005E6393" w:rsidP="005E6393">
      <w:pPr>
        <w:pStyle w:val="CAreference"/>
        <w:rPr>
          <w:rFonts w:cs="GoudyOlSt BT"/>
          <w:color w:val="000000"/>
        </w:rPr>
      </w:pPr>
      <w:r w:rsidRPr="00562D4D">
        <w:rPr>
          <w:rFonts w:cs="GoudyOlSt BT"/>
          <w:color w:val="000000"/>
        </w:rPr>
        <w:t xml:space="preserve">Parris KM (2004). Environmental and spatial variables influencing the composition of frog assemblages in sub-tropical eastern Australia. </w:t>
      </w:r>
      <w:r w:rsidRPr="006C26FF">
        <w:rPr>
          <w:rFonts w:cs="GoudyOlSt BT"/>
          <w:i/>
          <w:color w:val="000000"/>
        </w:rPr>
        <w:t>Ecography</w:t>
      </w:r>
      <w:r w:rsidRPr="00F3496D">
        <w:rPr>
          <w:rFonts w:cs="GoudyOlSt BT"/>
          <w:color w:val="000000"/>
        </w:rPr>
        <w:t xml:space="preserve"> 27, 392 – 400.</w:t>
      </w:r>
    </w:p>
    <w:p w14:paraId="281301DE" w14:textId="304EAD0F" w:rsidR="00D606E5" w:rsidRPr="000C7489" w:rsidRDefault="00D606E5" w:rsidP="001C6B82">
      <w:pPr>
        <w:pStyle w:val="CAreference"/>
      </w:pPr>
      <w:r w:rsidRPr="00D606E5">
        <w:rPr>
          <w:rFonts w:cs="GoudyOlSt BT"/>
          <w:bCs/>
          <w:color w:val="000000"/>
        </w:rPr>
        <w:t>Pearson RG, Stanton</w:t>
      </w:r>
      <w:r>
        <w:rPr>
          <w:rFonts w:cs="GoudyOlSt BT"/>
          <w:bCs/>
          <w:color w:val="000000"/>
        </w:rPr>
        <w:t xml:space="preserve"> JC</w:t>
      </w:r>
      <w:r w:rsidRPr="00D606E5">
        <w:rPr>
          <w:rFonts w:cs="GoudyOlSt BT"/>
          <w:bCs/>
          <w:color w:val="000000"/>
        </w:rPr>
        <w:t>, Shoemaker</w:t>
      </w:r>
      <w:r>
        <w:rPr>
          <w:rFonts w:cs="GoudyOlSt BT"/>
          <w:bCs/>
          <w:color w:val="000000"/>
        </w:rPr>
        <w:t xml:space="preserve"> KT</w:t>
      </w:r>
      <w:r w:rsidRPr="00D606E5">
        <w:rPr>
          <w:rFonts w:cs="GoudyOlSt BT"/>
          <w:bCs/>
          <w:color w:val="000000"/>
        </w:rPr>
        <w:t>, Aiello-Lammens</w:t>
      </w:r>
      <w:r>
        <w:rPr>
          <w:rFonts w:cs="GoudyOlSt BT"/>
          <w:bCs/>
          <w:color w:val="000000"/>
        </w:rPr>
        <w:t xml:space="preserve"> ME</w:t>
      </w:r>
      <w:r w:rsidRPr="00D606E5">
        <w:rPr>
          <w:rFonts w:cs="GoudyOlSt BT"/>
          <w:bCs/>
          <w:color w:val="000000"/>
        </w:rPr>
        <w:t>,</w:t>
      </w:r>
      <w:r>
        <w:rPr>
          <w:rFonts w:cs="GoudyOlSt BT"/>
          <w:bCs/>
          <w:color w:val="000000"/>
        </w:rPr>
        <w:t xml:space="preserve"> </w:t>
      </w:r>
      <w:r w:rsidRPr="00D606E5">
        <w:rPr>
          <w:rFonts w:cs="GoudyOlSt BT"/>
          <w:bCs/>
          <w:color w:val="000000"/>
        </w:rPr>
        <w:t>Ersts</w:t>
      </w:r>
      <w:r>
        <w:rPr>
          <w:rFonts w:cs="GoudyOlSt BT"/>
          <w:bCs/>
          <w:color w:val="000000"/>
        </w:rPr>
        <w:t xml:space="preserve"> PJ, </w:t>
      </w:r>
      <w:r w:rsidRPr="00D606E5">
        <w:rPr>
          <w:rFonts w:cs="GoudyOlSt BT"/>
          <w:bCs/>
          <w:color w:val="000000"/>
        </w:rPr>
        <w:t>Horning</w:t>
      </w:r>
      <w:r>
        <w:rPr>
          <w:rFonts w:cs="GoudyOlSt BT"/>
          <w:bCs/>
          <w:color w:val="000000"/>
        </w:rPr>
        <w:t xml:space="preserve"> N, </w:t>
      </w:r>
      <w:r w:rsidRPr="00D606E5">
        <w:rPr>
          <w:rFonts w:cs="GoudyOlSt BT"/>
          <w:bCs/>
          <w:color w:val="000000"/>
        </w:rPr>
        <w:t>Fordham</w:t>
      </w:r>
      <w:r>
        <w:rPr>
          <w:rFonts w:cs="GoudyOlSt BT"/>
          <w:bCs/>
          <w:color w:val="000000"/>
        </w:rPr>
        <w:t xml:space="preserve"> DA</w:t>
      </w:r>
      <w:r w:rsidRPr="00D606E5">
        <w:rPr>
          <w:rFonts w:cs="GoudyOlSt BT"/>
          <w:bCs/>
          <w:color w:val="000000"/>
        </w:rPr>
        <w:t>, Raxworthy</w:t>
      </w:r>
      <w:r>
        <w:rPr>
          <w:rFonts w:cs="GoudyOlSt BT"/>
          <w:bCs/>
          <w:color w:val="000000"/>
        </w:rPr>
        <w:t xml:space="preserve"> CJ</w:t>
      </w:r>
      <w:r w:rsidRPr="00D606E5">
        <w:rPr>
          <w:rFonts w:cs="GoudyOlSt BT"/>
          <w:bCs/>
          <w:color w:val="000000"/>
        </w:rPr>
        <w:t>, Ryu</w:t>
      </w:r>
      <w:r>
        <w:rPr>
          <w:rFonts w:cs="GoudyOlSt BT"/>
          <w:bCs/>
          <w:color w:val="000000"/>
        </w:rPr>
        <w:t xml:space="preserve"> HY</w:t>
      </w:r>
      <w:r w:rsidRPr="00D606E5">
        <w:rPr>
          <w:rFonts w:cs="GoudyOlSt BT"/>
          <w:bCs/>
          <w:color w:val="000000"/>
        </w:rPr>
        <w:t>,</w:t>
      </w:r>
      <w:r>
        <w:rPr>
          <w:rFonts w:cs="GoudyOlSt BT"/>
          <w:bCs/>
          <w:color w:val="000000"/>
        </w:rPr>
        <w:t xml:space="preserve"> </w:t>
      </w:r>
      <w:r w:rsidRPr="00D606E5">
        <w:rPr>
          <w:rFonts w:cs="GoudyOlSt BT"/>
          <w:bCs/>
          <w:color w:val="000000"/>
        </w:rPr>
        <w:t>McNees J &amp; Akçakaya HR</w:t>
      </w:r>
      <w:r>
        <w:rPr>
          <w:rFonts w:cs="GoudyOlSt BT"/>
          <w:bCs/>
          <w:color w:val="000000"/>
        </w:rPr>
        <w:t xml:space="preserve"> (</w:t>
      </w:r>
      <w:r w:rsidRPr="000C7489">
        <w:rPr>
          <w:rFonts w:cs="GoudyOlSt BT"/>
          <w:bCs/>
          <w:color w:val="000000"/>
        </w:rPr>
        <w:t>20</w:t>
      </w:r>
      <w:r>
        <w:rPr>
          <w:rFonts w:cs="GoudyOlSt BT"/>
          <w:bCs/>
          <w:color w:val="000000"/>
        </w:rPr>
        <w:t>14)</w:t>
      </w:r>
      <w:r w:rsidRPr="000C7489">
        <w:rPr>
          <w:rFonts w:cs="GoudyOlSt BT"/>
          <w:bCs/>
          <w:color w:val="000000"/>
        </w:rPr>
        <w:t>.</w:t>
      </w:r>
      <w:r w:rsidRPr="000C7489">
        <w:rPr>
          <w:rFonts w:cs="GoudyOlSt BT"/>
          <w:b/>
          <w:bCs/>
          <w:color w:val="000000"/>
        </w:rPr>
        <w:t xml:space="preserve"> </w:t>
      </w:r>
      <w:r w:rsidRPr="00D606E5">
        <w:rPr>
          <w:rFonts w:cs="GoudyOlSt BT"/>
          <w:color w:val="000000"/>
        </w:rPr>
        <w:t>Life history and spatial traits predict extinction</w:t>
      </w:r>
      <w:r>
        <w:rPr>
          <w:rFonts w:cs="GoudyOlSt BT"/>
          <w:color w:val="000000"/>
        </w:rPr>
        <w:t xml:space="preserve"> </w:t>
      </w:r>
      <w:r w:rsidRPr="00D606E5">
        <w:rPr>
          <w:rFonts w:cs="GoudyOlSt BT"/>
          <w:color w:val="000000"/>
        </w:rPr>
        <w:t>risk due to climate change</w:t>
      </w:r>
      <w:r>
        <w:rPr>
          <w:rFonts w:cs="GoudyOlSt BT"/>
          <w:color w:val="000000"/>
        </w:rPr>
        <w:t xml:space="preserve">. </w:t>
      </w:r>
      <w:r w:rsidRPr="00D606E5">
        <w:rPr>
          <w:rFonts w:cs="GoudyOlSt BT"/>
          <w:i/>
          <w:color w:val="000000"/>
        </w:rPr>
        <w:t>Nature Climate Change</w:t>
      </w:r>
      <w:r>
        <w:rPr>
          <w:rFonts w:cs="GoudyOlSt BT"/>
          <w:color w:val="000000"/>
        </w:rPr>
        <w:t xml:space="preserve"> 4. pp 217</w:t>
      </w:r>
      <w:r w:rsidR="00744F85">
        <w:rPr>
          <w:rFonts w:cs="GoudyOlSt BT"/>
          <w:color w:val="000000"/>
        </w:rPr>
        <w:t>-</w:t>
      </w:r>
      <w:r>
        <w:t>221</w:t>
      </w:r>
      <w:r>
        <w:rPr>
          <w:rFonts w:cs="GoudyOlSt BT"/>
          <w:color w:val="000000"/>
        </w:rPr>
        <w:t>.</w:t>
      </w:r>
    </w:p>
    <w:p w14:paraId="41600699" w14:textId="39C20B18" w:rsidR="00670911" w:rsidRDefault="00670911" w:rsidP="00670911">
      <w:pPr>
        <w:pStyle w:val="CAreference"/>
      </w:pPr>
      <w:r w:rsidRPr="008025CC">
        <w:t xml:space="preserve">Penman TD, Lemckert FL &amp; Mahony MJ (2006). A preliminary investigation into the potential impacts of fire on a forest dependent burrowing frog species. </w:t>
      </w:r>
      <w:r w:rsidRPr="008025CC">
        <w:rPr>
          <w:i/>
        </w:rPr>
        <w:t>Pacific Conservation Biology</w:t>
      </w:r>
      <w:r w:rsidRPr="008025CC">
        <w:t xml:space="preserve"> 12(1), 78-83.</w:t>
      </w:r>
    </w:p>
    <w:p w14:paraId="373E540B" w14:textId="173402E7" w:rsidR="00744F85" w:rsidRDefault="00744F85" w:rsidP="00167BA6">
      <w:pPr>
        <w:pStyle w:val="CAreference"/>
      </w:pPr>
      <w:r>
        <w:t xml:space="preserve">Seymour RS, Mahony MJ, &amp; Knowles R (1995). Respiration of embryos and larvae of the terrestrially breeding frog </w:t>
      </w:r>
      <w:r w:rsidRPr="00515799">
        <w:rPr>
          <w:i/>
          <w:iCs/>
        </w:rPr>
        <w:t>Kyarranus loveridgei</w:t>
      </w:r>
      <w:r>
        <w:t xml:space="preserve">. </w:t>
      </w:r>
      <w:r w:rsidRPr="00515799">
        <w:rPr>
          <w:i/>
          <w:iCs/>
        </w:rPr>
        <w:t>Herpetologica</w:t>
      </w:r>
      <w:r>
        <w:t xml:space="preserve"> 51(3), 369-376.</w:t>
      </w:r>
    </w:p>
    <w:p w14:paraId="5B6A4701" w14:textId="7842D6FB" w:rsidR="00167BA6" w:rsidRDefault="00167BA6" w:rsidP="00167BA6">
      <w:pPr>
        <w:pStyle w:val="CAreference"/>
      </w:pPr>
      <w:r w:rsidRPr="00FC23A3">
        <w:t>Skerratt LF, McDonald KR, Hines HB, Berger L, Mendez</w:t>
      </w:r>
      <w:r w:rsidRPr="00CA00DA">
        <w:t xml:space="preserve"> D, Phillott</w:t>
      </w:r>
      <w:r>
        <w:t xml:space="preserve"> AD, Cashins SD, Murray KA, &amp; Speare R (2010). Application of the survey protocol for chytridiomycosis to Queensland, Australia. </w:t>
      </w:r>
      <w:r w:rsidRPr="009312D4">
        <w:rPr>
          <w:i/>
        </w:rPr>
        <w:t>Diseases of Aquatic Organisms</w:t>
      </w:r>
      <w:r>
        <w:t xml:space="preserve"> 92, 117-129.</w:t>
      </w:r>
    </w:p>
    <w:p w14:paraId="4E8ECD72" w14:textId="5551D5BD" w:rsidR="005E6393" w:rsidRPr="00562D4D" w:rsidRDefault="005E6393" w:rsidP="005E6393">
      <w:pPr>
        <w:pStyle w:val="CAreference"/>
        <w:rPr>
          <w:lang w:eastAsia="en-AU"/>
        </w:rPr>
      </w:pPr>
      <w:r w:rsidRPr="00562D4D">
        <w:t xml:space="preserve">Voyles J, Young S, Berger L, Campbell C, Voyles WF, Dinudom A, Cook D, Webb R, Alford RA, Skerratt LF &amp; Speare R (2009) Pathogenesis of Chytridiomycosis a cause of catastrophic amphibian declines. </w:t>
      </w:r>
      <w:r w:rsidRPr="00515799">
        <w:rPr>
          <w:i/>
          <w:iCs/>
        </w:rPr>
        <w:t>Science</w:t>
      </w:r>
      <w:r w:rsidRPr="00562D4D">
        <w:t xml:space="preserve"> 326(5952), 582</w:t>
      </w:r>
      <w:r w:rsidR="00744F85">
        <w:t>-</w:t>
      </w:r>
      <w:r w:rsidRPr="00562D4D">
        <w:t>585.</w:t>
      </w:r>
    </w:p>
    <w:p w14:paraId="0F15CE8F" w14:textId="2FDA9F85" w:rsidR="006A6160" w:rsidRPr="000C6C8D" w:rsidRDefault="00014C41" w:rsidP="006A6160">
      <w:pPr>
        <w:pStyle w:val="CAreference"/>
      </w:pPr>
      <w:r>
        <w:rPr>
          <w:lang w:eastAsia="en-AU"/>
        </w:rPr>
        <w:t xml:space="preserve">Willacy RJ, Mahony M, &amp; Newell DA (2015). If a frog calls in a forest: Bioacoustic monitoring reveals the breeding phenology of the endangered Richmond </w:t>
      </w:r>
      <w:r w:rsidR="00FF4368">
        <w:rPr>
          <w:lang w:eastAsia="en-AU"/>
        </w:rPr>
        <w:t>M</w:t>
      </w:r>
      <w:r>
        <w:rPr>
          <w:lang w:eastAsia="en-AU"/>
        </w:rPr>
        <w:t xml:space="preserve">ountain </w:t>
      </w:r>
      <w:r w:rsidR="00FF4368">
        <w:rPr>
          <w:lang w:eastAsia="en-AU"/>
        </w:rPr>
        <w:t>F</w:t>
      </w:r>
      <w:r>
        <w:rPr>
          <w:lang w:eastAsia="en-AU"/>
        </w:rPr>
        <w:t>rog (</w:t>
      </w:r>
      <w:r w:rsidRPr="00FC23A3">
        <w:rPr>
          <w:i/>
          <w:lang w:eastAsia="en-AU"/>
        </w:rPr>
        <w:t>Philoria richmondensis</w:t>
      </w:r>
      <w:r>
        <w:rPr>
          <w:lang w:eastAsia="en-AU"/>
        </w:rPr>
        <w:t xml:space="preserve">). </w:t>
      </w:r>
      <w:r w:rsidRPr="00FC23A3">
        <w:rPr>
          <w:i/>
          <w:lang w:eastAsia="en-AU"/>
        </w:rPr>
        <w:t>Austral Ecology</w:t>
      </w:r>
      <w:r>
        <w:rPr>
          <w:lang w:eastAsia="en-AU"/>
        </w:rPr>
        <w:t xml:space="preserve"> 40, 625-633.</w:t>
      </w:r>
      <w:r w:rsidR="00552DD3">
        <w:rPr>
          <w:lang w:eastAsia="en-AU"/>
        </w:rPr>
        <w:br/>
      </w:r>
    </w:p>
    <w:p w14:paraId="50397843" w14:textId="450633C2" w:rsidR="001C6B82" w:rsidRDefault="001C6B82" w:rsidP="001C6B82">
      <w:pPr>
        <w:pStyle w:val="CAmajorheading"/>
      </w:pPr>
      <w:r>
        <w:t>Other sources cited in the advice</w:t>
      </w:r>
      <w:r w:rsidR="00552DD3">
        <w:br/>
      </w:r>
    </w:p>
    <w:p w14:paraId="7DF2B3CD" w14:textId="04C13E13" w:rsidR="00FE0B8A" w:rsidRDefault="00D931C0" w:rsidP="00D931C0">
      <w:pPr>
        <w:pStyle w:val="CAreference"/>
        <w:rPr>
          <w:rStyle w:val="Hyperlink"/>
        </w:rPr>
      </w:pPr>
      <w:r w:rsidRPr="00FC23A3">
        <w:t>ALA (Atlas of Living Australia</w:t>
      </w:r>
      <w:r w:rsidRPr="00CA00DA">
        <w:t>)</w:t>
      </w:r>
      <w:r>
        <w:t xml:space="preserve"> (2019). </w:t>
      </w:r>
      <w:r w:rsidR="0054387E">
        <w:rPr>
          <w:i/>
        </w:rPr>
        <w:t>Philoria Richmondensis</w:t>
      </w:r>
      <w:r>
        <w:t xml:space="preserve">. Accessed: </w:t>
      </w:r>
      <w:r w:rsidR="0054387E">
        <w:t xml:space="preserve">18 December </w:t>
      </w:r>
      <w:r>
        <w:t xml:space="preserve">2019 Available at: </w:t>
      </w:r>
      <w:hyperlink r:id="rId17" w:anchor="tab_chartsView" w:history="1">
        <w:r w:rsidR="0054387E" w:rsidRPr="0054387E">
          <w:rPr>
            <w:rStyle w:val="Hyperlink"/>
          </w:rPr>
          <w:t>https://biocache.ala.org.au/occurrences/search?q=lsid:urn:lsid:biodiversity.org.au:afd.taxon:df58b980-3068-4491-81d5-74a6512047cf#tab_chartsView</w:t>
        </w:r>
      </w:hyperlink>
      <w:r w:rsidR="00FE0B8A" w:rsidDel="00FE0B8A">
        <w:rPr>
          <w:rStyle w:val="Hyperlink"/>
        </w:rPr>
        <w:t xml:space="preserve"> </w:t>
      </w:r>
    </w:p>
    <w:p w14:paraId="724F7A44" w14:textId="7A885443" w:rsidR="00371580" w:rsidRPr="00DD3ED8" w:rsidRDefault="00371580" w:rsidP="00371580">
      <w:pPr>
        <w:pStyle w:val="CAreference"/>
      </w:pPr>
      <w:bookmarkStart w:id="21" w:name="_Hlk36103535"/>
      <w:r w:rsidRPr="00DD3ED8">
        <w:t>CSIRO (2007). Climate Change in Australia. Viewed: 26 February 2020 Available at: http://www. climatechangeinaustralia.gov.au/</w:t>
      </w:r>
    </w:p>
    <w:p w14:paraId="065E7F8A" w14:textId="10900D38" w:rsidR="00371580" w:rsidRDefault="00371580">
      <w:pPr>
        <w:pStyle w:val="CAreference"/>
      </w:pPr>
      <w:r w:rsidRPr="002B057D">
        <w:t>CSIRO and Bureau of Meteorology (2015). Climate Change in Australia Information for Australia’s Natural Resource Management Regions: Technical Report, CSIRO and Bureau of Meteorology, Australia</w:t>
      </w:r>
      <w:r>
        <w:t>.</w:t>
      </w:r>
      <w:bookmarkEnd w:id="21"/>
    </w:p>
    <w:p w14:paraId="48F49980" w14:textId="77777777" w:rsidR="005E6393" w:rsidRDefault="005E6393" w:rsidP="005E6393">
      <w:pPr>
        <w:pStyle w:val="CAreference"/>
        <w:rPr>
          <w:lang w:eastAsia="en-AU"/>
        </w:rPr>
      </w:pPr>
      <w:r>
        <w:t xml:space="preserve">DAWE (Department of Agriculture, Water and the Environment) (2020). Wildlife and threatened species bushfire recovery research and resources. Viewed: 12 February 2020 Available at: </w:t>
      </w:r>
      <w:hyperlink r:id="rId18" w:history="1">
        <w:r w:rsidRPr="006C6757">
          <w:rPr>
            <w:rStyle w:val="Hyperlink"/>
            <w:lang w:eastAsia="en-AU"/>
          </w:rPr>
          <w:t>https://www.environment.gov.au/biodiversity/bushfire-recovery/research-and-resources</w:t>
        </w:r>
      </w:hyperlink>
    </w:p>
    <w:p w14:paraId="405FA4F7" w14:textId="454B4B10" w:rsidR="001C4D21" w:rsidRDefault="001C4D21" w:rsidP="00D931C0">
      <w:pPr>
        <w:pStyle w:val="CAreference"/>
      </w:pPr>
      <w:r w:rsidRPr="00562D4D">
        <w:rPr>
          <w:lang w:eastAsia="en-AU"/>
        </w:rPr>
        <w:t xml:space="preserve">DNPRSR (Department of National Parks, Recreation, Sport &amp; Racing) (2013). Main Range National Park and Spicers Gap Road Conservation Park Management Statement 2013. Viewed: 05 February 2020 Available at: </w:t>
      </w:r>
      <w:hyperlink r:id="rId19" w:history="1">
        <w:r w:rsidRPr="004B728A">
          <w:rPr>
            <w:rStyle w:val="Hyperlink"/>
            <w:lang w:eastAsia="en-AU"/>
          </w:rPr>
          <w:t>https://parks.des.qld.gov.</w:t>
        </w:r>
        <w:r w:rsidRPr="00562D4D">
          <w:rPr>
            <w:rStyle w:val="Hyperlink"/>
            <w:lang w:eastAsia="en-AU"/>
          </w:rPr>
          <w:t>au/managing/plans-strategies/statements/pdf/main-range.pdf</w:t>
        </w:r>
      </w:hyperlink>
    </w:p>
    <w:p w14:paraId="5C2AA128" w14:textId="064A037F" w:rsidR="00CC47E4" w:rsidRDefault="008E242D" w:rsidP="005842B4">
      <w:pPr>
        <w:pStyle w:val="CAreference"/>
        <w:rPr>
          <w:rStyle w:val="Hyperlink"/>
        </w:rPr>
      </w:pPr>
      <w:r>
        <w:t xml:space="preserve">DOEE (Commonwealth </w:t>
      </w:r>
      <w:r w:rsidR="005842B4">
        <w:t>Department of the Environment and Energy</w:t>
      </w:r>
      <w:r>
        <w:t>)</w:t>
      </w:r>
      <w:r w:rsidR="005842B4">
        <w:t xml:space="preserve"> (2016). Threat abatement plan for infection of amphibians with chytrid fungus resulting in chytridiomycosis, Commonwealth of Australia 2016. </w:t>
      </w:r>
      <w:r>
        <w:t xml:space="preserve">Viewed: 18 October 2019 </w:t>
      </w:r>
      <w:r w:rsidR="005842B4">
        <w:t>A</w:t>
      </w:r>
      <w:r w:rsidR="005842B4" w:rsidRPr="00AC7EA7">
        <w:t xml:space="preserve">vailable </w:t>
      </w:r>
      <w:r w:rsidR="000118E0">
        <w:t>at</w:t>
      </w:r>
      <w:r w:rsidR="005842B4" w:rsidRPr="00AC7EA7">
        <w:t xml:space="preserve">: </w:t>
      </w:r>
      <w:hyperlink r:id="rId20" w:history="1">
        <w:r w:rsidR="005842B4" w:rsidRPr="0033646A">
          <w:rPr>
            <w:rStyle w:val="Hyperlink"/>
          </w:rPr>
          <w:t>http://www.environment.gov.au/biodiversity/threatened/publications/tap/infection-amphibians-chytrid-fungus-resulting-chytridiomycosis-2016</w:t>
        </w:r>
      </w:hyperlink>
    </w:p>
    <w:p w14:paraId="78CC50B1" w14:textId="02A67D39" w:rsidR="00263A42" w:rsidRDefault="00263A42" w:rsidP="005842B4">
      <w:pPr>
        <w:pStyle w:val="CAreference"/>
        <w:rPr>
          <w:rStyle w:val="Hyperlink"/>
        </w:rPr>
      </w:pPr>
      <w:r>
        <w:t>DOEE (Commonwealth Department of the Environment and Energy) (2017). Threat abatement plan for predation, habitat degradation, competition and disease transmission by feral pigs (</w:t>
      </w:r>
      <w:r w:rsidRPr="00263A42">
        <w:rPr>
          <w:i/>
        </w:rPr>
        <w:t>Sus scrofa</w:t>
      </w:r>
      <w:r>
        <w:t>), Commonwealth of Australia 2017. Viewed: 23 October 2019 A</w:t>
      </w:r>
      <w:r w:rsidRPr="00AC7EA7">
        <w:t xml:space="preserve">vailable </w:t>
      </w:r>
      <w:r w:rsidR="000118E0">
        <w:t>at</w:t>
      </w:r>
      <w:r w:rsidRPr="00AC7EA7">
        <w:t xml:space="preserve">: </w:t>
      </w:r>
      <w:hyperlink r:id="rId21" w:history="1">
        <w:r w:rsidR="001C4D21" w:rsidRPr="006C6757">
          <w:rPr>
            <w:rStyle w:val="Hyperlink"/>
          </w:rPr>
          <w:t>http://www.environment.gov.au/system/files/resources/b022ba00-ceb9-4d0b-9b9a-54f9700e7ec9/files/tap-feral-pigs-2017.pdf</w:t>
        </w:r>
      </w:hyperlink>
    </w:p>
    <w:p w14:paraId="31953928" w14:textId="77777777" w:rsidR="005E6393" w:rsidRDefault="005E6393" w:rsidP="005E6393">
      <w:pPr>
        <w:pStyle w:val="CAreference"/>
      </w:pPr>
      <w:r>
        <w:t>DPI (NSW Department of Primary Industries) (2020). Drought in NSW. Viewed: 13 February 2020 Available at:</w:t>
      </w:r>
      <w:r w:rsidRPr="00165DE6">
        <w:t xml:space="preserve"> </w:t>
      </w:r>
      <w:hyperlink r:id="rId22" w:history="1">
        <w:r w:rsidRPr="006C6757">
          <w:rPr>
            <w:rStyle w:val="Hyperlink"/>
          </w:rPr>
          <w:t>https://www.dpi.nsw.gov.au/climate-and-emergencies/droughthub/drought-in-nsw</w:t>
        </w:r>
      </w:hyperlink>
    </w:p>
    <w:p w14:paraId="0C7CFDE7" w14:textId="77777777" w:rsidR="001C4D21" w:rsidRDefault="001C4D21" w:rsidP="001C4D21">
      <w:pPr>
        <w:pStyle w:val="CAreference"/>
        <w:rPr>
          <w:rStyle w:val="Hyperlink"/>
        </w:rPr>
      </w:pPr>
      <w:r>
        <w:t>DPIE (NSW Department of Planning, Industry and Environment) (2005)</w:t>
      </w:r>
      <w:r w:rsidRPr="006C26FF">
        <w:t>.</w:t>
      </w:r>
      <w:r>
        <w:t xml:space="preserve"> Philoria richmondensis (a frog) – endangered species listing. Viewed: 14 February 2020 Available at: </w:t>
      </w:r>
      <w:r w:rsidRPr="006904C7">
        <w:rPr>
          <w:rStyle w:val="Hyperlink"/>
        </w:rPr>
        <w:t>https://www.environment.nsw.gov.au/topics/animals-and-plants/threatened-species/nsw-threatened-species-scientific-committee/determinations/final-determinations/2004-2007/philoria-richmondensis-a-frog-endangered-species-listing</w:t>
      </w:r>
    </w:p>
    <w:p w14:paraId="3510C7B0" w14:textId="1BB40E80" w:rsidR="002022E2" w:rsidRDefault="002022E2" w:rsidP="002022E2">
      <w:pPr>
        <w:pStyle w:val="CAreference"/>
        <w:rPr>
          <w:rStyle w:val="Hyperlink"/>
        </w:rPr>
      </w:pPr>
      <w:r w:rsidRPr="00AC7EA7">
        <w:t>Murray KA</w:t>
      </w:r>
      <w:r>
        <w:t>,</w:t>
      </w:r>
      <w:r w:rsidRPr="00AC7EA7">
        <w:t xml:space="preserve"> Skerratt</w:t>
      </w:r>
      <w:r w:rsidR="00B219EC" w:rsidRPr="00B219EC">
        <w:t xml:space="preserve"> </w:t>
      </w:r>
      <w:r w:rsidR="00B219EC">
        <w:t>L</w:t>
      </w:r>
      <w:r w:rsidRPr="00AC7EA7">
        <w:t>, Marantelli</w:t>
      </w:r>
      <w:r w:rsidR="00B219EC" w:rsidRPr="00B219EC">
        <w:t xml:space="preserve"> </w:t>
      </w:r>
      <w:r w:rsidR="00B219EC">
        <w:t>G</w:t>
      </w:r>
      <w:r>
        <w:t xml:space="preserve">, </w:t>
      </w:r>
      <w:r w:rsidRPr="00AC7EA7">
        <w:t>Berger</w:t>
      </w:r>
      <w:r w:rsidR="00B219EC" w:rsidRPr="00B219EC">
        <w:t xml:space="preserve"> </w:t>
      </w:r>
      <w:r w:rsidR="00B219EC">
        <w:t>L</w:t>
      </w:r>
      <w:r w:rsidRPr="00AC7EA7">
        <w:t>, Hunter</w:t>
      </w:r>
      <w:r w:rsidR="00B219EC" w:rsidRPr="00B219EC">
        <w:t xml:space="preserve"> </w:t>
      </w:r>
      <w:r w:rsidR="00B219EC">
        <w:t>D</w:t>
      </w:r>
      <w:r w:rsidRPr="00AC7EA7">
        <w:t>,</w:t>
      </w:r>
      <w:r>
        <w:t xml:space="preserve"> </w:t>
      </w:r>
      <w:r w:rsidRPr="00AC7EA7">
        <w:t>Mahony</w:t>
      </w:r>
      <w:r w:rsidR="00B219EC">
        <w:t xml:space="preserve"> M</w:t>
      </w:r>
      <w:r w:rsidRPr="00AC7EA7">
        <w:t xml:space="preserve"> </w:t>
      </w:r>
      <w:r w:rsidR="0018160D">
        <w:t>&amp;</w:t>
      </w:r>
      <w:r w:rsidRPr="00AC7EA7">
        <w:t xml:space="preserve"> Hines</w:t>
      </w:r>
      <w:r>
        <w:t xml:space="preserve"> </w:t>
      </w:r>
      <w:r w:rsidR="00B219EC">
        <w:t xml:space="preserve">H </w:t>
      </w:r>
      <w:r>
        <w:t>(2011</w:t>
      </w:r>
      <w:r w:rsidRPr="00AC7EA7">
        <w:t xml:space="preserve">). Hygiene protocols for the control of diseases in Australian frogs. </w:t>
      </w:r>
      <w:r w:rsidR="000118E0">
        <w:t xml:space="preserve">Viewed: 18 October 2019 </w:t>
      </w:r>
      <w:r w:rsidRPr="00AC7EA7">
        <w:t xml:space="preserve">Available </w:t>
      </w:r>
      <w:r w:rsidR="000118E0">
        <w:t>at</w:t>
      </w:r>
      <w:r w:rsidRPr="00AC7EA7">
        <w:t xml:space="preserve">: </w:t>
      </w:r>
      <w:hyperlink r:id="rId23" w:history="1">
        <w:r w:rsidRPr="00426177">
          <w:rPr>
            <w:rStyle w:val="Hyperlink"/>
          </w:rPr>
          <w:t>http://www.environment.gov.au/biodiversity/invasive-species/publications/hygiene-protocols-control-diseases-australian-frogs</w:t>
        </w:r>
      </w:hyperlink>
    </w:p>
    <w:p w14:paraId="2C03CBCC" w14:textId="1CE58C3A" w:rsidR="00FD3488" w:rsidRDefault="0062343E" w:rsidP="002022E2">
      <w:pPr>
        <w:pStyle w:val="CAreference"/>
      </w:pPr>
      <w:r w:rsidRPr="00FC23A3">
        <w:t xml:space="preserve">NPWS (NSW </w:t>
      </w:r>
      <w:r w:rsidR="00FD3488" w:rsidRPr="00FC23A3">
        <w:t>National Parks and Wildlife Service</w:t>
      </w:r>
      <w:r w:rsidRPr="00FC23A3">
        <w:t>)</w:t>
      </w:r>
      <w:r w:rsidR="00FD3488" w:rsidRPr="00FC23A3">
        <w:t xml:space="preserve"> (2005).</w:t>
      </w:r>
      <w:r w:rsidR="00FD3488">
        <w:t xml:space="preserve"> The parks and reserves of the northern Richmond Range (including Richmond Range, Toonumbar and Mallanganee National Parks and Hogarth Range nature reserve): plan of management. </w:t>
      </w:r>
      <w:r w:rsidR="007A44F9">
        <w:t xml:space="preserve">Viewed: 16 December 2019 </w:t>
      </w:r>
      <w:r w:rsidR="00FD3488">
        <w:t xml:space="preserve">Available at: </w:t>
      </w:r>
      <w:hyperlink r:id="rId24" w:history="1">
        <w:r w:rsidR="00FD3488" w:rsidRPr="00AD2EF7">
          <w:rPr>
            <w:rStyle w:val="Hyperlink"/>
          </w:rPr>
          <w:t>https://www.environment.nsw.gov.au/research-and-publications/publications-search/the-parks-and-reserves-of-the-northern-richmond-range-plan-of-management</w:t>
        </w:r>
      </w:hyperlink>
      <w:r w:rsidR="007A44F9">
        <w:t>.</w:t>
      </w:r>
      <w:r w:rsidR="00FD3488">
        <w:t xml:space="preserve"> </w:t>
      </w:r>
    </w:p>
    <w:p w14:paraId="4154B86C" w14:textId="2924BF06" w:rsidR="00426177" w:rsidRDefault="00912081" w:rsidP="00912081">
      <w:pPr>
        <w:pStyle w:val="CAreference"/>
        <w:rPr>
          <w:rStyle w:val="Hyperlink"/>
        </w:rPr>
      </w:pPr>
      <w:r w:rsidRPr="00FC23A3">
        <w:t xml:space="preserve">OEH </w:t>
      </w:r>
      <w:r>
        <w:t xml:space="preserve">(NSW Office of Environment and Heritage) (2019). Philoria richmondensis – profile. Viewed: 14 February 2020 Available at: </w:t>
      </w:r>
      <w:hyperlink r:id="rId25" w:history="1">
        <w:r w:rsidRPr="006C6757">
          <w:rPr>
            <w:rStyle w:val="Hyperlink"/>
          </w:rPr>
          <w:t>https://www.environment.nsw.gov.au/threatenedSpeciesApp/profile.aspx?id=10972</w:t>
        </w:r>
      </w:hyperlink>
    </w:p>
    <w:p w14:paraId="301EE36D" w14:textId="77777777" w:rsidR="00985678" w:rsidRDefault="00985678" w:rsidP="00985678">
      <w:pPr>
        <w:pStyle w:val="CAreference"/>
      </w:pPr>
      <w:bookmarkStart w:id="22" w:name="_Hlk41556437"/>
      <w:r>
        <w:t xml:space="preserve">Southwell D (2020). Design considerations for post natural disaster (fire) on-ground assessment of status of species, ecological communities, habitats and threats. Threatened Species Recovery Hub. Viewed: 28 May 2020 Available at: </w:t>
      </w:r>
      <w:hyperlink r:id="rId26" w:history="1">
        <w:r>
          <w:rPr>
            <w:rStyle w:val="Hyperlink"/>
          </w:rPr>
          <w:t>http://www.environment.gov.au/system/files/pages/a8d10ce5-6a49-4fc2-b94d-575d6d11c547/files/draft-post-fire-rapid-assessment-guide.pdf</w:t>
        </w:r>
      </w:hyperlink>
      <w:bookmarkEnd w:id="22"/>
    </w:p>
    <w:p w14:paraId="01C11C34" w14:textId="77777777" w:rsidR="00985678" w:rsidRDefault="00985678" w:rsidP="00912081">
      <w:pPr>
        <w:pStyle w:val="CAreference"/>
      </w:pPr>
    </w:p>
    <w:p w14:paraId="12317669" w14:textId="77777777" w:rsidR="00912081" w:rsidRPr="00FC23A3" w:rsidRDefault="00912081" w:rsidP="00FC23A3">
      <w:pPr>
        <w:pStyle w:val="CAreference"/>
      </w:pPr>
    </w:p>
    <w:sectPr w:rsidR="00912081" w:rsidRPr="00FC23A3" w:rsidSect="003F5EA3">
      <w:headerReference w:type="even" r:id="rId27"/>
      <w:headerReference w:type="default" r:id="rId28"/>
      <w:footerReference w:type="even" r:id="rId29"/>
      <w:footerReference w:type="default" r:id="rId30"/>
      <w:headerReference w:type="first" r:id="rId31"/>
      <w:footerReference w:type="first" r:id="rId3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532FC" w14:textId="77777777" w:rsidR="000E7FD2" w:rsidRDefault="000E7FD2">
      <w:r>
        <w:separator/>
      </w:r>
    </w:p>
  </w:endnote>
  <w:endnote w:type="continuationSeparator" w:id="0">
    <w:p w14:paraId="5185390C" w14:textId="77777777" w:rsidR="000E7FD2" w:rsidRDefault="000E7FD2">
      <w:r>
        <w:continuationSeparator/>
      </w:r>
    </w:p>
  </w:endnote>
  <w:endnote w:type="continuationNotice" w:id="1">
    <w:p w14:paraId="7F1B6C4F" w14:textId="77777777" w:rsidR="000E7FD2" w:rsidRDefault="000E7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udyOlSt BT">
    <w:altName w:val="GoudyOlSt BT"/>
    <w:panose1 w:val="00000000000000000000"/>
    <w:charset w:val="00"/>
    <w:family w:val="roman"/>
    <w:notTrueType/>
    <w:pitch w:val="default"/>
    <w:sig w:usb0="00000003" w:usb1="00000000" w:usb2="00000000" w:usb3="00000000" w:csb0="00000001" w:csb1="00000000"/>
  </w:font>
  <w:font w:name="GillSans">
    <w:altName w:val="Calibri"/>
    <w:panose1 w:val="00000000000000000000"/>
    <w:charset w:val="00"/>
    <w:family w:val="swiss"/>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0" w:usb1="08070000" w:usb2="00000010" w:usb3="00000000" w:csb0="00020001"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0E7FD2" w:rsidRDefault="000E7F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0E7FD2" w:rsidRDefault="000E7F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2F521BD5" w:rsidR="000E7FD2" w:rsidRDefault="000E7FD2" w:rsidP="00F33606">
    <w:pPr>
      <w:jc w:val="center"/>
      <w:rPr>
        <w:rStyle w:val="Heading1Char"/>
        <w:rFonts w:ascii="Arial" w:hAnsi="Arial" w:cs="Arial"/>
        <w:sz w:val="18"/>
        <w:szCs w:val="18"/>
        <w:u w:val="none"/>
      </w:rPr>
    </w:pPr>
    <w:r>
      <w:rPr>
        <w:rStyle w:val="Heading1Char"/>
        <w:rFonts w:ascii="Arial" w:hAnsi="Arial" w:cs="Arial"/>
        <w:i/>
        <w:sz w:val="18"/>
        <w:szCs w:val="18"/>
        <w:u w:val="none"/>
      </w:rPr>
      <w:t>Philoria richmondensis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Richmond Mountain Frog)</w:t>
    </w:r>
    <w:r>
      <w:t xml:space="preserve"> </w:t>
    </w:r>
    <w:r>
      <w:rPr>
        <w:rStyle w:val="Heading1Char"/>
        <w:rFonts w:ascii="Arial" w:hAnsi="Arial" w:cs="Arial"/>
        <w:sz w:val="18"/>
        <w:szCs w:val="18"/>
        <w:u w:val="none"/>
      </w:rPr>
      <w:t>consultation</w:t>
    </w:r>
  </w:p>
  <w:p w14:paraId="71590EEA" w14:textId="77777777" w:rsidR="000E7FD2" w:rsidRPr="00F33606" w:rsidRDefault="000E7FD2"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2433E7">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2433E7">
      <w:rPr>
        <w:rStyle w:val="PageNumber"/>
        <w:rFonts w:ascii="Arial" w:hAnsi="Arial" w:cs="Arial"/>
        <w:noProof/>
        <w:sz w:val="18"/>
        <w:szCs w:val="18"/>
      </w:rPr>
      <w:t>27</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7C028FCB" w:rsidR="000E7FD2" w:rsidRDefault="000E7FD2" w:rsidP="00D040E8">
    <w:pPr>
      <w:jc w:val="center"/>
      <w:rPr>
        <w:rStyle w:val="Heading1Char"/>
        <w:rFonts w:ascii="Arial" w:hAnsi="Arial" w:cs="Arial"/>
        <w:sz w:val="18"/>
        <w:szCs w:val="18"/>
        <w:u w:val="none"/>
      </w:rPr>
    </w:pPr>
    <w:r>
      <w:rPr>
        <w:rStyle w:val="Heading1Char"/>
        <w:rFonts w:ascii="Arial" w:hAnsi="Arial" w:cs="Arial"/>
        <w:i/>
        <w:sz w:val="18"/>
        <w:szCs w:val="18"/>
        <w:u w:val="none"/>
      </w:rPr>
      <w:t>Philoria richmondensis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Richmond Mountain Frog) consultation document</w:t>
    </w:r>
  </w:p>
  <w:p w14:paraId="71590EED" w14:textId="77777777" w:rsidR="000E7FD2" w:rsidRDefault="000E7FD2"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2433E7">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2433E7">
      <w:rPr>
        <w:rStyle w:val="PageNumber"/>
        <w:rFonts w:ascii="Arial" w:hAnsi="Arial" w:cs="Arial"/>
        <w:noProof/>
        <w:sz w:val="18"/>
        <w:szCs w:val="18"/>
      </w:rPr>
      <w:t>27</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6A7E7" w14:textId="77777777" w:rsidR="000E7FD2" w:rsidRDefault="000E7FD2">
      <w:r>
        <w:separator/>
      </w:r>
    </w:p>
  </w:footnote>
  <w:footnote w:type="continuationSeparator" w:id="0">
    <w:p w14:paraId="405AF054" w14:textId="77777777" w:rsidR="000E7FD2" w:rsidRDefault="000E7FD2">
      <w:r>
        <w:continuationSeparator/>
      </w:r>
    </w:p>
  </w:footnote>
  <w:footnote w:type="continuationNotice" w:id="1">
    <w:p w14:paraId="72A5EAB7" w14:textId="77777777" w:rsidR="000E7FD2" w:rsidRDefault="000E7F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C919E" w14:textId="77777777" w:rsidR="002433E7" w:rsidRDefault="002433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0E7FD2" w:rsidRPr="006115F8" w:rsidRDefault="000E7FD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2A4E68EF" w:rsidR="000E7FD2" w:rsidRDefault="0048548E">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2F0A379E" wp14:editId="36046517">
          <wp:extent cx="3096895" cy="954405"/>
          <wp:effectExtent l="0" t="0" r="0" b="0"/>
          <wp:docPr id="5"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p w14:paraId="1D1C58F7" w14:textId="77777777" w:rsidR="0048548E" w:rsidRPr="0048548E" w:rsidRDefault="0048548E" w:rsidP="0048548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9" w15:restartNumberingAfterBreak="0">
    <w:nsid w:val="27701DA3"/>
    <w:multiLevelType w:val="hybridMultilevel"/>
    <w:tmpl w:val="3F78629E"/>
    <w:lvl w:ilvl="0" w:tplc="0C090001">
      <w:start w:val="1"/>
      <w:numFmt w:val="bullet"/>
      <w:lvlText w:val=""/>
      <w:lvlJc w:val="left"/>
      <w:pPr>
        <w:ind w:left="3904" w:hanging="360"/>
      </w:pPr>
      <w:rPr>
        <w:rFonts w:ascii="Symbol" w:hAnsi="Symbol" w:hint="default"/>
      </w:rPr>
    </w:lvl>
    <w:lvl w:ilvl="1" w:tplc="0C090003" w:tentative="1">
      <w:start w:val="1"/>
      <w:numFmt w:val="bullet"/>
      <w:lvlText w:val="o"/>
      <w:lvlJc w:val="left"/>
      <w:pPr>
        <w:ind w:left="4624" w:hanging="360"/>
      </w:pPr>
      <w:rPr>
        <w:rFonts w:ascii="Courier New" w:hAnsi="Courier New" w:cs="Courier New" w:hint="default"/>
      </w:rPr>
    </w:lvl>
    <w:lvl w:ilvl="2" w:tplc="0C090005" w:tentative="1">
      <w:start w:val="1"/>
      <w:numFmt w:val="bullet"/>
      <w:lvlText w:val=""/>
      <w:lvlJc w:val="left"/>
      <w:pPr>
        <w:ind w:left="5344" w:hanging="360"/>
      </w:pPr>
      <w:rPr>
        <w:rFonts w:ascii="Wingdings" w:hAnsi="Wingdings" w:hint="default"/>
      </w:rPr>
    </w:lvl>
    <w:lvl w:ilvl="3" w:tplc="0C090001" w:tentative="1">
      <w:start w:val="1"/>
      <w:numFmt w:val="bullet"/>
      <w:lvlText w:val=""/>
      <w:lvlJc w:val="left"/>
      <w:pPr>
        <w:ind w:left="6064" w:hanging="360"/>
      </w:pPr>
      <w:rPr>
        <w:rFonts w:ascii="Symbol" w:hAnsi="Symbol" w:hint="default"/>
      </w:rPr>
    </w:lvl>
    <w:lvl w:ilvl="4" w:tplc="0C090003" w:tentative="1">
      <w:start w:val="1"/>
      <w:numFmt w:val="bullet"/>
      <w:lvlText w:val="o"/>
      <w:lvlJc w:val="left"/>
      <w:pPr>
        <w:ind w:left="6784" w:hanging="360"/>
      </w:pPr>
      <w:rPr>
        <w:rFonts w:ascii="Courier New" w:hAnsi="Courier New" w:cs="Courier New" w:hint="default"/>
      </w:rPr>
    </w:lvl>
    <w:lvl w:ilvl="5" w:tplc="0C090005" w:tentative="1">
      <w:start w:val="1"/>
      <w:numFmt w:val="bullet"/>
      <w:lvlText w:val=""/>
      <w:lvlJc w:val="left"/>
      <w:pPr>
        <w:ind w:left="7504" w:hanging="360"/>
      </w:pPr>
      <w:rPr>
        <w:rFonts w:ascii="Wingdings" w:hAnsi="Wingdings" w:hint="default"/>
      </w:rPr>
    </w:lvl>
    <w:lvl w:ilvl="6" w:tplc="0C090001" w:tentative="1">
      <w:start w:val="1"/>
      <w:numFmt w:val="bullet"/>
      <w:lvlText w:val=""/>
      <w:lvlJc w:val="left"/>
      <w:pPr>
        <w:ind w:left="8224" w:hanging="360"/>
      </w:pPr>
      <w:rPr>
        <w:rFonts w:ascii="Symbol" w:hAnsi="Symbol" w:hint="default"/>
      </w:rPr>
    </w:lvl>
    <w:lvl w:ilvl="7" w:tplc="0C090003" w:tentative="1">
      <w:start w:val="1"/>
      <w:numFmt w:val="bullet"/>
      <w:lvlText w:val="o"/>
      <w:lvlJc w:val="left"/>
      <w:pPr>
        <w:ind w:left="8944" w:hanging="360"/>
      </w:pPr>
      <w:rPr>
        <w:rFonts w:ascii="Courier New" w:hAnsi="Courier New" w:cs="Courier New" w:hint="default"/>
      </w:rPr>
    </w:lvl>
    <w:lvl w:ilvl="8" w:tplc="0C090005" w:tentative="1">
      <w:start w:val="1"/>
      <w:numFmt w:val="bullet"/>
      <w:lvlText w:val=""/>
      <w:lvlJc w:val="left"/>
      <w:pPr>
        <w:ind w:left="9664" w:hanging="360"/>
      </w:pPr>
      <w:rPr>
        <w:rFonts w:ascii="Wingdings" w:hAnsi="Wingdings" w:hint="default"/>
      </w:rPr>
    </w:lvl>
  </w:abstractNum>
  <w:abstractNum w:abstractNumId="10" w15:restartNumberingAfterBreak="0">
    <w:nsid w:val="3B6D0237"/>
    <w:multiLevelType w:val="multilevel"/>
    <w:tmpl w:val="5D54C8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3"/>
  </w:num>
  <w:num w:numId="5">
    <w:abstractNumId w:val="4"/>
  </w:num>
  <w:num w:numId="6">
    <w:abstractNumId w:val="1"/>
  </w:num>
  <w:num w:numId="7">
    <w:abstractNumId w:val="11"/>
  </w:num>
  <w:num w:numId="8">
    <w:abstractNumId w:val="12"/>
  </w:num>
  <w:num w:numId="9">
    <w:abstractNumId w:val="6"/>
  </w:num>
  <w:num w:numId="10">
    <w:abstractNumId w:val="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6A8"/>
    <w:rsid w:val="00001E06"/>
    <w:rsid w:val="00001E4A"/>
    <w:rsid w:val="00002493"/>
    <w:rsid w:val="00002E28"/>
    <w:rsid w:val="00003038"/>
    <w:rsid w:val="00003310"/>
    <w:rsid w:val="000034C4"/>
    <w:rsid w:val="00003A27"/>
    <w:rsid w:val="00004578"/>
    <w:rsid w:val="000056F6"/>
    <w:rsid w:val="00005F48"/>
    <w:rsid w:val="000074A4"/>
    <w:rsid w:val="0001064C"/>
    <w:rsid w:val="00010BFD"/>
    <w:rsid w:val="00010F7E"/>
    <w:rsid w:val="000118E0"/>
    <w:rsid w:val="00012639"/>
    <w:rsid w:val="00014C41"/>
    <w:rsid w:val="00015917"/>
    <w:rsid w:val="000206B8"/>
    <w:rsid w:val="00022DB0"/>
    <w:rsid w:val="00022DD9"/>
    <w:rsid w:val="00024451"/>
    <w:rsid w:val="00024B6B"/>
    <w:rsid w:val="00024FA0"/>
    <w:rsid w:val="00025A79"/>
    <w:rsid w:val="00025B88"/>
    <w:rsid w:val="00025FE5"/>
    <w:rsid w:val="000262D2"/>
    <w:rsid w:val="000279C3"/>
    <w:rsid w:val="00027E38"/>
    <w:rsid w:val="00031145"/>
    <w:rsid w:val="00031C16"/>
    <w:rsid w:val="00032A5A"/>
    <w:rsid w:val="00032AAF"/>
    <w:rsid w:val="000338AD"/>
    <w:rsid w:val="00035B96"/>
    <w:rsid w:val="0003622A"/>
    <w:rsid w:val="00036E06"/>
    <w:rsid w:val="0003716B"/>
    <w:rsid w:val="000376D9"/>
    <w:rsid w:val="00041235"/>
    <w:rsid w:val="00043063"/>
    <w:rsid w:val="0004717A"/>
    <w:rsid w:val="000508B4"/>
    <w:rsid w:val="00050B6B"/>
    <w:rsid w:val="00050C32"/>
    <w:rsid w:val="00050E41"/>
    <w:rsid w:val="000510F2"/>
    <w:rsid w:val="0005187C"/>
    <w:rsid w:val="000525B6"/>
    <w:rsid w:val="00053F76"/>
    <w:rsid w:val="00054D47"/>
    <w:rsid w:val="00055CB2"/>
    <w:rsid w:val="0005652A"/>
    <w:rsid w:val="0005658A"/>
    <w:rsid w:val="00056B8D"/>
    <w:rsid w:val="00056EBF"/>
    <w:rsid w:val="00057925"/>
    <w:rsid w:val="00062E62"/>
    <w:rsid w:val="00063273"/>
    <w:rsid w:val="000636CB"/>
    <w:rsid w:val="000637EF"/>
    <w:rsid w:val="00063C08"/>
    <w:rsid w:val="00063D8D"/>
    <w:rsid w:val="000645C6"/>
    <w:rsid w:val="0006462C"/>
    <w:rsid w:val="00064A65"/>
    <w:rsid w:val="00065256"/>
    <w:rsid w:val="00065D08"/>
    <w:rsid w:val="00066389"/>
    <w:rsid w:val="000672D5"/>
    <w:rsid w:val="00070D5D"/>
    <w:rsid w:val="00072E0F"/>
    <w:rsid w:val="00072EEC"/>
    <w:rsid w:val="00073427"/>
    <w:rsid w:val="00073A6F"/>
    <w:rsid w:val="00075104"/>
    <w:rsid w:val="00075363"/>
    <w:rsid w:val="00075A57"/>
    <w:rsid w:val="00075F32"/>
    <w:rsid w:val="00075FC1"/>
    <w:rsid w:val="0007622A"/>
    <w:rsid w:val="000762F4"/>
    <w:rsid w:val="00076AE8"/>
    <w:rsid w:val="000801AA"/>
    <w:rsid w:val="000802C5"/>
    <w:rsid w:val="000810ED"/>
    <w:rsid w:val="000816CA"/>
    <w:rsid w:val="000843BF"/>
    <w:rsid w:val="00085786"/>
    <w:rsid w:val="000871F9"/>
    <w:rsid w:val="000878C9"/>
    <w:rsid w:val="00087AAF"/>
    <w:rsid w:val="00087FD1"/>
    <w:rsid w:val="00090433"/>
    <w:rsid w:val="000909ED"/>
    <w:rsid w:val="000920F6"/>
    <w:rsid w:val="00093417"/>
    <w:rsid w:val="0009386B"/>
    <w:rsid w:val="00093956"/>
    <w:rsid w:val="0009403D"/>
    <w:rsid w:val="000954EC"/>
    <w:rsid w:val="00097F12"/>
    <w:rsid w:val="000A21AA"/>
    <w:rsid w:val="000A277F"/>
    <w:rsid w:val="000A3B89"/>
    <w:rsid w:val="000A72F2"/>
    <w:rsid w:val="000A7DF5"/>
    <w:rsid w:val="000B03BF"/>
    <w:rsid w:val="000B0699"/>
    <w:rsid w:val="000B2462"/>
    <w:rsid w:val="000B27BD"/>
    <w:rsid w:val="000B2CE4"/>
    <w:rsid w:val="000B3481"/>
    <w:rsid w:val="000B34CF"/>
    <w:rsid w:val="000B7130"/>
    <w:rsid w:val="000C027A"/>
    <w:rsid w:val="000C194B"/>
    <w:rsid w:val="000C288A"/>
    <w:rsid w:val="000C2F0E"/>
    <w:rsid w:val="000C30BE"/>
    <w:rsid w:val="000C3A51"/>
    <w:rsid w:val="000C3ABE"/>
    <w:rsid w:val="000C430A"/>
    <w:rsid w:val="000C45F8"/>
    <w:rsid w:val="000C4A02"/>
    <w:rsid w:val="000C51B3"/>
    <w:rsid w:val="000C5505"/>
    <w:rsid w:val="000C59DE"/>
    <w:rsid w:val="000C68E6"/>
    <w:rsid w:val="000C6ABE"/>
    <w:rsid w:val="000C6C8D"/>
    <w:rsid w:val="000C6EA4"/>
    <w:rsid w:val="000C7489"/>
    <w:rsid w:val="000C7DCA"/>
    <w:rsid w:val="000D14F8"/>
    <w:rsid w:val="000D2A59"/>
    <w:rsid w:val="000D415A"/>
    <w:rsid w:val="000D6ED1"/>
    <w:rsid w:val="000E0512"/>
    <w:rsid w:val="000E0EFF"/>
    <w:rsid w:val="000E36D1"/>
    <w:rsid w:val="000E4505"/>
    <w:rsid w:val="000E50F8"/>
    <w:rsid w:val="000E5251"/>
    <w:rsid w:val="000E59E6"/>
    <w:rsid w:val="000E7DD5"/>
    <w:rsid w:val="000E7FD2"/>
    <w:rsid w:val="000F0708"/>
    <w:rsid w:val="000F2341"/>
    <w:rsid w:val="000F2C8B"/>
    <w:rsid w:val="000F3360"/>
    <w:rsid w:val="000F37D0"/>
    <w:rsid w:val="000F3A7D"/>
    <w:rsid w:val="000F4366"/>
    <w:rsid w:val="000F4E29"/>
    <w:rsid w:val="000F5392"/>
    <w:rsid w:val="000F5B2B"/>
    <w:rsid w:val="000F5F83"/>
    <w:rsid w:val="000F65A5"/>
    <w:rsid w:val="000F66A2"/>
    <w:rsid w:val="000F710E"/>
    <w:rsid w:val="000F74A2"/>
    <w:rsid w:val="0010030B"/>
    <w:rsid w:val="00100D3A"/>
    <w:rsid w:val="00101862"/>
    <w:rsid w:val="001024DD"/>
    <w:rsid w:val="001035E7"/>
    <w:rsid w:val="00104CF2"/>
    <w:rsid w:val="001052DB"/>
    <w:rsid w:val="00105F7E"/>
    <w:rsid w:val="001067C6"/>
    <w:rsid w:val="00106E9E"/>
    <w:rsid w:val="001073FE"/>
    <w:rsid w:val="00107756"/>
    <w:rsid w:val="001079E6"/>
    <w:rsid w:val="00107F68"/>
    <w:rsid w:val="001111B2"/>
    <w:rsid w:val="00111D1F"/>
    <w:rsid w:val="00112E61"/>
    <w:rsid w:val="0011316D"/>
    <w:rsid w:val="00113570"/>
    <w:rsid w:val="001139B9"/>
    <w:rsid w:val="00115212"/>
    <w:rsid w:val="00116F45"/>
    <w:rsid w:val="0011707D"/>
    <w:rsid w:val="00120A29"/>
    <w:rsid w:val="00121497"/>
    <w:rsid w:val="001215FA"/>
    <w:rsid w:val="00121644"/>
    <w:rsid w:val="00121C5A"/>
    <w:rsid w:val="00121E1E"/>
    <w:rsid w:val="00122FA8"/>
    <w:rsid w:val="0012308A"/>
    <w:rsid w:val="0012499D"/>
    <w:rsid w:val="00126C3A"/>
    <w:rsid w:val="001272D2"/>
    <w:rsid w:val="001278D9"/>
    <w:rsid w:val="00132A63"/>
    <w:rsid w:val="0013574B"/>
    <w:rsid w:val="00135828"/>
    <w:rsid w:val="00137631"/>
    <w:rsid w:val="00137655"/>
    <w:rsid w:val="00140009"/>
    <w:rsid w:val="001404C2"/>
    <w:rsid w:val="001407DB"/>
    <w:rsid w:val="00142F50"/>
    <w:rsid w:val="0014349F"/>
    <w:rsid w:val="001439BA"/>
    <w:rsid w:val="001467F0"/>
    <w:rsid w:val="00147598"/>
    <w:rsid w:val="00150873"/>
    <w:rsid w:val="00150A4B"/>
    <w:rsid w:val="00151735"/>
    <w:rsid w:val="00152FEA"/>
    <w:rsid w:val="00155D5C"/>
    <w:rsid w:val="0015612F"/>
    <w:rsid w:val="00156A30"/>
    <w:rsid w:val="00156DBE"/>
    <w:rsid w:val="00156EDE"/>
    <w:rsid w:val="00157759"/>
    <w:rsid w:val="00160C14"/>
    <w:rsid w:val="00160DE0"/>
    <w:rsid w:val="00162DCF"/>
    <w:rsid w:val="00162EFF"/>
    <w:rsid w:val="00163F95"/>
    <w:rsid w:val="001649D7"/>
    <w:rsid w:val="0016530C"/>
    <w:rsid w:val="001654FC"/>
    <w:rsid w:val="00165574"/>
    <w:rsid w:val="00165A17"/>
    <w:rsid w:val="00167BA6"/>
    <w:rsid w:val="00171A75"/>
    <w:rsid w:val="00171B45"/>
    <w:rsid w:val="00171F8A"/>
    <w:rsid w:val="00172178"/>
    <w:rsid w:val="00172233"/>
    <w:rsid w:val="00172BD0"/>
    <w:rsid w:val="00173037"/>
    <w:rsid w:val="001747BC"/>
    <w:rsid w:val="00175138"/>
    <w:rsid w:val="001803F5"/>
    <w:rsid w:val="0018160D"/>
    <w:rsid w:val="00181A9E"/>
    <w:rsid w:val="00182A28"/>
    <w:rsid w:val="00183ED7"/>
    <w:rsid w:val="00184D34"/>
    <w:rsid w:val="001855EE"/>
    <w:rsid w:val="00185842"/>
    <w:rsid w:val="0018660B"/>
    <w:rsid w:val="0018674D"/>
    <w:rsid w:val="00186B8D"/>
    <w:rsid w:val="00190CD3"/>
    <w:rsid w:val="001914D9"/>
    <w:rsid w:val="001922C4"/>
    <w:rsid w:val="00192E7F"/>
    <w:rsid w:val="001932E8"/>
    <w:rsid w:val="00193413"/>
    <w:rsid w:val="0019386A"/>
    <w:rsid w:val="00194847"/>
    <w:rsid w:val="001952BE"/>
    <w:rsid w:val="001961BC"/>
    <w:rsid w:val="00196D8C"/>
    <w:rsid w:val="0019718F"/>
    <w:rsid w:val="001973B5"/>
    <w:rsid w:val="001A08B5"/>
    <w:rsid w:val="001A0A23"/>
    <w:rsid w:val="001A0B76"/>
    <w:rsid w:val="001A1138"/>
    <w:rsid w:val="001A22EB"/>
    <w:rsid w:val="001A2572"/>
    <w:rsid w:val="001A33BE"/>
    <w:rsid w:val="001A3431"/>
    <w:rsid w:val="001A5C1F"/>
    <w:rsid w:val="001A5E84"/>
    <w:rsid w:val="001A67B4"/>
    <w:rsid w:val="001A6911"/>
    <w:rsid w:val="001A798D"/>
    <w:rsid w:val="001A7AFF"/>
    <w:rsid w:val="001B0E3F"/>
    <w:rsid w:val="001B1933"/>
    <w:rsid w:val="001B2487"/>
    <w:rsid w:val="001B2CBE"/>
    <w:rsid w:val="001B2EB3"/>
    <w:rsid w:val="001B37CD"/>
    <w:rsid w:val="001B52FC"/>
    <w:rsid w:val="001B5B3F"/>
    <w:rsid w:val="001B707E"/>
    <w:rsid w:val="001B7C46"/>
    <w:rsid w:val="001C0139"/>
    <w:rsid w:val="001C14CC"/>
    <w:rsid w:val="001C30E6"/>
    <w:rsid w:val="001C35B2"/>
    <w:rsid w:val="001C4B2A"/>
    <w:rsid w:val="001C4D21"/>
    <w:rsid w:val="001C597D"/>
    <w:rsid w:val="001C6298"/>
    <w:rsid w:val="001C65AE"/>
    <w:rsid w:val="001C6B82"/>
    <w:rsid w:val="001C78A0"/>
    <w:rsid w:val="001D04A6"/>
    <w:rsid w:val="001D05BF"/>
    <w:rsid w:val="001D1082"/>
    <w:rsid w:val="001D1813"/>
    <w:rsid w:val="001D1961"/>
    <w:rsid w:val="001D2385"/>
    <w:rsid w:val="001D2786"/>
    <w:rsid w:val="001D2E31"/>
    <w:rsid w:val="001D2E96"/>
    <w:rsid w:val="001D3BF9"/>
    <w:rsid w:val="001D3D6A"/>
    <w:rsid w:val="001D3DA1"/>
    <w:rsid w:val="001D43EB"/>
    <w:rsid w:val="001D450C"/>
    <w:rsid w:val="001D49A1"/>
    <w:rsid w:val="001D5C16"/>
    <w:rsid w:val="001D6602"/>
    <w:rsid w:val="001D6660"/>
    <w:rsid w:val="001D7316"/>
    <w:rsid w:val="001E006C"/>
    <w:rsid w:val="001E07C5"/>
    <w:rsid w:val="001E15E6"/>
    <w:rsid w:val="001E21D4"/>
    <w:rsid w:val="001E3025"/>
    <w:rsid w:val="001E393E"/>
    <w:rsid w:val="001E3AA2"/>
    <w:rsid w:val="001E4E6C"/>
    <w:rsid w:val="001E7E75"/>
    <w:rsid w:val="001F2E2D"/>
    <w:rsid w:val="001F32F6"/>
    <w:rsid w:val="001F3FD1"/>
    <w:rsid w:val="001F6067"/>
    <w:rsid w:val="001F6517"/>
    <w:rsid w:val="001F68F9"/>
    <w:rsid w:val="001F6E5F"/>
    <w:rsid w:val="002000BA"/>
    <w:rsid w:val="00200E3E"/>
    <w:rsid w:val="002022E2"/>
    <w:rsid w:val="00203126"/>
    <w:rsid w:val="002044FB"/>
    <w:rsid w:val="00204BFF"/>
    <w:rsid w:val="0020539F"/>
    <w:rsid w:val="00205C7F"/>
    <w:rsid w:val="002067F2"/>
    <w:rsid w:val="002072B3"/>
    <w:rsid w:val="00212963"/>
    <w:rsid w:val="00212C72"/>
    <w:rsid w:val="00212D65"/>
    <w:rsid w:val="002130AF"/>
    <w:rsid w:val="00213821"/>
    <w:rsid w:val="00213CC4"/>
    <w:rsid w:val="00216073"/>
    <w:rsid w:val="002171FD"/>
    <w:rsid w:val="00217F88"/>
    <w:rsid w:val="002202EB"/>
    <w:rsid w:val="00220520"/>
    <w:rsid w:val="002226F0"/>
    <w:rsid w:val="00222809"/>
    <w:rsid w:val="002228C1"/>
    <w:rsid w:val="002229EF"/>
    <w:rsid w:val="00223959"/>
    <w:rsid w:val="00224DDA"/>
    <w:rsid w:val="002255E1"/>
    <w:rsid w:val="00225F41"/>
    <w:rsid w:val="00226E45"/>
    <w:rsid w:val="002274E7"/>
    <w:rsid w:val="0022764B"/>
    <w:rsid w:val="00230843"/>
    <w:rsid w:val="00231292"/>
    <w:rsid w:val="00231B4D"/>
    <w:rsid w:val="0023263E"/>
    <w:rsid w:val="0023348E"/>
    <w:rsid w:val="00233BCB"/>
    <w:rsid w:val="00235D66"/>
    <w:rsid w:val="00236419"/>
    <w:rsid w:val="0023684E"/>
    <w:rsid w:val="00236D85"/>
    <w:rsid w:val="00237E05"/>
    <w:rsid w:val="00240F7D"/>
    <w:rsid w:val="00241378"/>
    <w:rsid w:val="00241725"/>
    <w:rsid w:val="00241FA1"/>
    <w:rsid w:val="0024295A"/>
    <w:rsid w:val="00243036"/>
    <w:rsid w:val="002432E9"/>
    <w:rsid w:val="002433E7"/>
    <w:rsid w:val="00243700"/>
    <w:rsid w:val="00244235"/>
    <w:rsid w:val="00244465"/>
    <w:rsid w:val="00244C94"/>
    <w:rsid w:val="00245487"/>
    <w:rsid w:val="002454A8"/>
    <w:rsid w:val="00246C06"/>
    <w:rsid w:val="00251744"/>
    <w:rsid w:val="00252978"/>
    <w:rsid w:val="00252CFE"/>
    <w:rsid w:val="00252DD9"/>
    <w:rsid w:val="00254C8B"/>
    <w:rsid w:val="00254CE0"/>
    <w:rsid w:val="00254E78"/>
    <w:rsid w:val="00255F41"/>
    <w:rsid w:val="00256D1F"/>
    <w:rsid w:val="00257A78"/>
    <w:rsid w:val="002603DC"/>
    <w:rsid w:val="00260405"/>
    <w:rsid w:val="0026047A"/>
    <w:rsid w:val="00263A42"/>
    <w:rsid w:val="002640D0"/>
    <w:rsid w:val="00266F92"/>
    <w:rsid w:val="00267C6A"/>
    <w:rsid w:val="002708DF"/>
    <w:rsid w:val="002716A4"/>
    <w:rsid w:val="00271D64"/>
    <w:rsid w:val="00272692"/>
    <w:rsid w:val="00272804"/>
    <w:rsid w:val="00272ECF"/>
    <w:rsid w:val="00274219"/>
    <w:rsid w:val="00276E44"/>
    <w:rsid w:val="00276F79"/>
    <w:rsid w:val="002771FF"/>
    <w:rsid w:val="00277665"/>
    <w:rsid w:val="0027797D"/>
    <w:rsid w:val="0028003E"/>
    <w:rsid w:val="002800DF"/>
    <w:rsid w:val="0028018D"/>
    <w:rsid w:val="00280766"/>
    <w:rsid w:val="00280B26"/>
    <w:rsid w:val="00280BDC"/>
    <w:rsid w:val="00281649"/>
    <w:rsid w:val="00281901"/>
    <w:rsid w:val="0028308C"/>
    <w:rsid w:val="0028329E"/>
    <w:rsid w:val="0028472D"/>
    <w:rsid w:val="00284D19"/>
    <w:rsid w:val="00286F0A"/>
    <w:rsid w:val="002873B5"/>
    <w:rsid w:val="00287C5D"/>
    <w:rsid w:val="00291215"/>
    <w:rsid w:val="00293164"/>
    <w:rsid w:val="002939A8"/>
    <w:rsid w:val="002942A6"/>
    <w:rsid w:val="00295993"/>
    <w:rsid w:val="00297D85"/>
    <w:rsid w:val="00297DF2"/>
    <w:rsid w:val="002A004F"/>
    <w:rsid w:val="002A1CD9"/>
    <w:rsid w:val="002A2B15"/>
    <w:rsid w:val="002A2B9C"/>
    <w:rsid w:val="002A385F"/>
    <w:rsid w:val="002A5804"/>
    <w:rsid w:val="002A74F4"/>
    <w:rsid w:val="002B01C9"/>
    <w:rsid w:val="002B0BD6"/>
    <w:rsid w:val="002B1013"/>
    <w:rsid w:val="002B16AA"/>
    <w:rsid w:val="002B1B62"/>
    <w:rsid w:val="002B235E"/>
    <w:rsid w:val="002B2B88"/>
    <w:rsid w:val="002B3565"/>
    <w:rsid w:val="002B3724"/>
    <w:rsid w:val="002B43AB"/>
    <w:rsid w:val="002B4FC1"/>
    <w:rsid w:val="002B6025"/>
    <w:rsid w:val="002B6330"/>
    <w:rsid w:val="002B6753"/>
    <w:rsid w:val="002B7C8A"/>
    <w:rsid w:val="002B7EA2"/>
    <w:rsid w:val="002C004F"/>
    <w:rsid w:val="002C0879"/>
    <w:rsid w:val="002C3C94"/>
    <w:rsid w:val="002C4271"/>
    <w:rsid w:val="002C5A58"/>
    <w:rsid w:val="002C5EC5"/>
    <w:rsid w:val="002C62D9"/>
    <w:rsid w:val="002C72FE"/>
    <w:rsid w:val="002C7FD4"/>
    <w:rsid w:val="002D1A11"/>
    <w:rsid w:val="002D2A58"/>
    <w:rsid w:val="002D2BB8"/>
    <w:rsid w:val="002D46CB"/>
    <w:rsid w:val="002D5313"/>
    <w:rsid w:val="002D6429"/>
    <w:rsid w:val="002D698A"/>
    <w:rsid w:val="002D6BA1"/>
    <w:rsid w:val="002D6CA2"/>
    <w:rsid w:val="002D6F98"/>
    <w:rsid w:val="002E05D1"/>
    <w:rsid w:val="002E214D"/>
    <w:rsid w:val="002E2732"/>
    <w:rsid w:val="002E2F8F"/>
    <w:rsid w:val="002E5F37"/>
    <w:rsid w:val="002E7DDE"/>
    <w:rsid w:val="002E7F8F"/>
    <w:rsid w:val="002F0A52"/>
    <w:rsid w:val="002F1114"/>
    <w:rsid w:val="002F2153"/>
    <w:rsid w:val="002F3081"/>
    <w:rsid w:val="002F38C1"/>
    <w:rsid w:val="002F43E0"/>
    <w:rsid w:val="002F5156"/>
    <w:rsid w:val="00300076"/>
    <w:rsid w:val="003004EE"/>
    <w:rsid w:val="00300C3E"/>
    <w:rsid w:val="00302BA8"/>
    <w:rsid w:val="00302BDB"/>
    <w:rsid w:val="0030346F"/>
    <w:rsid w:val="003037E7"/>
    <w:rsid w:val="003039FF"/>
    <w:rsid w:val="00303ECD"/>
    <w:rsid w:val="00304CEE"/>
    <w:rsid w:val="00304E27"/>
    <w:rsid w:val="003075D2"/>
    <w:rsid w:val="0031008D"/>
    <w:rsid w:val="00311224"/>
    <w:rsid w:val="00311B00"/>
    <w:rsid w:val="00312060"/>
    <w:rsid w:val="0031304D"/>
    <w:rsid w:val="003130C3"/>
    <w:rsid w:val="0031386C"/>
    <w:rsid w:val="00314BAB"/>
    <w:rsid w:val="00315516"/>
    <w:rsid w:val="00316460"/>
    <w:rsid w:val="00316D56"/>
    <w:rsid w:val="00317F30"/>
    <w:rsid w:val="003213B9"/>
    <w:rsid w:val="00321AC5"/>
    <w:rsid w:val="00322BF4"/>
    <w:rsid w:val="00323730"/>
    <w:rsid w:val="00323B86"/>
    <w:rsid w:val="00324144"/>
    <w:rsid w:val="00324E9B"/>
    <w:rsid w:val="0032520A"/>
    <w:rsid w:val="003269C0"/>
    <w:rsid w:val="00327534"/>
    <w:rsid w:val="00330E14"/>
    <w:rsid w:val="00332866"/>
    <w:rsid w:val="00333A5C"/>
    <w:rsid w:val="00333C82"/>
    <w:rsid w:val="00334083"/>
    <w:rsid w:val="003351E0"/>
    <w:rsid w:val="00335292"/>
    <w:rsid w:val="0033595C"/>
    <w:rsid w:val="003363E7"/>
    <w:rsid w:val="00336ACE"/>
    <w:rsid w:val="003371C4"/>
    <w:rsid w:val="003375EC"/>
    <w:rsid w:val="0034002C"/>
    <w:rsid w:val="003407FA"/>
    <w:rsid w:val="00343936"/>
    <w:rsid w:val="003444D6"/>
    <w:rsid w:val="003445DF"/>
    <w:rsid w:val="00344C3C"/>
    <w:rsid w:val="00345E56"/>
    <w:rsid w:val="00346EBF"/>
    <w:rsid w:val="0034720F"/>
    <w:rsid w:val="00347982"/>
    <w:rsid w:val="003504C4"/>
    <w:rsid w:val="0035132A"/>
    <w:rsid w:val="00351471"/>
    <w:rsid w:val="003517C6"/>
    <w:rsid w:val="00352A70"/>
    <w:rsid w:val="00355689"/>
    <w:rsid w:val="003558A2"/>
    <w:rsid w:val="0035614B"/>
    <w:rsid w:val="003605C2"/>
    <w:rsid w:val="003609F1"/>
    <w:rsid w:val="00360B63"/>
    <w:rsid w:val="003645CA"/>
    <w:rsid w:val="00364FDE"/>
    <w:rsid w:val="0036568F"/>
    <w:rsid w:val="003659B1"/>
    <w:rsid w:val="0036676B"/>
    <w:rsid w:val="003674D6"/>
    <w:rsid w:val="00370AA4"/>
    <w:rsid w:val="00370DD1"/>
    <w:rsid w:val="0037105A"/>
    <w:rsid w:val="003710F9"/>
    <w:rsid w:val="0037136C"/>
    <w:rsid w:val="0037141B"/>
    <w:rsid w:val="00371580"/>
    <w:rsid w:val="00371E5B"/>
    <w:rsid w:val="003722AB"/>
    <w:rsid w:val="00373110"/>
    <w:rsid w:val="003737AB"/>
    <w:rsid w:val="003737D1"/>
    <w:rsid w:val="00374377"/>
    <w:rsid w:val="003743A5"/>
    <w:rsid w:val="00374C15"/>
    <w:rsid w:val="003771C2"/>
    <w:rsid w:val="00377E4A"/>
    <w:rsid w:val="00382287"/>
    <w:rsid w:val="003828CB"/>
    <w:rsid w:val="0038318E"/>
    <w:rsid w:val="003867F1"/>
    <w:rsid w:val="00386E2D"/>
    <w:rsid w:val="00386FC0"/>
    <w:rsid w:val="00387C62"/>
    <w:rsid w:val="00390ABC"/>
    <w:rsid w:val="00391136"/>
    <w:rsid w:val="003919D5"/>
    <w:rsid w:val="00392451"/>
    <w:rsid w:val="003928A3"/>
    <w:rsid w:val="003934C9"/>
    <w:rsid w:val="003938C6"/>
    <w:rsid w:val="003942B2"/>
    <w:rsid w:val="00394332"/>
    <w:rsid w:val="00394681"/>
    <w:rsid w:val="00395E48"/>
    <w:rsid w:val="00395ED9"/>
    <w:rsid w:val="00396432"/>
    <w:rsid w:val="00396855"/>
    <w:rsid w:val="00396D2E"/>
    <w:rsid w:val="0039708C"/>
    <w:rsid w:val="003A021F"/>
    <w:rsid w:val="003A180E"/>
    <w:rsid w:val="003A28F6"/>
    <w:rsid w:val="003A3987"/>
    <w:rsid w:val="003A52D4"/>
    <w:rsid w:val="003A5878"/>
    <w:rsid w:val="003A7F9E"/>
    <w:rsid w:val="003B02BD"/>
    <w:rsid w:val="003B02DE"/>
    <w:rsid w:val="003B08E9"/>
    <w:rsid w:val="003B0BA5"/>
    <w:rsid w:val="003B0E0C"/>
    <w:rsid w:val="003B14C8"/>
    <w:rsid w:val="003B2720"/>
    <w:rsid w:val="003B2B5D"/>
    <w:rsid w:val="003B2ED8"/>
    <w:rsid w:val="003B3930"/>
    <w:rsid w:val="003B39FA"/>
    <w:rsid w:val="003B3F30"/>
    <w:rsid w:val="003B411C"/>
    <w:rsid w:val="003B43C0"/>
    <w:rsid w:val="003B4BEB"/>
    <w:rsid w:val="003B5A9E"/>
    <w:rsid w:val="003B7430"/>
    <w:rsid w:val="003C0B3A"/>
    <w:rsid w:val="003C0D97"/>
    <w:rsid w:val="003C0FB6"/>
    <w:rsid w:val="003C1342"/>
    <w:rsid w:val="003C15CF"/>
    <w:rsid w:val="003C16E2"/>
    <w:rsid w:val="003C2E69"/>
    <w:rsid w:val="003C3061"/>
    <w:rsid w:val="003C4351"/>
    <w:rsid w:val="003C603F"/>
    <w:rsid w:val="003C651B"/>
    <w:rsid w:val="003C6972"/>
    <w:rsid w:val="003D1711"/>
    <w:rsid w:val="003D27B8"/>
    <w:rsid w:val="003D374C"/>
    <w:rsid w:val="003D3D4E"/>
    <w:rsid w:val="003D4561"/>
    <w:rsid w:val="003D5CA4"/>
    <w:rsid w:val="003D5E54"/>
    <w:rsid w:val="003D6BA6"/>
    <w:rsid w:val="003D6C33"/>
    <w:rsid w:val="003D7147"/>
    <w:rsid w:val="003D74C2"/>
    <w:rsid w:val="003E003B"/>
    <w:rsid w:val="003E0667"/>
    <w:rsid w:val="003E0D0F"/>
    <w:rsid w:val="003E0EC3"/>
    <w:rsid w:val="003E15FD"/>
    <w:rsid w:val="003E18B2"/>
    <w:rsid w:val="003E263E"/>
    <w:rsid w:val="003E2AE5"/>
    <w:rsid w:val="003E36E7"/>
    <w:rsid w:val="003E3952"/>
    <w:rsid w:val="003E46A2"/>
    <w:rsid w:val="003E5E7F"/>
    <w:rsid w:val="003E62CD"/>
    <w:rsid w:val="003E6416"/>
    <w:rsid w:val="003E6889"/>
    <w:rsid w:val="003E6CC9"/>
    <w:rsid w:val="003E78B9"/>
    <w:rsid w:val="003F0369"/>
    <w:rsid w:val="003F05F8"/>
    <w:rsid w:val="003F0FBC"/>
    <w:rsid w:val="003F1596"/>
    <w:rsid w:val="003F1D77"/>
    <w:rsid w:val="003F1F4C"/>
    <w:rsid w:val="003F282F"/>
    <w:rsid w:val="003F3E16"/>
    <w:rsid w:val="003F4463"/>
    <w:rsid w:val="003F4D21"/>
    <w:rsid w:val="003F5892"/>
    <w:rsid w:val="003F5EA3"/>
    <w:rsid w:val="003F6975"/>
    <w:rsid w:val="003F72E3"/>
    <w:rsid w:val="003F7EA5"/>
    <w:rsid w:val="004001FC"/>
    <w:rsid w:val="0040196B"/>
    <w:rsid w:val="00401FC7"/>
    <w:rsid w:val="00402CFF"/>
    <w:rsid w:val="004039E4"/>
    <w:rsid w:val="00403CC6"/>
    <w:rsid w:val="004055CF"/>
    <w:rsid w:val="00405C09"/>
    <w:rsid w:val="00405D78"/>
    <w:rsid w:val="004109D9"/>
    <w:rsid w:val="00411253"/>
    <w:rsid w:val="004121E7"/>
    <w:rsid w:val="004127EE"/>
    <w:rsid w:val="0041301C"/>
    <w:rsid w:val="004132A6"/>
    <w:rsid w:val="00413547"/>
    <w:rsid w:val="00413760"/>
    <w:rsid w:val="00414605"/>
    <w:rsid w:val="0041524B"/>
    <w:rsid w:val="004153B2"/>
    <w:rsid w:val="00416B79"/>
    <w:rsid w:val="00420228"/>
    <w:rsid w:val="00420CB1"/>
    <w:rsid w:val="00420EBA"/>
    <w:rsid w:val="00421103"/>
    <w:rsid w:val="00423AB1"/>
    <w:rsid w:val="00424584"/>
    <w:rsid w:val="00424AC4"/>
    <w:rsid w:val="004251C0"/>
    <w:rsid w:val="00425ED4"/>
    <w:rsid w:val="00426177"/>
    <w:rsid w:val="004305C3"/>
    <w:rsid w:val="004313EB"/>
    <w:rsid w:val="00433DFA"/>
    <w:rsid w:val="0043420C"/>
    <w:rsid w:val="00436D16"/>
    <w:rsid w:val="00437AB0"/>
    <w:rsid w:val="0044051A"/>
    <w:rsid w:val="004406CA"/>
    <w:rsid w:val="00444305"/>
    <w:rsid w:val="00444379"/>
    <w:rsid w:val="00444E6F"/>
    <w:rsid w:val="00444FDB"/>
    <w:rsid w:val="00445E44"/>
    <w:rsid w:val="0044620A"/>
    <w:rsid w:val="00446551"/>
    <w:rsid w:val="0045009C"/>
    <w:rsid w:val="00450121"/>
    <w:rsid w:val="00450D16"/>
    <w:rsid w:val="00450FBE"/>
    <w:rsid w:val="0045159B"/>
    <w:rsid w:val="00452BB7"/>
    <w:rsid w:val="00453808"/>
    <w:rsid w:val="0045485B"/>
    <w:rsid w:val="00454C90"/>
    <w:rsid w:val="00460080"/>
    <w:rsid w:val="00460B68"/>
    <w:rsid w:val="00462486"/>
    <w:rsid w:val="00463678"/>
    <w:rsid w:val="004646D5"/>
    <w:rsid w:val="004656BA"/>
    <w:rsid w:val="00465C67"/>
    <w:rsid w:val="004665F8"/>
    <w:rsid w:val="00467641"/>
    <w:rsid w:val="00470025"/>
    <w:rsid w:val="004705B4"/>
    <w:rsid w:val="00470DCC"/>
    <w:rsid w:val="00471212"/>
    <w:rsid w:val="00471798"/>
    <w:rsid w:val="00472ED9"/>
    <w:rsid w:val="00473EA9"/>
    <w:rsid w:val="00474A00"/>
    <w:rsid w:val="00474C15"/>
    <w:rsid w:val="00476E74"/>
    <w:rsid w:val="004770CB"/>
    <w:rsid w:val="004778EE"/>
    <w:rsid w:val="0048047E"/>
    <w:rsid w:val="00481182"/>
    <w:rsid w:val="004812C0"/>
    <w:rsid w:val="00481987"/>
    <w:rsid w:val="00482AC5"/>
    <w:rsid w:val="00484568"/>
    <w:rsid w:val="00484CE9"/>
    <w:rsid w:val="0048548E"/>
    <w:rsid w:val="00485E9C"/>
    <w:rsid w:val="00490C47"/>
    <w:rsid w:val="00491E31"/>
    <w:rsid w:val="004928B1"/>
    <w:rsid w:val="00494EA9"/>
    <w:rsid w:val="00495620"/>
    <w:rsid w:val="00497296"/>
    <w:rsid w:val="0049737E"/>
    <w:rsid w:val="004A0613"/>
    <w:rsid w:val="004A0B82"/>
    <w:rsid w:val="004A0FDE"/>
    <w:rsid w:val="004A1036"/>
    <w:rsid w:val="004A125C"/>
    <w:rsid w:val="004A1744"/>
    <w:rsid w:val="004A1B86"/>
    <w:rsid w:val="004A2351"/>
    <w:rsid w:val="004A2B98"/>
    <w:rsid w:val="004A34A9"/>
    <w:rsid w:val="004A3EC8"/>
    <w:rsid w:val="004A46B1"/>
    <w:rsid w:val="004A4E40"/>
    <w:rsid w:val="004A57B3"/>
    <w:rsid w:val="004A7AEC"/>
    <w:rsid w:val="004A7D85"/>
    <w:rsid w:val="004B02D4"/>
    <w:rsid w:val="004B0D40"/>
    <w:rsid w:val="004B126A"/>
    <w:rsid w:val="004B1D49"/>
    <w:rsid w:val="004B1DC6"/>
    <w:rsid w:val="004B1F15"/>
    <w:rsid w:val="004B2524"/>
    <w:rsid w:val="004B2880"/>
    <w:rsid w:val="004B2FA2"/>
    <w:rsid w:val="004B35E4"/>
    <w:rsid w:val="004B43E6"/>
    <w:rsid w:val="004B50FB"/>
    <w:rsid w:val="004B5282"/>
    <w:rsid w:val="004B62BC"/>
    <w:rsid w:val="004B6997"/>
    <w:rsid w:val="004B70BE"/>
    <w:rsid w:val="004C0221"/>
    <w:rsid w:val="004C0F28"/>
    <w:rsid w:val="004C1707"/>
    <w:rsid w:val="004C1A90"/>
    <w:rsid w:val="004C267E"/>
    <w:rsid w:val="004C2C75"/>
    <w:rsid w:val="004C3835"/>
    <w:rsid w:val="004C3C82"/>
    <w:rsid w:val="004C4896"/>
    <w:rsid w:val="004C5484"/>
    <w:rsid w:val="004C5904"/>
    <w:rsid w:val="004C5F2A"/>
    <w:rsid w:val="004D066E"/>
    <w:rsid w:val="004D23AE"/>
    <w:rsid w:val="004D321A"/>
    <w:rsid w:val="004D3BB4"/>
    <w:rsid w:val="004D52A2"/>
    <w:rsid w:val="004D6058"/>
    <w:rsid w:val="004D6466"/>
    <w:rsid w:val="004E0B91"/>
    <w:rsid w:val="004E0FEF"/>
    <w:rsid w:val="004E1118"/>
    <w:rsid w:val="004E19C3"/>
    <w:rsid w:val="004E2314"/>
    <w:rsid w:val="004E53E0"/>
    <w:rsid w:val="004E79EE"/>
    <w:rsid w:val="004E7AD6"/>
    <w:rsid w:val="004F00A3"/>
    <w:rsid w:val="004F033C"/>
    <w:rsid w:val="004F38BB"/>
    <w:rsid w:val="004F3CF9"/>
    <w:rsid w:val="004F6376"/>
    <w:rsid w:val="004F64E7"/>
    <w:rsid w:val="004F6E9D"/>
    <w:rsid w:val="0050114D"/>
    <w:rsid w:val="005013BD"/>
    <w:rsid w:val="005019E5"/>
    <w:rsid w:val="00501DCD"/>
    <w:rsid w:val="005029AC"/>
    <w:rsid w:val="00502FF8"/>
    <w:rsid w:val="0050396C"/>
    <w:rsid w:val="00503B9C"/>
    <w:rsid w:val="00504201"/>
    <w:rsid w:val="005048D7"/>
    <w:rsid w:val="00504A1A"/>
    <w:rsid w:val="005058B0"/>
    <w:rsid w:val="005060D5"/>
    <w:rsid w:val="00506CC7"/>
    <w:rsid w:val="00506DB3"/>
    <w:rsid w:val="005076B2"/>
    <w:rsid w:val="00507D3A"/>
    <w:rsid w:val="00510C3A"/>
    <w:rsid w:val="00510F11"/>
    <w:rsid w:val="00511B11"/>
    <w:rsid w:val="00511ED4"/>
    <w:rsid w:val="00512A61"/>
    <w:rsid w:val="00512A6F"/>
    <w:rsid w:val="00512D63"/>
    <w:rsid w:val="0051379B"/>
    <w:rsid w:val="005138E9"/>
    <w:rsid w:val="00513B42"/>
    <w:rsid w:val="005146E6"/>
    <w:rsid w:val="005150FC"/>
    <w:rsid w:val="005156BE"/>
    <w:rsid w:val="00515799"/>
    <w:rsid w:val="005160CC"/>
    <w:rsid w:val="00516491"/>
    <w:rsid w:val="0051653F"/>
    <w:rsid w:val="00517C96"/>
    <w:rsid w:val="00520127"/>
    <w:rsid w:val="00521AE5"/>
    <w:rsid w:val="005223BD"/>
    <w:rsid w:val="005226D2"/>
    <w:rsid w:val="0052340E"/>
    <w:rsid w:val="00523753"/>
    <w:rsid w:val="0052457B"/>
    <w:rsid w:val="005255E2"/>
    <w:rsid w:val="00526546"/>
    <w:rsid w:val="00527669"/>
    <w:rsid w:val="00530252"/>
    <w:rsid w:val="00531309"/>
    <w:rsid w:val="00531A40"/>
    <w:rsid w:val="00531DBD"/>
    <w:rsid w:val="00532142"/>
    <w:rsid w:val="0053339A"/>
    <w:rsid w:val="00533530"/>
    <w:rsid w:val="00534B33"/>
    <w:rsid w:val="00535E99"/>
    <w:rsid w:val="00536214"/>
    <w:rsid w:val="00540CC7"/>
    <w:rsid w:val="005416F2"/>
    <w:rsid w:val="00542358"/>
    <w:rsid w:val="005435BA"/>
    <w:rsid w:val="0054373F"/>
    <w:rsid w:val="0054387E"/>
    <w:rsid w:val="00543DDF"/>
    <w:rsid w:val="00544478"/>
    <w:rsid w:val="0054514E"/>
    <w:rsid w:val="00546124"/>
    <w:rsid w:val="005462DE"/>
    <w:rsid w:val="00546ED2"/>
    <w:rsid w:val="005501BC"/>
    <w:rsid w:val="00551139"/>
    <w:rsid w:val="00552CE4"/>
    <w:rsid w:val="00552DD3"/>
    <w:rsid w:val="0055328A"/>
    <w:rsid w:val="00553DD4"/>
    <w:rsid w:val="0055537D"/>
    <w:rsid w:val="00555740"/>
    <w:rsid w:val="00556832"/>
    <w:rsid w:val="00557732"/>
    <w:rsid w:val="00561DDF"/>
    <w:rsid w:val="005630BA"/>
    <w:rsid w:val="00563F54"/>
    <w:rsid w:val="0056571A"/>
    <w:rsid w:val="00566EA9"/>
    <w:rsid w:val="005677F8"/>
    <w:rsid w:val="00567C10"/>
    <w:rsid w:val="005708C4"/>
    <w:rsid w:val="00570F9A"/>
    <w:rsid w:val="00571323"/>
    <w:rsid w:val="005718D1"/>
    <w:rsid w:val="005736C1"/>
    <w:rsid w:val="00574C80"/>
    <w:rsid w:val="00575283"/>
    <w:rsid w:val="00576152"/>
    <w:rsid w:val="00577C57"/>
    <w:rsid w:val="005800EF"/>
    <w:rsid w:val="005807C6"/>
    <w:rsid w:val="00581CA2"/>
    <w:rsid w:val="00581F4B"/>
    <w:rsid w:val="005830B7"/>
    <w:rsid w:val="0058399B"/>
    <w:rsid w:val="00583DA8"/>
    <w:rsid w:val="0058422E"/>
    <w:rsid w:val="005842B4"/>
    <w:rsid w:val="00585151"/>
    <w:rsid w:val="005859D1"/>
    <w:rsid w:val="005869F8"/>
    <w:rsid w:val="005904ED"/>
    <w:rsid w:val="00590D98"/>
    <w:rsid w:val="00591525"/>
    <w:rsid w:val="00591658"/>
    <w:rsid w:val="00591866"/>
    <w:rsid w:val="00591A5D"/>
    <w:rsid w:val="0059233B"/>
    <w:rsid w:val="00592B2B"/>
    <w:rsid w:val="00592FFB"/>
    <w:rsid w:val="0059446D"/>
    <w:rsid w:val="00594DA5"/>
    <w:rsid w:val="00595428"/>
    <w:rsid w:val="00595F08"/>
    <w:rsid w:val="00596874"/>
    <w:rsid w:val="005969C3"/>
    <w:rsid w:val="00596EB9"/>
    <w:rsid w:val="00597249"/>
    <w:rsid w:val="00597776"/>
    <w:rsid w:val="00597839"/>
    <w:rsid w:val="00597BDB"/>
    <w:rsid w:val="005A05CD"/>
    <w:rsid w:val="005A07EF"/>
    <w:rsid w:val="005A1085"/>
    <w:rsid w:val="005A1AF0"/>
    <w:rsid w:val="005A2317"/>
    <w:rsid w:val="005A273D"/>
    <w:rsid w:val="005A35D9"/>
    <w:rsid w:val="005A373D"/>
    <w:rsid w:val="005A3AC9"/>
    <w:rsid w:val="005A6747"/>
    <w:rsid w:val="005A7196"/>
    <w:rsid w:val="005A795D"/>
    <w:rsid w:val="005A7E6B"/>
    <w:rsid w:val="005B0E50"/>
    <w:rsid w:val="005B2C97"/>
    <w:rsid w:val="005B3272"/>
    <w:rsid w:val="005B4224"/>
    <w:rsid w:val="005B5183"/>
    <w:rsid w:val="005B65B0"/>
    <w:rsid w:val="005C0127"/>
    <w:rsid w:val="005C0A18"/>
    <w:rsid w:val="005C0F94"/>
    <w:rsid w:val="005C1016"/>
    <w:rsid w:val="005C27CA"/>
    <w:rsid w:val="005C3C9F"/>
    <w:rsid w:val="005C4898"/>
    <w:rsid w:val="005C49CD"/>
    <w:rsid w:val="005C4BC6"/>
    <w:rsid w:val="005C551C"/>
    <w:rsid w:val="005C5BD6"/>
    <w:rsid w:val="005C5ECC"/>
    <w:rsid w:val="005C676F"/>
    <w:rsid w:val="005C7D6D"/>
    <w:rsid w:val="005D2403"/>
    <w:rsid w:val="005D36D4"/>
    <w:rsid w:val="005D3F76"/>
    <w:rsid w:val="005D3FD8"/>
    <w:rsid w:val="005D46F5"/>
    <w:rsid w:val="005D4B90"/>
    <w:rsid w:val="005D6D47"/>
    <w:rsid w:val="005E09E4"/>
    <w:rsid w:val="005E2679"/>
    <w:rsid w:val="005E4065"/>
    <w:rsid w:val="005E4B1E"/>
    <w:rsid w:val="005E54C4"/>
    <w:rsid w:val="005E5945"/>
    <w:rsid w:val="005E5CD0"/>
    <w:rsid w:val="005E623C"/>
    <w:rsid w:val="005E6393"/>
    <w:rsid w:val="005E6DF6"/>
    <w:rsid w:val="005E7430"/>
    <w:rsid w:val="005E7D84"/>
    <w:rsid w:val="005F10B5"/>
    <w:rsid w:val="005F14E3"/>
    <w:rsid w:val="005F2C06"/>
    <w:rsid w:val="005F37B3"/>
    <w:rsid w:val="005F3B7E"/>
    <w:rsid w:val="005F3F27"/>
    <w:rsid w:val="005F46E6"/>
    <w:rsid w:val="005F5B02"/>
    <w:rsid w:val="005F66C4"/>
    <w:rsid w:val="005F6C4C"/>
    <w:rsid w:val="005F6FF9"/>
    <w:rsid w:val="005F7786"/>
    <w:rsid w:val="0060264C"/>
    <w:rsid w:val="00603C38"/>
    <w:rsid w:val="006043F7"/>
    <w:rsid w:val="006046F6"/>
    <w:rsid w:val="00604D92"/>
    <w:rsid w:val="006069F1"/>
    <w:rsid w:val="00606AD1"/>
    <w:rsid w:val="0060766E"/>
    <w:rsid w:val="00607799"/>
    <w:rsid w:val="006115F8"/>
    <w:rsid w:val="0061166F"/>
    <w:rsid w:val="00611731"/>
    <w:rsid w:val="00611FB8"/>
    <w:rsid w:val="006126E3"/>
    <w:rsid w:val="00615CF6"/>
    <w:rsid w:val="0061688F"/>
    <w:rsid w:val="006208CF"/>
    <w:rsid w:val="00620D97"/>
    <w:rsid w:val="00621107"/>
    <w:rsid w:val="006227B6"/>
    <w:rsid w:val="00622873"/>
    <w:rsid w:val="0062343E"/>
    <w:rsid w:val="0062385E"/>
    <w:rsid w:val="00623B47"/>
    <w:rsid w:val="0062404C"/>
    <w:rsid w:val="00624301"/>
    <w:rsid w:val="00624D09"/>
    <w:rsid w:val="00625BD4"/>
    <w:rsid w:val="006268D5"/>
    <w:rsid w:val="00626F34"/>
    <w:rsid w:val="006302FC"/>
    <w:rsid w:val="006308F6"/>
    <w:rsid w:val="00631E72"/>
    <w:rsid w:val="006324C4"/>
    <w:rsid w:val="006339B2"/>
    <w:rsid w:val="00633C7A"/>
    <w:rsid w:val="0063409E"/>
    <w:rsid w:val="00634A9A"/>
    <w:rsid w:val="00635383"/>
    <w:rsid w:val="00635BAC"/>
    <w:rsid w:val="00635BAF"/>
    <w:rsid w:val="006372D4"/>
    <w:rsid w:val="00637AFB"/>
    <w:rsid w:val="0064067C"/>
    <w:rsid w:val="00640C27"/>
    <w:rsid w:val="006411D2"/>
    <w:rsid w:val="006428DC"/>
    <w:rsid w:val="00642FC6"/>
    <w:rsid w:val="006430A7"/>
    <w:rsid w:val="006439B2"/>
    <w:rsid w:val="00643C3F"/>
    <w:rsid w:val="0064488C"/>
    <w:rsid w:val="006458A9"/>
    <w:rsid w:val="00647206"/>
    <w:rsid w:val="00647B1B"/>
    <w:rsid w:val="0065181B"/>
    <w:rsid w:val="0065579D"/>
    <w:rsid w:val="006564D1"/>
    <w:rsid w:val="006577D3"/>
    <w:rsid w:val="00660744"/>
    <w:rsid w:val="00661162"/>
    <w:rsid w:val="00661A3F"/>
    <w:rsid w:val="00661FF3"/>
    <w:rsid w:val="006625FA"/>
    <w:rsid w:val="00663973"/>
    <w:rsid w:val="00663C38"/>
    <w:rsid w:val="00664AEA"/>
    <w:rsid w:val="00664C5B"/>
    <w:rsid w:val="006658AC"/>
    <w:rsid w:val="00666AAB"/>
    <w:rsid w:val="006670AB"/>
    <w:rsid w:val="00667DEE"/>
    <w:rsid w:val="00667EAB"/>
    <w:rsid w:val="006702B8"/>
    <w:rsid w:val="00670911"/>
    <w:rsid w:val="006718C9"/>
    <w:rsid w:val="006731BD"/>
    <w:rsid w:val="006733B3"/>
    <w:rsid w:val="00673976"/>
    <w:rsid w:val="00673C37"/>
    <w:rsid w:val="0067494D"/>
    <w:rsid w:val="00675F6D"/>
    <w:rsid w:val="00676B83"/>
    <w:rsid w:val="00680175"/>
    <w:rsid w:val="0068145D"/>
    <w:rsid w:val="00682429"/>
    <w:rsid w:val="006826F6"/>
    <w:rsid w:val="006834B0"/>
    <w:rsid w:val="00683BAA"/>
    <w:rsid w:val="0068412B"/>
    <w:rsid w:val="00684852"/>
    <w:rsid w:val="00685BFD"/>
    <w:rsid w:val="00685E39"/>
    <w:rsid w:val="006875C3"/>
    <w:rsid w:val="006904C7"/>
    <w:rsid w:val="00692275"/>
    <w:rsid w:val="006929FE"/>
    <w:rsid w:val="00693E86"/>
    <w:rsid w:val="00694B45"/>
    <w:rsid w:val="00696962"/>
    <w:rsid w:val="0069720B"/>
    <w:rsid w:val="006A1359"/>
    <w:rsid w:val="006A2554"/>
    <w:rsid w:val="006A2AC2"/>
    <w:rsid w:val="006A433C"/>
    <w:rsid w:val="006A554C"/>
    <w:rsid w:val="006A5B4E"/>
    <w:rsid w:val="006A6160"/>
    <w:rsid w:val="006A6224"/>
    <w:rsid w:val="006A644D"/>
    <w:rsid w:val="006A6727"/>
    <w:rsid w:val="006A697F"/>
    <w:rsid w:val="006A7103"/>
    <w:rsid w:val="006A714A"/>
    <w:rsid w:val="006A7467"/>
    <w:rsid w:val="006B0939"/>
    <w:rsid w:val="006B169F"/>
    <w:rsid w:val="006B68B2"/>
    <w:rsid w:val="006B6CF2"/>
    <w:rsid w:val="006B6F88"/>
    <w:rsid w:val="006B795C"/>
    <w:rsid w:val="006C2087"/>
    <w:rsid w:val="006C297D"/>
    <w:rsid w:val="006C37C3"/>
    <w:rsid w:val="006C3E42"/>
    <w:rsid w:val="006C59BD"/>
    <w:rsid w:val="006C6378"/>
    <w:rsid w:val="006C65F1"/>
    <w:rsid w:val="006C661F"/>
    <w:rsid w:val="006C77D8"/>
    <w:rsid w:val="006D008B"/>
    <w:rsid w:val="006D1B37"/>
    <w:rsid w:val="006D2711"/>
    <w:rsid w:val="006D41B0"/>
    <w:rsid w:val="006D48FA"/>
    <w:rsid w:val="006D5429"/>
    <w:rsid w:val="006D5DC4"/>
    <w:rsid w:val="006D6CF3"/>
    <w:rsid w:val="006D7524"/>
    <w:rsid w:val="006E05B0"/>
    <w:rsid w:val="006E156B"/>
    <w:rsid w:val="006E216A"/>
    <w:rsid w:val="006E26BA"/>
    <w:rsid w:val="006E5EC0"/>
    <w:rsid w:val="006E6EAD"/>
    <w:rsid w:val="006E7387"/>
    <w:rsid w:val="006F00A2"/>
    <w:rsid w:val="006F0F30"/>
    <w:rsid w:val="006F12E3"/>
    <w:rsid w:val="006F1D81"/>
    <w:rsid w:val="006F3E4B"/>
    <w:rsid w:val="006F41E9"/>
    <w:rsid w:val="006F436A"/>
    <w:rsid w:val="006F543E"/>
    <w:rsid w:val="006F6040"/>
    <w:rsid w:val="006F6BCB"/>
    <w:rsid w:val="0070072F"/>
    <w:rsid w:val="00701ED3"/>
    <w:rsid w:val="00701ED4"/>
    <w:rsid w:val="00701F76"/>
    <w:rsid w:val="00702165"/>
    <w:rsid w:val="007037BB"/>
    <w:rsid w:val="00703835"/>
    <w:rsid w:val="00703CF9"/>
    <w:rsid w:val="007045A4"/>
    <w:rsid w:val="007056DD"/>
    <w:rsid w:val="00705EB2"/>
    <w:rsid w:val="00705F8A"/>
    <w:rsid w:val="007069B7"/>
    <w:rsid w:val="007071B3"/>
    <w:rsid w:val="00707228"/>
    <w:rsid w:val="0070761C"/>
    <w:rsid w:val="00710B2F"/>
    <w:rsid w:val="00712389"/>
    <w:rsid w:val="00712E4F"/>
    <w:rsid w:val="00713885"/>
    <w:rsid w:val="007143CA"/>
    <w:rsid w:val="0071591C"/>
    <w:rsid w:val="00715A68"/>
    <w:rsid w:val="00716159"/>
    <w:rsid w:val="00716E6E"/>
    <w:rsid w:val="00716F77"/>
    <w:rsid w:val="00717D54"/>
    <w:rsid w:val="0072269B"/>
    <w:rsid w:val="00722C15"/>
    <w:rsid w:val="00723D08"/>
    <w:rsid w:val="00724791"/>
    <w:rsid w:val="00725863"/>
    <w:rsid w:val="007258E3"/>
    <w:rsid w:val="00726882"/>
    <w:rsid w:val="00726DD1"/>
    <w:rsid w:val="0072751D"/>
    <w:rsid w:val="007308E3"/>
    <w:rsid w:val="00731AC2"/>
    <w:rsid w:val="007331A5"/>
    <w:rsid w:val="0073366D"/>
    <w:rsid w:val="007355C9"/>
    <w:rsid w:val="00735C46"/>
    <w:rsid w:val="007365DE"/>
    <w:rsid w:val="00736917"/>
    <w:rsid w:val="00737D26"/>
    <w:rsid w:val="00740849"/>
    <w:rsid w:val="00740A08"/>
    <w:rsid w:val="007410D7"/>
    <w:rsid w:val="00742742"/>
    <w:rsid w:val="0074322F"/>
    <w:rsid w:val="007439BA"/>
    <w:rsid w:val="00743D05"/>
    <w:rsid w:val="0074416F"/>
    <w:rsid w:val="00744F85"/>
    <w:rsid w:val="007459C0"/>
    <w:rsid w:val="00746304"/>
    <w:rsid w:val="0074726E"/>
    <w:rsid w:val="007473BC"/>
    <w:rsid w:val="00747C05"/>
    <w:rsid w:val="00747E42"/>
    <w:rsid w:val="0075216D"/>
    <w:rsid w:val="00753A29"/>
    <w:rsid w:val="00754476"/>
    <w:rsid w:val="00754A6D"/>
    <w:rsid w:val="00755A2A"/>
    <w:rsid w:val="00755BC6"/>
    <w:rsid w:val="007565EA"/>
    <w:rsid w:val="00756ED1"/>
    <w:rsid w:val="007570DC"/>
    <w:rsid w:val="00757C71"/>
    <w:rsid w:val="00760BC3"/>
    <w:rsid w:val="00760FA5"/>
    <w:rsid w:val="00763319"/>
    <w:rsid w:val="007636CE"/>
    <w:rsid w:val="00763EC0"/>
    <w:rsid w:val="00764CC3"/>
    <w:rsid w:val="00764D26"/>
    <w:rsid w:val="00765560"/>
    <w:rsid w:val="00766629"/>
    <w:rsid w:val="00766DA8"/>
    <w:rsid w:val="00767520"/>
    <w:rsid w:val="00767523"/>
    <w:rsid w:val="00767CCC"/>
    <w:rsid w:val="007703B4"/>
    <w:rsid w:val="00770655"/>
    <w:rsid w:val="00770BF5"/>
    <w:rsid w:val="00771611"/>
    <w:rsid w:val="00771C0A"/>
    <w:rsid w:val="00771FD7"/>
    <w:rsid w:val="00774E03"/>
    <w:rsid w:val="007761D8"/>
    <w:rsid w:val="00777481"/>
    <w:rsid w:val="00780192"/>
    <w:rsid w:val="007807E0"/>
    <w:rsid w:val="00782B37"/>
    <w:rsid w:val="0078600E"/>
    <w:rsid w:val="00787FC5"/>
    <w:rsid w:val="00790AD5"/>
    <w:rsid w:val="00791D92"/>
    <w:rsid w:val="00792C8C"/>
    <w:rsid w:val="00794A14"/>
    <w:rsid w:val="00795857"/>
    <w:rsid w:val="00795FFB"/>
    <w:rsid w:val="00796134"/>
    <w:rsid w:val="00796745"/>
    <w:rsid w:val="007970FA"/>
    <w:rsid w:val="007A02DE"/>
    <w:rsid w:val="007A19C8"/>
    <w:rsid w:val="007A44F9"/>
    <w:rsid w:val="007A49BA"/>
    <w:rsid w:val="007A54F2"/>
    <w:rsid w:val="007A6104"/>
    <w:rsid w:val="007A686B"/>
    <w:rsid w:val="007A6CCA"/>
    <w:rsid w:val="007A6F4A"/>
    <w:rsid w:val="007A7232"/>
    <w:rsid w:val="007A78AD"/>
    <w:rsid w:val="007B048F"/>
    <w:rsid w:val="007B0CC9"/>
    <w:rsid w:val="007B2118"/>
    <w:rsid w:val="007B3000"/>
    <w:rsid w:val="007B65AE"/>
    <w:rsid w:val="007B79C7"/>
    <w:rsid w:val="007C0DFE"/>
    <w:rsid w:val="007C1954"/>
    <w:rsid w:val="007C1FD8"/>
    <w:rsid w:val="007C20A6"/>
    <w:rsid w:val="007C2929"/>
    <w:rsid w:val="007C2FD5"/>
    <w:rsid w:val="007C3A95"/>
    <w:rsid w:val="007C48CD"/>
    <w:rsid w:val="007C518A"/>
    <w:rsid w:val="007C62E3"/>
    <w:rsid w:val="007C6449"/>
    <w:rsid w:val="007C6C7A"/>
    <w:rsid w:val="007C6F82"/>
    <w:rsid w:val="007D077A"/>
    <w:rsid w:val="007D09C0"/>
    <w:rsid w:val="007D0DC3"/>
    <w:rsid w:val="007D120C"/>
    <w:rsid w:val="007D23A2"/>
    <w:rsid w:val="007D2760"/>
    <w:rsid w:val="007D2CCC"/>
    <w:rsid w:val="007D2DBA"/>
    <w:rsid w:val="007D3A4E"/>
    <w:rsid w:val="007D3B07"/>
    <w:rsid w:val="007D43B1"/>
    <w:rsid w:val="007D45E2"/>
    <w:rsid w:val="007D4B8C"/>
    <w:rsid w:val="007D5290"/>
    <w:rsid w:val="007D6F60"/>
    <w:rsid w:val="007D7E49"/>
    <w:rsid w:val="007E0527"/>
    <w:rsid w:val="007E0AED"/>
    <w:rsid w:val="007E0B2E"/>
    <w:rsid w:val="007E146B"/>
    <w:rsid w:val="007E501C"/>
    <w:rsid w:val="007E52A9"/>
    <w:rsid w:val="007E5F49"/>
    <w:rsid w:val="007E774A"/>
    <w:rsid w:val="007F1AF5"/>
    <w:rsid w:val="007F3578"/>
    <w:rsid w:val="007F37ED"/>
    <w:rsid w:val="007F3D15"/>
    <w:rsid w:val="007F45B2"/>
    <w:rsid w:val="007F568F"/>
    <w:rsid w:val="007F5A67"/>
    <w:rsid w:val="007F7325"/>
    <w:rsid w:val="007F732A"/>
    <w:rsid w:val="007F75DD"/>
    <w:rsid w:val="00800F52"/>
    <w:rsid w:val="00803934"/>
    <w:rsid w:val="008040B8"/>
    <w:rsid w:val="00804307"/>
    <w:rsid w:val="00805232"/>
    <w:rsid w:val="008052A5"/>
    <w:rsid w:val="00805B08"/>
    <w:rsid w:val="00805CCF"/>
    <w:rsid w:val="008060EB"/>
    <w:rsid w:val="0080639E"/>
    <w:rsid w:val="00806A43"/>
    <w:rsid w:val="00806E7A"/>
    <w:rsid w:val="00807949"/>
    <w:rsid w:val="008079F0"/>
    <w:rsid w:val="00807A0A"/>
    <w:rsid w:val="00807BB5"/>
    <w:rsid w:val="00810162"/>
    <w:rsid w:val="008107E5"/>
    <w:rsid w:val="00810AA1"/>
    <w:rsid w:val="00810C63"/>
    <w:rsid w:val="00810FAC"/>
    <w:rsid w:val="00813C3E"/>
    <w:rsid w:val="00814BBF"/>
    <w:rsid w:val="00814C47"/>
    <w:rsid w:val="008154FF"/>
    <w:rsid w:val="008202E4"/>
    <w:rsid w:val="00820570"/>
    <w:rsid w:val="00822D2B"/>
    <w:rsid w:val="00824BEE"/>
    <w:rsid w:val="00825B2B"/>
    <w:rsid w:val="00825EDD"/>
    <w:rsid w:val="00826E34"/>
    <w:rsid w:val="00832B32"/>
    <w:rsid w:val="00833332"/>
    <w:rsid w:val="00835348"/>
    <w:rsid w:val="0083602D"/>
    <w:rsid w:val="00837267"/>
    <w:rsid w:val="00840A16"/>
    <w:rsid w:val="00840EDC"/>
    <w:rsid w:val="0084145E"/>
    <w:rsid w:val="00842B34"/>
    <w:rsid w:val="00843D3C"/>
    <w:rsid w:val="00843D9F"/>
    <w:rsid w:val="00843FE0"/>
    <w:rsid w:val="0084491E"/>
    <w:rsid w:val="00844FE3"/>
    <w:rsid w:val="00846B74"/>
    <w:rsid w:val="00847066"/>
    <w:rsid w:val="008471B8"/>
    <w:rsid w:val="0085016E"/>
    <w:rsid w:val="00850B42"/>
    <w:rsid w:val="0085113F"/>
    <w:rsid w:val="008518A1"/>
    <w:rsid w:val="00852971"/>
    <w:rsid w:val="00854490"/>
    <w:rsid w:val="00855369"/>
    <w:rsid w:val="00855525"/>
    <w:rsid w:val="008555DE"/>
    <w:rsid w:val="00855E94"/>
    <w:rsid w:val="00856F18"/>
    <w:rsid w:val="00857D0E"/>
    <w:rsid w:val="00857E0F"/>
    <w:rsid w:val="00860E65"/>
    <w:rsid w:val="00861282"/>
    <w:rsid w:val="00861BA4"/>
    <w:rsid w:val="00862FDF"/>
    <w:rsid w:val="00863AC7"/>
    <w:rsid w:val="00863D3E"/>
    <w:rsid w:val="008643E3"/>
    <w:rsid w:val="008646FD"/>
    <w:rsid w:val="00865181"/>
    <w:rsid w:val="0086521D"/>
    <w:rsid w:val="00870AA8"/>
    <w:rsid w:val="00871AD6"/>
    <w:rsid w:val="00871C35"/>
    <w:rsid w:val="008720A8"/>
    <w:rsid w:val="00872D93"/>
    <w:rsid w:val="00875539"/>
    <w:rsid w:val="0088082B"/>
    <w:rsid w:val="00881749"/>
    <w:rsid w:val="00882024"/>
    <w:rsid w:val="00883DD2"/>
    <w:rsid w:val="00884158"/>
    <w:rsid w:val="00884BE9"/>
    <w:rsid w:val="00884EF0"/>
    <w:rsid w:val="00885120"/>
    <w:rsid w:val="00885543"/>
    <w:rsid w:val="0088578C"/>
    <w:rsid w:val="00885DB0"/>
    <w:rsid w:val="00886ADE"/>
    <w:rsid w:val="00887643"/>
    <w:rsid w:val="00887F2C"/>
    <w:rsid w:val="0089049F"/>
    <w:rsid w:val="008917EB"/>
    <w:rsid w:val="008938E3"/>
    <w:rsid w:val="00894EF5"/>
    <w:rsid w:val="00897C4A"/>
    <w:rsid w:val="008A0076"/>
    <w:rsid w:val="008A1D7E"/>
    <w:rsid w:val="008A2676"/>
    <w:rsid w:val="008A2AE1"/>
    <w:rsid w:val="008A333A"/>
    <w:rsid w:val="008A35B6"/>
    <w:rsid w:val="008A3E6D"/>
    <w:rsid w:val="008A4937"/>
    <w:rsid w:val="008A6153"/>
    <w:rsid w:val="008A642C"/>
    <w:rsid w:val="008A6833"/>
    <w:rsid w:val="008B027F"/>
    <w:rsid w:val="008B085A"/>
    <w:rsid w:val="008B0DA0"/>
    <w:rsid w:val="008B1251"/>
    <w:rsid w:val="008B130F"/>
    <w:rsid w:val="008B348B"/>
    <w:rsid w:val="008B393D"/>
    <w:rsid w:val="008B41C8"/>
    <w:rsid w:val="008B4BB1"/>
    <w:rsid w:val="008B5D5A"/>
    <w:rsid w:val="008B615F"/>
    <w:rsid w:val="008B6395"/>
    <w:rsid w:val="008B7BBA"/>
    <w:rsid w:val="008C0E53"/>
    <w:rsid w:val="008C1409"/>
    <w:rsid w:val="008C3234"/>
    <w:rsid w:val="008C3893"/>
    <w:rsid w:val="008C3FB6"/>
    <w:rsid w:val="008C474C"/>
    <w:rsid w:val="008C588E"/>
    <w:rsid w:val="008C5AC1"/>
    <w:rsid w:val="008C70B3"/>
    <w:rsid w:val="008D02DE"/>
    <w:rsid w:val="008D087C"/>
    <w:rsid w:val="008D1CE0"/>
    <w:rsid w:val="008D2477"/>
    <w:rsid w:val="008D2FB7"/>
    <w:rsid w:val="008D4B23"/>
    <w:rsid w:val="008D5420"/>
    <w:rsid w:val="008D543E"/>
    <w:rsid w:val="008D5EB9"/>
    <w:rsid w:val="008D71E9"/>
    <w:rsid w:val="008D7A82"/>
    <w:rsid w:val="008E05C5"/>
    <w:rsid w:val="008E078B"/>
    <w:rsid w:val="008E13DC"/>
    <w:rsid w:val="008E242D"/>
    <w:rsid w:val="008E2A9A"/>
    <w:rsid w:val="008E42CD"/>
    <w:rsid w:val="008E50B5"/>
    <w:rsid w:val="008E5BC6"/>
    <w:rsid w:val="008E72A6"/>
    <w:rsid w:val="008E7D9D"/>
    <w:rsid w:val="008F2232"/>
    <w:rsid w:val="008F30A3"/>
    <w:rsid w:val="008F35FA"/>
    <w:rsid w:val="008F3BA6"/>
    <w:rsid w:val="008F3BFA"/>
    <w:rsid w:val="008F43B4"/>
    <w:rsid w:val="008F5911"/>
    <w:rsid w:val="008F6580"/>
    <w:rsid w:val="008F7178"/>
    <w:rsid w:val="009003CC"/>
    <w:rsid w:val="00900700"/>
    <w:rsid w:val="00900D10"/>
    <w:rsid w:val="00902C26"/>
    <w:rsid w:val="00904114"/>
    <w:rsid w:val="009053B2"/>
    <w:rsid w:val="009070AD"/>
    <w:rsid w:val="00907AA1"/>
    <w:rsid w:val="0091021B"/>
    <w:rsid w:val="00910CA5"/>
    <w:rsid w:val="00911116"/>
    <w:rsid w:val="00912081"/>
    <w:rsid w:val="0091214A"/>
    <w:rsid w:val="009130FC"/>
    <w:rsid w:val="009131E6"/>
    <w:rsid w:val="00915A96"/>
    <w:rsid w:val="00916BAB"/>
    <w:rsid w:val="00916C38"/>
    <w:rsid w:val="00916C40"/>
    <w:rsid w:val="009173C9"/>
    <w:rsid w:val="0091755A"/>
    <w:rsid w:val="0092006C"/>
    <w:rsid w:val="0092022E"/>
    <w:rsid w:val="00921977"/>
    <w:rsid w:val="009230E2"/>
    <w:rsid w:val="00925427"/>
    <w:rsid w:val="00926CFF"/>
    <w:rsid w:val="00927529"/>
    <w:rsid w:val="0092757F"/>
    <w:rsid w:val="009276A0"/>
    <w:rsid w:val="009304AA"/>
    <w:rsid w:val="00930C70"/>
    <w:rsid w:val="009312D4"/>
    <w:rsid w:val="00931674"/>
    <w:rsid w:val="00933654"/>
    <w:rsid w:val="00933808"/>
    <w:rsid w:val="00933B96"/>
    <w:rsid w:val="009343EB"/>
    <w:rsid w:val="00934C9D"/>
    <w:rsid w:val="00936116"/>
    <w:rsid w:val="009373C0"/>
    <w:rsid w:val="00937754"/>
    <w:rsid w:val="00937FAA"/>
    <w:rsid w:val="009406F3"/>
    <w:rsid w:val="0094073E"/>
    <w:rsid w:val="009411A2"/>
    <w:rsid w:val="009428B2"/>
    <w:rsid w:val="00943B22"/>
    <w:rsid w:val="00943FE7"/>
    <w:rsid w:val="00944F5B"/>
    <w:rsid w:val="00946719"/>
    <w:rsid w:val="0094696A"/>
    <w:rsid w:val="0094731C"/>
    <w:rsid w:val="00947489"/>
    <w:rsid w:val="00947CF9"/>
    <w:rsid w:val="009504E8"/>
    <w:rsid w:val="00951786"/>
    <w:rsid w:val="00951D36"/>
    <w:rsid w:val="0095258E"/>
    <w:rsid w:val="00952AFA"/>
    <w:rsid w:val="009530D5"/>
    <w:rsid w:val="00953407"/>
    <w:rsid w:val="00953E16"/>
    <w:rsid w:val="009545DC"/>
    <w:rsid w:val="00954B53"/>
    <w:rsid w:val="00954EEE"/>
    <w:rsid w:val="00954F5B"/>
    <w:rsid w:val="0095501A"/>
    <w:rsid w:val="00955A5B"/>
    <w:rsid w:val="009574FC"/>
    <w:rsid w:val="00957744"/>
    <w:rsid w:val="00960D61"/>
    <w:rsid w:val="00961CF8"/>
    <w:rsid w:val="009632EF"/>
    <w:rsid w:val="00964756"/>
    <w:rsid w:val="009647BB"/>
    <w:rsid w:val="00965661"/>
    <w:rsid w:val="009673C2"/>
    <w:rsid w:val="0096796F"/>
    <w:rsid w:val="00967B37"/>
    <w:rsid w:val="00967F4A"/>
    <w:rsid w:val="00970581"/>
    <w:rsid w:val="00970680"/>
    <w:rsid w:val="0097085B"/>
    <w:rsid w:val="00971195"/>
    <w:rsid w:val="009738E8"/>
    <w:rsid w:val="0097413A"/>
    <w:rsid w:val="009771FB"/>
    <w:rsid w:val="009772B5"/>
    <w:rsid w:val="0098093F"/>
    <w:rsid w:val="00981808"/>
    <w:rsid w:val="00983957"/>
    <w:rsid w:val="009855BB"/>
    <w:rsid w:val="00985678"/>
    <w:rsid w:val="00985CEA"/>
    <w:rsid w:val="00986648"/>
    <w:rsid w:val="0098688C"/>
    <w:rsid w:val="00986E47"/>
    <w:rsid w:val="00987002"/>
    <w:rsid w:val="00987C92"/>
    <w:rsid w:val="009904DD"/>
    <w:rsid w:val="00990C5E"/>
    <w:rsid w:val="0099135D"/>
    <w:rsid w:val="00992E1B"/>
    <w:rsid w:val="00992FC1"/>
    <w:rsid w:val="00993C4D"/>
    <w:rsid w:val="00994B0A"/>
    <w:rsid w:val="0099504B"/>
    <w:rsid w:val="00995179"/>
    <w:rsid w:val="00995907"/>
    <w:rsid w:val="00997230"/>
    <w:rsid w:val="0099750C"/>
    <w:rsid w:val="009975EA"/>
    <w:rsid w:val="009A2BF4"/>
    <w:rsid w:val="009A2C57"/>
    <w:rsid w:val="009A2D69"/>
    <w:rsid w:val="009A3D1B"/>
    <w:rsid w:val="009A40F9"/>
    <w:rsid w:val="009A423A"/>
    <w:rsid w:val="009A47CD"/>
    <w:rsid w:val="009A495E"/>
    <w:rsid w:val="009A5403"/>
    <w:rsid w:val="009A551B"/>
    <w:rsid w:val="009A612E"/>
    <w:rsid w:val="009A6EE0"/>
    <w:rsid w:val="009A73ED"/>
    <w:rsid w:val="009A7655"/>
    <w:rsid w:val="009B0C7A"/>
    <w:rsid w:val="009B1AC1"/>
    <w:rsid w:val="009B1C02"/>
    <w:rsid w:val="009B2863"/>
    <w:rsid w:val="009B2FB9"/>
    <w:rsid w:val="009B32FA"/>
    <w:rsid w:val="009B392C"/>
    <w:rsid w:val="009B42AA"/>
    <w:rsid w:val="009B4BBB"/>
    <w:rsid w:val="009B53F8"/>
    <w:rsid w:val="009B6C23"/>
    <w:rsid w:val="009B76DA"/>
    <w:rsid w:val="009B7DCA"/>
    <w:rsid w:val="009C1962"/>
    <w:rsid w:val="009C1CCF"/>
    <w:rsid w:val="009C1FFE"/>
    <w:rsid w:val="009C27A2"/>
    <w:rsid w:val="009C3117"/>
    <w:rsid w:val="009C3DB9"/>
    <w:rsid w:val="009C3EE5"/>
    <w:rsid w:val="009C4143"/>
    <w:rsid w:val="009C50CB"/>
    <w:rsid w:val="009C51C7"/>
    <w:rsid w:val="009C56D6"/>
    <w:rsid w:val="009C5A6C"/>
    <w:rsid w:val="009C6024"/>
    <w:rsid w:val="009C615D"/>
    <w:rsid w:val="009C701A"/>
    <w:rsid w:val="009C7930"/>
    <w:rsid w:val="009D051F"/>
    <w:rsid w:val="009D0BED"/>
    <w:rsid w:val="009D1F42"/>
    <w:rsid w:val="009D2F97"/>
    <w:rsid w:val="009D37FA"/>
    <w:rsid w:val="009D39D5"/>
    <w:rsid w:val="009D3B37"/>
    <w:rsid w:val="009D423E"/>
    <w:rsid w:val="009D45F6"/>
    <w:rsid w:val="009D4715"/>
    <w:rsid w:val="009D5116"/>
    <w:rsid w:val="009D5700"/>
    <w:rsid w:val="009E20FF"/>
    <w:rsid w:val="009E3854"/>
    <w:rsid w:val="009E49DC"/>
    <w:rsid w:val="009E4BFA"/>
    <w:rsid w:val="009E4CE1"/>
    <w:rsid w:val="009E5E7D"/>
    <w:rsid w:val="009E7055"/>
    <w:rsid w:val="009E7EF6"/>
    <w:rsid w:val="009F0076"/>
    <w:rsid w:val="009F2F4A"/>
    <w:rsid w:val="009F3A56"/>
    <w:rsid w:val="009F4052"/>
    <w:rsid w:val="009F590F"/>
    <w:rsid w:val="009F5AF7"/>
    <w:rsid w:val="009F5B07"/>
    <w:rsid w:val="009F5C2D"/>
    <w:rsid w:val="009F6F17"/>
    <w:rsid w:val="009F770E"/>
    <w:rsid w:val="009F7F4B"/>
    <w:rsid w:val="00A00032"/>
    <w:rsid w:val="00A016AD"/>
    <w:rsid w:val="00A01A92"/>
    <w:rsid w:val="00A0347D"/>
    <w:rsid w:val="00A038E8"/>
    <w:rsid w:val="00A03CF3"/>
    <w:rsid w:val="00A04055"/>
    <w:rsid w:val="00A04275"/>
    <w:rsid w:val="00A0451C"/>
    <w:rsid w:val="00A04F6E"/>
    <w:rsid w:val="00A10952"/>
    <w:rsid w:val="00A10C0E"/>
    <w:rsid w:val="00A10D25"/>
    <w:rsid w:val="00A1192B"/>
    <w:rsid w:val="00A12CFA"/>
    <w:rsid w:val="00A1312F"/>
    <w:rsid w:val="00A14709"/>
    <w:rsid w:val="00A150B3"/>
    <w:rsid w:val="00A152EE"/>
    <w:rsid w:val="00A15388"/>
    <w:rsid w:val="00A15773"/>
    <w:rsid w:val="00A1680A"/>
    <w:rsid w:val="00A171FB"/>
    <w:rsid w:val="00A221B6"/>
    <w:rsid w:val="00A230F3"/>
    <w:rsid w:val="00A2313B"/>
    <w:rsid w:val="00A25499"/>
    <w:rsid w:val="00A256C7"/>
    <w:rsid w:val="00A259CC"/>
    <w:rsid w:val="00A26397"/>
    <w:rsid w:val="00A26DA7"/>
    <w:rsid w:val="00A30B0A"/>
    <w:rsid w:val="00A30F0D"/>
    <w:rsid w:val="00A31D08"/>
    <w:rsid w:val="00A337C1"/>
    <w:rsid w:val="00A33B74"/>
    <w:rsid w:val="00A35953"/>
    <w:rsid w:val="00A36E7D"/>
    <w:rsid w:val="00A375D3"/>
    <w:rsid w:val="00A409D8"/>
    <w:rsid w:val="00A40FE9"/>
    <w:rsid w:val="00A4123F"/>
    <w:rsid w:val="00A41EF9"/>
    <w:rsid w:val="00A423EE"/>
    <w:rsid w:val="00A424CA"/>
    <w:rsid w:val="00A44311"/>
    <w:rsid w:val="00A44897"/>
    <w:rsid w:val="00A468E0"/>
    <w:rsid w:val="00A46EFC"/>
    <w:rsid w:val="00A471FC"/>
    <w:rsid w:val="00A473CE"/>
    <w:rsid w:val="00A50313"/>
    <w:rsid w:val="00A52670"/>
    <w:rsid w:val="00A52A7C"/>
    <w:rsid w:val="00A54563"/>
    <w:rsid w:val="00A5591C"/>
    <w:rsid w:val="00A55EF4"/>
    <w:rsid w:val="00A56B95"/>
    <w:rsid w:val="00A56FBF"/>
    <w:rsid w:val="00A57783"/>
    <w:rsid w:val="00A57C2F"/>
    <w:rsid w:val="00A608BF"/>
    <w:rsid w:val="00A61373"/>
    <w:rsid w:val="00A6372B"/>
    <w:rsid w:val="00A64DF9"/>
    <w:rsid w:val="00A64F19"/>
    <w:rsid w:val="00A6578B"/>
    <w:rsid w:val="00A667BA"/>
    <w:rsid w:val="00A66FB7"/>
    <w:rsid w:val="00A6774C"/>
    <w:rsid w:val="00A700EB"/>
    <w:rsid w:val="00A71CCF"/>
    <w:rsid w:val="00A72139"/>
    <w:rsid w:val="00A7425F"/>
    <w:rsid w:val="00A743A3"/>
    <w:rsid w:val="00A74839"/>
    <w:rsid w:val="00A7560F"/>
    <w:rsid w:val="00A76A06"/>
    <w:rsid w:val="00A76E52"/>
    <w:rsid w:val="00A7780A"/>
    <w:rsid w:val="00A77C3C"/>
    <w:rsid w:val="00A80ED2"/>
    <w:rsid w:val="00A81488"/>
    <w:rsid w:val="00A81861"/>
    <w:rsid w:val="00A8278D"/>
    <w:rsid w:val="00A829E6"/>
    <w:rsid w:val="00A838FA"/>
    <w:rsid w:val="00A84779"/>
    <w:rsid w:val="00A865F7"/>
    <w:rsid w:val="00A86B08"/>
    <w:rsid w:val="00A906A1"/>
    <w:rsid w:val="00A92387"/>
    <w:rsid w:val="00A92965"/>
    <w:rsid w:val="00A93841"/>
    <w:rsid w:val="00A939FC"/>
    <w:rsid w:val="00A93C8F"/>
    <w:rsid w:val="00A96ADA"/>
    <w:rsid w:val="00A96FEA"/>
    <w:rsid w:val="00AA04B9"/>
    <w:rsid w:val="00AA0F0A"/>
    <w:rsid w:val="00AA13F0"/>
    <w:rsid w:val="00AA1AFA"/>
    <w:rsid w:val="00AA1CF7"/>
    <w:rsid w:val="00AA204A"/>
    <w:rsid w:val="00AA2C08"/>
    <w:rsid w:val="00AA374F"/>
    <w:rsid w:val="00AA3C2A"/>
    <w:rsid w:val="00AA3FD2"/>
    <w:rsid w:val="00AA4567"/>
    <w:rsid w:val="00AA5591"/>
    <w:rsid w:val="00AA6975"/>
    <w:rsid w:val="00AB0314"/>
    <w:rsid w:val="00AB124C"/>
    <w:rsid w:val="00AB337E"/>
    <w:rsid w:val="00AB3B17"/>
    <w:rsid w:val="00AB4621"/>
    <w:rsid w:val="00AB4F58"/>
    <w:rsid w:val="00AB626E"/>
    <w:rsid w:val="00AB638E"/>
    <w:rsid w:val="00AB72C2"/>
    <w:rsid w:val="00AC0F33"/>
    <w:rsid w:val="00AC1790"/>
    <w:rsid w:val="00AC360F"/>
    <w:rsid w:val="00AC4C5B"/>
    <w:rsid w:val="00AC52D4"/>
    <w:rsid w:val="00AC78A8"/>
    <w:rsid w:val="00AD021D"/>
    <w:rsid w:val="00AD0609"/>
    <w:rsid w:val="00AD09FC"/>
    <w:rsid w:val="00AD0AF7"/>
    <w:rsid w:val="00AD27C3"/>
    <w:rsid w:val="00AD2C97"/>
    <w:rsid w:val="00AD2EF7"/>
    <w:rsid w:val="00AD3165"/>
    <w:rsid w:val="00AD39C7"/>
    <w:rsid w:val="00AD3FC0"/>
    <w:rsid w:val="00AD4B47"/>
    <w:rsid w:val="00AD526C"/>
    <w:rsid w:val="00AD5530"/>
    <w:rsid w:val="00AD6883"/>
    <w:rsid w:val="00AD6EF8"/>
    <w:rsid w:val="00AD7053"/>
    <w:rsid w:val="00AD75D0"/>
    <w:rsid w:val="00AD7D68"/>
    <w:rsid w:val="00AD7D97"/>
    <w:rsid w:val="00AE0B51"/>
    <w:rsid w:val="00AE0D2C"/>
    <w:rsid w:val="00AE0D75"/>
    <w:rsid w:val="00AE0F08"/>
    <w:rsid w:val="00AE1ED3"/>
    <w:rsid w:val="00AE24C3"/>
    <w:rsid w:val="00AE2D44"/>
    <w:rsid w:val="00AE3142"/>
    <w:rsid w:val="00AE3FA2"/>
    <w:rsid w:val="00AE46D0"/>
    <w:rsid w:val="00AE707E"/>
    <w:rsid w:val="00AE7526"/>
    <w:rsid w:val="00AE7F79"/>
    <w:rsid w:val="00AF0969"/>
    <w:rsid w:val="00AF1F35"/>
    <w:rsid w:val="00AF2174"/>
    <w:rsid w:val="00AF27D3"/>
    <w:rsid w:val="00AF408C"/>
    <w:rsid w:val="00AF4F25"/>
    <w:rsid w:val="00AF75A6"/>
    <w:rsid w:val="00B006E8"/>
    <w:rsid w:val="00B00F09"/>
    <w:rsid w:val="00B016CE"/>
    <w:rsid w:val="00B01B1D"/>
    <w:rsid w:val="00B04BE4"/>
    <w:rsid w:val="00B053A6"/>
    <w:rsid w:val="00B056BF"/>
    <w:rsid w:val="00B06352"/>
    <w:rsid w:val="00B07EAB"/>
    <w:rsid w:val="00B101B4"/>
    <w:rsid w:val="00B11181"/>
    <w:rsid w:val="00B11444"/>
    <w:rsid w:val="00B114D7"/>
    <w:rsid w:val="00B119BD"/>
    <w:rsid w:val="00B1247B"/>
    <w:rsid w:val="00B13B7C"/>
    <w:rsid w:val="00B14915"/>
    <w:rsid w:val="00B1552F"/>
    <w:rsid w:val="00B15839"/>
    <w:rsid w:val="00B158D5"/>
    <w:rsid w:val="00B163ED"/>
    <w:rsid w:val="00B16C20"/>
    <w:rsid w:val="00B179BC"/>
    <w:rsid w:val="00B20E3E"/>
    <w:rsid w:val="00B2128A"/>
    <w:rsid w:val="00B219EC"/>
    <w:rsid w:val="00B23880"/>
    <w:rsid w:val="00B23E4C"/>
    <w:rsid w:val="00B23E7C"/>
    <w:rsid w:val="00B24584"/>
    <w:rsid w:val="00B2521F"/>
    <w:rsid w:val="00B253D8"/>
    <w:rsid w:val="00B26024"/>
    <w:rsid w:val="00B26262"/>
    <w:rsid w:val="00B26D30"/>
    <w:rsid w:val="00B273B1"/>
    <w:rsid w:val="00B30803"/>
    <w:rsid w:val="00B309F8"/>
    <w:rsid w:val="00B32539"/>
    <w:rsid w:val="00B333E2"/>
    <w:rsid w:val="00B334BC"/>
    <w:rsid w:val="00B3427D"/>
    <w:rsid w:val="00B345F8"/>
    <w:rsid w:val="00B35C41"/>
    <w:rsid w:val="00B35F52"/>
    <w:rsid w:val="00B36F13"/>
    <w:rsid w:val="00B3701F"/>
    <w:rsid w:val="00B3712F"/>
    <w:rsid w:val="00B37C37"/>
    <w:rsid w:val="00B41726"/>
    <w:rsid w:val="00B41FB6"/>
    <w:rsid w:val="00B42B7C"/>
    <w:rsid w:val="00B434EB"/>
    <w:rsid w:val="00B44485"/>
    <w:rsid w:val="00B479A8"/>
    <w:rsid w:val="00B51177"/>
    <w:rsid w:val="00B53399"/>
    <w:rsid w:val="00B541B5"/>
    <w:rsid w:val="00B54F95"/>
    <w:rsid w:val="00B55451"/>
    <w:rsid w:val="00B555D6"/>
    <w:rsid w:val="00B56A5C"/>
    <w:rsid w:val="00B6014D"/>
    <w:rsid w:val="00B60732"/>
    <w:rsid w:val="00B61610"/>
    <w:rsid w:val="00B62B7D"/>
    <w:rsid w:val="00B62E7F"/>
    <w:rsid w:val="00B64355"/>
    <w:rsid w:val="00B655F1"/>
    <w:rsid w:val="00B6605B"/>
    <w:rsid w:val="00B665FD"/>
    <w:rsid w:val="00B67828"/>
    <w:rsid w:val="00B700B6"/>
    <w:rsid w:val="00B70207"/>
    <w:rsid w:val="00B707B2"/>
    <w:rsid w:val="00B70FEC"/>
    <w:rsid w:val="00B71D3E"/>
    <w:rsid w:val="00B72DD8"/>
    <w:rsid w:val="00B734FC"/>
    <w:rsid w:val="00B7378A"/>
    <w:rsid w:val="00B7417C"/>
    <w:rsid w:val="00B744F8"/>
    <w:rsid w:val="00B74F74"/>
    <w:rsid w:val="00B75278"/>
    <w:rsid w:val="00B75DD1"/>
    <w:rsid w:val="00B7625F"/>
    <w:rsid w:val="00B76272"/>
    <w:rsid w:val="00B7681C"/>
    <w:rsid w:val="00B770A9"/>
    <w:rsid w:val="00B779E8"/>
    <w:rsid w:val="00B80310"/>
    <w:rsid w:val="00B8177A"/>
    <w:rsid w:val="00B81848"/>
    <w:rsid w:val="00B81EB8"/>
    <w:rsid w:val="00B82BA2"/>
    <w:rsid w:val="00B83528"/>
    <w:rsid w:val="00B849E9"/>
    <w:rsid w:val="00B866AA"/>
    <w:rsid w:val="00B87A54"/>
    <w:rsid w:val="00B90991"/>
    <w:rsid w:val="00B91D83"/>
    <w:rsid w:val="00B9220A"/>
    <w:rsid w:val="00B935B0"/>
    <w:rsid w:val="00B94096"/>
    <w:rsid w:val="00B94481"/>
    <w:rsid w:val="00B944AA"/>
    <w:rsid w:val="00B9667D"/>
    <w:rsid w:val="00BA04E7"/>
    <w:rsid w:val="00BA101D"/>
    <w:rsid w:val="00BA1102"/>
    <w:rsid w:val="00BA128F"/>
    <w:rsid w:val="00BA18A6"/>
    <w:rsid w:val="00BA2373"/>
    <w:rsid w:val="00BA36AB"/>
    <w:rsid w:val="00BA40AF"/>
    <w:rsid w:val="00BA53C0"/>
    <w:rsid w:val="00BA5A7A"/>
    <w:rsid w:val="00BA64C8"/>
    <w:rsid w:val="00BB0349"/>
    <w:rsid w:val="00BB04A4"/>
    <w:rsid w:val="00BB11C8"/>
    <w:rsid w:val="00BB725C"/>
    <w:rsid w:val="00BB747D"/>
    <w:rsid w:val="00BB7BB1"/>
    <w:rsid w:val="00BC0628"/>
    <w:rsid w:val="00BC17DA"/>
    <w:rsid w:val="00BC1D36"/>
    <w:rsid w:val="00BC345C"/>
    <w:rsid w:val="00BC365F"/>
    <w:rsid w:val="00BC3A56"/>
    <w:rsid w:val="00BC5245"/>
    <w:rsid w:val="00BC559A"/>
    <w:rsid w:val="00BC7883"/>
    <w:rsid w:val="00BD24C5"/>
    <w:rsid w:val="00BD2B4E"/>
    <w:rsid w:val="00BD3069"/>
    <w:rsid w:val="00BD419D"/>
    <w:rsid w:val="00BD4A12"/>
    <w:rsid w:val="00BD5828"/>
    <w:rsid w:val="00BD6A38"/>
    <w:rsid w:val="00BE007D"/>
    <w:rsid w:val="00BE20F9"/>
    <w:rsid w:val="00BE271B"/>
    <w:rsid w:val="00BE2A11"/>
    <w:rsid w:val="00BE5EE4"/>
    <w:rsid w:val="00BE6D63"/>
    <w:rsid w:val="00BF07E7"/>
    <w:rsid w:val="00BF0865"/>
    <w:rsid w:val="00BF4805"/>
    <w:rsid w:val="00BF5986"/>
    <w:rsid w:val="00BF59E1"/>
    <w:rsid w:val="00BF6E2D"/>
    <w:rsid w:val="00BF7038"/>
    <w:rsid w:val="00BF7D63"/>
    <w:rsid w:val="00C02252"/>
    <w:rsid w:val="00C0282B"/>
    <w:rsid w:val="00C02B05"/>
    <w:rsid w:val="00C02B54"/>
    <w:rsid w:val="00C02E1E"/>
    <w:rsid w:val="00C04D0C"/>
    <w:rsid w:val="00C05276"/>
    <w:rsid w:val="00C056FD"/>
    <w:rsid w:val="00C05B24"/>
    <w:rsid w:val="00C06205"/>
    <w:rsid w:val="00C06231"/>
    <w:rsid w:val="00C068FE"/>
    <w:rsid w:val="00C06B51"/>
    <w:rsid w:val="00C06D3A"/>
    <w:rsid w:val="00C1081E"/>
    <w:rsid w:val="00C117A7"/>
    <w:rsid w:val="00C121CC"/>
    <w:rsid w:val="00C14584"/>
    <w:rsid w:val="00C14C53"/>
    <w:rsid w:val="00C14CD5"/>
    <w:rsid w:val="00C17688"/>
    <w:rsid w:val="00C17FBF"/>
    <w:rsid w:val="00C20340"/>
    <w:rsid w:val="00C212DD"/>
    <w:rsid w:val="00C218EF"/>
    <w:rsid w:val="00C2197A"/>
    <w:rsid w:val="00C2296B"/>
    <w:rsid w:val="00C22CDA"/>
    <w:rsid w:val="00C22F7A"/>
    <w:rsid w:val="00C230F8"/>
    <w:rsid w:val="00C2572F"/>
    <w:rsid w:val="00C267CF"/>
    <w:rsid w:val="00C30574"/>
    <w:rsid w:val="00C3168F"/>
    <w:rsid w:val="00C318EF"/>
    <w:rsid w:val="00C3271F"/>
    <w:rsid w:val="00C34A4F"/>
    <w:rsid w:val="00C35786"/>
    <w:rsid w:val="00C35930"/>
    <w:rsid w:val="00C35D98"/>
    <w:rsid w:val="00C37803"/>
    <w:rsid w:val="00C4035E"/>
    <w:rsid w:val="00C42910"/>
    <w:rsid w:val="00C44473"/>
    <w:rsid w:val="00C4475E"/>
    <w:rsid w:val="00C45E75"/>
    <w:rsid w:val="00C46514"/>
    <w:rsid w:val="00C4759B"/>
    <w:rsid w:val="00C503A8"/>
    <w:rsid w:val="00C522F0"/>
    <w:rsid w:val="00C52884"/>
    <w:rsid w:val="00C52BE1"/>
    <w:rsid w:val="00C52DD1"/>
    <w:rsid w:val="00C5333A"/>
    <w:rsid w:val="00C5412E"/>
    <w:rsid w:val="00C5465A"/>
    <w:rsid w:val="00C546A6"/>
    <w:rsid w:val="00C55755"/>
    <w:rsid w:val="00C55DF1"/>
    <w:rsid w:val="00C57724"/>
    <w:rsid w:val="00C57AF0"/>
    <w:rsid w:val="00C603C7"/>
    <w:rsid w:val="00C6232E"/>
    <w:rsid w:val="00C63803"/>
    <w:rsid w:val="00C639E5"/>
    <w:rsid w:val="00C64075"/>
    <w:rsid w:val="00C6411A"/>
    <w:rsid w:val="00C644C7"/>
    <w:rsid w:val="00C64884"/>
    <w:rsid w:val="00C64E58"/>
    <w:rsid w:val="00C651BB"/>
    <w:rsid w:val="00C70823"/>
    <w:rsid w:val="00C71295"/>
    <w:rsid w:val="00C712FD"/>
    <w:rsid w:val="00C714A2"/>
    <w:rsid w:val="00C715A9"/>
    <w:rsid w:val="00C717F8"/>
    <w:rsid w:val="00C71999"/>
    <w:rsid w:val="00C733AA"/>
    <w:rsid w:val="00C734BE"/>
    <w:rsid w:val="00C74A81"/>
    <w:rsid w:val="00C75DEC"/>
    <w:rsid w:val="00C768AF"/>
    <w:rsid w:val="00C77AC3"/>
    <w:rsid w:val="00C803A6"/>
    <w:rsid w:val="00C816E9"/>
    <w:rsid w:val="00C818F8"/>
    <w:rsid w:val="00C81D15"/>
    <w:rsid w:val="00C82BE5"/>
    <w:rsid w:val="00C83B6B"/>
    <w:rsid w:val="00C847E6"/>
    <w:rsid w:val="00C8496D"/>
    <w:rsid w:val="00C84FB9"/>
    <w:rsid w:val="00C85B20"/>
    <w:rsid w:val="00C870C5"/>
    <w:rsid w:val="00C87702"/>
    <w:rsid w:val="00C87D23"/>
    <w:rsid w:val="00C90335"/>
    <w:rsid w:val="00C91A49"/>
    <w:rsid w:val="00C920A3"/>
    <w:rsid w:val="00C929C4"/>
    <w:rsid w:val="00C9318A"/>
    <w:rsid w:val="00C9383C"/>
    <w:rsid w:val="00C94799"/>
    <w:rsid w:val="00C951DC"/>
    <w:rsid w:val="00C95C4B"/>
    <w:rsid w:val="00C96841"/>
    <w:rsid w:val="00C96E5F"/>
    <w:rsid w:val="00C970B0"/>
    <w:rsid w:val="00CA00DA"/>
    <w:rsid w:val="00CA129E"/>
    <w:rsid w:val="00CA3205"/>
    <w:rsid w:val="00CA5911"/>
    <w:rsid w:val="00CB0BFC"/>
    <w:rsid w:val="00CB2B06"/>
    <w:rsid w:val="00CB2F06"/>
    <w:rsid w:val="00CB38D2"/>
    <w:rsid w:val="00CB3DE8"/>
    <w:rsid w:val="00CB42BF"/>
    <w:rsid w:val="00CB4A31"/>
    <w:rsid w:val="00CB50DA"/>
    <w:rsid w:val="00CB5589"/>
    <w:rsid w:val="00CB6E6C"/>
    <w:rsid w:val="00CB7A09"/>
    <w:rsid w:val="00CB7E5C"/>
    <w:rsid w:val="00CB7F26"/>
    <w:rsid w:val="00CC074F"/>
    <w:rsid w:val="00CC29EE"/>
    <w:rsid w:val="00CC30E3"/>
    <w:rsid w:val="00CC4497"/>
    <w:rsid w:val="00CC466C"/>
    <w:rsid w:val="00CC47E4"/>
    <w:rsid w:val="00CC76E0"/>
    <w:rsid w:val="00CC79A3"/>
    <w:rsid w:val="00CD016E"/>
    <w:rsid w:val="00CD0EE4"/>
    <w:rsid w:val="00CD1270"/>
    <w:rsid w:val="00CD2167"/>
    <w:rsid w:val="00CD2A63"/>
    <w:rsid w:val="00CD395D"/>
    <w:rsid w:val="00CD5DDE"/>
    <w:rsid w:val="00CD6791"/>
    <w:rsid w:val="00CD71FE"/>
    <w:rsid w:val="00CE0604"/>
    <w:rsid w:val="00CE1800"/>
    <w:rsid w:val="00CE28C8"/>
    <w:rsid w:val="00CE2EA5"/>
    <w:rsid w:val="00CE2EB4"/>
    <w:rsid w:val="00CE453D"/>
    <w:rsid w:val="00CE5F3F"/>
    <w:rsid w:val="00CE6B12"/>
    <w:rsid w:val="00CF10CA"/>
    <w:rsid w:val="00CF1A30"/>
    <w:rsid w:val="00CF1E27"/>
    <w:rsid w:val="00CF22F8"/>
    <w:rsid w:val="00CF2A15"/>
    <w:rsid w:val="00CF31F4"/>
    <w:rsid w:val="00CF5E39"/>
    <w:rsid w:val="00CF65B9"/>
    <w:rsid w:val="00CF7737"/>
    <w:rsid w:val="00CF77AE"/>
    <w:rsid w:val="00CF78E5"/>
    <w:rsid w:val="00CF7C9D"/>
    <w:rsid w:val="00D024EA"/>
    <w:rsid w:val="00D02588"/>
    <w:rsid w:val="00D031C3"/>
    <w:rsid w:val="00D034DA"/>
    <w:rsid w:val="00D040E8"/>
    <w:rsid w:val="00D04A4C"/>
    <w:rsid w:val="00D04E55"/>
    <w:rsid w:val="00D05C16"/>
    <w:rsid w:val="00D05CEC"/>
    <w:rsid w:val="00D06C22"/>
    <w:rsid w:val="00D07416"/>
    <w:rsid w:val="00D1002E"/>
    <w:rsid w:val="00D10FCA"/>
    <w:rsid w:val="00D11CF6"/>
    <w:rsid w:val="00D12CC1"/>
    <w:rsid w:val="00D13A5A"/>
    <w:rsid w:val="00D1400D"/>
    <w:rsid w:val="00D145BE"/>
    <w:rsid w:val="00D15D90"/>
    <w:rsid w:val="00D1647A"/>
    <w:rsid w:val="00D16FDC"/>
    <w:rsid w:val="00D175A2"/>
    <w:rsid w:val="00D2301C"/>
    <w:rsid w:val="00D2361B"/>
    <w:rsid w:val="00D23D79"/>
    <w:rsid w:val="00D242DE"/>
    <w:rsid w:val="00D24361"/>
    <w:rsid w:val="00D24C01"/>
    <w:rsid w:val="00D24F41"/>
    <w:rsid w:val="00D2628B"/>
    <w:rsid w:val="00D2786C"/>
    <w:rsid w:val="00D30496"/>
    <w:rsid w:val="00D30806"/>
    <w:rsid w:val="00D31AF0"/>
    <w:rsid w:val="00D3320E"/>
    <w:rsid w:val="00D34FAF"/>
    <w:rsid w:val="00D368DB"/>
    <w:rsid w:val="00D36AFB"/>
    <w:rsid w:val="00D36FF2"/>
    <w:rsid w:val="00D37001"/>
    <w:rsid w:val="00D37DF0"/>
    <w:rsid w:val="00D406EA"/>
    <w:rsid w:val="00D41164"/>
    <w:rsid w:val="00D41611"/>
    <w:rsid w:val="00D41F3A"/>
    <w:rsid w:val="00D42D3C"/>
    <w:rsid w:val="00D4386E"/>
    <w:rsid w:val="00D43AF0"/>
    <w:rsid w:val="00D44A6B"/>
    <w:rsid w:val="00D458B7"/>
    <w:rsid w:val="00D45A2A"/>
    <w:rsid w:val="00D46255"/>
    <w:rsid w:val="00D47341"/>
    <w:rsid w:val="00D4742A"/>
    <w:rsid w:val="00D476EB"/>
    <w:rsid w:val="00D5019B"/>
    <w:rsid w:val="00D52BA2"/>
    <w:rsid w:val="00D53E05"/>
    <w:rsid w:val="00D54308"/>
    <w:rsid w:val="00D5430A"/>
    <w:rsid w:val="00D55479"/>
    <w:rsid w:val="00D55F22"/>
    <w:rsid w:val="00D57182"/>
    <w:rsid w:val="00D57FEE"/>
    <w:rsid w:val="00D606E5"/>
    <w:rsid w:val="00D61690"/>
    <w:rsid w:val="00D636FC"/>
    <w:rsid w:val="00D64804"/>
    <w:rsid w:val="00D648AC"/>
    <w:rsid w:val="00D660FC"/>
    <w:rsid w:val="00D705C8"/>
    <w:rsid w:val="00D71358"/>
    <w:rsid w:val="00D71B29"/>
    <w:rsid w:val="00D72BE2"/>
    <w:rsid w:val="00D72FC4"/>
    <w:rsid w:val="00D738BA"/>
    <w:rsid w:val="00D73BB6"/>
    <w:rsid w:val="00D7533C"/>
    <w:rsid w:val="00D765D5"/>
    <w:rsid w:val="00D77272"/>
    <w:rsid w:val="00D77311"/>
    <w:rsid w:val="00D77B1F"/>
    <w:rsid w:val="00D80AD8"/>
    <w:rsid w:val="00D81116"/>
    <w:rsid w:val="00D81C4C"/>
    <w:rsid w:val="00D83382"/>
    <w:rsid w:val="00D835CD"/>
    <w:rsid w:val="00D839D2"/>
    <w:rsid w:val="00D8465C"/>
    <w:rsid w:val="00D84DA2"/>
    <w:rsid w:val="00D84F4D"/>
    <w:rsid w:val="00D8524B"/>
    <w:rsid w:val="00D860F3"/>
    <w:rsid w:val="00D8675E"/>
    <w:rsid w:val="00D8714F"/>
    <w:rsid w:val="00D9041D"/>
    <w:rsid w:val="00D91AB5"/>
    <w:rsid w:val="00D9242B"/>
    <w:rsid w:val="00D92BF7"/>
    <w:rsid w:val="00D931C0"/>
    <w:rsid w:val="00D93AD5"/>
    <w:rsid w:val="00D94FDC"/>
    <w:rsid w:val="00D964D3"/>
    <w:rsid w:val="00D96EDB"/>
    <w:rsid w:val="00D975C6"/>
    <w:rsid w:val="00DA0911"/>
    <w:rsid w:val="00DA0F16"/>
    <w:rsid w:val="00DA1554"/>
    <w:rsid w:val="00DA1662"/>
    <w:rsid w:val="00DA29B7"/>
    <w:rsid w:val="00DA4842"/>
    <w:rsid w:val="00DA5511"/>
    <w:rsid w:val="00DA5667"/>
    <w:rsid w:val="00DA5EB5"/>
    <w:rsid w:val="00DA626F"/>
    <w:rsid w:val="00DA62FD"/>
    <w:rsid w:val="00DA6B33"/>
    <w:rsid w:val="00DA7F3D"/>
    <w:rsid w:val="00DB073B"/>
    <w:rsid w:val="00DB1954"/>
    <w:rsid w:val="00DB1FBB"/>
    <w:rsid w:val="00DB1FF2"/>
    <w:rsid w:val="00DB3547"/>
    <w:rsid w:val="00DB4D36"/>
    <w:rsid w:val="00DB6BBD"/>
    <w:rsid w:val="00DB6E2B"/>
    <w:rsid w:val="00DB6F79"/>
    <w:rsid w:val="00DC03A1"/>
    <w:rsid w:val="00DC0FBC"/>
    <w:rsid w:val="00DC1482"/>
    <w:rsid w:val="00DC1981"/>
    <w:rsid w:val="00DC36E7"/>
    <w:rsid w:val="00DC4300"/>
    <w:rsid w:val="00DC55CB"/>
    <w:rsid w:val="00DD01A9"/>
    <w:rsid w:val="00DD0BFD"/>
    <w:rsid w:val="00DD0C88"/>
    <w:rsid w:val="00DD0D40"/>
    <w:rsid w:val="00DD1731"/>
    <w:rsid w:val="00DD1947"/>
    <w:rsid w:val="00DD2A02"/>
    <w:rsid w:val="00DD2D98"/>
    <w:rsid w:val="00DD37B0"/>
    <w:rsid w:val="00DD3B8A"/>
    <w:rsid w:val="00DD40A6"/>
    <w:rsid w:val="00DD4356"/>
    <w:rsid w:val="00DD7302"/>
    <w:rsid w:val="00DE0654"/>
    <w:rsid w:val="00DE1383"/>
    <w:rsid w:val="00DE1B57"/>
    <w:rsid w:val="00DE2013"/>
    <w:rsid w:val="00DE23C7"/>
    <w:rsid w:val="00DE29A0"/>
    <w:rsid w:val="00DE2AC2"/>
    <w:rsid w:val="00DE37F8"/>
    <w:rsid w:val="00DE4AE0"/>
    <w:rsid w:val="00DE4C4D"/>
    <w:rsid w:val="00DE56EA"/>
    <w:rsid w:val="00DE6D5C"/>
    <w:rsid w:val="00DE7785"/>
    <w:rsid w:val="00DE77BC"/>
    <w:rsid w:val="00DE7A3B"/>
    <w:rsid w:val="00DF0DD4"/>
    <w:rsid w:val="00DF10BE"/>
    <w:rsid w:val="00DF2307"/>
    <w:rsid w:val="00DF60B7"/>
    <w:rsid w:val="00DF715C"/>
    <w:rsid w:val="00DF73F9"/>
    <w:rsid w:val="00DF7D41"/>
    <w:rsid w:val="00E00AB8"/>
    <w:rsid w:val="00E01D13"/>
    <w:rsid w:val="00E021FD"/>
    <w:rsid w:val="00E02240"/>
    <w:rsid w:val="00E02A77"/>
    <w:rsid w:val="00E03FAA"/>
    <w:rsid w:val="00E06B6E"/>
    <w:rsid w:val="00E07365"/>
    <w:rsid w:val="00E074F8"/>
    <w:rsid w:val="00E0799C"/>
    <w:rsid w:val="00E07DE9"/>
    <w:rsid w:val="00E10C39"/>
    <w:rsid w:val="00E120EB"/>
    <w:rsid w:val="00E12503"/>
    <w:rsid w:val="00E127D8"/>
    <w:rsid w:val="00E13040"/>
    <w:rsid w:val="00E13B62"/>
    <w:rsid w:val="00E14581"/>
    <w:rsid w:val="00E15188"/>
    <w:rsid w:val="00E15DE0"/>
    <w:rsid w:val="00E160B8"/>
    <w:rsid w:val="00E203A6"/>
    <w:rsid w:val="00E20691"/>
    <w:rsid w:val="00E218E4"/>
    <w:rsid w:val="00E21D5D"/>
    <w:rsid w:val="00E22787"/>
    <w:rsid w:val="00E234DD"/>
    <w:rsid w:val="00E23FE5"/>
    <w:rsid w:val="00E2556E"/>
    <w:rsid w:val="00E26F34"/>
    <w:rsid w:val="00E30A51"/>
    <w:rsid w:val="00E31825"/>
    <w:rsid w:val="00E319F2"/>
    <w:rsid w:val="00E34027"/>
    <w:rsid w:val="00E34177"/>
    <w:rsid w:val="00E34768"/>
    <w:rsid w:val="00E361A2"/>
    <w:rsid w:val="00E36FC8"/>
    <w:rsid w:val="00E436C9"/>
    <w:rsid w:val="00E439B9"/>
    <w:rsid w:val="00E445C0"/>
    <w:rsid w:val="00E45304"/>
    <w:rsid w:val="00E4631C"/>
    <w:rsid w:val="00E468F9"/>
    <w:rsid w:val="00E47040"/>
    <w:rsid w:val="00E509E0"/>
    <w:rsid w:val="00E50B1B"/>
    <w:rsid w:val="00E523B3"/>
    <w:rsid w:val="00E5285D"/>
    <w:rsid w:val="00E52FE1"/>
    <w:rsid w:val="00E53443"/>
    <w:rsid w:val="00E535D4"/>
    <w:rsid w:val="00E53E56"/>
    <w:rsid w:val="00E544F6"/>
    <w:rsid w:val="00E549BF"/>
    <w:rsid w:val="00E54C6C"/>
    <w:rsid w:val="00E5589F"/>
    <w:rsid w:val="00E55ABB"/>
    <w:rsid w:val="00E5626A"/>
    <w:rsid w:val="00E566D9"/>
    <w:rsid w:val="00E56E70"/>
    <w:rsid w:val="00E57688"/>
    <w:rsid w:val="00E6083B"/>
    <w:rsid w:val="00E609D4"/>
    <w:rsid w:val="00E60CBD"/>
    <w:rsid w:val="00E61C8E"/>
    <w:rsid w:val="00E61FB4"/>
    <w:rsid w:val="00E62546"/>
    <w:rsid w:val="00E633B1"/>
    <w:rsid w:val="00E65B2F"/>
    <w:rsid w:val="00E666E5"/>
    <w:rsid w:val="00E67E63"/>
    <w:rsid w:val="00E67EFA"/>
    <w:rsid w:val="00E70A56"/>
    <w:rsid w:val="00E72D92"/>
    <w:rsid w:val="00E73840"/>
    <w:rsid w:val="00E738F2"/>
    <w:rsid w:val="00E7538C"/>
    <w:rsid w:val="00E75583"/>
    <w:rsid w:val="00E76FDA"/>
    <w:rsid w:val="00E77879"/>
    <w:rsid w:val="00E80049"/>
    <w:rsid w:val="00E80549"/>
    <w:rsid w:val="00E80F89"/>
    <w:rsid w:val="00E82716"/>
    <w:rsid w:val="00E82FF8"/>
    <w:rsid w:val="00E847FF"/>
    <w:rsid w:val="00E84DBF"/>
    <w:rsid w:val="00E8647E"/>
    <w:rsid w:val="00E869C6"/>
    <w:rsid w:val="00E87187"/>
    <w:rsid w:val="00E90B11"/>
    <w:rsid w:val="00E91621"/>
    <w:rsid w:val="00E92057"/>
    <w:rsid w:val="00E92585"/>
    <w:rsid w:val="00E92B94"/>
    <w:rsid w:val="00E92CF5"/>
    <w:rsid w:val="00E9332D"/>
    <w:rsid w:val="00E933BA"/>
    <w:rsid w:val="00E93C5F"/>
    <w:rsid w:val="00E94342"/>
    <w:rsid w:val="00E9454C"/>
    <w:rsid w:val="00E9595E"/>
    <w:rsid w:val="00E95EB7"/>
    <w:rsid w:val="00E96E25"/>
    <w:rsid w:val="00E97DE0"/>
    <w:rsid w:val="00E97F39"/>
    <w:rsid w:val="00EA0ACB"/>
    <w:rsid w:val="00EA1421"/>
    <w:rsid w:val="00EA21E9"/>
    <w:rsid w:val="00EA3316"/>
    <w:rsid w:val="00EA3B40"/>
    <w:rsid w:val="00EA3FF6"/>
    <w:rsid w:val="00EA6142"/>
    <w:rsid w:val="00EA66B9"/>
    <w:rsid w:val="00EA68F8"/>
    <w:rsid w:val="00EA7607"/>
    <w:rsid w:val="00EA778E"/>
    <w:rsid w:val="00EA7906"/>
    <w:rsid w:val="00EA7A6E"/>
    <w:rsid w:val="00EA7CE1"/>
    <w:rsid w:val="00EB0328"/>
    <w:rsid w:val="00EB08BA"/>
    <w:rsid w:val="00EB139F"/>
    <w:rsid w:val="00EB1682"/>
    <w:rsid w:val="00EB20FC"/>
    <w:rsid w:val="00EB4178"/>
    <w:rsid w:val="00EB4641"/>
    <w:rsid w:val="00EB5141"/>
    <w:rsid w:val="00EB5C9E"/>
    <w:rsid w:val="00EB7758"/>
    <w:rsid w:val="00EC051F"/>
    <w:rsid w:val="00EC0B12"/>
    <w:rsid w:val="00EC1305"/>
    <w:rsid w:val="00EC17D4"/>
    <w:rsid w:val="00EC22B3"/>
    <w:rsid w:val="00EC284E"/>
    <w:rsid w:val="00EC3326"/>
    <w:rsid w:val="00EC427E"/>
    <w:rsid w:val="00EC43ED"/>
    <w:rsid w:val="00EC4593"/>
    <w:rsid w:val="00EC6282"/>
    <w:rsid w:val="00EC68C9"/>
    <w:rsid w:val="00EC69D5"/>
    <w:rsid w:val="00EC6E7E"/>
    <w:rsid w:val="00EC77C3"/>
    <w:rsid w:val="00EC799E"/>
    <w:rsid w:val="00EC7C48"/>
    <w:rsid w:val="00ED1205"/>
    <w:rsid w:val="00ED2324"/>
    <w:rsid w:val="00ED2347"/>
    <w:rsid w:val="00ED2C21"/>
    <w:rsid w:val="00ED31A7"/>
    <w:rsid w:val="00ED5052"/>
    <w:rsid w:val="00ED528F"/>
    <w:rsid w:val="00ED6364"/>
    <w:rsid w:val="00EE09DC"/>
    <w:rsid w:val="00EE13E1"/>
    <w:rsid w:val="00EE2DDB"/>
    <w:rsid w:val="00EE3763"/>
    <w:rsid w:val="00EE3CE4"/>
    <w:rsid w:val="00EE4C43"/>
    <w:rsid w:val="00EE62E2"/>
    <w:rsid w:val="00EE64DC"/>
    <w:rsid w:val="00EE79C5"/>
    <w:rsid w:val="00EE7D5D"/>
    <w:rsid w:val="00EF024E"/>
    <w:rsid w:val="00EF0322"/>
    <w:rsid w:val="00EF0606"/>
    <w:rsid w:val="00EF074B"/>
    <w:rsid w:val="00EF0FA7"/>
    <w:rsid w:val="00EF10F3"/>
    <w:rsid w:val="00EF2832"/>
    <w:rsid w:val="00EF354F"/>
    <w:rsid w:val="00EF3586"/>
    <w:rsid w:val="00EF3DD3"/>
    <w:rsid w:val="00EF4B59"/>
    <w:rsid w:val="00EF4EA9"/>
    <w:rsid w:val="00EF5378"/>
    <w:rsid w:val="00EF5D50"/>
    <w:rsid w:val="00EF64CD"/>
    <w:rsid w:val="00F000E8"/>
    <w:rsid w:val="00F01B6F"/>
    <w:rsid w:val="00F01C86"/>
    <w:rsid w:val="00F0298C"/>
    <w:rsid w:val="00F03056"/>
    <w:rsid w:val="00F03243"/>
    <w:rsid w:val="00F040A4"/>
    <w:rsid w:val="00F04FF1"/>
    <w:rsid w:val="00F07717"/>
    <w:rsid w:val="00F10D1D"/>
    <w:rsid w:val="00F113FA"/>
    <w:rsid w:val="00F129BC"/>
    <w:rsid w:val="00F131DB"/>
    <w:rsid w:val="00F15FD4"/>
    <w:rsid w:val="00F17935"/>
    <w:rsid w:val="00F209CA"/>
    <w:rsid w:val="00F21448"/>
    <w:rsid w:val="00F21FA4"/>
    <w:rsid w:val="00F221EF"/>
    <w:rsid w:val="00F2253B"/>
    <w:rsid w:val="00F22A1A"/>
    <w:rsid w:val="00F23C26"/>
    <w:rsid w:val="00F24801"/>
    <w:rsid w:val="00F2540E"/>
    <w:rsid w:val="00F262EE"/>
    <w:rsid w:val="00F27819"/>
    <w:rsid w:val="00F319F3"/>
    <w:rsid w:val="00F328C0"/>
    <w:rsid w:val="00F328E8"/>
    <w:rsid w:val="00F33606"/>
    <w:rsid w:val="00F33C34"/>
    <w:rsid w:val="00F33D7E"/>
    <w:rsid w:val="00F3498B"/>
    <w:rsid w:val="00F35379"/>
    <w:rsid w:val="00F35A27"/>
    <w:rsid w:val="00F35F2A"/>
    <w:rsid w:val="00F36D4D"/>
    <w:rsid w:val="00F37026"/>
    <w:rsid w:val="00F44EA8"/>
    <w:rsid w:val="00F451F4"/>
    <w:rsid w:val="00F502CC"/>
    <w:rsid w:val="00F507A1"/>
    <w:rsid w:val="00F510FD"/>
    <w:rsid w:val="00F51D7B"/>
    <w:rsid w:val="00F52635"/>
    <w:rsid w:val="00F54F58"/>
    <w:rsid w:val="00F54F8F"/>
    <w:rsid w:val="00F57E11"/>
    <w:rsid w:val="00F634C2"/>
    <w:rsid w:val="00F64262"/>
    <w:rsid w:val="00F6512F"/>
    <w:rsid w:val="00F65892"/>
    <w:rsid w:val="00F65A8C"/>
    <w:rsid w:val="00F660DF"/>
    <w:rsid w:val="00F665E8"/>
    <w:rsid w:val="00F6664D"/>
    <w:rsid w:val="00F66BB4"/>
    <w:rsid w:val="00F66C93"/>
    <w:rsid w:val="00F6706D"/>
    <w:rsid w:val="00F72002"/>
    <w:rsid w:val="00F7400E"/>
    <w:rsid w:val="00F741CE"/>
    <w:rsid w:val="00F742B7"/>
    <w:rsid w:val="00F75153"/>
    <w:rsid w:val="00F76CE0"/>
    <w:rsid w:val="00F76D14"/>
    <w:rsid w:val="00F80806"/>
    <w:rsid w:val="00F8092A"/>
    <w:rsid w:val="00F81D61"/>
    <w:rsid w:val="00F81EA0"/>
    <w:rsid w:val="00F8247F"/>
    <w:rsid w:val="00F8260D"/>
    <w:rsid w:val="00F82D76"/>
    <w:rsid w:val="00F8409F"/>
    <w:rsid w:val="00F84EAF"/>
    <w:rsid w:val="00F863AD"/>
    <w:rsid w:val="00F864A5"/>
    <w:rsid w:val="00F86792"/>
    <w:rsid w:val="00F87265"/>
    <w:rsid w:val="00F87D9C"/>
    <w:rsid w:val="00F87F6D"/>
    <w:rsid w:val="00F903B0"/>
    <w:rsid w:val="00F90DF9"/>
    <w:rsid w:val="00F90EDC"/>
    <w:rsid w:val="00F92848"/>
    <w:rsid w:val="00F9404E"/>
    <w:rsid w:val="00F94DE9"/>
    <w:rsid w:val="00F96545"/>
    <w:rsid w:val="00F9695E"/>
    <w:rsid w:val="00F97807"/>
    <w:rsid w:val="00F97CEC"/>
    <w:rsid w:val="00FA105F"/>
    <w:rsid w:val="00FA10FE"/>
    <w:rsid w:val="00FA169A"/>
    <w:rsid w:val="00FA1EB6"/>
    <w:rsid w:val="00FA2246"/>
    <w:rsid w:val="00FA40DC"/>
    <w:rsid w:val="00FA4C6A"/>
    <w:rsid w:val="00FA5D5E"/>
    <w:rsid w:val="00FA6C60"/>
    <w:rsid w:val="00FA7130"/>
    <w:rsid w:val="00FA7D61"/>
    <w:rsid w:val="00FB0094"/>
    <w:rsid w:val="00FB09D2"/>
    <w:rsid w:val="00FB17F8"/>
    <w:rsid w:val="00FB1F59"/>
    <w:rsid w:val="00FB2C14"/>
    <w:rsid w:val="00FB3627"/>
    <w:rsid w:val="00FB3A60"/>
    <w:rsid w:val="00FB4833"/>
    <w:rsid w:val="00FB6809"/>
    <w:rsid w:val="00FB686B"/>
    <w:rsid w:val="00FC0A36"/>
    <w:rsid w:val="00FC23A3"/>
    <w:rsid w:val="00FC24C1"/>
    <w:rsid w:val="00FC2996"/>
    <w:rsid w:val="00FC2A19"/>
    <w:rsid w:val="00FC680A"/>
    <w:rsid w:val="00FC73FB"/>
    <w:rsid w:val="00FD0916"/>
    <w:rsid w:val="00FD1221"/>
    <w:rsid w:val="00FD1B36"/>
    <w:rsid w:val="00FD28EE"/>
    <w:rsid w:val="00FD2D19"/>
    <w:rsid w:val="00FD3488"/>
    <w:rsid w:val="00FD3C7B"/>
    <w:rsid w:val="00FD4D5A"/>
    <w:rsid w:val="00FD4DF7"/>
    <w:rsid w:val="00FD5774"/>
    <w:rsid w:val="00FD5F8D"/>
    <w:rsid w:val="00FD659B"/>
    <w:rsid w:val="00FD65F0"/>
    <w:rsid w:val="00FD71B5"/>
    <w:rsid w:val="00FE08FF"/>
    <w:rsid w:val="00FE0A89"/>
    <w:rsid w:val="00FE0B8A"/>
    <w:rsid w:val="00FE0FFE"/>
    <w:rsid w:val="00FE11A1"/>
    <w:rsid w:val="00FE1C6D"/>
    <w:rsid w:val="00FE2630"/>
    <w:rsid w:val="00FE2A76"/>
    <w:rsid w:val="00FE35A6"/>
    <w:rsid w:val="00FE4206"/>
    <w:rsid w:val="00FE535B"/>
    <w:rsid w:val="00FE78FC"/>
    <w:rsid w:val="00FE7DE8"/>
    <w:rsid w:val="00FE7EB6"/>
    <w:rsid w:val="00FF0370"/>
    <w:rsid w:val="00FF1A7F"/>
    <w:rsid w:val="00FF1FBE"/>
    <w:rsid w:val="00FF2D4C"/>
    <w:rsid w:val="00FF3685"/>
    <w:rsid w:val="00FF39B6"/>
    <w:rsid w:val="00FF4368"/>
    <w:rsid w:val="00FF45E6"/>
    <w:rsid w:val="00FF45F6"/>
    <w:rsid w:val="00FF50B0"/>
    <w:rsid w:val="00FF5AD1"/>
    <w:rsid w:val="00FF5F14"/>
    <w:rsid w:val="00FF6201"/>
    <w:rsid w:val="00FF6417"/>
    <w:rsid w:val="00FF6C67"/>
    <w:rsid w:val="00FF6E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1590D08"/>
  <w15:docId w15:val="{98B5228C-1CC8-4DA1-B9AF-F946725D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2"/>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3"/>
      </w:numPr>
      <w:contextualSpacing/>
    </w:pPr>
  </w:style>
  <w:style w:type="numbering" w:customStyle="1" w:styleId="BulletList">
    <w:name w:val="Bullet List"/>
    <w:uiPriority w:val="99"/>
    <w:rsid w:val="00C83B6B"/>
    <w:pPr>
      <w:numPr>
        <w:numId w:val="4"/>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5"/>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6"/>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7"/>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8"/>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9"/>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10"/>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CAbulletmajor">
    <w:name w:val="CA bullet major"/>
    <w:basedOn w:val="ListBullet"/>
    <w:link w:val="CAbulletmajorChar"/>
    <w:qFormat/>
    <w:rsid w:val="00DD2D98"/>
    <w:pPr>
      <w:spacing w:after="120" w:line="276" w:lineRule="auto"/>
      <w:contextualSpacing w:val="0"/>
    </w:pPr>
    <w:rPr>
      <w:rFonts w:ascii="Arial" w:hAnsi="Arial" w:cs="Arial"/>
      <w:sz w:val="22"/>
      <w:szCs w:val="22"/>
    </w:rPr>
  </w:style>
  <w:style w:type="character" w:customStyle="1" w:styleId="CAbulletmajorChar">
    <w:name w:val="CA bullet major Char"/>
    <w:basedOn w:val="ListBulletChar"/>
    <w:link w:val="CAbulletmajor"/>
    <w:rsid w:val="00DD2D98"/>
    <w:rPr>
      <w:rFonts w:ascii="Arial" w:hAnsi="Arial" w:cs="Arial"/>
      <w:sz w:val="22"/>
      <w:szCs w:val="22"/>
      <w:lang w:eastAsia="en-US"/>
    </w:rPr>
  </w:style>
  <w:style w:type="character" w:customStyle="1" w:styleId="frontelement">
    <w:name w:val="frontelement"/>
    <w:basedOn w:val="DefaultParagraphFont"/>
    <w:rsid w:val="00151735"/>
  </w:style>
  <w:style w:type="paragraph" w:customStyle="1" w:styleId="Pa10">
    <w:name w:val="Pa10"/>
    <w:basedOn w:val="Default"/>
    <w:next w:val="Default"/>
    <w:uiPriority w:val="99"/>
    <w:rsid w:val="00472ED9"/>
    <w:pPr>
      <w:spacing w:line="201" w:lineRule="atLeast"/>
    </w:pPr>
    <w:rPr>
      <w:rFonts w:ascii="GoudyOlSt BT" w:hAnsi="GoudyOlSt BT" w:cs="Times New Roman"/>
      <w:color w:val="auto"/>
    </w:rPr>
  </w:style>
  <w:style w:type="character" w:customStyle="1" w:styleId="A6">
    <w:name w:val="A6"/>
    <w:uiPriority w:val="99"/>
    <w:rsid w:val="00765560"/>
    <w:rPr>
      <w:rFonts w:cs="GillSans"/>
      <w:color w:val="000000"/>
      <w:sz w:val="22"/>
      <w:szCs w:val="22"/>
    </w:rPr>
  </w:style>
  <w:style w:type="character" w:customStyle="1" w:styleId="title-text">
    <w:name w:val="title-text"/>
    <w:basedOn w:val="DefaultParagraphFont"/>
    <w:rsid w:val="00E07365"/>
  </w:style>
  <w:style w:type="paragraph" w:customStyle="1" w:styleId="EndNoteBibliography">
    <w:name w:val="EndNote Bibliography"/>
    <w:basedOn w:val="Normal"/>
    <w:link w:val="EndNoteBibliographyChar"/>
    <w:rsid w:val="00F90EDC"/>
    <w:rPr>
      <w:noProof/>
      <w:lang w:val="en-US"/>
    </w:rPr>
  </w:style>
  <w:style w:type="character" w:customStyle="1" w:styleId="EndNoteBibliographyChar">
    <w:name w:val="EndNote Bibliography Char"/>
    <w:basedOn w:val="DefaultParagraphFont"/>
    <w:link w:val="EndNoteBibliography"/>
    <w:rsid w:val="00F90EDC"/>
    <w:rPr>
      <w:noProof/>
      <w:sz w:val="24"/>
      <w:szCs w:val="24"/>
      <w:lang w:val="en-US" w:eastAsia="en-US"/>
    </w:rPr>
  </w:style>
  <w:style w:type="character" w:customStyle="1" w:styleId="w8qarf">
    <w:name w:val="w8qarf"/>
    <w:basedOn w:val="DefaultParagraphFont"/>
    <w:rsid w:val="005708C4"/>
  </w:style>
  <w:style w:type="character" w:customStyle="1" w:styleId="lrzxr">
    <w:name w:val="lrzxr"/>
    <w:basedOn w:val="DefaultParagraphFont"/>
    <w:rsid w:val="005708C4"/>
  </w:style>
  <w:style w:type="character" w:customStyle="1" w:styleId="UnresolvedMention">
    <w:name w:val="Unresolved Mention"/>
    <w:basedOn w:val="DefaultParagraphFont"/>
    <w:uiPriority w:val="99"/>
    <w:semiHidden/>
    <w:unhideWhenUsed/>
    <w:rsid w:val="009120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1188771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75773">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744910695">
      <w:bodyDiv w:val="1"/>
      <w:marLeft w:val="0"/>
      <w:marRight w:val="0"/>
      <w:marTop w:val="0"/>
      <w:marBottom w:val="0"/>
      <w:divBdr>
        <w:top w:val="none" w:sz="0" w:space="0" w:color="auto"/>
        <w:left w:val="none" w:sz="0" w:space="0" w:color="auto"/>
        <w:bottom w:val="none" w:sz="0" w:space="0" w:color="auto"/>
        <w:right w:val="none" w:sz="0" w:space="0" w:color="auto"/>
      </w:divBdr>
    </w:div>
    <w:div w:id="746421614">
      <w:bodyDiv w:val="1"/>
      <w:marLeft w:val="0"/>
      <w:marRight w:val="0"/>
      <w:marTop w:val="0"/>
      <w:marBottom w:val="0"/>
      <w:divBdr>
        <w:top w:val="none" w:sz="0" w:space="0" w:color="auto"/>
        <w:left w:val="none" w:sz="0" w:space="0" w:color="auto"/>
        <w:bottom w:val="none" w:sz="0" w:space="0" w:color="auto"/>
        <w:right w:val="none" w:sz="0" w:space="0" w:color="auto"/>
      </w:divBdr>
    </w:div>
    <w:div w:id="92807894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52140493">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5936963">
      <w:bodyDiv w:val="1"/>
      <w:marLeft w:val="0"/>
      <w:marRight w:val="0"/>
      <w:marTop w:val="0"/>
      <w:marBottom w:val="0"/>
      <w:divBdr>
        <w:top w:val="none" w:sz="0" w:space="0" w:color="auto"/>
        <w:left w:val="none" w:sz="0" w:space="0" w:color="auto"/>
        <w:bottom w:val="none" w:sz="0" w:space="0" w:color="auto"/>
        <w:right w:val="none" w:sz="0" w:space="0" w:color="auto"/>
      </w:divBdr>
      <w:divsChild>
        <w:div w:id="2124834770">
          <w:marLeft w:val="0"/>
          <w:marRight w:val="0"/>
          <w:marTop w:val="0"/>
          <w:marBottom w:val="0"/>
          <w:divBdr>
            <w:top w:val="none" w:sz="0" w:space="0" w:color="auto"/>
            <w:left w:val="none" w:sz="0" w:space="0" w:color="auto"/>
            <w:bottom w:val="none" w:sz="0" w:space="0" w:color="auto"/>
            <w:right w:val="none" w:sz="0" w:space="0" w:color="auto"/>
          </w:divBdr>
          <w:divsChild>
            <w:div w:id="948581096">
              <w:marLeft w:val="0"/>
              <w:marRight w:val="0"/>
              <w:marTop w:val="0"/>
              <w:marBottom w:val="0"/>
              <w:divBdr>
                <w:top w:val="none" w:sz="0" w:space="0" w:color="auto"/>
                <w:left w:val="none" w:sz="0" w:space="0" w:color="auto"/>
                <w:bottom w:val="none" w:sz="0" w:space="0" w:color="auto"/>
                <w:right w:val="none" w:sz="0" w:space="0" w:color="auto"/>
              </w:divBdr>
              <w:divsChild>
                <w:div w:id="1199002211">
                  <w:marLeft w:val="0"/>
                  <w:marRight w:val="0"/>
                  <w:marTop w:val="0"/>
                  <w:marBottom w:val="0"/>
                  <w:divBdr>
                    <w:top w:val="none" w:sz="0" w:space="0" w:color="auto"/>
                    <w:left w:val="none" w:sz="0" w:space="0" w:color="auto"/>
                    <w:bottom w:val="none" w:sz="0" w:space="0" w:color="auto"/>
                    <w:right w:val="none" w:sz="0" w:space="0" w:color="auto"/>
                  </w:divBdr>
                  <w:divsChild>
                    <w:div w:id="476610514">
                      <w:marLeft w:val="0"/>
                      <w:marRight w:val="0"/>
                      <w:marTop w:val="0"/>
                      <w:marBottom w:val="0"/>
                      <w:divBdr>
                        <w:top w:val="none" w:sz="0" w:space="0" w:color="auto"/>
                        <w:left w:val="none" w:sz="0" w:space="0" w:color="auto"/>
                        <w:bottom w:val="none" w:sz="0" w:space="0" w:color="auto"/>
                        <w:right w:val="none" w:sz="0" w:space="0" w:color="auto"/>
                      </w:divBdr>
                      <w:divsChild>
                        <w:div w:id="463081707">
                          <w:marLeft w:val="0"/>
                          <w:marRight w:val="0"/>
                          <w:marTop w:val="15"/>
                          <w:marBottom w:val="0"/>
                          <w:divBdr>
                            <w:top w:val="none" w:sz="0" w:space="0" w:color="auto"/>
                            <w:left w:val="none" w:sz="0" w:space="0" w:color="auto"/>
                            <w:bottom w:val="none" w:sz="0" w:space="0" w:color="auto"/>
                            <w:right w:val="none" w:sz="0" w:space="0" w:color="auto"/>
                          </w:divBdr>
                          <w:divsChild>
                            <w:div w:id="1040980024">
                              <w:marLeft w:val="0"/>
                              <w:marRight w:val="0"/>
                              <w:marTop w:val="0"/>
                              <w:marBottom w:val="0"/>
                              <w:divBdr>
                                <w:top w:val="none" w:sz="0" w:space="0" w:color="auto"/>
                                <w:left w:val="none" w:sz="0" w:space="0" w:color="auto"/>
                                <w:bottom w:val="none" w:sz="0" w:space="0" w:color="auto"/>
                                <w:right w:val="none" w:sz="0" w:space="0" w:color="auto"/>
                              </w:divBdr>
                              <w:divsChild>
                                <w:div w:id="1732920061">
                                  <w:marLeft w:val="0"/>
                                  <w:marRight w:val="0"/>
                                  <w:marTop w:val="0"/>
                                  <w:marBottom w:val="0"/>
                                  <w:divBdr>
                                    <w:top w:val="none" w:sz="0" w:space="0" w:color="auto"/>
                                    <w:left w:val="none" w:sz="0" w:space="0" w:color="auto"/>
                                    <w:bottom w:val="none" w:sz="0" w:space="0" w:color="auto"/>
                                    <w:right w:val="none" w:sz="0" w:space="0" w:color="auto"/>
                                  </w:divBdr>
                                </w:div>
                                <w:div w:id="7831444">
                                  <w:marLeft w:val="0"/>
                                  <w:marRight w:val="0"/>
                                  <w:marTop w:val="0"/>
                                  <w:marBottom w:val="0"/>
                                  <w:divBdr>
                                    <w:top w:val="none" w:sz="0" w:space="0" w:color="auto"/>
                                    <w:left w:val="none" w:sz="0" w:space="0" w:color="auto"/>
                                    <w:bottom w:val="none" w:sz="0" w:space="0" w:color="auto"/>
                                    <w:right w:val="none" w:sz="0" w:space="0" w:color="auto"/>
                                  </w:divBdr>
                                </w:div>
                                <w:div w:id="976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www.environment.gov.au/biodiversity/bushfire-recovery/research-and-resources" TargetMode="External"/><Relationship Id="rId26" Type="http://schemas.openxmlformats.org/officeDocument/2006/relationships/hyperlink" Target="http://www.environment.gov.au/system/files/pages/a8d10ce5-6a49-4fc2-b94d-575d6d11c547/files/draft-post-fire-rapid-assessment-guide.pdf" TargetMode="External"/><Relationship Id="rId3" Type="http://schemas.openxmlformats.org/officeDocument/2006/relationships/settings" Target="settings.xml"/><Relationship Id="rId21" Type="http://schemas.openxmlformats.org/officeDocument/2006/relationships/hyperlink" Target="http://www.environment.gov.au/system/files/resources/b022ba00-ceb9-4d0b-9b9a-54f9700e7ec9/files/tap-feral-pigs-2017.pdf"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biocache.ala.org.au/occurrences/search?q=lsid:urn:lsid:biodiversity.org.au:afd.taxon:df58b980-3068-4491-81d5-74a6512047cf" TargetMode="External"/><Relationship Id="rId25" Type="http://schemas.openxmlformats.org/officeDocument/2006/relationships/hyperlink" Target="https://www.environment.nsw.gov.au/threatenedSpeciesApp/profile.aspx?id=1097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nvironment.gov.au/biodiversity/threatened/cam" TargetMode="External"/><Relationship Id="rId20" Type="http://schemas.openxmlformats.org/officeDocument/2006/relationships/hyperlink" Target="http://www.environment.gov.au/biodiversity/threatened/publications/tap/infection-amphibians-chytrid-fungus-resulting-chytridiomycosis-2016"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24" Type="http://schemas.openxmlformats.org/officeDocument/2006/relationships/hyperlink" Target="https://www.environment.nsw.gov.au/research-and-publications/publications-search/the-parks-and-reserves-of-the-northern-richmond-range-plan-of-management"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23" Type="http://schemas.openxmlformats.org/officeDocument/2006/relationships/hyperlink" Target="http://www.environment.gov.au/biodiversity/invasive-species/publications/hygiene-protocols-control-diseases-australian-frogs" TargetMode="External"/><Relationship Id="rId28" Type="http://schemas.openxmlformats.org/officeDocument/2006/relationships/header" Target="header2.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s://parks.des.qld.gov.au/managing/plans-strategies/statements/pdf/main-range.pdf"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www.dpi.nsw.gov.au/climate-and-emergencies/droughthub/drought-in-nsw" TargetMode="External"/><Relationship Id="rId27" Type="http://schemas.openxmlformats.org/officeDocument/2006/relationships/header" Target="header1.xml"/><Relationship Id="rId30"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5B237E03.dotm</Template>
  <TotalTime>12</TotalTime>
  <Pages>27</Pages>
  <Words>10722</Words>
  <Characters>63191</Characters>
  <Application>Microsoft Office Word</Application>
  <DocSecurity>0</DocSecurity>
  <Lines>1436</Lines>
  <Paragraphs>543</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73370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Philoria richmondensis (Richmond Mountain Frog)</dc:title>
  <dc:creator>Department of Agriculture, Water and the Environment</dc:creator>
  <cp:lastModifiedBy>Bec Durack</cp:lastModifiedBy>
  <cp:revision>2</cp:revision>
  <dcterms:created xsi:type="dcterms:W3CDTF">2020-06-10T02:15:00Z</dcterms:created>
  <dcterms:modified xsi:type="dcterms:W3CDTF">2020-06-10T02:15:00Z</dcterms:modified>
</cp:coreProperties>
</file>