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E32" w:rsidRDefault="00E47EDC" w:rsidP="00C14E32">
      <w:pPr>
        <w:pStyle w:val="Heading2"/>
        <w:jc w:val="center"/>
        <w:rPr>
          <w:sz w:val="24"/>
          <w:szCs w:val="24"/>
        </w:rPr>
      </w:pPr>
      <w:r>
        <w:rPr>
          <w:sz w:val="24"/>
          <w:szCs w:val="24"/>
        </w:rPr>
        <w:t>A</w:t>
      </w:r>
      <w:r w:rsidR="00C14E32" w:rsidRPr="008B45A3">
        <w:rPr>
          <w:sz w:val="24"/>
          <w:szCs w:val="24"/>
        </w:rPr>
        <w:t xml:space="preserve">pplication to amend the </w:t>
      </w:r>
      <w:r w:rsidR="00C14E32" w:rsidRPr="008B45A3">
        <w:rPr>
          <w:i/>
          <w:sz w:val="24"/>
          <w:szCs w:val="24"/>
        </w:rPr>
        <w:t xml:space="preserve">List of Specimens taken to be Suitable for Live Import </w:t>
      </w:r>
      <w:r w:rsidR="00C14E32" w:rsidRPr="008B45A3">
        <w:rPr>
          <w:sz w:val="24"/>
          <w:szCs w:val="24"/>
        </w:rPr>
        <w:t>(Live Import List)</w:t>
      </w:r>
    </w:p>
    <w:p w:rsidR="008A4C0C" w:rsidRDefault="008A4C0C"/>
    <w:p w:rsidR="008A4C0C" w:rsidRDefault="003F3067">
      <w:pPr>
        <w:jc w:val="center"/>
        <w:rPr>
          <w:b/>
          <w:sz w:val="28"/>
          <w:szCs w:val="28"/>
        </w:rPr>
      </w:pPr>
      <w:bookmarkStart w:id="0" w:name="OLE_LINK1"/>
      <w:bookmarkStart w:id="1" w:name="OLE_LINK2"/>
      <w:r w:rsidRPr="003F3067">
        <w:rPr>
          <w:b/>
          <w:sz w:val="28"/>
          <w:szCs w:val="28"/>
        </w:rPr>
        <w:t>Application for the Import of</w:t>
      </w:r>
    </w:p>
    <w:p w:rsidR="008A4C0C" w:rsidRDefault="003F3067">
      <w:pPr>
        <w:jc w:val="center"/>
        <w:rPr>
          <w:b/>
          <w:i/>
          <w:sz w:val="28"/>
          <w:szCs w:val="28"/>
        </w:rPr>
      </w:pPr>
      <w:r w:rsidRPr="003F3067">
        <w:rPr>
          <w:b/>
          <w:sz w:val="28"/>
          <w:szCs w:val="28"/>
        </w:rPr>
        <w:t xml:space="preserve">Fiordland Crested Penguin </w:t>
      </w:r>
      <w:r w:rsidR="005C14AD">
        <w:rPr>
          <w:b/>
          <w:i/>
          <w:sz w:val="28"/>
          <w:szCs w:val="28"/>
        </w:rPr>
        <w:t>Eudyp</w:t>
      </w:r>
      <w:r w:rsidRPr="003F3067">
        <w:rPr>
          <w:b/>
          <w:i/>
          <w:sz w:val="28"/>
          <w:szCs w:val="28"/>
        </w:rPr>
        <w:t>tes pachyrhynchus</w:t>
      </w:r>
    </w:p>
    <w:p w:rsidR="00E47EDC" w:rsidRDefault="00E47EDC" w:rsidP="00E47EDC">
      <w:pPr>
        <w:pStyle w:val="Heading2"/>
        <w:jc w:val="center"/>
        <w:rPr>
          <w:sz w:val="28"/>
          <w:szCs w:val="28"/>
        </w:rPr>
      </w:pPr>
      <w:r w:rsidRPr="00C14E32">
        <w:rPr>
          <w:sz w:val="28"/>
          <w:szCs w:val="28"/>
        </w:rPr>
        <w:t>Terms of Reference</w:t>
      </w:r>
    </w:p>
    <w:bookmarkEnd w:id="0"/>
    <w:bookmarkEnd w:id="1"/>
    <w:p w:rsidR="00A33C5A" w:rsidRPr="005978E3" w:rsidRDefault="003F3067" w:rsidP="00FD34A3">
      <w:pPr>
        <w:pStyle w:val="ListNumber"/>
        <w:rPr>
          <w:rFonts w:asciiTheme="minorHAnsi" w:hAnsiTheme="minorHAnsi"/>
          <w:b/>
        </w:rPr>
      </w:pPr>
      <w:r w:rsidRPr="003F3067">
        <w:rPr>
          <w:rFonts w:asciiTheme="minorHAnsi" w:hAnsiTheme="minorHAnsi"/>
          <w:b/>
        </w:rPr>
        <w:t xml:space="preserve">Provide information on the taxonomy of the species. </w:t>
      </w:r>
    </w:p>
    <w:p w:rsidR="008A4C0C" w:rsidRDefault="003F3067">
      <w:pPr>
        <w:pStyle w:val="ListNumber2"/>
        <w:numPr>
          <w:ilvl w:val="0"/>
          <w:numId w:val="0"/>
        </w:numPr>
        <w:spacing w:after="0"/>
        <w:ind w:left="369"/>
        <w:rPr>
          <w:rFonts w:asciiTheme="minorHAnsi" w:hAnsiTheme="minorHAnsi"/>
        </w:rPr>
      </w:pPr>
      <w:r w:rsidRPr="003F3067">
        <w:rPr>
          <w:rFonts w:asciiTheme="minorHAnsi" w:hAnsiTheme="minorHAnsi"/>
        </w:rPr>
        <w:t xml:space="preserve">Family </w:t>
      </w:r>
      <w:r w:rsidRPr="003F3067">
        <w:rPr>
          <w:rFonts w:asciiTheme="minorHAnsi" w:hAnsiTheme="minorHAnsi"/>
        </w:rPr>
        <w:tab/>
      </w:r>
      <w:r w:rsidRPr="003F3067">
        <w:rPr>
          <w:rFonts w:asciiTheme="minorHAnsi" w:hAnsiTheme="minorHAnsi"/>
        </w:rPr>
        <w:tab/>
        <w:t>Spheniscidae</w:t>
      </w:r>
    </w:p>
    <w:p w:rsidR="008A4C0C" w:rsidRDefault="003F3067">
      <w:pPr>
        <w:pStyle w:val="ListNumber2"/>
        <w:numPr>
          <w:ilvl w:val="0"/>
          <w:numId w:val="0"/>
        </w:numPr>
        <w:spacing w:after="0"/>
        <w:ind w:left="369"/>
        <w:rPr>
          <w:rFonts w:asciiTheme="minorHAnsi" w:hAnsiTheme="minorHAnsi"/>
        </w:rPr>
      </w:pPr>
      <w:r w:rsidRPr="003F3067">
        <w:rPr>
          <w:rFonts w:asciiTheme="minorHAnsi" w:hAnsiTheme="minorHAnsi"/>
        </w:rPr>
        <w:t>Species</w:t>
      </w:r>
      <w:r w:rsidRPr="003F3067">
        <w:rPr>
          <w:rFonts w:asciiTheme="minorHAnsi" w:hAnsiTheme="minorHAnsi"/>
        </w:rPr>
        <w:tab/>
      </w:r>
      <w:r w:rsidRPr="003F3067">
        <w:rPr>
          <w:rFonts w:asciiTheme="minorHAnsi" w:hAnsiTheme="minorHAnsi"/>
        </w:rPr>
        <w:tab/>
      </w:r>
      <w:r w:rsidRPr="003F3067">
        <w:rPr>
          <w:rFonts w:asciiTheme="minorHAnsi" w:hAnsiTheme="minorHAnsi"/>
          <w:i/>
        </w:rPr>
        <w:t>Eudyptes pachyrhynchus</w:t>
      </w:r>
      <w:r w:rsidRPr="003F3067">
        <w:rPr>
          <w:rFonts w:asciiTheme="minorHAnsi" w:hAnsiTheme="minorHAnsi"/>
        </w:rPr>
        <w:t xml:space="preserve"> ( Gray 1845) . Monotypic</w:t>
      </w:r>
      <w:r w:rsidRPr="003F3067">
        <w:rPr>
          <w:rStyle w:val="FootnoteReference"/>
          <w:rFonts w:asciiTheme="minorHAnsi" w:hAnsiTheme="minorHAnsi"/>
        </w:rPr>
        <w:footnoteReference w:id="1"/>
      </w:r>
      <w:r w:rsidRPr="003F3067">
        <w:rPr>
          <w:rFonts w:asciiTheme="minorHAnsi" w:hAnsiTheme="minorHAnsi"/>
        </w:rPr>
        <w:t xml:space="preserve">   No subspecies </w:t>
      </w:r>
      <w:r w:rsidRPr="003F3067">
        <w:rPr>
          <w:rFonts w:asciiTheme="minorHAnsi" w:hAnsiTheme="minorHAnsi"/>
        </w:rPr>
        <w:tab/>
      </w:r>
      <w:r w:rsidRPr="003F3067">
        <w:rPr>
          <w:rFonts w:asciiTheme="minorHAnsi" w:hAnsiTheme="minorHAnsi"/>
        </w:rPr>
        <w:tab/>
      </w:r>
      <w:r w:rsidRPr="003F3067">
        <w:rPr>
          <w:rFonts w:asciiTheme="minorHAnsi" w:hAnsiTheme="minorHAnsi"/>
        </w:rPr>
        <w:tab/>
      </w:r>
      <w:r w:rsidR="005978E3">
        <w:rPr>
          <w:rFonts w:asciiTheme="minorHAnsi" w:hAnsiTheme="minorHAnsi"/>
        </w:rPr>
        <w:tab/>
      </w:r>
      <w:r w:rsidRPr="003F3067">
        <w:rPr>
          <w:rFonts w:asciiTheme="minorHAnsi" w:hAnsiTheme="minorHAnsi"/>
        </w:rPr>
        <w:t>recognised.</w:t>
      </w:r>
    </w:p>
    <w:p w:rsidR="008A4C0C" w:rsidRDefault="003F3067">
      <w:pPr>
        <w:pStyle w:val="ListNumber2"/>
        <w:numPr>
          <w:ilvl w:val="0"/>
          <w:numId w:val="0"/>
        </w:numPr>
        <w:spacing w:after="0"/>
        <w:ind w:left="369"/>
        <w:rPr>
          <w:rFonts w:asciiTheme="minorHAnsi" w:hAnsiTheme="minorHAnsi"/>
        </w:rPr>
      </w:pPr>
      <w:r w:rsidRPr="003F3067">
        <w:rPr>
          <w:rFonts w:asciiTheme="minorHAnsi" w:hAnsiTheme="minorHAnsi"/>
        </w:rPr>
        <w:t>Common Name</w:t>
      </w:r>
      <w:r w:rsidRPr="003F3067">
        <w:rPr>
          <w:rFonts w:asciiTheme="minorHAnsi" w:hAnsiTheme="minorHAnsi"/>
        </w:rPr>
        <w:tab/>
        <w:t xml:space="preserve"> Fiordland </w:t>
      </w:r>
      <w:r w:rsidR="00D17FCA">
        <w:rPr>
          <w:rFonts w:asciiTheme="minorHAnsi" w:hAnsiTheme="minorHAnsi"/>
        </w:rPr>
        <w:t>C</w:t>
      </w:r>
      <w:r w:rsidRPr="003F3067">
        <w:rPr>
          <w:rFonts w:asciiTheme="minorHAnsi" w:hAnsiTheme="minorHAnsi"/>
        </w:rPr>
        <w:t xml:space="preserve">rested </w:t>
      </w:r>
      <w:r w:rsidR="00D17FCA">
        <w:rPr>
          <w:rFonts w:asciiTheme="minorHAnsi" w:hAnsiTheme="minorHAnsi"/>
        </w:rPr>
        <w:t>P</w:t>
      </w:r>
      <w:r w:rsidRPr="003F3067">
        <w:rPr>
          <w:rFonts w:asciiTheme="minorHAnsi" w:hAnsiTheme="minorHAnsi"/>
        </w:rPr>
        <w:t xml:space="preserve">enguin </w:t>
      </w:r>
    </w:p>
    <w:p w:rsidR="008A4C0C" w:rsidRDefault="008A4C0C">
      <w:pPr>
        <w:pStyle w:val="ListNumber2"/>
        <w:numPr>
          <w:ilvl w:val="0"/>
          <w:numId w:val="0"/>
        </w:numPr>
        <w:spacing w:after="0"/>
        <w:ind w:left="369"/>
        <w:rPr>
          <w:rFonts w:asciiTheme="minorHAnsi" w:hAnsiTheme="minorHAnsi"/>
        </w:rPr>
      </w:pPr>
    </w:p>
    <w:p w:rsidR="008A4C0C" w:rsidRDefault="003F3067">
      <w:pPr>
        <w:ind w:left="426"/>
        <w:jc w:val="both"/>
        <w:rPr>
          <w:rFonts w:asciiTheme="minorHAnsi" w:hAnsiTheme="minorHAnsi"/>
          <w:i/>
        </w:rPr>
      </w:pPr>
      <w:r w:rsidRPr="003F3067">
        <w:rPr>
          <w:rFonts w:asciiTheme="minorHAnsi" w:hAnsiTheme="minorHAnsi" w:cs="Arial"/>
        </w:rPr>
        <w:t xml:space="preserve">Taronga Conservation Society Australia is requesting that the Fiordland Crested Penguin </w:t>
      </w:r>
      <w:r w:rsidRPr="003F3067">
        <w:rPr>
          <w:rFonts w:asciiTheme="minorHAnsi" w:hAnsiTheme="minorHAnsi" w:cs="Arial"/>
          <w:i/>
        </w:rPr>
        <w:t xml:space="preserve">Eudyptes pachyrhynchus </w:t>
      </w:r>
      <w:r w:rsidRPr="003F3067">
        <w:rPr>
          <w:rFonts w:asciiTheme="minorHAnsi" w:hAnsiTheme="minorHAnsi" w:cs="Arial"/>
        </w:rPr>
        <w:t>be</w:t>
      </w:r>
      <w:r w:rsidRPr="003F3067">
        <w:rPr>
          <w:rFonts w:asciiTheme="minorHAnsi" w:hAnsiTheme="minorHAnsi" w:cs="Arial"/>
          <w:i/>
          <w:iCs/>
        </w:rPr>
        <w:t xml:space="preserve"> </w:t>
      </w:r>
      <w:r w:rsidRPr="003F3067">
        <w:rPr>
          <w:rFonts w:asciiTheme="minorHAnsi" w:hAnsiTheme="minorHAnsi" w:cs="Arial"/>
          <w:iCs/>
        </w:rPr>
        <w:t>added to the</w:t>
      </w:r>
      <w:r w:rsidRPr="003F3067">
        <w:rPr>
          <w:rFonts w:asciiTheme="minorHAnsi" w:hAnsiTheme="minorHAnsi" w:cs="Arial"/>
          <w:i/>
          <w:iCs/>
        </w:rPr>
        <w:t xml:space="preserve"> </w:t>
      </w:r>
      <w:r w:rsidRPr="003F3067">
        <w:rPr>
          <w:rFonts w:asciiTheme="minorHAnsi" w:hAnsiTheme="minorHAnsi" w:cs="Arial"/>
        </w:rPr>
        <w:t xml:space="preserve">‘List of Specimens Suitable for Live Import’ for the purposes of the </w:t>
      </w:r>
      <w:r w:rsidRPr="003F3067">
        <w:rPr>
          <w:rFonts w:asciiTheme="minorHAnsi" w:hAnsiTheme="minorHAnsi" w:cs="Arial"/>
          <w:i/>
        </w:rPr>
        <w:t xml:space="preserve">Environment Protection and Biodiversity Conservation Act 1999 </w:t>
      </w:r>
      <w:r w:rsidRPr="003F3067">
        <w:rPr>
          <w:rFonts w:asciiTheme="minorHAnsi" w:hAnsiTheme="minorHAnsi" w:cs="Arial"/>
        </w:rPr>
        <w:t>(</w:t>
      </w:r>
      <w:r w:rsidRPr="003F3067">
        <w:rPr>
          <w:rFonts w:asciiTheme="minorHAnsi" w:hAnsiTheme="minorHAnsi" w:cs="Arial"/>
          <w:iCs/>
        </w:rPr>
        <w:t>EPBC Act</w:t>
      </w:r>
      <w:r w:rsidRPr="003F3067">
        <w:rPr>
          <w:rFonts w:asciiTheme="minorHAnsi" w:hAnsiTheme="minorHAnsi" w:cs="Arial"/>
        </w:rPr>
        <w:t>), at species level.</w:t>
      </w:r>
    </w:p>
    <w:p w:rsidR="008E4E6D" w:rsidRPr="005978E3" w:rsidRDefault="003F3067" w:rsidP="008E4E6D">
      <w:pPr>
        <w:pStyle w:val="ListNumber"/>
        <w:rPr>
          <w:rFonts w:asciiTheme="minorHAnsi" w:hAnsiTheme="minorHAnsi"/>
        </w:rPr>
      </w:pPr>
      <w:r w:rsidRPr="003F3067">
        <w:rPr>
          <w:rFonts w:asciiTheme="minorHAnsi" w:hAnsiTheme="minorHAnsi"/>
          <w:b/>
        </w:rPr>
        <w:t>Provide information on the status of the species :</w:t>
      </w:r>
    </w:p>
    <w:p w:rsidR="008A4C0C" w:rsidRDefault="003F3067">
      <w:pPr>
        <w:pStyle w:val="ListNumber"/>
        <w:numPr>
          <w:ilvl w:val="0"/>
          <w:numId w:val="0"/>
        </w:numPr>
        <w:spacing w:after="0"/>
        <w:ind w:left="369"/>
        <w:rPr>
          <w:rFonts w:asciiTheme="minorHAnsi" w:hAnsiTheme="minorHAnsi" w:cs="Arial"/>
          <w:color w:val="333333"/>
          <w:shd w:val="clear" w:color="auto" w:fill="FFFFFF"/>
        </w:rPr>
      </w:pPr>
      <w:r w:rsidRPr="003F3067">
        <w:rPr>
          <w:rFonts w:asciiTheme="minorHAnsi" w:hAnsiTheme="minorHAnsi" w:cs="Arial"/>
          <w:b/>
          <w:color w:val="333333"/>
          <w:shd w:val="clear" w:color="auto" w:fill="FFFFFF"/>
        </w:rPr>
        <w:t xml:space="preserve">CITES Listing: </w:t>
      </w:r>
      <w:r w:rsidRPr="003F3067">
        <w:rPr>
          <w:rFonts w:asciiTheme="minorHAnsi" w:eastAsia="Times New Roman" w:hAnsiTheme="minorHAnsi"/>
          <w:b/>
          <w:lang w:eastAsia="en-GB"/>
        </w:rPr>
        <w:t xml:space="preserve"> </w:t>
      </w:r>
      <w:r w:rsidR="005978E3">
        <w:rPr>
          <w:rFonts w:asciiTheme="minorHAnsi" w:eastAsia="Times New Roman" w:hAnsiTheme="minorHAnsi"/>
          <w:b/>
          <w:lang w:eastAsia="en-GB"/>
        </w:rPr>
        <w:tab/>
      </w:r>
      <w:r w:rsidR="005978E3">
        <w:rPr>
          <w:rFonts w:asciiTheme="minorHAnsi" w:eastAsia="Times New Roman" w:hAnsiTheme="minorHAnsi"/>
          <w:b/>
          <w:lang w:eastAsia="en-GB"/>
        </w:rPr>
        <w:tab/>
      </w:r>
      <w:r w:rsidRPr="003F3067">
        <w:rPr>
          <w:rFonts w:asciiTheme="minorHAnsi" w:hAnsiTheme="minorHAnsi" w:cs="Arial"/>
          <w:color w:val="333333"/>
          <w:shd w:val="clear" w:color="auto" w:fill="FFFFFF"/>
        </w:rPr>
        <w:t xml:space="preserve">Not listed on Appendix I, II or </w:t>
      </w:r>
      <w:smartTag w:uri="urn:schemas-microsoft-com:office:smarttags" w:element="stockticker">
        <w:r w:rsidRPr="003F3067">
          <w:rPr>
            <w:rFonts w:asciiTheme="minorHAnsi" w:hAnsiTheme="minorHAnsi" w:cs="Arial"/>
            <w:color w:val="333333"/>
            <w:shd w:val="clear" w:color="auto" w:fill="FFFFFF"/>
          </w:rPr>
          <w:t>III</w:t>
        </w:r>
      </w:smartTag>
      <w:r w:rsidRPr="003F3067">
        <w:rPr>
          <w:rFonts w:asciiTheme="minorHAnsi" w:hAnsiTheme="minorHAnsi" w:cs="Arial"/>
          <w:color w:val="333333"/>
          <w:shd w:val="clear" w:color="auto" w:fill="FFFFFF"/>
          <w:vertAlign w:val="superscript"/>
        </w:rPr>
        <w:footnoteReference w:id="2"/>
      </w:r>
    </w:p>
    <w:p w:rsidR="008A4C0C" w:rsidRDefault="003F3067">
      <w:pPr>
        <w:pStyle w:val="ListNumber"/>
        <w:numPr>
          <w:ilvl w:val="0"/>
          <w:numId w:val="0"/>
        </w:numPr>
        <w:spacing w:after="0"/>
        <w:ind w:left="369"/>
        <w:rPr>
          <w:rFonts w:asciiTheme="minorHAnsi" w:hAnsiTheme="minorHAnsi" w:cs="Arial"/>
          <w:color w:val="333333"/>
          <w:shd w:val="clear" w:color="auto" w:fill="FFFFFF"/>
        </w:rPr>
      </w:pPr>
      <w:r w:rsidRPr="003F3067">
        <w:rPr>
          <w:rFonts w:asciiTheme="minorHAnsi" w:hAnsiTheme="minorHAnsi" w:cs="Arial"/>
          <w:b/>
          <w:color w:val="333333"/>
          <w:shd w:val="clear" w:color="auto" w:fill="FFFFFF"/>
        </w:rPr>
        <w:t>IUCN</w:t>
      </w:r>
      <w:r w:rsidRPr="003F3067">
        <w:rPr>
          <w:rFonts w:asciiTheme="minorHAnsi" w:hAnsiTheme="minorHAnsi" w:cs="Arial"/>
          <w:color w:val="333333"/>
          <w:shd w:val="clear" w:color="auto" w:fill="FFFFFF"/>
        </w:rPr>
        <w:t xml:space="preserve"> </w:t>
      </w:r>
      <w:r w:rsidRPr="003F3067">
        <w:rPr>
          <w:rFonts w:asciiTheme="minorHAnsi" w:hAnsiTheme="minorHAnsi" w:cs="Arial"/>
          <w:b/>
          <w:color w:val="333333"/>
          <w:shd w:val="clear" w:color="auto" w:fill="FFFFFF"/>
        </w:rPr>
        <w:t>Red list status:</w:t>
      </w:r>
      <w:r w:rsidRPr="003F3067">
        <w:rPr>
          <w:rFonts w:asciiTheme="minorHAnsi" w:hAnsiTheme="minorHAnsi" w:cs="Arial"/>
          <w:b/>
          <w:color w:val="333333"/>
          <w:shd w:val="clear" w:color="auto" w:fill="FFFFFF"/>
        </w:rPr>
        <w:tab/>
      </w:r>
      <w:r w:rsidRPr="003F3067">
        <w:rPr>
          <w:rFonts w:asciiTheme="minorHAnsi" w:hAnsiTheme="minorHAnsi" w:cs="Arial"/>
          <w:color w:val="333333"/>
          <w:shd w:val="clear" w:color="auto" w:fill="FFFFFF"/>
        </w:rPr>
        <w:t xml:space="preserve"> Vulnerable (VU A2be+3bce+4bce; C1+2a(i))</w:t>
      </w:r>
      <w:r w:rsidRPr="003F3067">
        <w:rPr>
          <w:rStyle w:val="FootnoteReference"/>
          <w:rFonts w:asciiTheme="minorHAnsi" w:hAnsiTheme="minorHAnsi" w:cs="Arial"/>
          <w:color w:val="333333"/>
          <w:shd w:val="clear" w:color="auto" w:fill="FFFFFF"/>
        </w:rPr>
        <w:footnoteReference w:id="3"/>
      </w:r>
    </w:p>
    <w:p w:rsidR="008A4C0C" w:rsidRDefault="008A4C0C">
      <w:pPr>
        <w:pStyle w:val="ListNumber"/>
        <w:numPr>
          <w:ilvl w:val="0"/>
          <w:numId w:val="0"/>
        </w:numPr>
        <w:spacing w:after="0"/>
        <w:ind w:left="369"/>
        <w:rPr>
          <w:rFonts w:asciiTheme="minorHAnsi" w:hAnsiTheme="minorHAnsi"/>
        </w:rPr>
      </w:pPr>
    </w:p>
    <w:p w:rsidR="008A4C0C" w:rsidRDefault="003F3067">
      <w:pPr>
        <w:pStyle w:val="ListNumber"/>
        <w:numPr>
          <w:ilvl w:val="0"/>
          <w:numId w:val="0"/>
        </w:numPr>
        <w:spacing w:after="0"/>
        <w:ind w:left="369"/>
        <w:rPr>
          <w:rFonts w:asciiTheme="minorHAnsi" w:hAnsiTheme="minorHAnsi"/>
        </w:rPr>
      </w:pPr>
      <w:r w:rsidRPr="003F3067">
        <w:rPr>
          <w:rFonts w:asciiTheme="minorHAnsi" w:hAnsiTheme="minorHAnsi"/>
        </w:rPr>
        <w:t>In  New Zealand it</w:t>
      </w:r>
      <w:r w:rsidR="005978E3">
        <w:rPr>
          <w:rFonts w:asciiTheme="minorHAnsi" w:hAnsiTheme="minorHAnsi"/>
        </w:rPr>
        <w:t xml:space="preserve"> i</w:t>
      </w:r>
      <w:r w:rsidRPr="003F3067">
        <w:rPr>
          <w:rFonts w:asciiTheme="minorHAnsi" w:hAnsiTheme="minorHAnsi"/>
        </w:rPr>
        <w:t xml:space="preserve">s classified as threatened based upon its  low  population  size  (C.5000 -6000 adults)  and  suspected  ongoing  population decline. </w:t>
      </w:r>
      <w:r w:rsidRPr="003F3067">
        <w:rPr>
          <w:rStyle w:val="FootnoteReference"/>
          <w:rFonts w:asciiTheme="minorHAnsi" w:hAnsiTheme="minorHAnsi"/>
        </w:rPr>
        <w:footnoteReference w:id="4"/>
      </w:r>
    </w:p>
    <w:p w:rsidR="008A4C0C" w:rsidRDefault="008A4C0C">
      <w:pPr>
        <w:pStyle w:val="ListNumber"/>
        <w:numPr>
          <w:ilvl w:val="0"/>
          <w:numId w:val="0"/>
        </w:numPr>
        <w:spacing w:after="0"/>
        <w:ind w:left="369"/>
        <w:rPr>
          <w:rFonts w:asciiTheme="minorHAnsi" w:hAnsiTheme="minorHAnsi" w:cs="Arial"/>
          <w:color w:val="333333"/>
          <w:shd w:val="clear" w:color="auto" w:fill="FFFFFF"/>
        </w:rPr>
      </w:pPr>
    </w:p>
    <w:p w:rsidR="00A33C5A" w:rsidRPr="005978E3" w:rsidRDefault="003F3067" w:rsidP="00FD34A3">
      <w:pPr>
        <w:pStyle w:val="ListNumber"/>
        <w:rPr>
          <w:rFonts w:asciiTheme="minorHAnsi" w:hAnsiTheme="minorHAnsi"/>
        </w:rPr>
      </w:pPr>
      <w:r w:rsidRPr="003F3067">
        <w:rPr>
          <w:rFonts w:asciiTheme="minorHAnsi" w:hAnsiTheme="minorHAnsi"/>
          <w:b/>
        </w:rPr>
        <w:t>Provide information about the ecology of the species</w:t>
      </w:r>
      <w:r w:rsidRPr="003F3067">
        <w:rPr>
          <w:rFonts w:asciiTheme="minorHAnsi" w:hAnsiTheme="minorHAnsi"/>
        </w:rPr>
        <w:t xml:space="preserve">. Include, but do not restrict your response to: </w:t>
      </w:r>
    </w:p>
    <w:p w:rsidR="00E03FE9" w:rsidRDefault="00D93152">
      <w:pPr>
        <w:pStyle w:val="ListBullet2"/>
        <w:numPr>
          <w:ilvl w:val="0"/>
          <w:numId w:val="66"/>
        </w:numPr>
        <w:spacing w:after="0"/>
        <w:ind w:left="868" w:hanging="357"/>
        <w:rPr>
          <w:rFonts w:asciiTheme="minorHAnsi" w:hAnsiTheme="minorHAnsi"/>
        </w:rPr>
      </w:pPr>
      <w:r>
        <w:rPr>
          <w:rFonts w:asciiTheme="minorHAnsi" w:hAnsiTheme="minorHAnsi"/>
        </w:rPr>
        <w:t xml:space="preserve">Lifespan </w:t>
      </w:r>
      <w:r w:rsidRPr="008E77F4">
        <w:rPr>
          <w:rFonts w:asciiTheme="minorHAnsi" w:hAnsiTheme="minorHAnsi"/>
        </w:rPr>
        <w:t>-  no wild lifespan data was able to be sourced.</w:t>
      </w:r>
      <w:r>
        <w:rPr>
          <w:rFonts w:asciiTheme="minorHAnsi" w:hAnsiTheme="minorHAnsi"/>
        </w:rPr>
        <w:t xml:space="preserve"> Zoo records indicate</w:t>
      </w:r>
      <w:r w:rsidRPr="008E77F4">
        <w:rPr>
          <w:rFonts w:asciiTheme="minorHAnsi" w:hAnsiTheme="minorHAnsi"/>
        </w:rPr>
        <w:t xml:space="preserve"> 16 years (Taronga Zoo).</w:t>
      </w:r>
    </w:p>
    <w:p w:rsidR="00E03FE9" w:rsidRDefault="003F3067">
      <w:pPr>
        <w:pStyle w:val="ListBullet2"/>
        <w:numPr>
          <w:ilvl w:val="0"/>
          <w:numId w:val="66"/>
        </w:numPr>
        <w:ind w:left="874"/>
        <w:rPr>
          <w:rFonts w:asciiTheme="minorHAnsi" w:hAnsiTheme="minorHAnsi"/>
        </w:rPr>
      </w:pPr>
      <w:r w:rsidRPr="003F3067">
        <w:rPr>
          <w:rFonts w:asciiTheme="minorHAnsi" w:hAnsiTheme="minorHAnsi"/>
        </w:rPr>
        <w:t>Size and weight range :  55-71 cm ,  males weigh up to 4 kg,</w:t>
      </w:r>
      <w:r w:rsidRPr="003F3067">
        <w:rPr>
          <w:rStyle w:val="FootnoteReference"/>
          <w:rFonts w:asciiTheme="minorHAnsi" w:hAnsiTheme="minorHAnsi"/>
        </w:rPr>
        <w:footnoteReference w:id="5"/>
      </w:r>
      <w:r w:rsidRPr="003F3067">
        <w:rPr>
          <w:rFonts w:asciiTheme="minorHAnsi" w:hAnsiTheme="minorHAnsi"/>
        </w:rPr>
        <w:t xml:space="preserve"> females, up to 3.4 kg</w:t>
      </w:r>
    </w:p>
    <w:p w:rsidR="00E03FE9" w:rsidRDefault="007F3B75">
      <w:pPr>
        <w:pStyle w:val="ListParagraph"/>
        <w:numPr>
          <w:ilvl w:val="0"/>
          <w:numId w:val="66"/>
        </w:numPr>
        <w:tabs>
          <w:tab w:val="left" w:pos="3612"/>
        </w:tabs>
        <w:ind w:left="874"/>
        <w:rPr>
          <w:rFonts w:asciiTheme="minorHAnsi" w:hAnsiTheme="minorHAnsi"/>
        </w:rPr>
      </w:pPr>
      <w:r>
        <w:rPr>
          <w:rFonts w:asciiTheme="minorHAnsi" w:hAnsiTheme="minorHAnsi"/>
        </w:rPr>
        <w:t>R</w:t>
      </w:r>
      <w:r w:rsidRPr="003F3067">
        <w:rPr>
          <w:rFonts w:asciiTheme="minorHAnsi" w:hAnsiTheme="minorHAnsi"/>
        </w:rPr>
        <w:t xml:space="preserve">ange : </w:t>
      </w:r>
      <w:r w:rsidRPr="003F3067">
        <w:rPr>
          <w:rFonts w:asciiTheme="minorHAnsi" w:hAnsiTheme="minorHAnsi" w:cs="Arial"/>
          <w:color w:val="333333"/>
          <w:shd w:val="clear" w:color="auto" w:fill="FFFFFF"/>
        </w:rPr>
        <w:t xml:space="preserve"> endemic to New Zealand and i</w:t>
      </w:r>
      <w:r w:rsidRPr="003F3067">
        <w:rPr>
          <w:rFonts w:asciiTheme="minorHAnsi" w:hAnsiTheme="minorHAnsi"/>
        </w:rPr>
        <w:t>ts surrounding islands</w:t>
      </w:r>
      <w:r>
        <w:rPr>
          <w:rFonts w:asciiTheme="minorHAnsi" w:hAnsiTheme="minorHAnsi"/>
        </w:rPr>
        <w:t xml:space="preserve">, </w:t>
      </w:r>
      <w:r w:rsidRPr="005C14AD">
        <w:rPr>
          <w:rFonts w:asciiTheme="minorHAnsi" w:hAnsiTheme="minorHAnsi"/>
        </w:rPr>
        <w:t>occurring in cool temperate waters. They are assumed to be pelagic outside the breeding season</w:t>
      </w:r>
      <w:r w:rsidRPr="003F3067">
        <w:rPr>
          <w:rFonts w:asciiTheme="minorHAnsi" w:hAnsiTheme="minorHAnsi"/>
        </w:rPr>
        <w:t>.</w:t>
      </w:r>
    </w:p>
    <w:p w:rsidR="00E03FE9" w:rsidRDefault="007F3B75">
      <w:pPr>
        <w:pStyle w:val="ListBullet2"/>
        <w:ind w:left="874"/>
        <w:rPr>
          <w:rFonts w:asciiTheme="minorHAnsi" w:hAnsiTheme="minorHAnsi"/>
        </w:rPr>
      </w:pPr>
      <w:r w:rsidRPr="003F3067">
        <w:rPr>
          <w:rFonts w:asciiTheme="minorHAnsi" w:hAnsiTheme="minorHAnsi"/>
        </w:rPr>
        <w:t xml:space="preserve">Normal non-breeding range </w:t>
      </w:r>
      <w:r>
        <w:rPr>
          <w:rFonts w:asciiTheme="minorHAnsi" w:hAnsiTheme="minorHAnsi"/>
        </w:rPr>
        <w:t xml:space="preserve">includes </w:t>
      </w:r>
      <w:r w:rsidRPr="003F3067">
        <w:rPr>
          <w:rFonts w:asciiTheme="minorHAnsi" w:hAnsiTheme="minorHAnsi"/>
        </w:rPr>
        <w:t xml:space="preserve">coastal areas of south from Bay of Islands and Auckland ,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04"/>
        <w:gridCol w:w="5466"/>
      </w:tblGrid>
      <w:tr w:rsidR="002C12E5" w:rsidTr="002C12E5">
        <w:trPr>
          <w:cnfStyle w:val="100000000000"/>
        </w:trPr>
        <w:tc>
          <w:tcPr>
            <w:tcW w:w="4785" w:type="dxa"/>
          </w:tcPr>
          <w:p w:rsidR="002C12E5" w:rsidRDefault="002C12E5" w:rsidP="00600FC9">
            <w:pPr>
              <w:pStyle w:val="Caption"/>
              <w:rPr>
                <w:rFonts w:asciiTheme="minorHAnsi" w:hAnsiTheme="minorHAnsi"/>
              </w:rPr>
            </w:pPr>
            <w:r>
              <w:rPr>
                <w:rFonts w:asciiTheme="minorHAnsi" w:hAnsiTheme="minorHAnsi"/>
                <w:noProof/>
                <w:lang w:eastAsia="en-AU"/>
              </w:rPr>
              <w:lastRenderedPageBreak/>
              <w:drawing>
                <wp:inline distT="0" distB="0" distL="0" distR="0">
                  <wp:extent cx="2124075" cy="3190875"/>
                  <wp:effectExtent l="19050" t="0" r="9525" b="0"/>
                  <wp:docPr id="6" name="Picture 1" descr="http://www.doc.govt.nz/pagefiles/31441/fiordland-penguin3-2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c.govt.nz/pagefiles/31441/fiordland-penguin3-223.jpg"/>
                          <pic:cNvPicPr>
                            <a:picLocks noChangeAspect="1" noChangeArrowheads="1"/>
                          </pic:cNvPicPr>
                        </pic:nvPicPr>
                        <pic:blipFill>
                          <a:blip r:embed="rId8" cstate="print"/>
                          <a:srcRect/>
                          <a:stretch>
                            <a:fillRect/>
                          </a:stretch>
                        </pic:blipFill>
                        <pic:spPr bwMode="auto">
                          <a:xfrm>
                            <a:off x="0" y="0"/>
                            <a:ext cx="2124075" cy="3190875"/>
                          </a:xfrm>
                          <a:prstGeom prst="rect">
                            <a:avLst/>
                          </a:prstGeom>
                          <a:noFill/>
                          <a:ln w="9525">
                            <a:noFill/>
                            <a:miter lim="800000"/>
                            <a:headEnd/>
                            <a:tailEnd/>
                          </a:ln>
                        </pic:spPr>
                      </pic:pic>
                    </a:graphicData>
                  </a:graphic>
                </wp:inline>
              </w:drawing>
            </w:r>
          </w:p>
          <w:p w:rsidR="000E60FC" w:rsidRPr="000E60FC" w:rsidRDefault="000E60FC" w:rsidP="000E60FC">
            <w:pPr>
              <w:rPr>
                <w:rFonts w:ascii="Calibri" w:hAnsi="Calibri"/>
              </w:rPr>
            </w:pPr>
            <w:r w:rsidRPr="000E60FC">
              <w:rPr>
                <w:rFonts w:ascii="Calibri" w:hAnsi="Calibri"/>
              </w:rPr>
              <w:t>Copyright</w:t>
            </w:r>
            <w:r>
              <w:rPr>
                <w:rFonts w:ascii="Calibri" w:hAnsi="Calibri"/>
              </w:rPr>
              <w:t>:</w:t>
            </w:r>
            <w:r>
              <w:rPr>
                <w:rFonts w:asciiTheme="minorHAnsi" w:hAnsiTheme="minorHAnsi" w:cstheme="minorBidi"/>
                <w:color w:val="1F497D" w:themeColor="dark2"/>
              </w:rPr>
              <w:t xml:space="preserve"> </w:t>
            </w:r>
            <w:r w:rsidRPr="003176C7">
              <w:rPr>
                <w:rFonts w:asciiTheme="minorHAnsi" w:hAnsiTheme="minorHAnsi" w:cstheme="minorBidi"/>
              </w:rPr>
              <w:t xml:space="preserve">New Zealand Department of Conservation  </w:t>
            </w:r>
            <w:r w:rsidRPr="003176C7">
              <w:rPr>
                <w:rFonts w:asciiTheme="minorHAnsi" w:hAnsiTheme="minorHAnsi" w:cstheme="minorBidi"/>
                <w:i/>
              </w:rPr>
              <w:t xml:space="preserve">Te Papa </w:t>
            </w:r>
            <w:proofErr w:type="spellStart"/>
            <w:r w:rsidRPr="003176C7">
              <w:rPr>
                <w:rFonts w:asciiTheme="minorHAnsi" w:hAnsiTheme="minorHAnsi" w:cstheme="minorBidi"/>
                <w:i/>
              </w:rPr>
              <w:t>Atawhai</w:t>
            </w:r>
            <w:proofErr w:type="spellEnd"/>
          </w:p>
        </w:tc>
        <w:tc>
          <w:tcPr>
            <w:tcW w:w="4785" w:type="dxa"/>
          </w:tcPr>
          <w:p w:rsidR="002C12E5" w:rsidRDefault="002C12E5" w:rsidP="002C12E5">
            <w:pPr>
              <w:pStyle w:val="Caption"/>
              <w:jc w:val="center"/>
              <w:rPr>
                <w:rFonts w:asciiTheme="minorHAnsi" w:hAnsiTheme="minorHAnsi"/>
              </w:rPr>
            </w:pPr>
          </w:p>
          <w:p w:rsidR="002C12E5" w:rsidRDefault="002C12E5" w:rsidP="002C12E5">
            <w:pPr>
              <w:pStyle w:val="Caption"/>
              <w:jc w:val="center"/>
              <w:rPr>
                <w:rFonts w:asciiTheme="minorHAnsi" w:hAnsiTheme="minorHAnsi"/>
              </w:rPr>
            </w:pPr>
          </w:p>
          <w:p w:rsidR="002C12E5" w:rsidRDefault="002C12E5" w:rsidP="002C12E5">
            <w:pPr>
              <w:pStyle w:val="Caption"/>
              <w:jc w:val="center"/>
              <w:rPr>
                <w:rFonts w:asciiTheme="minorHAnsi" w:hAnsiTheme="minorHAnsi"/>
              </w:rPr>
            </w:pPr>
          </w:p>
          <w:p w:rsidR="002C12E5" w:rsidRDefault="00443338" w:rsidP="002C12E5">
            <w:pPr>
              <w:pStyle w:val="Caption"/>
              <w:jc w:val="center"/>
              <w:rPr>
                <w:rFonts w:asciiTheme="minorHAnsi" w:hAnsiTheme="minorHAnsi"/>
              </w:rPr>
            </w:pPr>
            <w:r>
              <w:rPr>
                <w:rFonts w:asciiTheme="minorHAnsi" w:hAnsiTheme="minorHAnsi"/>
                <w:noProof/>
                <w:lang w:eastAsia="en-AU"/>
              </w:rPr>
              <w:drawing>
                <wp:inline distT="0" distB="0" distL="0" distR="0">
                  <wp:extent cx="3314700" cy="1190625"/>
                  <wp:effectExtent l="19050" t="0" r="0" b="0"/>
                  <wp:docPr id="8" name="Picture 7" descr="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JPG"/>
                          <pic:cNvPicPr/>
                        </pic:nvPicPr>
                        <pic:blipFill>
                          <a:blip r:embed="rId9" cstate="print"/>
                          <a:stretch>
                            <a:fillRect/>
                          </a:stretch>
                        </pic:blipFill>
                        <pic:spPr>
                          <a:xfrm>
                            <a:off x="0" y="0"/>
                            <a:ext cx="3314700" cy="1190625"/>
                          </a:xfrm>
                          <a:prstGeom prst="rect">
                            <a:avLst/>
                          </a:prstGeom>
                        </pic:spPr>
                      </pic:pic>
                    </a:graphicData>
                  </a:graphic>
                </wp:inline>
              </w:drawing>
            </w:r>
            <w:r w:rsidR="00BB2AB3" w:rsidRPr="00BB2AB3">
              <w:rPr>
                <w:rFonts w:asciiTheme="minorHAnsi" w:hAnsiTheme="minorHAnsi"/>
                <w:noProof/>
                <w:lang w:val="en-US" w:eastAsia="zh-TW"/>
              </w:rPr>
              <w:pict>
                <v:shapetype id="_x0000_t202" coordsize="21600,21600" o:spt="202" path="m,l,21600r21600,l21600,xe">
                  <v:stroke joinstyle="miter"/>
                  <v:path gradientshapeok="t" o:connecttype="rect"/>
                </v:shapetype>
                <v:shape id="_x0000_s1027" type="#_x0000_t202" style="position:absolute;left:0;text-align:left;margin-left:77.2pt;margin-top:103.15pt;width:193.05pt;height:31.75pt;z-index:251660288;mso-height-percent:200;mso-position-horizontal-relative:text;mso-position-vertical-relative:text;mso-height-percent:200;mso-width-relative:margin;mso-height-relative:margin" stroked="f">
                  <v:textbox style="mso-next-textbox:#_x0000_s1027;mso-fit-shape-to-text:t">
                    <w:txbxContent>
                      <w:p w:rsidR="00177FF4" w:rsidRPr="000E60FC" w:rsidRDefault="00177FF4">
                        <w:pPr>
                          <w:cnfStyle w:val="100000000000"/>
                          <w:rPr>
                            <w:rFonts w:asciiTheme="minorHAnsi" w:hAnsiTheme="minorHAnsi"/>
                          </w:rPr>
                        </w:pPr>
                        <w:r w:rsidRPr="000E60FC">
                          <w:rPr>
                            <w:rFonts w:asciiTheme="minorHAnsi" w:hAnsiTheme="minorHAnsi"/>
                          </w:rPr>
                          <w:t>Distribution (</w:t>
                        </w:r>
                        <w:proofErr w:type="spellStart"/>
                        <w:r w:rsidRPr="000E60FC">
                          <w:rPr>
                            <w:rFonts w:asciiTheme="minorHAnsi" w:hAnsiTheme="minorHAnsi"/>
                          </w:rPr>
                          <w:t>Marchant</w:t>
                        </w:r>
                        <w:proofErr w:type="spellEnd"/>
                        <w:r w:rsidRPr="000E60FC">
                          <w:rPr>
                            <w:rFonts w:asciiTheme="minorHAnsi" w:hAnsiTheme="minorHAnsi"/>
                          </w:rPr>
                          <w:t xml:space="preserve"> &amp; Higgins 1990)</w:t>
                        </w:r>
                      </w:p>
                    </w:txbxContent>
                  </v:textbox>
                </v:shape>
              </w:pict>
            </w:r>
          </w:p>
        </w:tc>
      </w:tr>
    </w:tbl>
    <w:p w:rsidR="008A4C0C" w:rsidRDefault="007F3B75">
      <w:pPr>
        <w:pStyle w:val="ListParagraph"/>
        <w:numPr>
          <w:ilvl w:val="0"/>
          <w:numId w:val="0"/>
        </w:numPr>
        <w:tabs>
          <w:tab w:val="left" w:pos="3612"/>
        </w:tabs>
        <w:ind w:left="567"/>
        <w:rPr>
          <w:rFonts w:asciiTheme="minorHAnsi" w:hAnsiTheme="minorHAnsi"/>
        </w:rPr>
      </w:pPr>
      <w:proofErr w:type="gramStart"/>
      <w:r>
        <w:rPr>
          <w:rFonts w:asciiTheme="minorHAnsi" w:hAnsiTheme="minorHAnsi"/>
        </w:rPr>
        <w:t>and</w:t>
      </w:r>
      <w:proofErr w:type="gramEnd"/>
      <w:r>
        <w:rPr>
          <w:rFonts w:asciiTheme="minorHAnsi" w:hAnsiTheme="minorHAnsi"/>
        </w:rPr>
        <w:t xml:space="preserve"> </w:t>
      </w:r>
      <w:r w:rsidR="003F3067" w:rsidRPr="003F3067">
        <w:rPr>
          <w:rFonts w:asciiTheme="minorHAnsi" w:hAnsiTheme="minorHAnsi"/>
        </w:rPr>
        <w:t xml:space="preserve">coastal areas of South Island and Stewart Island.  </w:t>
      </w:r>
      <w:r w:rsidR="00332E25" w:rsidRPr="005C14AD">
        <w:rPr>
          <w:rFonts w:asciiTheme="minorHAnsi" w:hAnsiTheme="minorHAnsi" w:cs="Arial"/>
          <w:color w:val="333333"/>
          <w:shd w:val="clear" w:color="auto" w:fill="FFFFFF"/>
        </w:rPr>
        <w:t>Outside the breeding season mou</w:t>
      </w:r>
      <w:r w:rsidR="00332E25" w:rsidRPr="005C14AD">
        <w:rPr>
          <w:rFonts w:asciiTheme="minorHAnsi" w:hAnsiTheme="minorHAnsi"/>
        </w:rPr>
        <w:t>l</w:t>
      </w:r>
      <w:r w:rsidR="00332E25" w:rsidRPr="005C14AD">
        <w:rPr>
          <w:rFonts w:asciiTheme="minorHAnsi" w:hAnsiTheme="minorHAnsi" w:cs="Arial"/>
          <w:color w:val="333333"/>
          <w:shd w:val="clear" w:color="auto" w:fill="FFFFFF"/>
        </w:rPr>
        <w:t>ting immatures and adults disp</w:t>
      </w:r>
      <w:r w:rsidR="00332E25" w:rsidRPr="005C14AD">
        <w:rPr>
          <w:rFonts w:asciiTheme="minorHAnsi" w:hAnsiTheme="minorHAnsi"/>
        </w:rPr>
        <w:t xml:space="preserve">erse widely and have been recorded regularly on beaches of south eastern </w:t>
      </w:r>
      <w:r w:rsidR="003F3067" w:rsidRPr="003F3067">
        <w:rPr>
          <w:rFonts w:asciiTheme="minorHAnsi" w:hAnsiTheme="minorHAnsi"/>
        </w:rPr>
        <w:t>Australia, mostly Victoria and Tasmania.</w:t>
      </w:r>
      <w:r w:rsidR="003F3067" w:rsidRPr="003F3067">
        <w:rPr>
          <w:rStyle w:val="FootnoteReference"/>
          <w:rFonts w:asciiTheme="minorHAnsi" w:hAnsiTheme="minorHAnsi"/>
        </w:rPr>
        <w:footnoteReference w:id="6"/>
      </w:r>
    </w:p>
    <w:p w:rsidR="008A4C0C" w:rsidRDefault="003F3067">
      <w:pPr>
        <w:pStyle w:val="ListParagraph"/>
        <w:numPr>
          <w:ilvl w:val="0"/>
          <w:numId w:val="0"/>
        </w:numPr>
        <w:tabs>
          <w:tab w:val="left" w:pos="3612"/>
        </w:tabs>
        <w:ind w:left="567"/>
        <w:rPr>
          <w:rFonts w:asciiTheme="minorHAnsi" w:hAnsiTheme="minorHAnsi"/>
          <w:b/>
        </w:rPr>
      </w:pPr>
      <w:r w:rsidRPr="003F3067">
        <w:rPr>
          <w:rFonts w:asciiTheme="minorHAnsi" w:hAnsiTheme="minorHAnsi"/>
        </w:rPr>
        <w:t>Breeding range extends along coastlines of South Westland t</w:t>
      </w:r>
      <w:r w:rsidR="005978E3">
        <w:rPr>
          <w:rFonts w:asciiTheme="minorHAnsi" w:hAnsiTheme="minorHAnsi"/>
        </w:rPr>
        <w:t>o</w:t>
      </w:r>
      <w:r w:rsidRPr="003F3067">
        <w:rPr>
          <w:rFonts w:asciiTheme="minorHAnsi" w:hAnsiTheme="minorHAnsi"/>
        </w:rPr>
        <w:t xml:space="preserve"> Fiordland and Stewart Island</w:t>
      </w:r>
      <w:r w:rsidRPr="003F3067">
        <w:rPr>
          <w:rStyle w:val="FootnoteReference"/>
          <w:rFonts w:asciiTheme="minorHAnsi" w:hAnsiTheme="minorHAnsi"/>
        </w:rPr>
        <w:footnoteReference w:id="7"/>
      </w:r>
      <w:r w:rsidRPr="003F3067">
        <w:rPr>
          <w:rFonts w:asciiTheme="minorHAnsi" w:hAnsiTheme="minorHAnsi"/>
        </w:rPr>
        <w:t>.</w:t>
      </w:r>
      <w:r w:rsidR="00C42CB4">
        <w:rPr>
          <w:rFonts w:asciiTheme="minorHAnsi" w:hAnsiTheme="minorHAnsi"/>
        </w:rPr>
        <w:t xml:space="preserve"> </w:t>
      </w:r>
      <w:r w:rsidR="00C42CB4" w:rsidRPr="008E77F4">
        <w:rPr>
          <w:rFonts w:asciiTheme="minorHAnsi" w:hAnsiTheme="minorHAnsi"/>
        </w:rPr>
        <w:t xml:space="preserve">Birds arrive at nest sites in mid June and most chicks are fledged by mid to late </w:t>
      </w:r>
      <w:r w:rsidR="00C42CB4">
        <w:rPr>
          <w:rFonts w:asciiTheme="minorHAnsi" w:hAnsiTheme="minorHAnsi"/>
        </w:rPr>
        <w:t>November.</w:t>
      </w:r>
    </w:p>
    <w:p w:rsidR="008A4C0C" w:rsidRDefault="00C42CB4">
      <w:pPr>
        <w:pStyle w:val="ListParagraph"/>
        <w:numPr>
          <w:ilvl w:val="0"/>
          <w:numId w:val="53"/>
        </w:numPr>
        <w:tabs>
          <w:tab w:val="left" w:pos="3612"/>
        </w:tabs>
        <w:ind w:left="567" w:hanging="283"/>
        <w:rPr>
          <w:rFonts w:asciiTheme="minorHAnsi" w:hAnsiTheme="minorHAnsi"/>
          <w:b/>
        </w:rPr>
      </w:pPr>
      <w:r w:rsidRPr="005C14AD">
        <w:rPr>
          <w:rFonts w:asciiTheme="minorHAnsi" w:hAnsiTheme="minorHAnsi"/>
          <w:b/>
        </w:rPr>
        <w:t xml:space="preserve">Habitat </w:t>
      </w:r>
    </w:p>
    <w:p w:rsidR="008A4C0C" w:rsidRDefault="00C42CB4">
      <w:pPr>
        <w:pStyle w:val="ListBullet2"/>
        <w:ind w:left="567"/>
        <w:rPr>
          <w:rFonts w:asciiTheme="minorHAnsi" w:hAnsiTheme="minorHAnsi"/>
          <w:b/>
        </w:rPr>
      </w:pPr>
      <w:r w:rsidRPr="005C14AD">
        <w:rPr>
          <w:rFonts w:asciiTheme="minorHAnsi" w:hAnsiTheme="minorHAnsi" w:cs="Arial"/>
          <w:color w:val="333333"/>
          <w:shd w:val="clear" w:color="auto" w:fill="FFFFFF"/>
        </w:rPr>
        <w:t xml:space="preserve">Fiordland </w:t>
      </w:r>
      <w:r w:rsidR="00CA5733">
        <w:rPr>
          <w:rFonts w:asciiTheme="minorHAnsi" w:hAnsiTheme="minorHAnsi" w:cs="Arial"/>
          <w:color w:val="333333"/>
          <w:shd w:val="clear" w:color="auto" w:fill="FFFFFF"/>
        </w:rPr>
        <w:t>C</w:t>
      </w:r>
      <w:r w:rsidRPr="005C14AD">
        <w:rPr>
          <w:rFonts w:asciiTheme="minorHAnsi" w:hAnsiTheme="minorHAnsi" w:cs="Arial"/>
          <w:color w:val="333333"/>
          <w:shd w:val="clear" w:color="auto" w:fill="FFFFFF"/>
        </w:rPr>
        <w:t xml:space="preserve">rested </w:t>
      </w:r>
      <w:r w:rsidR="00CA5733">
        <w:rPr>
          <w:rFonts w:asciiTheme="minorHAnsi" w:hAnsiTheme="minorHAnsi" w:cs="Arial"/>
          <w:color w:val="333333"/>
          <w:shd w:val="clear" w:color="auto" w:fill="FFFFFF"/>
        </w:rPr>
        <w:t>P</w:t>
      </w:r>
      <w:r w:rsidRPr="005C14AD">
        <w:rPr>
          <w:rFonts w:asciiTheme="minorHAnsi" w:hAnsiTheme="minorHAnsi" w:cs="Arial"/>
          <w:color w:val="333333"/>
          <w:shd w:val="clear" w:color="auto" w:fill="FFFFFF"/>
        </w:rPr>
        <w:t xml:space="preserve">enguins are a </w:t>
      </w:r>
      <w:r w:rsidRPr="005C14AD">
        <w:rPr>
          <w:rFonts w:asciiTheme="minorHAnsi" w:hAnsiTheme="minorHAnsi"/>
        </w:rPr>
        <w:t>marine seabird</w:t>
      </w:r>
      <w:r>
        <w:rPr>
          <w:rFonts w:asciiTheme="minorHAnsi" w:hAnsiTheme="minorHAnsi"/>
        </w:rPr>
        <w:t xml:space="preserve">. </w:t>
      </w:r>
      <w:r w:rsidRPr="005C14AD">
        <w:rPr>
          <w:rFonts w:asciiTheme="minorHAnsi" w:hAnsiTheme="minorHAnsi"/>
        </w:rPr>
        <w:t xml:space="preserve"> In the breeding season they nest on the ground in diverse coastal environments, including under dense forest or scrub and, typically on steep lower slopes of promontories scattered with boulders</w:t>
      </w:r>
      <w:r>
        <w:rPr>
          <w:rFonts w:asciiTheme="minorHAnsi" w:hAnsiTheme="minorHAnsi"/>
        </w:rPr>
        <w:t xml:space="preserve"> and rocks</w:t>
      </w:r>
      <w:r>
        <w:rPr>
          <w:rStyle w:val="FootnoteReference"/>
          <w:rFonts w:asciiTheme="minorHAnsi" w:hAnsiTheme="minorHAnsi"/>
        </w:rPr>
        <w:t xml:space="preserve"> </w:t>
      </w:r>
      <w:r>
        <w:rPr>
          <w:rStyle w:val="FootnoteReference"/>
          <w:rFonts w:asciiTheme="minorHAnsi" w:hAnsiTheme="minorHAnsi"/>
        </w:rPr>
        <w:footnoteReference w:id="8"/>
      </w:r>
      <w:r w:rsidR="003F3067" w:rsidRPr="003F3067">
        <w:rPr>
          <w:rFonts w:asciiTheme="minorHAnsi" w:hAnsiTheme="minorHAnsi"/>
        </w:rPr>
        <w:t xml:space="preserve">. </w:t>
      </w:r>
    </w:p>
    <w:p w:rsidR="008A4C0C" w:rsidRDefault="00C42CB4">
      <w:pPr>
        <w:pStyle w:val="ListBullet2"/>
        <w:numPr>
          <w:ilvl w:val="0"/>
          <w:numId w:val="53"/>
        </w:numPr>
        <w:ind w:left="567" w:hanging="283"/>
        <w:rPr>
          <w:rFonts w:asciiTheme="minorHAnsi" w:hAnsiTheme="minorHAnsi"/>
          <w:b/>
        </w:rPr>
      </w:pPr>
      <w:r w:rsidRPr="008E77F4">
        <w:rPr>
          <w:rFonts w:asciiTheme="minorHAnsi" w:hAnsiTheme="minorHAnsi"/>
          <w:b/>
        </w:rPr>
        <w:t>Diet</w:t>
      </w:r>
    </w:p>
    <w:p w:rsidR="008A4C0C" w:rsidRDefault="0041246F">
      <w:pPr>
        <w:pStyle w:val="ListParagraph"/>
        <w:numPr>
          <w:ilvl w:val="0"/>
          <w:numId w:val="0"/>
        </w:numPr>
        <w:tabs>
          <w:tab w:val="left" w:pos="3612"/>
        </w:tabs>
        <w:ind w:left="567" w:hanging="283"/>
        <w:rPr>
          <w:rFonts w:asciiTheme="minorHAnsi" w:hAnsiTheme="minorHAnsi"/>
        </w:rPr>
      </w:pPr>
      <w:r>
        <w:rPr>
          <w:rFonts w:asciiTheme="minorHAnsi" w:hAnsiTheme="minorHAnsi"/>
        </w:rPr>
        <w:tab/>
      </w:r>
      <w:r w:rsidR="00C42CB4">
        <w:rPr>
          <w:rFonts w:asciiTheme="minorHAnsi" w:hAnsiTheme="minorHAnsi"/>
        </w:rPr>
        <w:t>There is limited dietary information available - they are opportunistic feeders that t</w:t>
      </w:r>
      <w:r w:rsidR="00C42CB4" w:rsidRPr="008E77F4">
        <w:rPr>
          <w:rFonts w:asciiTheme="minorHAnsi" w:hAnsiTheme="minorHAnsi"/>
        </w:rPr>
        <w:t>ak</w:t>
      </w:r>
      <w:r w:rsidR="00C42CB4">
        <w:rPr>
          <w:rFonts w:asciiTheme="minorHAnsi" w:hAnsiTheme="minorHAnsi"/>
        </w:rPr>
        <w:t>e</w:t>
      </w:r>
      <w:r w:rsidR="00C42CB4" w:rsidRPr="008E77F4">
        <w:rPr>
          <w:rFonts w:asciiTheme="minorHAnsi" w:hAnsiTheme="minorHAnsi"/>
        </w:rPr>
        <w:t xml:space="preserve"> mostly small cephalopods or fish, also euphausiids and other small crustaceans</w:t>
      </w:r>
      <w:r>
        <w:rPr>
          <w:rStyle w:val="FootnoteReference"/>
          <w:rFonts w:asciiTheme="minorHAnsi" w:hAnsiTheme="minorHAnsi"/>
        </w:rPr>
        <w:footnoteReference w:id="9"/>
      </w:r>
      <w:r w:rsidR="00C42CB4" w:rsidRPr="008E77F4">
        <w:rPr>
          <w:rFonts w:asciiTheme="minorHAnsi" w:hAnsiTheme="minorHAnsi"/>
        </w:rPr>
        <w:t>. Captures prey by pursuit diving</w:t>
      </w:r>
      <w:r w:rsidR="00C42CB4">
        <w:rPr>
          <w:rStyle w:val="FootnoteReference"/>
          <w:rFonts w:asciiTheme="minorHAnsi" w:hAnsiTheme="minorHAnsi"/>
        </w:rPr>
        <w:footnoteReference w:id="10"/>
      </w:r>
      <w:r w:rsidR="00C42CB4">
        <w:rPr>
          <w:rFonts w:asciiTheme="minorHAnsi" w:hAnsiTheme="minorHAnsi"/>
        </w:rPr>
        <w:t xml:space="preserve">. </w:t>
      </w:r>
      <w:r w:rsidR="00C42CB4" w:rsidRPr="008E77F4">
        <w:rPr>
          <w:rFonts w:asciiTheme="minorHAnsi" w:hAnsiTheme="minorHAnsi"/>
        </w:rPr>
        <w:t>Diet is var</w:t>
      </w:r>
      <w:r w:rsidR="00C42CB4" w:rsidRPr="008E77F4">
        <w:rPr>
          <w:rFonts w:asciiTheme="minorHAnsi" w:hAnsiTheme="minorHAnsi"/>
          <w:b/>
        </w:rPr>
        <w:t>i</w:t>
      </w:r>
      <w:r w:rsidR="00C42CB4" w:rsidRPr="008E77F4">
        <w:rPr>
          <w:rFonts w:asciiTheme="minorHAnsi" w:hAnsiTheme="minorHAnsi"/>
        </w:rPr>
        <w:t>able with locality.</w:t>
      </w:r>
    </w:p>
    <w:p w:rsidR="008A4C0C" w:rsidRDefault="00250BD5">
      <w:pPr>
        <w:pStyle w:val="ListBullet2"/>
        <w:numPr>
          <w:ilvl w:val="0"/>
          <w:numId w:val="53"/>
        </w:numPr>
        <w:ind w:left="567" w:hanging="283"/>
        <w:rPr>
          <w:rFonts w:asciiTheme="minorHAnsi" w:hAnsiTheme="minorHAnsi"/>
        </w:rPr>
      </w:pPr>
      <w:r w:rsidRPr="008E77F4">
        <w:rPr>
          <w:rFonts w:asciiTheme="minorHAnsi" w:hAnsiTheme="minorHAnsi"/>
          <w:b/>
        </w:rPr>
        <w:t>Social behaviour</w:t>
      </w:r>
      <w:r w:rsidRPr="008E77F4">
        <w:rPr>
          <w:rFonts w:asciiTheme="minorHAnsi" w:hAnsiTheme="minorHAnsi"/>
        </w:rPr>
        <w:t xml:space="preserve"> </w:t>
      </w:r>
    </w:p>
    <w:p w:rsidR="008A4C0C" w:rsidRDefault="00250BD5">
      <w:pPr>
        <w:pStyle w:val="ListParagraph"/>
        <w:numPr>
          <w:ilvl w:val="0"/>
          <w:numId w:val="0"/>
        </w:numPr>
        <w:tabs>
          <w:tab w:val="left" w:pos="3612"/>
        </w:tabs>
        <w:ind w:left="567"/>
        <w:rPr>
          <w:rFonts w:asciiTheme="minorHAnsi" w:hAnsiTheme="minorHAnsi"/>
        </w:rPr>
      </w:pPr>
      <w:r w:rsidRPr="008E77F4">
        <w:rPr>
          <w:rFonts w:asciiTheme="minorHAnsi" w:hAnsiTheme="minorHAnsi" w:cs="Arial"/>
          <w:color w:val="333333"/>
          <w:shd w:val="clear" w:color="auto" w:fill="FFFFFF"/>
        </w:rPr>
        <w:t xml:space="preserve">Fiordland </w:t>
      </w:r>
      <w:r w:rsidR="00CA5733">
        <w:rPr>
          <w:rFonts w:asciiTheme="minorHAnsi" w:hAnsiTheme="minorHAnsi" w:cs="Arial"/>
          <w:color w:val="333333"/>
          <w:shd w:val="clear" w:color="auto" w:fill="FFFFFF"/>
        </w:rPr>
        <w:t>C</w:t>
      </w:r>
      <w:r w:rsidR="00CA5733" w:rsidRPr="008E77F4">
        <w:rPr>
          <w:rFonts w:asciiTheme="minorHAnsi" w:hAnsiTheme="minorHAnsi" w:cs="Arial"/>
          <w:color w:val="333333"/>
          <w:shd w:val="clear" w:color="auto" w:fill="FFFFFF"/>
        </w:rPr>
        <w:t xml:space="preserve">rested </w:t>
      </w:r>
      <w:r w:rsidR="00CA5733">
        <w:rPr>
          <w:rFonts w:asciiTheme="minorHAnsi" w:hAnsiTheme="minorHAnsi" w:cs="Arial"/>
          <w:color w:val="333333"/>
          <w:shd w:val="clear" w:color="auto" w:fill="FFFFFF"/>
        </w:rPr>
        <w:t>P</w:t>
      </w:r>
      <w:r w:rsidR="00CA5733" w:rsidRPr="008E77F4">
        <w:rPr>
          <w:rFonts w:asciiTheme="minorHAnsi" w:hAnsiTheme="minorHAnsi" w:cs="Arial"/>
          <w:color w:val="333333"/>
          <w:shd w:val="clear" w:color="auto" w:fill="FFFFFF"/>
        </w:rPr>
        <w:t xml:space="preserve">enguins </w:t>
      </w:r>
      <w:r w:rsidRPr="008E77F4">
        <w:rPr>
          <w:rFonts w:asciiTheme="minorHAnsi" w:hAnsiTheme="minorHAnsi" w:cs="Arial"/>
          <w:color w:val="333333"/>
          <w:shd w:val="clear" w:color="auto" w:fill="FFFFFF"/>
        </w:rPr>
        <w:t xml:space="preserve">occur in </w:t>
      </w:r>
      <w:r w:rsidRPr="008E77F4">
        <w:rPr>
          <w:rFonts w:asciiTheme="minorHAnsi" w:hAnsiTheme="minorHAnsi"/>
        </w:rPr>
        <w:t>loose congregations or single pairs on breeding grounds. Loose congregations, pairs or solitary during moult. Social behaviour at sea is little known: they’ve been recorded in groups and also as solitary birds</w:t>
      </w:r>
      <w:r>
        <w:rPr>
          <w:rFonts w:asciiTheme="minorHAnsi" w:hAnsiTheme="minorHAnsi"/>
        </w:rPr>
        <w:t xml:space="preserve"> </w:t>
      </w:r>
      <w:r>
        <w:rPr>
          <w:rStyle w:val="FootnoteReference"/>
          <w:rFonts w:asciiTheme="minorHAnsi" w:hAnsiTheme="minorHAnsi"/>
        </w:rPr>
        <w:footnoteReference w:id="11"/>
      </w:r>
      <w:r w:rsidR="00E741EE">
        <w:rPr>
          <w:rFonts w:asciiTheme="minorHAnsi" w:hAnsiTheme="minorHAnsi"/>
        </w:rPr>
        <w:t>.</w:t>
      </w:r>
    </w:p>
    <w:p w:rsidR="007F3B75" w:rsidRDefault="007F3B75">
      <w:pPr>
        <w:pStyle w:val="ListParagraph"/>
        <w:numPr>
          <w:ilvl w:val="0"/>
          <w:numId w:val="0"/>
        </w:numPr>
        <w:tabs>
          <w:tab w:val="left" w:pos="3612"/>
        </w:tabs>
        <w:ind w:left="567"/>
        <w:rPr>
          <w:rFonts w:asciiTheme="minorHAnsi" w:hAnsiTheme="minorHAnsi"/>
        </w:rPr>
      </w:pPr>
    </w:p>
    <w:p w:rsidR="008A4C0C" w:rsidRDefault="00250BD5">
      <w:pPr>
        <w:pStyle w:val="ListBullet2"/>
        <w:numPr>
          <w:ilvl w:val="0"/>
          <w:numId w:val="53"/>
        </w:numPr>
        <w:ind w:left="567" w:hanging="283"/>
        <w:rPr>
          <w:rFonts w:asciiTheme="minorHAnsi" w:hAnsiTheme="minorHAnsi"/>
          <w:b/>
        </w:rPr>
      </w:pPr>
      <w:r w:rsidRPr="008E77F4">
        <w:rPr>
          <w:rFonts w:asciiTheme="minorHAnsi" w:hAnsiTheme="minorHAnsi"/>
          <w:b/>
        </w:rPr>
        <w:t xml:space="preserve">Territorial and aggressive behaviours </w:t>
      </w:r>
    </w:p>
    <w:p w:rsidR="008A4C0C" w:rsidRDefault="0041246F">
      <w:pPr>
        <w:pStyle w:val="ListParagraph"/>
        <w:numPr>
          <w:ilvl w:val="0"/>
          <w:numId w:val="0"/>
        </w:numPr>
        <w:tabs>
          <w:tab w:val="left" w:pos="3612"/>
        </w:tabs>
        <w:ind w:left="567" w:hanging="283"/>
        <w:rPr>
          <w:rFonts w:asciiTheme="minorHAnsi" w:hAnsiTheme="minorHAnsi"/>
        </w:rPr>
      </w:pPr>
      <w:r>
        <w:rPr>
          <w:rFonts w:asciiTheme="minorHAnsi" w:hAnsiTheme="minorHAnsi"/>
        </w:rPr>
        <w:tab/>
      </w:r>
      <w:r w:rsidR="00250BD5" w:rsidRPr="008E77F4">
        <w:rPr>
          <w:rFonts w:asciiTheme="minorHAnsi" w:hAnsiTheme="minorHAnsi"/>
        </w:rPr>
        <w:t>They defend individual distances and nest sites by jabbing with bill and various calls. Birds attack by physically charging and using bill</w:t>
      </w:r>
      <w:r w:rsidR="00250BD5">
        <w:rPr>
          <w:rStyle w:val="FootnoteReference"/>
          <w:rFonts w:asciiTheme="minorHAnsi" w:hAnsiTheme="minorHAnsi"/>
        </w:rPr>
        <w:t xml:space="preserve"> </w:t>
      </w:r>
      <w:r w:rsidR="00250BD5">
        <w:rPr>
          <w:rStyle w:val="FootnoteReference"/>
          <w:rFonts w:asciiTheme="minorHAnsi" w:hAnsiTheme="minorHAnsi"/>
        </w:rPr>
        <w:footnoteReference w:id="12"/>
      </w:r>
      <w:r w:rsidR="00E741EE">
        <w:rPr>
          <w:rFonts w:asciiTheme="minorHAnsi" w:hAnsiTheme="minorHAnsi"/>
        </w:rPr>
        <w:t>.</w:t>
      </w:r>
    </w:p>
    <w:p w:rsidR="008A4C0C" w:rsidRDefault="00250BD5">
      <w:pPr>
        <w:pStyle w:val="ListBullet2"/>
        <w:numPr>
          <w:ilvl w:val="0"/>
          <w:numId w:val="53"/>
        </w:numPr>
        <w:ind w:left="567" w:hanging="283"/>
        <w:rPr>
          <w:rFonts w:asciiTheme="minorHAnsi" w:hAnsiTheme="minorHAnsi"/>
          <w:b/>
        </w:rPr>
      </w:pPr>
      <w:r w:rsidRPr="008E77F4">
        <w:rPr>
          <w:rFonts w:asciiTheme="minorHAnsi" w:hAnsiTheme="minorHAnsi"/>
          <w:b/>
        </w:rPr>
        <w:t xml:space="preserve">Natural predators </w:t>
      </w:r>
    </w:p>
    <w:p w:rsidR="008A4C0C" w:rsidRDefault="0041246F">
      <w:pPr>
        <w:pStyle w:val="ListBullet2"/>
        <w:ind w:left="567" w:hanging="283"/>
        <w:rPr>
          <w:rFonts w:asciiTheme="minorHAnsi" w:hAnsiTheme="minorHAnsi"/>
        </w:rPr>
      </w:pPr>
      <w:r>
        <w:rPr>
          <w:rFonts w:asciiTheme="minorHAnsi" w:hAnsiTheme="minorHAnsi"/>
        </w:rPr>
        <w:tab/>
      </w:r>
      <w:r w:rsidR="00250BD5" w:rsidRPr="008E77F4">
        <w:rPr>
          <w:rFonts w:asciiTheme="minorHAnsi" w:hAnsiTheme="minorHAnsi"/>
        </w:rPr>
        <w:t xml:space="preserve">Human activity destroys nest sites, </w:t>
      </w:r>
      <w:r w:rsidR="00212AA9">
        <w:rPr>
          <w:rFonts w:asciiTheme="minorHAnsi" w:hAnsiTheme="minorHAnsi"/>
        </w:rPr>
        <w:t xml:space="preserve">birds (Weka  </w:t>
      </w:r>
      <w:r w:rsidR="00212AA9">
        <w:rPr>
          <w:rFonts w:asciiTheme="minorHAnsi" w:hAnsiTheme="minorHAnsi"/>
          <w:i/>
        </w:rPr>
        <w:t>Gallirallus australis )</w:t>
      </w:r>
      <w:r w:rsidR="00212AA9">
        <w:rPr>
          <w:rFonts w:asciiTheme="minorHAnsi" w:hAnsiTheme="minorHAnsi"/>
        </w:rPr>
        <w:t xml:space="preserve">and </w:t>
      </w:r>
      <w:r w:rsidR="00212AA9" w:rsidRPr="008E77F4">
        <w:rPr>
          <w:rFonts w:asciiTheme="minorHAnsi" w:hAnsiTheme="minorHAnsi"/>
        </w:rPr>
        <w:t>introduced</w:t>
      </w:r>
      <w:r w:rsidR="00212AA9">
        <w:rPr>
          <w:rFonts w:asciiTheme="minorHAnsi" w:hAnsiTheme="minorHAnsi"/>
        </w:rPr>
        <w:t xml:space="preserve"> </w:t>
      </w:r>
      <w:r w:rsidR="00250BD5" w:rsidRPr="008E77F4">
        <w:rPr>
          <w:rFonts w:asciiTheme="minorHAnsi" w:hAnsiTheme="minorHAnsi"/>
        </w:rPr>
        <w:t>mammalian predators (dogs, stoats, rats) prey on birds and eggs</w:t>
      </w:r>
      <w:r w:rsidR="00250BD5" w:rsidRPr="008E77F4">
        <w:rPr>
          <w:rStyle w:val="FootnoteReference"/>
          <w:rFonts w:asciiTheme="minorHAnsi" w:hAnsiTheme="minorHAnsi"/>
        </w:rPr>
        <w:footnoteReference w:id="13"/>
      </w:r>
      <w:r w:rsidR="000B5D9A">
        <w:rPr>
          <w:rFonts w:asciiTheme="minorHAnsi" w:hAnsiTheme="minorHAnsi"/>
        </w:rPr>
        <w:t xml:space="preserve">. </w:t>
      </w:r>
      <w:r w:rsidR="00947B7D">
        <w:rPr>
          <w:rFonts w:asciiTheme="minorHAnsi" w:hAnsiTheme="minorHAnsi"/>
        </w:rPr>
        <w:t xml:space="preserve">Fiordland Crested Penguins </w:t>
      </w:r>
      <w:r w:rsidR="00250BD5" w:rsidRPr="008E77F4">
        <w:rPr>
          <w:rFonts w:asciiTheme="minorHAnsi" w:hAnsiTheme="minorHAnsi"/>
        </w:rPr>
        <w:t xml:space="preserve"> are also im</w:t>
      </w:r>
      <w:r w:rsidR="00250BD5">
        <w:rPr>
          <w:rFonts w:asciiTheme="minorHAnsi" w:hAnsiTheme="minorHAnsi"/>
        </w:rPr>
        <w:t>pacted by commercial fishing ac</w:t>
      </w:r>
      <w:r w:rsidR="00250BD5" w:rsidRPr="008E77F4">
        <w:rPr>
          <w:rFonts w:asciiTheme="minorHAnsi" w:hAnsiTheme="minorHAnsi"/>
        </w:rPr>
        <w:t>tivitie</w:t>
      </w:r>
      <w:r w:rsidR="000B5D9A">
        <w:rPr>
          <w:rFonts w:asciiTheme="minorHAnsi" w:hAnsiTheme="minorHAnsi"/>
        </w:rPr>
        <w:t xml:space="preserve">s which compete for foods </w:t>
      </w:r>
      <w:r w:rsidR="000B5D9A">
        <w:rPr>
          <w:rStyle w:val="FootnoteReference"/>
          <w:rFonts w:asciiTheme="minorHAnsi" w:hAnsiTheme="minorHAnsi"/>
        </w:rPr>
        <w:footnoteReference w:id="14"/>
      </w:r>
      <w:r w:rsidR="000B5D9A">
        <w:rPr>
          <w:rFonts w:asciiTheme="minorHAnsi" w:hAnsiTheme="minorHAnsi"/>
        </w:rPr>
        <w:t xml:space="preserve">, </w:t>
      </w:r>
      <w:r w:rsidR="00250BD5">
        <w:rPr>
          <w:rStyle w:val="FootnoteReference"/>
          <w:rFonts w:asciiTheme="minorHAnsi" w:hAnsiTheme="minorHAnsi"/>
        </w:rPr>
        <w:footnoteReference w:id="15"/>
      </w:r>
      <w:r w:rsidR="00E741EE">
        <w:rPr>
          <w:rFonts w:asciiTheme="minorHAnsi" w:hAnsiTheme="minorHAnsi"/>
        </w:rPr>
        <w:t>.</w:t>
      </w:r>
      <w:r w:rsidR="000B5D9A">
        <w:rPr>
          <w:rFonts w:asciiTheme="minorHAnsi" w:hAnsiTheme="minorHAnsi"/>
        </w:rPr>
        <w:t xml:space="preserve"> ‘</w:t>
      </w:r>
      <w:r w:rsidR="000B5D9A" w:rsidRPr="000B5D9A">
        <w:rPr>
          <w:rFonts w:asciiTheme="minorHAnsi" w:hAnsiTheme="minorHAnsi"/>
        </w:rPr>
        <w:t>Marine perturbations can cause substantial changes in prey abundance, and a future rise in sea temperatures could have a similar effect</w:t>
      </w:r>
      <w:r w:rsidR="000B5D9A">
        <w:rPr>
          <w:rFonts w:asciiTheme="minorHAnsi" w:hAnsiTheme="minorHAnsi"/>
        </w:rPr>
        <w:t>’</w:t>
      </w:r>
      <w:r w:rsidR="000B5D9A">
        <w:rPr>
          <w:rStyle w:val="FootnoteReference"/>
          <w:rFonts w:asciiTheme="minorHAnsi" w:hAnsiTheme="minorHAnsi"/>
        </w:rPr>
        <w:footnoteReference w:id="16"/>
      </w:r>
      <w:r w:rsidR="000B5D9A" w:rsidRPr="000B5D9A">
        <w:rPr>
          <w:rFonts w:asciiTheme="minorHAnsi" w:hAnsiTheme="minorHAnsi"/>
        </w:rPr>
        <w:t xml:space="preserve">. </w:t>
      </w:r>
    </w:p>
    <w:p w:rsidR="008A4C0C" w:rsidRDefault="00250BD5">
      <w:pPr>
        <w:pStyle w:val="ListBullet2"/>
        <w:numPr>
          <w:ilvl w:val="0"/>
          <w:numId w:val="53"/>
        </w:numPr>
        <w:ind w:left="567" w:hanging="283"/>
        <w:rPr>
          <w:rFonts w:asciiTheme="minorHAnsi" w:hAnsiTheme="minorHAnsi"/>
        </w:rPr>
      </w:pPr>
      <w:r w:rsidRPr="008E77F4">
        <w:rPr>
          <w:rFonts w:asciiTheme="minorHAnsi" w:hAnsiTheme="minorHAnsi"/>
          <w:b/>
        </w:rPr>
        <w:t>Characteristics that may cause harm</w:t>
      </w:r>
      <w:r w:rsidRPr="008E77F4">
        <w:rPr>
          <w:rFonts w:asciiTheme="minorHAnsi" w:hAnsiTheme="minorHAnsi"/>
        </w:rPr>
        <w:t>.</w:t>
      </w:r>
    </w:p>
    <w:p w:rsidR="008A4C0C" w:rsidRDefault="0041246F">
      <w:pPr>
        <w:pStyle w:val="ListBullet2"/>
        <w:ind w:left="567" w:hanging="283"/>
        <w:rPr>
          <w:rFonts w:asciiTheme="minorHAnsi" w:hAnsiTheme="minorHAnsi"/>
        </w:rPr>
      </w:pPr>
      <w:r>
        <w:rPr>
          <w:rFonts w:asciiTheme="minorHAnsi" w:hAnsiTheme="minorHAnsi"/>
        </w:rPr>
        <w:tab/>
      </w:r>
      <w:r w:rsidR="00250BD5" w:rsidRPr="008E77F4">
        <w:rPr>
          <w:rFonts w:asciiTheme="minorHAnsi" w:hAnsiTheme="minorHAnsi"/>
        </w:rPr>
        <w:t xml:space="preserve">There are no characteristics that have been recorded as to suggest causing harm to humans. </w:t>
      </w:r>
    </w:p>
    <w:p w:rsidR="00250BD5" w:rsidRPr="005978E3" w:rsidRDefault="00250BD5" w:rsidP="00250BD5">
      <w:pPr>
        <w:pStyle w:val="ListNumber"/>
        <w:rPr>
          <w:rFonts w:asciiTheme="minorHAnsi" w:hAnsiTheme="minorHAnsi"/>
        </w:rPr>
      </w:pPr>
      <w:r w:rsidRPr="008E77F4">
        <w:rPr>
          <w:rFonts w:asciiTheme="minorHAnsi" w:hAnsiTheme="minorHAnsi"/>
          <w:b/>
        </w:rPr>
        <w:t>Reproductive biology</w:t>
      </w:r>
      <w:r w:rsidRPr="008E77F4">
        <w:rPr>
          <w:rFonts w:asciiTheme="minorHAnsi" w:hAnsiTheme="minorHAnsi"/>
        </w:rPr>
        <w:t xml:space="preserve"> </w:t>
      </w:r>
    </w:p>
    <w:p w:rsidR="008A4C0C" w:rsidRDefault="00743340">
      <w:pPr>
        <w:pStyle w:val="ListBullet2"/>
        <w:numPr>
          <w:ilvl w:val="0"/>
          <w:numId w:val="61"/>
        </w:numPr>
        <w:ind w:left="851" w:hanging="284"/>
        <w:rPr>
          <w:rFonts w:asciiTheme="minorHAnsi" w:hAnsiTheme="minorHAnsi"/>
        </w:rPr>
      </w:pPr>
      <w:r w:rsidRPr="008E77F4">
        <w:rPr>
          <w:rFonts w:asciiTheme="minorHAnsi" w:hAnsiTheme="minorHAnsi"/>
          <w:b/>
        </w:rPr>
        <w:t>The</w:t>
      </w:r>
      <w:r w:rsidR="00250BD5" w:rsidRPr="008E77F4">
        <w:rPr>
          <w:rFonts w:asciiTheme="minorHAnsi" w:hAnsiTheme="minorHAnsi"/>
          <w:b/>
        </w:rPr>
        <w:t xml:space="preserve"> age at maturity (first breeding</w:t>
      </w:r>
      <w:proofErr w:type="gramStart"/>
      <w:r w:rsidR="00250BD5" w:rsidRPr="008E77F4">
        <w:rPr>
          <w:rFonts w:asciiTheme="minorHAnsi" w:hAnsiTheme="minorHAnsi"/>
        </w:rPr>
        <w:t>) :</w:t>
      </w:r>
      <w:proofErr w:type="gramEnd"/>
      <w:r w:rsidR="00250BD5" w:rsidRPr="008E77F4">
        <w:rPr>
          <w:rFonts w:asciiTheme="minorHAnsi" w:hAnsiTheme="minorHAnsi"/>
        </w:rPr>
        <w:t xml:space="preserve"> Understood to be around 5-6 years of age</w:t>
      </w:r>
      <w:r w:rsidR="00250BD5">
        <w:rPr>
          <w:rStyle w:val="FootnoteReference"/>
          <w:rFonts w:asciiTheme="minorHAnsi" w:hAnsiTheme="minorHAnsi"/>
        </w:rPr>
        <w:footnoteReference w:id="17"/>
      </w:r>
      <w:r w:rsidR="00E741EE">
        <w:rPr>
          <w:rFonts w:asciiTheme="minorHAnsi" w:hAnsiTheme="minorHAnsi"/>
        </w:rPr>
        <w:t>.</w:t>
      </w:r>
    </w:p>
    <w:p w:rsidR="008A4C0C" w:rsidRDefault="00250BD5">
      <w:pPr>
        <w:pStyle w:val="ListParagraph"/>
        <w:numPr>
          <w:ilvl w:val="0"/>
          <w:numId w:val="61"/>
        </w:numPr>
        <w:tabs>
          <w:tab w:val="left" w:pos="3612"/>
        </w:tabs>
        <w:ind w:left="851" w:hanging="284"/>
        <w:jc w:val="both"/>
        <w:rPr>
          <w:rFonts w:asciiTheme="minorHAnsi" w:hAnsiTheme="minorHAnsi"/>
        </w:rPr>
      </w:pPr>
      <w:r w:rsidRPr="008E77F4">
        <w:rPr>
          <w:rFonts w:asciiTheme="minorHAnsi" w:hAnsiTheme="minorHAnsi"/>
          <w:b/>
        </w:rPr>
        <w:t xml:space="preserve">Breeding </w:t>
      </w:r>
      <w:r>
        <w:rPr>
          <w:rFonts w:asciiTheme="minorHAnsi" w:hAnsiTheme="minorHAnsi"/>
          <w:b/>
        </w:rPr>
        <w:t>information</w:t>
      </w:r>
      <w:r w:rsidRPr="008E77F4">
        <w:rPr>
          <w:rFonts w:asciiTheme="minorHAnsi" w:hAnsiTheme="minorHAnsi"/>
          <w:b/>
        </w:rPr>
        <w:t xml:space="preserve"> : </w:t>
      </w:r>
      <w:r>
        <w:rPr>
          <w:rFonts w:asciiTheme="minorHAnsi" w:hAnsiTheme="minorHAnsi"/>
          <w:b/>
        </w:rPr>
        <w:t xml:space="preserve"> </w:t>
      </w:r>
      <w:r w:rsidRPr="005978E3">
        <w:rPr>
          <w:rFonts w:asciiTheme="minorHAnsi" w:hAnsiTheme="minorHAnsi"/>
        </w:rPr>
        <w:t>Fiordland Crested Penguins</w:t>
      </w:r>
      <w:r>
        <w:rPr>
          <w:rFonts w:asciiTheme="minorHAnsi" w:hAnsiTheme="minorHAnsi"/>
          <w:b/>
        </w:rPr>
        <w:t xml:space="preserve"> </w:t>
      </w:r>
      <w:r w:rsidRPr="005978E3">
        <w:rPr>
          <w:rFonts w:asciiTheme="minorHAnsi" w:hAnsiTheme="minorHAnsi"/>
        </w:rPr>
        <w:t>are monogamous</w:t>
      </w:r>
      <w:r>
        <w:rPr>
          <w:rFonts w:asciiTheme="minorHAnsi" w:hAnsiTheme="minorHAnsi"/>
        </w:rPr>
        <w:t>.</w:t>
      </w:r>
      <w:r w:rsidRPr="008E77F4">
        <w:rPr>
          <w:rFonts w:asciiTheme="minorHAnsi" w:hAnsiTheme="minorHAnsi"/>
        </w:rPr>
        <w:t xml:space="preserve"> Breeding is seasonal</w:t>
      </w:r>
      <w:r w:rsidRPr="008E77F4">
        <w:rPr>
          <w:rFonts w:asciiTheme="minorHAnsi" w:hAnsiTheme="minorHAnsi"/>
          <w:b/>
        </w:rPr>
        <w:t xml:space="preserve"> – </w:t>
      </w:r>
      <w:r w:rsidRPr="008E77F4">
        <w:rPr>
          <w:rFonts w:asciiTheme="minorHAnsi" w:hAnsiTheme="minorHAnsi"/>
        </w:rPr>
        <w:t>commencing in winter to achieve spring hatching and two eggs are usually laid</w:t>
      </w:r>
      <w:r>
        <w:rPr>
          <w:rFonts w:asciiTheme="minorHAnsi" w:hAnsiTheme="minorHAnsi"/>
        </w:rPr>
        <w:t>, with one chick typically raised</w:t>
      </w:r>
      <w:r>
        <w:rPr>
          <w:rStyle w:val="FootnoteReference"/>
          <w:rFonts w:asciiTheme="minorHAnsi" w:hAnsiTheme="minorHAnsi"/>
        </w:rPr>
        <w:footnoteReference w:id="18"/>
      </w:r>
      <w:r w:rsidR="0041246F">
        <w:rPr>
          <w:rFonts w:asciiTheme="minorHAnsi" w:hAnsiTheme="minorHAnsi"/>
        </w:rPr>
        <w:t>.</w:t>
      </w:r>
    </w:p>
    <w:p w:rsidR="008A4C0C" w:rsidRDefault="00250BD5">
      <w:pPr>
        <w:pStyle w:val="ListBullet2"/>
        <w:ind w:left="567"/>
        <w:jc w:val="both"/>
        <w:rPr>
          <w:rFonts w:asciiTheme="minorHAnsi" w:hAnsiTheme="minorHAnsi"/>
        </w:rPr>
      </w:pPr>
      <w:r w:rsidRPr="008E77F4">
        <w:rPr>
          <w:rFonts w:asciiTheme="minorHAnsi" w:hAnsiTheme="minorHAnsi"/>
        </w:rPr>
        <w:t xml:space="preserve">No case of hybridisation has been recorded.  Some taxonomists consider that </w:t>
      </w:r>
      <w:r w:rsidRPr="008E77F4">
        <w:rPr>
          <w:rFonts w:asciiTheme="minorHAnsi" w:hAnsiTheme="minorHAnsi"/>
          <w:i/>
        </w:rPr>
        <w:t>E. pachyrhynchus</w:t>
      </w:r>
      <w:r w:rsidRPr="008E77F4">
        <w:rPr>
          <w:rFonts w:asciiTheme="minorHAnsi" w:hAnsiTheme="minorHAnsi"/>
        </w:rPr>
        <w:t xml:space="preserve"> forms a super species with </w:t>
      </w:r>
      <w:r w:rsidRPr="008E77F4">
        <w:rPr>
          <w:rFonts w:asciiTheme="minorHAnsi" w:hAnsiTheme="minorHAnsi"/>
          <w:i/>
        </w:rPr>
        <w:t>E. scalteri</w:t>
      </w:r>
      <w:r w:rsidRPr="008E77F4">
        <w:rPr>
          <w:rFonts w:asciiTheme="minorHAnsi" w:hAnsiTheme="minorHAnsi"/>
        </w:rPr>
        <w:t xml:space="preserve"> and </w:t>
      </w:r>
      <w:r w:rsidRPr="008E77F4">
        <w:rPr>
          <w:rFonts w:asciiTheme="minorHAnsi" w:hAnsiTheme="minorHAnsi"/>
          <w:i/>
        </w:rPr>
        <w:t xml:space="preserve">E. robustus; </w:t>
      </w:r>
      <w:r w:rsidRPr="008E77F4">
        <w:rPr>
          <w:rFonts w:asciiTheme="minorHAnsi" w:hAnsiTheme="minorHAnsi"/>
        </w:rPr>
        <w:t xml:space="preserve"> these two latter species have been considered  races of present species </w:t>
      </w:r>
      <w:r w:rsidRPr="008E77F4">
        <w:rPr>
          <w:rStyle w:val="FootnoteReference"/>
          <w:rFonts w:asciiTheme="minorHAnsi" w:hAnsiTheme="minorHAnsi"/>
        </w:rPr>
        <w:footnoteReference w:id="19"/>
      </w:r>
      <w:r w:rsidRPr="008E77F4">
        <w:rPr>
          <w:rFonts w:asciiTheme="minorHAnsi" w:hAnsiTheme="minorHAnsi"/>
        </w:rPr>
        <w:t>.  The first record of interbreeding between the two</w:t>
      </w:r>
      <w:r w:rsidRPr="00250BD5">
        <w:rPr>
          <w:rFonts w:asciiTheme="minorHAnsi" w:hAnsiTheme="minorHAnsi"/>
        </w:rPr>
        <w:t xml:space="preserve"> </w:t>
      </w:r>
      <w:r w:rsidRPr="008E77F4">
        <w:rPr>
          <w:rFonts w:asciiTheme="minorHAnsi" w:hAnsiTheme="minorHAnsi"/>
        </w:rPr>
        <w:t>latter species in the wild was reported in 2014</w:t>
      </w:r>
      <w:r w:rsidR="0041246F">
        <w:rPr>
          <w:rFonts w:asciiTheme="minorHAnsi" w:hAnsiTheme="minorHAnsi"/>
        </w:rPr>
        <w:t xml:space="preserve"> (-t</w:t>
      </w:r>
      <w:r w:rsidRPr="008E77F4">
        <w:rPr>
          <w:rFonts w:asciiTheme="minorHAnsi" w:hAnsiTheme="minorHAnsi"/>
        </w:rPr>
        <w:t>he nest site /clutch failed</w:t>
      </w:r>
      <w:r w:rsidR="0041246F">
        <w:rPr>
          <w:rFonts w:asciiTheme="minorHAnsi" w:hAnsiTheme="minorHAnsi"/>
        </w:rPr>
        <w:t>)</w:t>
      </w:r>
      <w:r w:rsidR="0041246F" w:rsidRPr="0041246F">
        <w:rPr>
          <w:rStyle w:val="FootnoteReference"/>
          <w:rFonts w:asciiTheme="minorHAnsi" w:hAnsiTheme="minorHAnsi"/>
        </w:rPr>
        <w:t xml:space="preserve"> </w:t>
      </w:r>
      <w:r w:rsidR="0041246F">
        <w:rPr>
          <w:rStyle w:val="FootnoteReference"/>
          <w:rFonts w:asciiTheme="minorHAnsi" w:hAnsiTheme="minorHAnsi"/>
        </w:rPr>
        <w:footnoteReference w:id="20"/>
      </w:r>
      <w:r w:rsidRPr="008E77F4">
        <w:rPr>
          <w:rFonts w:asciiTheme="minorHAnsi" w:hAnsiTheme="minorHAnsi"/>
        </w:rPr>
        <w:t xml:space="preserve">. Fiordland </w:t>
      </w:r>
      <w:r w:rsidR="00661C7E">
        <w:rPr>
          <w:rFonts w:asciiTheme="minorHAnsi" w:hAnsiTheme="minorHAnsi"/>
        </w:rPr>
        <w:t>C</w:t>
      </w:r>
      <w:r w:rsidRPr="008E77F4">
        <w:rPr>
          <w:rFonts w:asciiTheme="minorHAnsi" w:hAnsiTheme="minorHAnsi"/>
        </w:rPr>
        <w:t xml:space="preserve">rested </w:t>
      </w:r>
      <w:r w:rsidR="00661C7E">
        <w:rPr>
          <w:rFonts w:asciiTheme="minorHAnsi" w:hAnsiTheme="minorHAnsi"/>
        </w:rPr>
        <w:t>P</w:t>
      </w:r>
      <w:r w:rsidRPr="008E77F4">
        <w:rPr>
          <w:rFonts w:asciiTheme="minorHAnsi" w:hAnsiTheme="minorHAnsi"/>
        </w:rPr>
        <w:t>enguins are considered to be reproductively isolated because of their low-altitude breeding sites and timing of breeding</w:t>
      </w:r>
      <w:r w:rsidR="0041246F">
        <w:rPr>
          <w:rStyle w:val="FootnoteReference"/>
          <w:rFonts w:asciiTheme="minorHAnsi" w:hAnsiTheme="minorHAnsi"/>
        </w:rPr>
        <w:footnoteReference w:id="21"/>
      </w:r>
      <w:r w:rsidR="00E741EE">
        <w:rPr>
          <w:rFonts w:asciiTheme="minorHAnsi" w:hAnsiTheme="minorHAnsi"/>
        </w:rPr>
        <w:t>.</w:t>
      </w:r>
    </w:p>
    <w:p w:rsidR="00250BD5" w:rsidRPr="005978E3" w:rsidRDefault="00250BD5" w:rsidP="00250BD5">
      <w:pPr>
        <w:pStyle w:val="ListNumber"/>
        <w:rPr>
          <w:rFonts w:asciiTheme="minorHAnsi" w:hAnsiTheme="minorHAnsi"/>
          <w:b/>
        </w:rPr>
      </w:pPr>
      <w:r w:rsidRPr="008E77F4">
        <w:rPr>
          <w:rFonts w:asciiTheme="minorHAnsi" w:hAnsiTheme="minorHAnsi"/>
          <w:b/>
        </w:rPr>
        <w:t>Provide information on whether this species has established feral populations.</w:t>
      </w:r>
    </w:p>
    <w:p w:rsidR="0001591D" w:rsidRDefault="001C63FF">
      <w:pPr>
        <w:pStyle w:val="ListNumber"/>
        <w:numPr>
          <w:ilvl w:val="0"/>
          <w:numId w:val="0"/>
        </w:numPr>
        <w:ind w:left="567"/>
        <w:jc w:val="both"/>
        <w:rPr>
          <w:rFonts w:asciiTheme="minorHAnsi" w:hAnsiTheme="minorHAnsi"/>
        </w:rPr>
      </w:pPr>
      <w:r>
        <w:rPr>
          <w:rFonts w:asciiTheme="minorHAnsi" w:hAnsiTheme="minorHAnsi"/>
        </w:rPr>
        <w:t>Birdlife Australia</w:t>
      </w:r>
      <w:r w:rsidRPr="008E77F4">
        <w:rPr>
          <w:rFonts w:asciiTheme="minorHAnsi" w:hAnsiTheme="minorHAnsi"/>
        </w:rPr>
        <w:t xml:space="preserve"> </w:t>
      </w:r>
      <w:r>
        <w:rPr>
          <w:rFonts w:asciiTheme="minorHAnsi" w:hAnsiTheme="minorHAnsi"/>
        </w:rPr>
        <w:t xml:space="preserve">Atlas records </w:t>
      </w:r>
      <w:r w:rsidR="007F70E3">
        <w:rPr>
          <w:rFonts w:asciiTheme="minorHAnsi" w:hAnsiTheme="minorHAnsi"/>
        </w:rPr>
        <w:t xml:space="preserve">that </w:t>
      </w:r>
      <w:r>
        <w:rPr>
          <w:rFonts w:asciiTheme="minorHAnsi" w:hAnsiTheme="minorHAnsi"/>
        </w:rPr>
        <w:t xml:space="preserve">there have been 33 sightings of this species recorded on the Australian coast since 1999 </w:t>
      </w:r>
      <w:r>
        <w:rPr>
          <w:rStyle w:val="FootnoteReference"/>
          <w:rFonts w:asciiTheme="minorHAnsi" w:hAnsiTheme="minorHAnsi"/>
        </w:rPr>
        <w:footnoteReference w:id="22"/>
      </w:r>
      <w:r>
        <w:rPr>
          <w:rFonts w:asciiTheme="minorHAnsi" w:hAnsiTheme="minorHAnsi"/>
        </w:rPr>
        <w:t xml:space="preserve">. </w:t>
      </w:r>
      <w:r w:rsidR="00250BD5" w:rsidRPr="008E77F4">
        <w:rPr>
          <w:rFonts w:asciiTheme="minorHAnsi" w:hAnsiTheme="minorHAnsi"/>
        </w:rPr>
        <w:t xml:space="preserve">There are no records of breeding populations of Fiordland Crested </w:t>
      </w:r>
      <w:r w:rsidR="00661C7E">
        <w:rPr>
          <w:rFonts w:asciiTheme="minorHAnsi" w:hAnsiTheme="minorHAnsi"/>
        </w:rPr>
        <w:t>P</w:t>
      </w:r>
      <w:r w:rsidR="00250BD5" w:rsidRPr="008E77F4">
        <w:rPr>
          <w:rFonts w:asciiTheme="minorHAnsi" w:hAnsiTheme="minorHAnsi"/>
        </w:rPr>
        <w:t>enguins having been established outside of New Zealand</w:t>
      </w:r>
      <w:r w:rsidR="00250BD5">
        <w:rPr>
          <w:rFonts w:asciiTheme="minorHAnsi" w:hAnsiTheme="minorHAnsi"/>
        </w:rPr>
        <w:t xml:space="preserve"> waters</w:t>
      </w:r>
      <w:r w:rsidR="00250BD5" w:rsidRPr="008E77F4">
        <w:rPr>
          <w:rFonts w:asciiTheme="minorHAnsi" w:hAnsiTheme="minorHAnsi"/>
        </w:rPr>
        <w:t>.</w:t>
      </w:r>
    </w:p>
    <w:p w:rsidR="00250BD5" w:rsidRPr="00AE58C3" w:rsidRDefault="00250BD5" w:rsidP="00250BD5">
      <w:pPr>
        <w:pStyle w:val="ListNumber"/>
        <w:rPr>
          <w:rFonts w:asciiTheme="minorHAnsi" w:hAnsiTheme="minorHAnsi"/>
        </w:rPr>
      </w:pPr>
      <w:r w:rsidRPr="008E77F4">
        <w:rPr>
          <w:rFonts w:asciiTheme="minorHAnsi" w:hAnsiTheme="minorHAnsi"/>
          <w:b/>
        </w:rPr>
        <w:t>Provide information on, and the results of any other environmental risk assessments undertaken on the species both in Australia and overseas</w:t>
      </w:r>
      <w:r w:rsidRPr="008E77F4">
        <w:rPr>
          <w:rFonts w:asciiTheme="minorHAnsi" w:hAnsiTheme="minorHAnsi"/>
        </w:rPr>
        <w:t xml:space="preserve">. </w:t>
      </w:r>
    </w:p>
    <w:p w:rsidR="0001591D" w:rsidRDefault="0001591D">
      <w:pPr>
        <w:pStyle w:val="ListBullet2"/>
        <w:ind w:left="567"/>
        <w:rPr>
          <w:rFonts w:asciiTheme="minorHAnsi" w:hAnsiTheme="minorHAnsi"/>
        </w:rPr>
      </w:pPr>
      <w:r>
        <w:rPr>
          <w:rFonts w:asciiTheme="minorHAnsi" w:hAnsiTheme="minorHAnsi"/>
        </w:rPr>
        <w:lastRenderedPageBreak/>
        <w:t>Th</w:t>
      </w:r>
      <w:r w:rsidR="00711E6A">
        <w:rPr>
          <w:rFonts w:asciiTheme="minorHAnsi" w:hAnsiTheme="minorHAnsi"/>
        </w:rPr>
        <w:t>is</w:t>
      </w:r>
      <w:r>
        <w:rPr>
          <w:rFonts w:asciiTheme="minorHAnsi" w:hAnsiTheme="minorHAnsi"/>
        </w:rPr>
        <w:t xml:space="preserve"> pelagic species does occur in Australian waters, and has been successful</w:t>
      </w:r>
      <w:r w:rsidR="00711E6A">
        <w:rPr>
          <w:rFonts w:asciiTheme="minorHAnsi" w:hAnsiTheme="minorHAnsi"/>
        </w:rPr>
        <w:t>l</w:t>
      </w:r>
      <w:r>
        <w:rPr>
          <w:rFonts w:asciiTheme="minorHAnsi" w:hAnsiTheme="minorHAnsi"/>
        </w:rPr>
        <w:t xml:space="preserve">y maintained at Taronga </w:t>
      </w:r>
      <w:r w:rsidR="00711E6A">
        <w:rPr>
          <w:rFonts w:asciiTheme="minorHAnsi" w:hAnsiTheme="minorHAnsi"/>
        </w:rPr>
        <w:t xml:space="preserve">Zoo </w:t>
      </w:r>
      <w:r>
        <w:rPr>
          <w:rFonts w:asciiTheme="minorHAnsi" w:hAnsiTheme="minorHAnsi"/>
        </w:rPr>
        <w:t xml:space="preserve">for 20 years without manifestation of any pest or disease threat issue. </w:t>
      </w:r>
    </w:p>
    <w:p w:rsidR="008A4C0C" w:rsidRDefault="0001591D">
      <w:pPr>
        <w:pStyle w:val="ListBullet2"/>
        <w:ind w:left="567"/>
        <w:rPr>
          <w:rFonts w:asciiTheme="minorHAnsi" w:hAnsiTheme="minorHAnsi"/>
        </w:rPr>
      </w:pPr>
      <w:r>
        <w:rPr>
          <w:rFonts w:asciiTheme="minorHAnsi" w:hAnsiTheme="minorHAnsi"/>
        </w:rPr>
        <w:t xml:space="preserve"> </w:t>
      </w:r>
      <w:r w:rsidR="001C63FF" w:rsidRPr="008E77F4">
        <w:rPr>
          <w:rFonts w:asciiTheme="minorHAnsi" w:hAnsiTheme="minorHAnsi"/>
        </w:rPr>
        <w:t xml:space="preserve">No import Risk Analysis has been undertaken </w:t>
      </w:r>
      <w:r w:rsidR="001C63FF">
        <w:rPr>
          <w:rFonts w:asciiTheme="minorHAnsi" w:hAnsiTheme="minorHAnsi"/>
        </w:rPr>
        <w:t xml:space="preserve">specifically </w:t>
      </w:r>
      <w:r w:rsidR="001C63FF" w:rsidRPr="008E77F4">
        <w:rPr>
          <w:rFonts w:asciiTheme="minorHAnsi" w:hAnsiTheme="minorHAnsi"/>
        </w:rPr>
        <w:t xml:space="preserve">for Fiordland Crested Penguins by Biosecurity Australia. Biosecurity Australia has </w:t>
      </w:r>
      <w:r w:rsidR="001C63FF">
        <w:rPr>
          <w:rFonts w:asciiTheme="minorHAnsi" w:hAnsiTheme="minorHAnsi"/>
        </w:rPr>
        <w:t xml:space="preserve">previously </w:t>
      </w:r>
      <w:r w:rsidR="001C63FF" w:rsidRPr="008E77F4">
        <w:rPr>
          <w:rFonts w:asciiTheme="minorHAnsi" w:hAnsiTheme="minorHAnsi"/>
        </w:rPr>
        <w:t>provided recommendations to AQIS on importation of King and Gentoo Penguins from New Zealand</w:t>
      </w:r>
      <w:r w:rsidR="001C63FF">
        <w:rPr>
          <w:rStyle w:val="FootnoteReference"/>
          <w:rFonts w:asciiTheme="minorHAnsi" w:hAnsiTheme="minorHAnsi"/>
        </w:rPr>
        <w:footnoteReference w:id="23"/>
      </w:r>
      <w:r w:rsidR="001C63FF">
        <w:rPr>
          <w:rFonts w:asciiTheme="minorHAnsi" w:hAnsiTheme="minorHAnsi"/>
        </w:rPr>
        <w:t xml:space="preserve"> . </w:t>
      </w:r>
      <w:hyperlink r:id="rId10" w:anchor="q=terms+of+reference+ofr+King+penguin+import" w:history="1">
        <w:r w:rsidR="001C63FF" w:rsidRPr="00EC00EB">
          <w:rPr>
            <w:rStyle w:val="Hyperlink"/>
            <w:rFonts w:asciiTheme="minorHAnsi" w:hAnsiTheme="minorHAnsi"/>
          </w:rPr>
          <w:t>https://www.google.com.au/webhp?sourceid=chrome-instant&amp;ion=1&amp;espv=2&amp;ie=UTF-8#q=terms+of+reference+ofr+King+penguin+import</w:t>
        </w:r>
      </w:hyperlink>
    </w:p>
    <w:p w:rsidR="001C63FF" w:rsidRDefault="001C63FF" w:rsidP="001C63FF">
      <w:pPr>
        <w:pStyle w:val="ListNumber"/>
        <w:ind w:left="567" w:hanging="425"/>
        <w:rPr>
          <w:rFonts w:asciiTheme="minorHAnsi" w:hAnsiTheme="minorHAnsi"/>
        </w:rPr>
      </w:pPr>
      <w:r w:rsidRPr="008E77F4">
        <w:rPr>
          <w:rFonts w:asciiTheme="minorHAnsi" w:hAnsiTheme="minorHAnsi"/>
          <w:b/>
        </w:rPr>
        <w:t>Assess the likelihood that the species could establish a breeding population in the Australian environment</w:t>
      </w:r>
      <w:r w:rsidRPr="008E77F4">
        <w:rPr>
          <w:rFonts w:asciiTheme="minorHAnsi" w:hAnsiTheme="minorHAnsi"/>
        </w:rPr>
        <w:t xml:space="preserve"> should it ever be released from effective human control. </w:t>
      </w:r>
    </w:p>
    <w:p w:rsidR="008A4C0C" w:rsidRDefault="001C63FF">
      <w:pPr>
        <w:pStyle w:val="ListNumber"/>
        <w:numPr>
          <w:ilvl w:val="0"/>
          <w:numId w:val="0"/>
        </w:numPr>
        <w:spacing w:before="240"/>
        <w:ind w:left="567"/>
        <w:jc w:val="both"/>
        <w:rPr>
          <w:rFonts w:asciiTheme="minorHAnsi" w:hAnsiTheme="minorHAnsi"/>
        </w:rPr>
      </w:pPr>
      <w:r>
        <w:rPr>
          <w:rFonts w:asciiTheme="minorHAnsi" w:hAnsiTheme="minorHAnsi"/>
        </w:rPr>
        <w:t>R</w:t>
      </w:r>
      <w:r w:rsidRPr="008E77F4">
        <w:rPr>
          <w:rFonts w:asciiTheme="minorHAnsi" w:hAnsiTheme="minorHAnsi"/>
        </w:rPr>
        <w:t>ecords</w:t>
      </w:r>
      <w:r>
        <w:rPr>
          <w:rStyle w:val="FootnoteReference"/>
          <w:rFonts w:asciiTheme="minorHAnsi" w:hAnsiTheme="minorHAnsi"/>
        </w:rPr>
        <w:footnoteReference w:id="24"/>
      </w:r>
      <w:r w:rsidR="0041246F">
        <w:rPr>
          <w:rStyle w:val="FootnoteReference"/>
          <w:rFonts w:asciiTheme="minorHAnsi" w:hAnsiTheme="minorHAnsi"/>
        </w:rPr>
        <w:t xml:space="preserve"> </w:t>
      </w:r>
      <w:r w:rsidRPr="008E77F4">
        <w:rPr>
          <w:rFonts w:asciiTheme="minorHAnsi" w:hAnsiTheme="minorHAnsi"/>
        </w:rPr>
        <w:t xml:space="preserve">indicate that individual Fiordland Crested Penguins arrive as vagrants on Australian coasts, mostly Tasmania and Victoria on an irregular basis. </w:t>
      </w:r>
      <w:r w:rsidR="00697BD7">
        <w:rPr>
          <w:rFonts w:asciiTheme="minorHAnsi" w:hAnsiTheme="minorHAnsi"/>
        </w:rPr>
        <w:t xml:space="preserve">Some birds are brought into rehabilitation and </w:t>
      </w:r>
      <w:r w:rsidR="00EE5664">
        <w:rPr>
          <w:rFonts w:asciiTheme="minorHAnsi" w:hAnsiTheme="minorHAnsi"/>
        </w:rPr>
        <w:t xml:space="preserve">then </w:t>
      </w:r>
      <w:r w:rsidR="00697BD7">
        <w:rPr>
          <w:rFonts w:asciiTheme="minorHAnsi" w:hAnsiTheme="minorHAnsi"/>
        </w:rPr>
        <w:t>released</w:t>
      </w:r>
      <w:r w:rsidR="00EE5664">
        <w:rPr>
          <w:rFonts w:asciiTheme="minorHAnsi" w:hAnsiTheme="minorHAnsi"/>
        </w:rPr>
        <w:t>,</w:t>
      </w:r>
      <w:r w:rsidR="00697BD7">
        <w:rPr>
          <w:rFonts w:asciiTheme="minorHAnsi" w:hAnsiTheme="minorHAnsi"/>
        </w:rPr>
        <w:t xml:space="preserve"> however the outcome of the releases is not monitored. </w:t>
      </w:r>
      <w:r>
        <w:rPr>
          <w:rFonts w:asciiTheme="minorHAnsi" w:hAnsiTheme="minorHAnsi"/>
        </w:rPr>
        <w:t xml:space="preserve">Similar latitudinal environmental conditions between New Zealand and Australian would suggest opportunity for colonisation however this has not been observed /recorded </w:t>
      </w:r>
      <w:r w:rsidR="00661C7E">
        <w:rPr>
          <w:rFonts w:asciiTheme="minorHAnsi" w:hAnsiTheme="minorHAnsi"/>
        </w:rPr>
        <w:t xml:space="preserve">; </w:t>
      </w:r>
      <w:r>
        <w:rPr>
          <w:rFonts w:asciiTheme="minorHAnsi" w:hAnsiTheme="minorHAnsi"/>
        </w:rPr>
        <w:t>yearly sea temperatures off southern NZ (10.6 -15</w:t>
      </w:r>
      <w:r w:rsidRPr="007D29D4">
        <w:rPr>
          <w:rFonts w:asciiTheme="minorHAnsi" w:hAnsiTheme="minorHAnsi"/>
          <w:vertAlign w:val="superscript"/>
        </w:rPr>
        <w:t xml:space="preserve"> </w:t>
      </w:r>
      <w:r>
        <w:rPr>
          <w:rFonts w:asciiTheme="minorHAnsi" w:hAnsiTheme="minorHAnsi"/>
          <w:vertAlign w:val="superscript"/>
        </w:rPr>
        <w:t>o</w:t>
      </w:r>
      <w:r>
        <w:rPr>
          <w:rFonts w:asciiTheme="minorHAnsi" w:hAnsiTheme="minorHAnsi"/>
        </w:rPr>
        <w:t>C)</w:t>
      </w:r>
      <w:r w:rsidRPr="000A0064">
        <w:rPr>
          <w:rFonts w:asciiTheme="minorHAnsi" w:hAnsiTheme="minorHAnsi"/>
        </w:rPr>
        <w:t xml:space="preserve"> </w:t>
      </w:r>
      <w:r>
        <w:rPr>
          <w:rFonts w:asciiTheme="minorHAnsi" w:hAnsiTheme="minorHAnsi"/>
        </w:rPr>
        <w:t>provide some range of overlap with those off Tasmanian (13 -18</w:t>
      </w:r>
      <w:r>
        <w:rPr>
          <w:rFonts w:asciiTheme="minorHAnsi" w:hAnsiTheme="minorHAnsi"/>
          <w:vertAlign w:val="superscript"/>
        </w:rPr>
        <w:t>o</w:t>
      </w:r>
      <w:r>
        <w:rPr>
          <w:rFonts w:asciiTheme="minorHAnsi" w:hAnsiTheme="minorHAnsi"/>
        </w:rPr>
        <w:t>C) and Victorian coasts (14.6 - 18.8</w:t>
      </w:r>
      <w:r>
        <w:rPr>
          <w:rFonts w:asciiTheme="minorHAnsi" w:hAnsiTheme="minorHAnsi"/>
          <w:vertAlign w:val="superscript"/>
        </w:rPr>
        <w:t>o</w:t>
      </w:r>
      <w:r>
        <w:rPr>
          <w:rFonts w:asciiTheme="minorHAnsi" w:hAnsiTheme="minorHAnsi"/>
        </w:rPr>
        <w:t>C</w:t>
      </w:r>
      <w:r w:rsidR="00661C7E">
        <w:rPr>
          <w:rFonts w:asciiTheme="minorHAnsi" w:hAnsiTheme="minorHAnsi"/>
        </w:rPr>
        <w:t>)</w:t>
      </w:r>
      <w:r>
        <w:rPr>
          <w:rFonts w:asciiTheme="minorHAnsi" w:hAnsiTheme="minorHAnsi"/>
        </w:rPr>
        <w:t xml:space="preserve"> </w:t>
      </w:r>
      <w:r>
        <w:rPr>
          <w:rStyle w:val="FootnoteReference"/>
          <w:rFonts w:asciiTheme="minorHAnsi" w:hAnsiTheme="minorHAnsi"/>
        </w:rPr>
        <w:footnoteReference w:id="25"/>
      </w:r>
      <w:r w:rsidR="00E741EE">
        <w:rPr>
          <w:rFonts w:asciiTheme="minorHAnsi" w:hAnsiTheme="minorHAnsi"/>
        </w:rPr>
        <w:t>.</w:t>
      </w:r>
      <w:r w:rsidR="00B223F1">
        <w:rPr>
          <w:rFonts w:asciiTheme="minorHAnsi" w:hAnsiTheme="minorHAnsi"/>
        </w:rPr>
        <w:t xml:space="preserve"> </w:t>
      </w:r>
      <w:r w:rsidR="007765AA">
        <w:rPr>
          <w:rFonts w:asciiTheme="minorHAnsi" w:hAnsiTheme="minorHAnsi"/>
        </w:rPr>
        <w:t xml:space="preserve">Absence of Australian </w:t>
      </w:r>
      <w:r w:rsidR="007765AA" w:rsidRPr="008E77F4">
        <w:rPr>
          <w:rFonts w:asciiTheme="minorHAnsi" w:hAnsiTheme="minorHAnsi"/>
        </w:rPr>
        <w:t>records o</w:t>
      </w:r>
      <w:r w:rsidR="007765AA">
        <w:rPr>
          <w:rFonts w:asciiTheme="minorHAnsi" w:hAnsiTheme="minorHAnsi"/>
        </w:rPr>
        <w:t>f</w:t>
      </w:r>
      <w:r w:rsidR="007765AA" w:rsidRPr="008E77F4">
        <w:rPr>
          <w:rFonts w:asciiTheme="minorHAnsi" w:hAnsiTheme="minorHAnsi"/>
        </w:rPr>
        <w:t xml:space="preserve"> breeding</w:t>
      </w:r>
      <w:r w:rsidR="007765AA">
        <w:rPr>
          <w:rFonts w:asciiTheme="minorHAnsi" w:hAnsiTheme="minorHAnsi"/>
        </w:rPr>
        <w:t xml:space="preserve"> </w:t>
      </w:r>
      <w:r w:rsidR="007765AA" w:rsidRPr="008E77F4">
        <w:rPr>
          <w:rFonts w:asciiTheme="minorHAnsi" w:hAnsiTheme="minorHAnsi"/>
        </w:rPr>
        <w:t>suggests</w:t>
      </w:r>
      <w:r w:rsidR="007765AA">
        <w:rPr>
          <w:rFonts w:asciiTheme="minorHAnsi" w:hAnsiTheme="minorHAnsi"/>
        </w:rPr>
        <w:t xml:space="preserve"> that </w:t>
      </w:r>
      <w:r w:rsidR="007765AA" w:rsidRPr="008E77F4">
        <w:rPr>
          <w:rFonts w:asciiTheme="minorHAnsi" w:hAnsiTheme="minorHAnsi"/>
        </w:rPr>
        <w:t xml:space="preserve">conditions in the Australian environment </w:t>
      </w:r>
      <w:r w:rsidR="007765AA">
        <w:rPr>
          <w:rFonts w:asciiTheme="minorHAnsi" w:hAnsiTheme="minorHAnsi"/>
        </w:rPr>
        <w:t xml:space="preserve">may not be </w:t>
      </w:r>
      <w:r w:rsidR="007765AA" w:rsidRPr="008E77F4">
        <w:rPr>
          <w:rFonts w:asciiTheme="minorHAnsi" w:hAnsiTheme="minorHAnsi"/>
        </w:rPr>
        <w:t>suitable for establishment or success</w:t>
      </w:r>
      <w:r w:rsidR="007765AA">
        <w:rPr>
          <w:rFonts w:asciiTheme="minorHAnsi" w:hAnsiTheme="minorHAnsi"/>
        </w:rPr>
        <w:t>.</w:t>
      </w:r>
    </w:p>
    <w:p w:rsidR="008A4C0C" w:rsidRDefault="007765AA">
      <w:pPr>
        <w:pStyle w:val="ListNumber"/>
        <w:numPr>
          <w:ilvl w:val="0"/>
          <w:numId w:val="0"/>
        </w:numPr>
        <w:ind w:left="567"/>
        <w:jc w:val="both"/>
        <w:rPr>
          <w:rFonts w:ascii="Calibri" w:hAnsi="Calibri"/>
          <w:color w:val="000000"/>
        </w:rPr>
      </w:pPr>
      <w:r w:rsidRPr="007765AA">
        <w:rPr>
          <w:rFonts w:asciiTheme="minorHAnsi" w:hAnsiTheme="minorHAnsi"/>
        </w:rPr>
        <w:t xml:space="preserve"> </w:t>
      </w:r>
      <w:r w:rsidRPr="008E77F4">
        <w:rPr>
          <w:rFonts w:asciiTheme="minorHAnsi" w:hAnsiTheme="minorHAnsi"/>
        </w:rPr>
        <w:t xml:space="preserve">As previously noted in this application Fiordland Crested </w:t>
      </w:r>
      <w:r w:rsidR="00661C7E">
        <w:rPr>
          <w:rFonts w:asciiTheme="minorHAnsi" w:hAnsiTheme="minorHAnsi"/>
        </w:rPr>
        <w:t>P</w:t>
      </w:r>
      <w:r w:rsidRPr="008E77F4">
        <w:rPr>
          <w:rFonts w:asciiTheme="minorHAnsi" w:hAnsiTheme="minorHAnsi"/>
        </w:rPr>
        <w:t xml:space="preserve">enguins on land are at risk to predation by dogs and cats. These predators are a recognised threatening process to Australia’s Little Penguin </w:t>
      </w:r>
      <w:r w:rsidRPr="00A73014">
        <w:rPr>
          <w:rFonts w:asciiTheme="minorHAnsi" w:hAnsiTheme="minorHAnsi"/>
        </w:rPr>
        <w:t>(</w:t>
      </w:r>
      <w:r w:rsidRPr="00A73014">
        <w:rPr>
          <w:rFonts w:asciiTheme="minorHAnsi" w:hAnsiTheme="minorHAnsi"/>
          <w:i/>
        </w:rPr>
        <w:t>Eudyptula minor</w:t>
      </w:r>
      <w:r w:rsidRPr="00A73014">
        <w:rPr>
          <w:rFonts w:asciiTheme="minorHAnsi" w:hAnsiTheme="minorHAnsi"/>
        </w:rPr>
        <w:t xml:space="preserve">) </w:t>
      </w:r>
      <w:r w:rsidRPr="008E77F4">
        <w:rPr>
          <w:rFonts w:asciiTheme="minorHAnsi" w:hAnsiTheme="minorHAnsi"/>
        </w:rPr>
        <w:t>colonies and therefore this threat capacity would apply equally to any Fiordland Crested Penguins.</w:t>
      </w:r>
      <w:r w:rsidRPr="007765AA">
        <w:rPr>
          <w:rFonts w:ascii="Calibri" w:hAnsi="Calibri"/>
          <w:color w:val="000000"/>
        </w:rPr>
        <w:t xml:space="preserve"> </w:t>
      </w:r>
    </w:p>
    <w:p w:rsidR="007765AA" w:rsidRDefault="007765AA" w:rsidP="007765AA">
      <w:pPr>
        <w:pStyle w:val="ListNumber"/>
        <w:numPr>
          <w:ilvl w:val="0"/>
          <w:numId w:val="0"/>
        </w:numPr>
        <w:ind w:left="567"/>
        <w:rPr>
          <w:rFonts w:ascii="Calibri" w:hAnsi="Calibri"/>
          <w:color w:val="000000"/>
        </w:rPr>
      </w:pPr>
      <w:r>
        <w:rPr>
          <w:rFonts w:ascii="Calibri" w:hAnsi="Calibri"/>
          <w:color w:val="000000"/>
        </w:rPr>
        <w:t>With a single chick usually reared, their potential reproductive rate is very low.</w:t>
      </w:r>
    </w:p>
    <w:p w:rsidR="007765AA" w:rsidRDefault="007765AA" w:rsidP="007765AA">
      <w:pPr>
        <w:tabs>
          <w:tab w:val="left" w:pos="567"/>
        </w:tabs>
        <w:ind w:left="426" w:firstLine="141"/>
        <w:jc w:val="both"/>
        <w:rPr>
          <w:rFonts w:ascii="Calibri" w:hAnsi="Calibri"/>
          <w:color w:val="000000"/>
        </w:rPr>
      </w:pPr>
      <w:r>
        <w:rPr>
          <w:rFonts w:ascii="Calibri" w:hAnsi="Calibri"/>
          <w:color w:val="000000"/>
        </w:rPr>
        <w:t>As</w:t>
      </w:r>
      <w:r w:rsidRPr="00F40677">
        <w:rPr>
          <w:rFonts w:ascii="Calibri" w:hAnsi="Calibri"/>
          <w:color w:val="000000"/>
        </w:rPr>
        <w:t xml:space="preserve"> </w:t>
      </w:r>
      <w:r>
        <w:rPr>
          <w:rFonts w:ascii="Calibri" w:hAnsi="Calibri"/>
          <w:color w:val="000000"/>
        </w:rPr>
        <w:t>opportunistic feeders, it would be fair to assume capability to find food sources.</w:t>
      </w:r>
    </w:p>
    <w:p w:rsidR="001D1E66" w:rsidRDefault="007765AA" w:rsidP="007765AA">
      <w:pPr>
        <w:ind w:left="567"/>
        <w:jc w:val="both"/>
        <w:rPr>
          <w:rFonts w:asciiTheme="minorHAnsi" w:hAnsiTheme="minorHAnsi"/>
          <w:lang w:val="en-GB"/>
        </w:rPr>
      </w:pPr>
      <w:r>
        <w:rPr>
          <w:rFonts w:asciiTheme="minorHAnsi" w:hAnsiTheme="minorHAnsi"/>
        </w:rPr>
        <w:t xml:space="preserve">Fiordland Crested </w:t>
      </w:r>
      <w:r w:rsidR="00661C7E">
        <w:rPr>
          <w:rFonts w:asciiTheme="minorHAnsi" w:hAnsiTheme="minorHAnsi"/>
        </w:rPr>
        <w:t>P</w:t>
      </w:r>
      <w:r>
        <w:rPr>
          <w:rFonts w:asciiTheme="minorHAnsi" w:hAnsiTheme="minorHAnsi"/>
        </w:rPr>
        <w:t xml:space="preserve">enguins have been held in Australian zoological institutions for 20 years. These animals have all been acquired locally through public donation. </w:t>
      </w:r>
      <w:r>
        <w:rPr>
          <w:rFonts w:asciiTheme="minorHAnsi" w:hAnsiTheme="minorHAnsi"/>
          <w:lang w:val="en-GB"/>
        </w:rPr>
        <w:t>In considering accidental release from a zoo, t</w:t>
      </w:r>
      <w:r w:rsidRPr="007D29D4">
        <w:rPr>
          <w:rFonts w:asciiTheme="minorHAnsi" w:hAnsiTheme="minorHAnsi"/>
          <w:lang w:val="en-GB"/>
        </w:rPr>
        <w:t>ypically animals</w:t>
      </w:r>
      <w:r>
        <w:rPr>
          <w:rFonts w:asciiTheme="minorHAnsi" w:hAnsiTheme="minorHAnsi"/>
          <w:lang w:val="en-GB"/>
        </w:rPr>
        <w:t xml:space="preserve"> born and/or nurtured in</w:t>
      </w:r>
      <w:r w:rsidRPr="007D29D4">
        <w:rPr>
          <w:rFonts w:asciiTheme="minorHAnsi" w:hAnsiTheme="minorHAnsi"/>
          <w:lang w:val="en-GB"/>
        </w:rPr>
        <w:t xml:space="preserve"> zoo</w:t>
      </w:r>
      <w:r>
        <w:rPr>
          <w:rFonts w:asciiTheme="minorHAnsi" w:hAnsiTheme="minorHAnsi"/>
          <w:lang w:val="en-GB"/>
        </w:rPr>
        <w:t>s</w:t>
      </w:r>
      <w:r w:rsidRPr="007D29D4">
        <w:rPr>
          <w:rFonts w:asciiTheme="minorHAnsi" w:hAnsiTheme="minorHAnsi"/>
          <w:lang w:val="en-GB"/>
        </w:rPr>
        <w:t xml:space="preserve"> are not imminently suitable for “hard release” to the wild. That is, </w:t>
      </w:r>
      <w:r>
        <w:rPr>
          <w:rFonts w:asciiTheme="minorHAnsi" w:hAnsiTheme="minorHAnsi"/>
          <w:lang w:val="en-GB"/>
        </w:rPr>
        <w:t xml:space="preserve">where </w:t>
      </w:r>
      <w:r w:rsidRPr="007D29D4">
        <w:rPr>
          <w:rFonts w:asciiTheme="minorHAnsi" w:hAnsiTheme="minorHAnsi"/>
          <w:lang w:val="en-GB"/>
        </w:rPr>
        <w:t>released without any level of initial food supplementation, pre-release conditioning and training to</w:t>
      </w:r>
      <w:r>
        <w:rPr>
          <w:rFonts w:asciiTheme="minorHAnsi" w:hAnsiTheme="minorHAnsi"/>
          <w:lang w:val="en-GB"/>
        </w:rPr>
        <w:t xml:space="preserve"> develop fitness, </w:t>
      </w:r>
      <w:r w:rsidRPr="007D29D4">
        <w:rPr>
          <w:rFonts w:asciiTheme="minorHAnsi" w:hAnsiTheme="minorHAnsi"/>
          <w:lang w:val="en-GB"/>
        </w:rPr>
        <w:t>recognise appropriate food sources and predator awareness training</w:t>
      </w:r>
      <w:r w:rsidR="00B81F7E">
        <w:rPr>
          <w:rFonts w:asciiTheme="minorHAnsi" w:hAnsiTheme="minorHAnsi"/>
          <w:lang w:val="en-GB"/>
        </w:rPr>
        <w:t>.</w:t>
      </w:r>
    </w:p>
    <w:p w:rsidR="001D1E66" w:rsidRDefault="001D1E66">
      <w:pPr>
        <w:spacing w:after="0" w:line="240" w:lineRule="auto"/>
        <w:rPr>
          <w:rFonts w:asciiTheme="minorHAnsi" w:hAnsiTheme="minorHAnsi"/>
          <w:lang w:val="en-GB"/>
        </w:rPr>
      </w:pPr>
    </w:p>
    <w:p w:rsidR="006A5DDF" w:rsidRDefault="007765AA" w:rsidP="007765AA">
      <w:pPr>
        <w:pStyle w:val="ListNumber"/>
        <w:rPr>
          <w:rFonts w:asciiTheme="minorHAnsi" w:hAnsiTheme="minorHAnsi"/>
        </w:rPr>
      </w:pPr>
      <w:r w:rsidRPr="008E77F4">
        <w:rPr>
          <w:rFonts w:asciiTheme="minorHAnsi" w:hAnsiTheme="minorHAnsi"/>
          <w:b/>
        </w:rPr>
        <w:t>Provide</w:t>
      </w:r>
      <w:r>
        <w:rPr>
          <w:rFonts w:asciiTheme="minorHAnsi" w:hAnsiTheme="minorHAnsi"/>
        </w:rPr>
        <w:t xml:space="preserve"> </w:t>
      </w:r>
      <w:r w:rsidRPr="005640C2">
        <w:rPr>
          <w:rFonts w:asciiTheme="minorHAnsi" w:hAnsiTheme="minorHAnsi"/>
          <w:b/>
        </w:rPr>
        <w:t>a comprehensive assessment of the potential impact of the species should it establish feral population/s in Australia</w:t>
      </w:r>
      <w:r w:rsidR="001D1E66">
        <w:rPr>
          <w:rFonts w:asciiTheme="minorHAnsi" w:hAnsiTheme="minorHAnsi"/>
          <w:b/>
        </w:rPr>
        <w:t>.</w:t>
      </w:r>
      <w:r>
        <w:rPr>
          <w:rFonts w:asciiTheme="minorHAnsi" w:hAnsiTheme="minorHAnsi"/>
        </w:rPr>
        <w:t xml:space="preserve"> </w:t>
      </w:r>
    </w:p>
    <w:p w:rsidR="00E03FE9" w:rsidRDefault="00307D0E">
      <w:pPr>
        <w:pStyle w:val="ListNumber"/>
        <w:numPr>
          <w:ilvl w:val="0"/>
          <w:numId w:val="0"/>
        </w:numPr>
        <w:ind w:left="511"/>
        <w:rPr>
          <w:rFonts w:asciiTheme="minorHAnsi" w:hAnsiTheme="minorHAnsi"/>
        </w:rPr>
      </w:pPr>
      <w:r>
        <w:rPr>
          <w:rFonts w:asciiTheme="minorHAnsi" w:hAnsiTheme="minorHAnsi"/>
        </w:rPr>
        <w:t>The only similar niche species in Australia is the Little Penguin (</w:t>
      </w:r>
      <w:r>
        <w:rPr>
          <w:rFonts w:asciiTheme="minorHAnsi" w:hAnsiTheme="minorHAnsi"/>
          <w:i/>
        </w:rPr>
        <w:t xml:space="preserve">Eudyptula minor </w:t>
      </w:r>
      <w:r>
        <w:rPr>
          <w:rFonts w:asciiTheme="minorHAnsi" w:hAnsiTheme="minorHAnsi"/>
        </w:rPr>
        <w:t xml:space="preserve">), a species which also occurs widely along the New Zealand coast and breeds sympatrically with Fiordland Crested Penguins </w:t>
      </w:r>
      <w:r w:rsidR="007765AA">
        <w:rPr>
          <w:rStyle w:val="FootnoteReference"/>
          <w:rFonts w:asciiTheme="minorHAnsi" w:hAnsiTheme="minorHAnsi"/>
        </w:rPr>
        <w:footnoteReference w:id="26"/>
      </w:r>
      <w:r>
        <w:rPr>
          <w:rFonts w:asciiTheme="minorHAnsi" w:hAnsiTheme="minorHAnsi"/>
        </w:rPr>
        <w:t>.</w:t>
      </w:r>
    </w:p>
    <w:p w:rsidR="008A4C0C" w:rsidRDefault="003F3067">
      <w:pPr>
        <w:pStyle w:val="ListNumber"/>
        <w:numPr>
          <w:ilvl w:val="0"/>
          <w:numId w:val="0"/>
        </w:numPr>
        <w:ind w:left="511"/>
        <w:jc w:val="both"/>
        <w:rPr>
          <w:rFonts w:asciiTheme="minorHAnsi" w:hAnsiTheme="minorHAnsi"/>
        </w:rPr>
      </w:pPr>
      <w:r w:rsidRPr="003F3067">
        <w:rPr>
          <w:rFonts w:asciiTheme="minorHAnsi" w:hAnsiTheme="minorHAnsi"/>
        </w:rPr>
        <w:lastRenderedPageBreak/>
        <w:t xml:space="preserve">A study </w:t>
      </w:r>
      <w:r w:rsidR="00B223F1">
        <w:rPr>
          <w:rFonts w:asciiTheme="minorHAnsi" w:hAnsiTheme="minorHAnsi"/>
        </w:rPr>
        <w:t>in the wild</w:t>
      </w:r>
      <w:r w:rsidRPr="003F3067">
        <w:rPr>
          <w:rFonts w:asciiTheme="minorHAnsi" w:hAnsiTheme="minorHAnsi"/>
        </w:rPr>
        <w:t xml:space="preserve"> where 3 penguin genera breed  (Yellow-eyed, Fiordland and Little) recorded that Fiordlands (FCP) and Little Penguins ate juvenile forms of fish and squid but FCPs consumed mainly ‘Ahuru’ </w:t>
      </w:r>
      <w:r w:rsidRPr="003F3067">
        <w:rPr>
          <w:rFonts w:asciiTheme="minorHAnsi" w:hAnsiTheme="minorHAnsi"/>
          <w:i/>
        </w:rPr>
        <w:t>Auchenoceros punctatus,</w:t>
      </w:r>
      <w:r w:rsidRPr="003F3067">
        <w:rPr>
          <w:rFonts w:asciiTheme="minorHAnsi" w:hAnsiTheme="minorHAnsi"/>
        </w:rPr>
        <w:t xml:space="preserve"> while Little Penguins took mainly squid (</w:t>
      </w:r>
      <w:r w:rsidRPr="003F3067">
        <w:rPr>
          <w:rFonts w:asciiTheme="minorHAnsi" w:hAnsiTheme="minorHAnsi"/>
          <w:i/>
        </w:rPr>
        <w:t>Notodarus sloanii</w:t>
      </w:r>
      <w:r w:rsidRPr="003F3067">
        <w:rPr>
          <w:rFonts w:asciiTheme="minorHAnsi" w:hAnsiTheme="minorHAnsi"/>
        </w:rPr>
        <w:t xml:space="preserve"> and </w:t>
      </w:r>
      <w:r w:rsidRPr="003F3067">
        <w:rPr>
          <w:rFonts w:asciiTheme="minorHAnsi" w:hAnsiTheme="minorHAnsi"/>
          <w:i/>
        </w:rPr>
        <w:t>Moroteuthopsis ingens</w:t>
      </w:r>
      <w:r w:rsidRPr="003F3067">
        <w:rPr>
          <w:rFonts w:asciiTheme="minorHAnsi" w:hAnsiTheme="minorHAnsi"/>
        </w:rPr>
        <w:t xml:space="preserve"> </w:t>
      </w:r>
      <w:r w:rsidR="007765AA">
        <w:rPr>
          <w:rStyle w:val="FootnoteReference"/>
          <w:rFonts w:asciiTheme="minorHAnsi" w:hAnsiTheme="minorHAnsi"/>
        </w:rPr>
        <w:footnoteReference w:id="27"/>
      </w:r>
      <w:r w:rsidR="00B223F1">
        <w:rPr>
          <w:rFonts w:asciiTheme="minorHAnsi" w:hAnsiTheme="minorHAnsi"/>
        </w:rPr>
        <w:t>,</w:t>
      </w:r>
      <w:r w:rsidR="000F1526">
        <w:rPr>
          <w:rFonts w:asciiTheme="minorHAnsi" w:hAnsiTheme="minorHAnsi"/>
        </w:rPr>
        <w:t xml:space="preserve"> and i</w:t>
      </w:r>
      <w:r w:rsidR="00B223F1">
        <w:rPr>
          <w:rFonts w:asciiTheme="minorHAnsi" w:hAnsiTheme="minorHAnsi"/>
        </w:rPr>
        <w:t>t could be</w:t>
      </w:r>
      <w:r w:rsidRPr="003F3067">
        <w:rPr>
          <w:rFonts w:asciiTheme="minorHAnsi" w:hAnsiTheme="minorHAnsi"/>
        </w:rPr>
        <w:t xml:space="preserve"> surmised that dietary competition could result from interspecies competition when food supplies are low.</w:t>
      </w:r>
      <w:r>
        <w:rPr>
          <w:rStyle w:val="FootnoteReference"/>
          <w:rFonts w:asciiTheme="minorHAnsi" w:hAnsiTheme="minorHAnsi"/>
        </w:rPr>
        <w:footnoteReference w:id="28"/>
      </w:r>
    </w:p>
    <w:p w:rsidR="008A4C0C" w:rsidRDefault="007765AA">
      <w:pPr>
        <w:pStyle w:val="ListNumber"/>
        <w:numPr>
          <w:ilvl w:val="0"/>
          <w:numId w:val="0"/>
        </w:numPr>
        <w:ind w:left="511"/>
        <w:jc w:val="both"/>
        <w:rPr>
          <w:rFonts w:ascii="Calibri" w:hAnsi="Calibri"/>
          <w:color w:val="000000"/>
        </w:rPr>
      </w:pPr>
      <w:r>
        <w:rPr>
          <w:rFonts w:ascii="Calibri" w:hAnsi="Calibri"/>
          <w:color w:val="000000"/>
        </w:rPr>
        <w:t>L</w:t>
      </w:r>
      <w:r w:rsidRPr="008E77F4">
        <w:rPr>
          <w:rFonts w:ascii="Calibri" w:hAnsi="Calibri"/>
          <w:color w:val="000000"/>
        </w:rPr>
        <w:t>imited information is available concerning the natural health profile of the species</w:t>
      </w:r>
      <w:r>
        <w:rPr>
          <w:rFonts w:ascii="Calibri" w:hAnsi="Calibri"/>
          <w:color w:val="000000"/>
        </w:rPr>
        <w:t xml:space="preserve"> and there is </w:t>
      </w:r>
      <w:r w:rsidRPr="00BC414A">
        <w:rPr>
          <w:rFonts w:ascii="Calibri" w:hAnsi="Calibri"/>
          <w:color w:val="000000"/>
        </w:rPr>
        <w:t xml:space="preserve">little information on endemic disease, </w:t>
      </w:r>
      <w:r>
        <w:rPr>
          <w:rFonts w:ascii="Calibri" w:hAnsi="Calibri"/>
          <w:color w:val="000000"/>
        </w:rPr>
        <w:t xml:space="preserve">so </w:t>
      </w:r>
      <w:r w:rsidRPr="00BC414A">
        <w:rPr>
          <w:rFonts w:ascii="Calibri" w:hAnsi="Calibri"/>
          <w:color w:val="000000"/>
        </w:rPr>
        <w:t xml:space="preserve">the risks from potentially exotic diseases are </w:t>
      </w:r>
      <w:r>
        <w:rPr>
          <w:rFonts w:ascii="Calibri" w:hAnsi="Calibri"/>
          <w:color w:val="000000"/>
        </w:rPr>
        <w:t xml:space="preserve">therefore </w:t>
      </w:r>
      <w:r w:rsidRPr="00BC414A">
        <w:rPr>
          <w:rFonts w:ascii="Calibri" w:hAnsi="Calibri"/>
          <w:color w:val="000000"/>
        </w:rPr>
        <w:t>largely unknown</w:t>
      </w:r>
      <w:r w:rsidRPr="008E77F4">
        <w:rPr>
          <w:rFonts w:ascii="Calibri" w:hAnsi="Calibri"/>
          <w:color w:val="000000"/>
        </w:rPr>
        <w:t>.</w:t>
      </w:r>
      <w:r w:rsidRPr="008E77F4">
        <w:rPr>
          <w:rFonts w:asciiTheme="minorHAnsi" w:hAnsiTheme="minorHAnsi"/>
        </w:rPr>
        <w:t xml:space="preserve"> </w:t>
      </w:r>
      <w:r w:rsidRPr="008E77F4">
        <w:rPr>
          <w:rFonts w:ascii="Calibri" w:hAnsi="Calibri"/>
          <w:color w:val="000000"/>
        </w:rPr>
        <w:t xml:space="preserve">A novel blood parasite, </w:t>
      </w:r>
      <w:r w:rsidRPr="008E77F4">
        <w:rPr>
          <w:rFonts w:ascii="Calibri" w:hAnsi="Calibri"/>
          <w:i/>
          <w:iCs/>
          <w:color w:val="000000"/>
        </w:rPr>
        <w:t>Leucocytozoon tawaki</w:t>
      </w:r>
      <w:r w:rsidRPr="008E77F4">
        <w:rPr>
          <w:rFonts w:ascii="Calibri" w:hAnsi="Calibri"/>
          <w:color w:val="000000"/>
        </w:rPr>
        <w:t xml:space="preserve">, has been described from wild Fiordland </w:t>
      </w:r>
      <w:r w:rsidR="00661C7E">
        <w:rPr>
          <w:rFonts w:ascii="Calibri" w:hAnsi="Calibri"/>
          <w:color w:val="000000"/>
        </w:rPr>
        <w:t>C</w:t>
      </w:r>
      <w:r w:rsidRPr="008E77F4">
        <w:rPr>
          <w:rFonts w:ascii="Calibri" w:hAnsi="Calibri"/>
          <w:color w:val="000000"/>
        </w:rPr>
        <w:t>rested</w:t>
      </w:r>
      <w:r>
        <w:rPr>
          <w:rFonts w:ascii="Calibri" w:hAnsi="Calibri"/>
          <w:color w:val="000000"/>
        </w:rPr>
        <w:t xml:space="preserve"> </w:t>
      </w:r>
      <w:r w:rsidR="00661C7E">
        <w:rPr>
          <w:rFonts w:ascii="Calibri" w:hAnsi="Calibri"/>
          <w:color w:val="000000"/>
        </w:rPr>
        <w:t>P</w:t>
      </w:r>
      <w:r w:rsidRPr="008E77F4">
        <w:rPr>
          <w:rFonts w:ascii="Calibri" w:hAnsi="Calibri"/>
          <w:color w:val="000000"/>
        </w:rPr>
        <w:t>enguins</w:t>
      </w:r>
      <w:r>
        <w:rPr>
          <w:rFonts w:ascii="Calibri" w:hAnsi="Calibri"/>
          <w:color w:val="000000"/>
        </w:rPr>
        <w:t xml:space="preserve"> </w:t>
      </w:r>
      <w:r w:rsidRPr="008E77F4">
        <w:rPr>
          <w:rFonts w:ascii="Calibri" w:hAnsi="Calibri"/>
          <w:color w:val="000000"/>
        </w:rPr>
        <w:t xml:space="preserve">and </w:t>
      </w:r>
      <w:r>
        <w:rPr>
          <w:rFonts w:ascii="Calibri" w:hAnsi="Calibri"/>
          <w:color w:val="000000"/>
        </w:rPr>
        <w:t>is not considered</w:t>
      </w:r>
      <w:r w:rsidRPr="0053535F">
        <w:rPr>
          <w:rFonts w:ascii="Calibri" w:hAnsi="Calibri"/>
          <w:color w:val="000000"/>
        </w:rPr>
        <w:t xml:space="preserve"> </w:t>
      </w:r>
      <w:proofErr w:type="gramStart"/>
      <w:r w:rsidRPr="0053535F">
        <w:rPr>
          <w:rFonts w:ascii="Calibri" w:hAnsi="Calibri"/>
          <w:color w:val="000000"/>
        </w:rPr>
        <w:t>pathogenic</w:t>
      </w:r>
      <w:r>
        <w:rPr>
          <w:rFonts w:ascii="Calibri" w:hAnsi="Calibri"/>
          <w:color w:val="000000"/>
        </w:rPr>
        <w:t xml:space="preserve"> </w:t>
      </w:r>
      <w:proofErr w:type="gramEnd"/>
      <w:r>
        <w:rPr>
          <w:rStyle w:val="FootnoteReference"/>
          <w:rFonts w:asciiTheme="minorHAnsi" w:hAnsiTheme="minorHAnsi" w:cs="Arial"/>
          <w:color w:val="333333"/>
          <w:shd w:val="clear" w:color="auto" w:fill="FFFFFF"/>
        </w:rPr>
        <w:footnoteReference w:id="29"/>
      </w:r>
      <w:r w:rsidR="00E741EE">
        <w:rPr>
          <w:rFonts w:ascii="Calibri" w:hAnsi="Calibri"/>
          <w:color w:val="000000"/>
        </w:rPr>
        <w:t>.</w:t>
      </w:r>
      <w:r w:rsidR="00EE5664">
        <w:rPr>
          <w:rFonts w:ascii="Calibri" w:hAnsi="Calibri"/>
          <w:color w:val="000000"/>
        </w:rPr>
        <w:t xml:space="preserve"> As noted earlier</w:t>
      </w:r>
      <w:r w:rsidR="00425FFD">
        <w:rPr>
          <w:rFonts w:ascii="Calibri" w:hAnsi="Calibri"/>
          <w:color w:val="000000"/>
        </w:rPr>
        <w:t>,</w:t>
      </w:r>
      <w:r w:rsidR="00EE5664">
        <w:rPr>
          <w:rFonts w:ascii="Calibri" w:hAnsi="Calibri"/>
          <w:color w:val="000000"/>
        </w:rPr>
        <w:t xml:space="preserve"> </w:t>
      </w:r>
      <w:r w:rsidR="00425FFD">
        <w:rPr>
          <w:rFonts w:ascii="Calibri" w:hAnsi="Calibri"/>
          <w:color w:val="000000"/>
        </w:rPr>
        <w:t>various Australian state wildlife authorities</w:t>
      </w:r>
      <w:r w:rsidR="00425FFD" w:rsidRPr="00425FFD">
        <w:rPr>
          <w:rFonts w:ascii="Calibri" w:hAnsi="Calibri"/>
          <w:color w:val="000000"/>
        </w:rPr>
        <w:t xml:space="preserve"> </w:t>
      </w:r>
      <w:r w:rsidR="00425FFD">
        <w:rPr>
          <w:rFonts w:ascii="Calibri" w:hAnsi="Calibri"/>
          <w:color w:val="000000"/>
        </w:rPr>
        <w:t>release</w:t>
      </w:r>
      <w:r w:rsidR="00EE5664">
        <w:rPr>
          <w:rFonts w:ascii="Calibri" w:hAnsi="Calibri"/>
          <w:color w:val="000000"/>
        </w:rPr>
        <w:t xml:space="preserve"> rehabilitated </w:t>
      </w:r>
      <w:r w:rsidR="00425FFD">
        <w:rPr>
          <w:rFonts w:ascii="Calibri" w:hAnsi="Calibri"/>
          <w:color w:val="000000"/>
        </w:rPr>
        <w:t>Fiordland Crested Penguins</w:t>
      </w:r>
      <w:r w:rsidR="00EE5664">
        <w:rPr>
          <w:rFonts w:ascii="Calibri" w:hAnsi="Calibri"/>
          <w:color w:val="000000"/>
        </w:rPr>
        <w:t xml:space="preserve"> </w:t>
      </w:r>
      <w:r w:rsidR="00425FFD">
        <w:rPr>
          <w:rFonts w:ascii="Calibri" w:hAnsi="Calibri"/>
          <w:color w:val="000000"/>
        </w:rPr>
        <w:t>from their coasts.</w:t>
      </w:r>
      <w:r w:rsidR="00EE5664">
        <w:rPr>
          <w:rFonts w:ascii="Calibri" w:hAnsi="Calibri"/>
          <w:color w:val="000000"/>
        </w:rPr>
        <w:t xml:space="preserve"> </w:t>
      </w:r>
    </w:p>
    <w:p w:rsidR="008A4C0C" w:rsidRDefault="007765AA">
      <w:pPr>
        <w:pStyle w:val="ListNumber"/>
        <w:numPr>
          <w:ilvl w:val="0"/>
          <w:numId w:val="0"/>
        </w:numPr>
        <w:ind w:left="567"/>
        <w:jc w:val="both"/>
        <w:rPr>
          <w:rFonts w:asciiTheme="minorHAnsi" w:hAnsiTheme="minorHAnsi"/>
        </w:rPr>
      </w:pPr>
      <w:r>
        <w:rPr>
          <w:rFonts w:ascii="Calibri" w:hAnsi="Calibri"/>
          <w:color w:val="000000"/>
        </w:rPr>
        <w:t xml:space="preserve">On reflection of the above issues the </w:t>
      </w:r>
      <w:r w:rsidRPr="00026E98">
        <w:rPr>
          <w:rFonts w:ascii="Calibri" w:hAnsi="Calibri"/>
          <w:color w:val="000000"/>
        </w:rPr>
        <w:t xml:space="preserve">impact of a feral population </w:t>
      </w:r>
      <w:r>
        <w:rPr>
          <w:rFonts w:asciiTheme="minorHAnsi" w:hAnsiTheme="minorHAnsi"/>
        </w:rPr>
        <w:t xml:space="preserve">would </w:t>
      </w:r>
      <w:r w:rsidRPr="00026E98">
        <w:rPr>
          <w:rFonts w:ascii="Calibri" w:hAnsi="Calibri"/>
          <w:color w:val="000000"/>
        </w:rPr>
        <w:t xml:space="preserve">likely remain </w:t>
      </w:r>
      <w:r>
        <w:rPr>
          <w:rFonts w:ascii="Calibri" w:hAnsi="Calibri"/>
          <w:color w:val="000000"/>
        </w:rPr>
        <w:t xml:space="preserve">highly </w:t>
      </w:r>
      <w:r w:rsidRPr="00026E98">
        <w:rPr>
          <w:rFonts w:ascii="Calibri" w:hAnsi="Calibri"/>
          <w:color w:val="000000"/>
        </w:rPr>
        <w:t>localised</w:t>
      </w:r>
      <w:r>
        <w:rPr>
          <w:rFonts w:ascii="Calibri" w:hAnsi="Calibri"/>
          <w:color w:val="000000"/>
        </w:rPr>
        <w:t>,</w:t>
      </w:r>
      <w:r w:rsidRPr="00026E98">
        <w:rPr>
          <w:rFonts w:ascii="Calibri" w:hAnsi="Calibri"/>
          <w:color w:val="000000"/>
        </w:rPr>
        <w:t xml:space="preserve"> and </w:t>
      </w:r>
      <w:r>
        <w:rPr>
          <w:rFonts w:ascii="Calibri" w:hAnsi="Calibri"/>
          <w:color w:val="000000"/>
        </w:rPr>
        <w:t>anticipate that it would not thrive for long; in particular where sea conditions do not overlap with natural range. In addition, the slow breeding rate and the eventual need for additional animals for</w:t>
      </w:r>
      <w:r w:rsidRPr="00026E98">
        <w:rPr>
          <w:rFonts w:ascii="Calibri" w:hAnsi="Calibri"/>
          <w:color w:val="000000"/>
        </w:rPr>
        <w:t xml:space="preserve"> genetic input </w:t>
      </w:r>
      <w:r>
        <w:rPr>
          <w:rFonts w:ascii="Calibri" w:hAnsi="Calibri"/>
          <w:color w:val="000000"/>
        </w:rPr>
        <w:t>presents an unlikely case for feral establishment</w:t>
      </w:r>
      <w:r w:rsidRPr="00026E98">
        <w:rPr>
          <w:rFonts w:ascii="Calibri" w:hAnsi="Calibri"/>
          <w:color w:val="000000"/>
        </w:rPr>
        <w:t>.</w:t>
      </w:r>
    </w:p>
    <w:p w:rsidR="007765AA" w:rsidRDefault="003F3067" w:rsidP="007765AA">
      <w:pPr>
        <w:pStyle w:val="ListNumber"/>
        <w:jc w:val="both"/>
        <w:rPr>
          <w:rFonts w:asciiTheme="minorHAnsi" w:hAnsiTheme="minorHAnsi"/>
        </w:rPr>
      </w:pPr>
      <w:r w:rsidRPr="003F3067">
        <w:rPr>
          <w:rFonts w:asciiTheme="minorHAnsi" w:hAnsiTheme="minorHAnsi"/>
          <w:b/>
        </w:rPr>
        <w:t>What conditions or restrictions, if any, could be applied to the import of the species to reduce any potential for negative environmental impacts</w:t>
      </w:r>
      <w:r w:rsidR="007765AA">
        <w:rPr>
          <w:rFonts w:asciiTheme="minorHAnsi" w:hAnsiTheme="minorHAnsi"/>
        </w:rPr>
        <w:t>:</w:t>
      </w:r>
    </w:p>
    <w:p w:rsidR="0080566D" w:rsidRPr="00177FF4" w:rsidRDefault="000E60FC" w:rsidP="0080566D">
      <w:pPr>
        <w:pStyle w:val="ListNumber"/>
        <w:numPr>
          <w:ilvl w:val="0"/>
          <w:numId w:val="0"/>
        </w:numPr>
        <w:ind w:left="511"/>
        <w:jc w:val="both"/>
        <w:rPr>
          <w:rFonts w:asciiTheme="minorHAnsi" w:hAnsiTheme="minorHAnsi" w:cstheme="minorBidi"/>
        </w:rPr>
      </w:pPr>
      <w:r>
        <w:rPr>
          <w:rFonts w:ascii="Calibri" w:hAnsi="Calibri"/>
        </w:rPr>
        <w:t xml:space="preserve">Taronga seeks to import a single individual Fiordland Crested Penguin as a one off event. The </w:t>
      </w:r>
      <w:r w:rsidR="004A6D82">
        <w:rPr>
          <w:rFonts w:ascii="Calibri" w:hAnsi="Calibri"/>
        </w:rPr>
        <w:t>current application relates to an injured bird that required care for over a year and under New Zealand rules cannot be kept in captivity</w:t>
      </w:r>
      <w:r w:rsidR="00BE219A">
        <w:rPr>
          <w:rFonts w:ascii="Calibri" w:hAnsi="Calibri"/>
        </w:rPr>
        <w:t xml:space="preserve"> long term</w:t>
      </w:r>
      <w:r w:rsidR="004A6D82">
        <w:rPr>
          <w:rFonts w:ascii="Calibri" w:hAnsi="Calibri"/>
        </w:rPr>
        <w:t xml:space="preserve"> in that country.  In saying that, i</w:t>
      </w:r>
      <w:r>
        <w:rPr>
          <w:rFonts w:ascii="Calibri" w:hAnsi="Calibri"/>
        </w:rPr>
        <w:t xml:space="preserve">f in the future colleagues in New Zealand seek support for </w:t>
      </w:r>
      <w:r w:rsidR="004A6D82">
        <w:rPr>
          <w:rFonts w:ascii="Calibri" w:hAnsi="Calibri"/>
        </w:rPr>
        <w:t>this species through further</w:t>
      </w:r>
      <w:r>
        <w:rPr>
          <w:rFonts w:ascii="Calibri" w:hAnsi="Calibri"/>
        </w:rPr>
        <w:t xml:space="preserve"> importation Taronga would actively support these efforts. </w:t>
      </w:r>
      <w:r w:rsidR="0080566D" w:rsidRPr="00177FF4">
        <w:rPr>
          <w:rFonts w:asciiTheme="minorHAnsi" w:hAnsiTheme="minorHAnsi" w:cstheme="minorBidi"/>
        </w:rPr>
        <w:t>Taronga does seek to establish a breeding situation if the opportunity arises in the future. Taronga is currently the only ZAA institution listing for the species.</w:t>
      </w:r>
    </w:p>
    <w:p w:rsidR="001C1D27" w:rsidRDefault="007765AA" w:rsidP="004F485F">
      <w:pPr>
        <w:pStyle w:val="ListNumber"/>
        <w:numPr>
          <w:ilvl w:val="0"/>
          <w:numId w:val="0"/>
        </w:numPr>
        <w:ind w:left="511"/>
        <w:jc w:val="both"/>
        <w:rPr>
          <w:rFonts w:ascii="Calibri" w:hAnsi="Calibri"/>
        </w:rPr>
      </w:pPr>
      <w:r w:rsidRPr="008E77F4">
        <w:rPr>
          <w:rFonts w:ascii="Calibri" w:hAnsi="Calibri"/>
        </w:rPr>
        <w:t>Taronga Conservation Society Australia seeks to</w:t>
      </w:r>
      <w:r>
        <w:rPr>
          <w:rFonts w:ascii="Calibri" w:hAnsi="Calibri"/>
        </w:rPr>
        <w:t xml:space="preserve"> import</w:t>
      </w:r>
      <w:r w:rsidRPr="008E77F4">
        <w:rPr>
          <w:rFonts w:ascii="Calibri" w:hAnsi="Calibri"/>
        </w:rPr>
        <w:t xml:space="preserve"> Fiord</w:t>
      </w:r>
      <w:r>
        <w:rPr>
          <w:rFonts w:ascii="Calibri" w:hAnsi="Calibri"/>
        </w:rPr>
        <w:t>l</w:t>
      </w:r>
      <w:r w:rsidRPr="008E77F4">
        <w:rPr>
          <w:rFonts w:ascii="Calibri" w:hAnsi="Calibri"/>
        </w:rPr>
        <w:t xml:space="preserve">and Crested Penguin to support </w:t>
      </w:r>
      <w:r>
        <w:rPr>
          <w:rFonts w:ascii="Calibri" w:hAnsi="Calibri"/>
        </w:rPr>
        <w:t xml:space="preserve">their Great Southern Oceans themed precent, through the </w:t>
      </w:r>
      <w:r w:rsidRPr="00BD4543">
        <w:rPr>
          <w:rFonts w:ascii="Calibri" w:hAnsi="Calibri"/>
        </w:rPr>
        <w:t>display and</w:t>
      </w:r>
      <w:r>
        <w:rPr>
          <w:rFonts w:ascii="Calibri" w:hAnsi="Calibri"/>
        </w:rPr>
        <w:t xml:space="preserve"> interpretation of this species. </w:t>
      </w:r>
      <w:r w:rsidR="000E60FC">
        <w:rPr>
          <w:rFonts w:ascii="Calibri" w:hAnsi="Calibri"/>
        </w:rPr>
        <w:t xml:space="preserve"> In </w:t>
      </w:r>
      <w:r w:rsidR="004A6D82">
        <w:rPr>
          <w:rFonts w:ascii="Calibri" w:hAnsi="Calibri"/>
        </w:rPr>
        <w:t>T</w:t>
      </w:r>
      <w:r>
        <w:rPr>
          <w:rFonts w:ascii="Calibri" w:hAnsi="Calibri"/>
        </w:rPr>
        <w:t xml:space="preserve">aronga has a proven record for penguin care, with Fiordland </w:t>
      </w:r>
      <w:r w:rsidR="00661C7E">
        <w:rPr>
          <w:rFonts w:ascii="Calibri" w:hAnsi="Calibri"/>
        </w:rPr>
        <w:t>Crested P</w:t>
      </w:r>
      <w:r>
        <w:rPr>
          <w:rFonts w:ascii="Calibri" w:hAnsi="Calibri"/>
        </w:rPr>
        <w:t xml:space="preserve">enguins achieving 15 year life spans. It also co-ordinates the regional breeding program for Little Penguins </w:t>
      </w:r>
      <w:r w:rsidR="004F485F">
        <w:rPr>
          <w:rFonts w:ascii="Calibri" w:hAnsi="Calibri"/>
        </w:rPr>
        <w:t>where it ha</w:t>
      </w:r>
      <w:r>
        <w:rPr>
          <w:rFonts w:ascii="Calibri" w:hAnsi="Calibri"/>
        </w:rPr>
        <w:t>s bred over 300 birds</w:t>
      </w:r>
      <w:r w:rsidRPr="008E77F4">
        <w:rPr>
          <w:rFonts w:ascii="Calibri" w:hAnsi="Calibri"/>
        </w:rPr>
        <w:t xml:space="preserve"> </w:t>
      </w:r>
      <w:r>
        <w:rPr>
          <w:rStyle w:val="FootnoteReference"/>
          <w:rFonts w:asciiTheme="minorHAnsi" w:hAnsiTheme="minorHAnsi" w:cs="Arial"/>
          <w:color w:val="333333"/>
          <w:shd w:val="clear" w:color="auto" w:fill="FFFFFF"/>
        </w:rPr>
        <w:footnoteReference w:id="30"/>
      </w:r>
      <w:r w:rsidR="00E741EE">
        <w:rPr>
          <w:rFonts w:ascii="Calibri" w:hAnsi="Calibri"/>
        </w:rPr>
        <w:t>.</w:t>
      </w:r>
    </w:p>
    <w:p w:rsidR="004F485F" w:rsidRDefault="004F485F" w:rsidP="004F485F">
      <w:pPr>
        <w:pStyle w:val="ListNumber"/>
        <w:numPr>
          <w:ilvl w:val="0"/>
          <w:numId w:val="0"/>
        </w:numPr>
        <w:ind w:left="511"/>
        <w:jc w:val="both"/>
        <w:rPr>
          <w:rFonts w:ascii="Calibri" w:hAnsi="Calibri"/>
        </w:rPr>
      </w:pPr>
      <w:r w:rsidRPr="00AE622A">
        <w:rPr>
          <w:rFonts w:ascii="Calibri" w:hAnsi="Calibri"/>
        </w:rPr>
        <w:t xml:space="preserve">Additional restrictions </w:t>
      </w:r>
      <w:r w:rsidR="001C1D27">
        <w:rPr>
          <w:rFonts w:ascii="Calibri" w:hAnsi="Calibri"/>
        </w:rPr>
        <w:t>to negate</w:t>
      </w:r>
      <w:r w:rsidRPr="00AE622A">
        <w:rPr>
          <w:rFonts w:ascii="Calibri" w:hAnsi="Calibri"/>
        </w:rPr>
        <w:t xml:space="preserve"> feral population </w:t>
      </w:r>
      <w:r w:rsidR="001C1D27" w:rsidRPr="00AE622A">
        <w:rPr>
          <w:rFonts w:ascii="Calibri" w:hAnsi="Calibri"/>
        </w:rPr>
        <w:t xml:space="preserve">establishment </w:t>
      </w:r>
      <w:r w:rsidRPr="00AE622A">
        <w:rPr>
          <w:rFonts w:ascii="Calibri" w:hAnsi="Calibri"/>
        </w:rPr>
        <w:t xml:space="preserve">will be </w:t>
      </w:r>
      <w:r w:rsidR="001C1D27">
        <w:rPr>
          <w:rFonts w:ascii="Calibri" w:hAnsi="Calibri"/>
        </w:rPr>
        <w:t xml:space="preserve">by way of </w:t>
      </w:r>
      <w:r w:rsidRPr="00AE622A">
        <w:rPr>
          <w:rFonts w:ascii="Calibri" w:hAnsi="Calibri"/>
        </w:rPr>
        <w:t>the continuation of the secure containment provided by the members of the Zoo and Aquarium Association</w:t>
      </w:r>
      <w:r w:rsidR="001C1D27">
        <w:rPr>
          <w:rFonts w:ascii="Calibri" w:hAnsi="Calibri"/>
        </w:rPr>
        <w:t xml:space="preserve">. Adherence of members to Association policies and statutory regulations </w:t>
      </w:r>
      <w:r w:rsidRPr="00AE622A">
        <w:rPr>
          <w:rFonts w:ascii="Calibri" w:hAnsi="Calibri"/>
        </w:rPr>
        <w:t xml:space="preserve">has negated the establishment of any feral population for more than </w:t>
      </w:r>
      <w:r>
        <w:rPr>
          <w:rFonts w:ascii="Calibri" w:hAnsi="Calibri"/>
        </w:rPr>
        <w:t>20</w:t>
      </w:r>
      <w:r w:rsidRPr="00AE622A">
        <w:rPr>
          <w:rFonts w:ascii="Calibri" w:hAnsi="Calibri"/>
        </w:rPr>
        <w:t xml:space="preserve"> years. Containment within enclosures and within the zoo as a whole is proven and enforced by relevant legislation. </w:t>
      </w:r>
    </w:p>
    <w:p w:rsidR="004F485F" w:rsidRPr="005978E3" w:rsidRDefault="004F485F" w:rsidP="004F485F">
      <w:pPr>
        <w:pStyle w:val="ListNumber"/>
        <w:rPr>
          <w:rFonts w:asciiTheme="minorHAnsi" w:hAnsiTheme="minorHAnsi"/>
        </w:rPr>
      </w:pPr>
      <w:r w:rsidRPr="007765AA">
        <w:rPr>
          <w:rFonts w:asciiTheme="minorHAnsi" w:hAnsiTheme="minorHAnsi"/>
          <w:b/>
        </w:rPr>
        <w:t>Provide a summary of the types of activities that the specimen may be used for if imported into Australia</w:t>
      </w:r>
      <w:r w:rsidRPr="008E77F4">
        <w:rPr>
          <w:rFonts w:asciiTheme="minorHAnsi" w:hAnsiTheme="minorHAnsi"/>
        </w:rPr>
        <w:t xml:space="preserve"> (e.g. pet, commercial, scientific). </w:t>
      </w:r>
    </w:p>
    <w:p w:rsidR="008A4C0C" w:rsidRDefault="001C1D27">
      <w:pPr>
        <w:pStyle w:val="ListBullet2"/>
        <w:tabs>
          <w:tab w:val="left" w:pos="567"/>
        </w:tabs>
        <w:ind w:left="567"/>
        <w:jc w:val="both"/>
        <w:rPr>
          <w:rFonts w:asciiTheme="minorHAnsi" w:hAnsiTheme="minorHAnsi"/>
        </w:rPr>
      </w:pPr>
      <w:r>
        <w:rPr>
          <w:rFonts w:asciiTheme="minorHAnsi" w:hAnsiTheme="minorHAnsi"/>
        </w:rPr>
        <w:t xml:space="preserve">The </w:t>
      </w:r>
      <w:r w:rsidR="004F485F">
        <w:rPr>
          <w:rFonts w:asciiTheme="minorHAnsi" w:hAnsiTheme="minorHAnsi"/>
        </w:rPr>
        <w:t>Fiordland</w:t>
      </w:r>
      <w:r>
        <w:rPr>
          <w:rFonts w:asciiTheme="minorHAnsi" w:hAnsiTheme="minorHAnsi"/>
        </w:rPr>
        <w:t xml:space="preserve"> Crested </w:t>
      </w:r>
      <w:r w:rsidR="004F485F">
        <w:rPr>
          <w:rFonts w:asciiTheme="minorHAnsi" w:hAnsiTheme="minorHAnsi"/>
        </w:rPr>
        <w:t>Penguin</w:t>
      </w:r>
      <w:r>
        <w:rPr>
          <w:rFonts w:asciiTheme="minorHAnsi" w:hAnsiTheme="minorHAnsi"/>
        </w:rPr>
        <w:t xml:space="preserve"> </w:t>
      </w:r>
      <w:r w:rsidR="004F485F">
        <w:rPr>
          <w:rFonts w:asciiTheme="minorHAnsi" w:hAnsiTheme="minorHAnsi"/>
        </w:rPr>
        <w:t>play</w:t>
      </w:r>
      <w:r w:rsidR="001926CE">
        <w:rPr>
          <w:rFonts w:asciiTheme="minorHAnsi" w:hAnsiTheme="minorHAnsi"/>
        </w:rPr>
        <w:t>s</w:t>
      </w:r>
      <w:r w:rsidR="004F485F">
        <w:rPr>
          <w:rFonts w:asciiTheme="minorHAnsi" w:hAnsiTheme="minorHAnsi"/>
        </w:rPr>
        <w:t xml:space="preserve"> a key role as a flagship species for </w:t>
      </w:r>
      <w:r w:rsidR="001926CE">
        <w:rPr>
          <w:rFonts w:asciiTheme="minorHAnsi" w:hAnsiTheme="minorHAnsi"/>
        </w:rPr>
        <w:t xml:space="preserve">our region’s </w:t>
      </w:r>
      <w:r w:rsidR="004F485F">
        <w:rPr>
          <w:rFonts w:asciiTheme="minorHAnsi" w:hAnsiTheme="minorHAnsi"/>
        </w:rPr>
        <w:t>marine and coastal habitat</w:t>
      </w:r>
      <w:r w:rsidR="00525FCE">
        <w:rPr>
          <w:rFonts w:asciiTheme="minorHAnsi" w:hAnsiTheme="minorHAnsi"/>
        </w:rPr>
        <w:t>s</w:t>
      </w:r>
      <w:r w:rsidR="004F485F">
        <w:rPr>
          <w:rFonts w:asciiTheme="minorHAnsi" w:hAnsiTheme="minorHAnsi"/>
        </w:rPr>
        <w:t xml:space="preserve">. </w:t>
      </w:r>
      <w:r w:rsidR="001926CE">
        <w:rPr>
          <w:rFonts w:asciiTheme="minorHAnsi" w:hAnsiTheme="minorHAnsi"/>
        </w:rPr>
        <w:t xml:space="preserve">Large and vocal, the species is well suited to act as an ambassador for the </w:t>
      </w:r>
      <w:r w:rsidR="001926CE">
        <w:rPr>
          <w:rFonts w:asciiTheme="minorHAnsi" w:hAnsiTheme="minorHAnsi"/>
        </w:rPr>
        <w:lastRenderedPageBreak/>
        <w:t>protection of marine species and their environments. T</w:t>
      </w:r>
      <w:r w:rsidR="004F485F">
        <w:rPr>
          <w:rFonts w:asciiTheme="minorHAnsi" w:hAnsiTheme="minorHAnsi"/>
        </w:rPr>
        <w:t xml:space="preserve">hrough display </w:t>
      </w:r>
      <w:r w:rsidR="001926CE">
        <w:rPr>
          <w:rFonts w:asciiTheme="minorHAnsi" w:hAnsiTheme="minorHAnsi"/>
        </w:rPr>
        <w:t>with</w:t>
      </w:r>
      <w:r w:rsidR="001926CE" w:rsidRPr="00712418">
        <w:rPr>
          <w:rFonts w:asciiTheme="minorHAnsi" w:hAnsiTheme="minorHAnsi"/>
        </w:rPr>
        <w:t xml:space="preserve"> a range of marine</w:t>
      </w:r>
      <w:r w:rsidR="001926CE">
        <w:rPr>
          <w:rFonts w:asciiTheme="minorHAnsi" w:hAnsiTheme="minorHAnsi"/>
        </w:rPr>
        <w:t xml:space="preserve"> </w:t>
      </w:r>
      <w:r w:rsidR="001926CE" w:rsidRPr="00712418">
        <w:rPr>
          <w:rFonts w:asciiTheme="minorHAnsi" w:hAnsiTheme="minorHAnsi"/>
        </w:rPr>
        <w:t>mamma</w:t>
      </w:r>
      <w:r w:rsidR="001926CE">
        <w:rPr>
          <w:rFonts w:asciiTheme="minorHAnsi" w:hAnsiTheme="minorHAnsi"/>
        </w:rPr>
        <w:t xml:space="preserve">l and penguin populations </w:t>
      </w:r>
      <w:r w:rsidR="004F485F">
        <w:rPr>
          <w:rFonts w:asciiTheme="minorHAnsi" w:hAnsiTheme="minorHAnsi"/>
        </w:rPr>
        <w:t>the Fiordland Crested Penguin</w:t>
      </w:r>
      <w:r w:rsidR="00525FCE">
        <w:rPr>
          <w:rFonts w:asciiTheme="minorHAnsi" w:hAnsiTheme="minorHAnsi"/>
        </w:rPr>
        <w:t>,</w:t>
      </w:r>
      <w:r w:rsidR="004F485F">
        <w:rPr>
          <w:rFonts w:asciiTheme="minorHAnsi" w:hAnsiTheme="minorHAnsi"/>
        </w:rPr>
        <w:t xml:space="preserve"> is used to showcase the connectedness of the marine environment and </w:t>
      </w:r>
      <w:r w:rsidR="00525FCE">
        <w:rPr>
          <w:rFonts w:asciiTheme="minorHAnsi" w:hAnsiTheme="minorHAnsi"/>
        </w:rPr>
        <w:t xml:space="preserve">also </w:t>
      </w:r>
      <w:r w:rsidR="004F485F">
        <w:rPr>
          <w:rFonts w:asciiTheme="minorHAnsi" w:hAnsiTheme="minorHAnsi"/>
        </w:rPr>
        <w:t xml:space="preserve">how human actions in this realm </w:t>
      </w:r>
      <w:r w:rsidR="001926CE">
        <w:rPr>
          <w:rFonts w:asciiTheme="minorHAnsi" w:hAnsiTheme="minorHAnsi"/>
        </w:rPr>
        <w:t xml:space="preserve">and on the coast </w:t>
      </w:r>
      <w:r w:rsidR="004F485F">
        <w:rPr>
          <w:rFonts w:asciiTheme="minorHAnsi" w:hAnsiTheme="minorHAnsi"/>
        </w:rPr>
        <w:t>can have a significant impact</w:t>
      </w:r>
      <w:r w:rsidR="00184835">
        <w:rPr>
          <w:rFonts w:asciiTheme="minorHAnsi" w:hAnsiTheme="minorHAnsi"/>
        </w:rPr>
        <w:t>.</w:t>
      </w:r>
      <w:r w:rsidR="000B5D9A">
        <w:rPr>
          <w:rFonts w:asciiTheme="minorHAnsi" w:hAnsiTheme="minorHAnsi"/>
        </w:rPr>
        <w:t xml:space="preserve"> Management of the species also enables development of positive indices of animal welfare.</w:t>
      </w:r>
    </w:p>
    <w:p w:rsidR="00177FF4" w:rsidRDefault="00177FF4">
      <w:pPr>
        <w:pStyle w:val="ListBullet2"/>
        <w:tabs>
          <w:tab w:val="left" w:pos="567"/>
        </w:tabs>
        <w:ind w:left="567"/>
        <w:jc w:val="both"/>
        <w:rPr>
          <w:rFonts w:asciiTheme="minorHAnsi" w:hAnsiTheme="minorHAnsi"/>
        </w:rPr>
      </w:pPr>
      <w:r>
        <w:rPr>
          <w:rFonts w:asciiTheme="minorHAnsi" w:hAnsiTheme="minorHAnsi"/>
        </w:rPr>
        <w:t xml:space="preserve">The proposal to transfer this bird to the Taronga collection </w:t>
      </w:r>
      <w:r w:rsidR="00624C0F">
        <w:rPr>
          <w:rFonts w:asciiTheme="minorHAnsi" w:hAnsiTheme="minorHAnsi"/>
        </w:rPr>
        <w:t xml:space="preserve">to fulfil a role of conservation education and advocacy </w:t>
      </w:r>
      <w:r>
        <w:rPr>
          <w:rFonts w:asciiTheme="minorHAnsi" w:hAnsiTheme="minorHAnsi"/>
        </w:rPr>
        <w:t xml:space="preserve">has been </w:t>
      </w:r>
      <w:r w:rsidR="00624C0F">
        <w:rPr>
          <w:rFonts w:asciiTheme="minorHAnsi" w:hAnsiTheme="minorHAnsi"/>
        </w:rPr>
        <w:t>formally</w:t>
      </w:r>
      <w:r>
        <w:rPr>
          <w:rFonts w:asciiTheme="minorHAnsi" w:hAnsiTheme="minorHAnsi"/>
        </w:rPr>
        <w:t xml:space="preserve"> support</w:t>
      </w:r>
      <w:r w:rsidR="00624C0F">
        <w:rPr>
          <w:rFonts w:asciiTheme="minorHAnsi" w:hAnsiTheme="minorHAnsi"/>
        </w:rPr>
        <w:t>ed</w:t>
      </w:r>
      <w:r>
        <w:rPr>
          <w:rFonts w:asciiTheme="minorHAnsi" w:hAnsiTheme="minorHAnsi"/>
        </w:rPr>
        <w:t xml:space="preserve"> </w:t>
      </w:r>
      <w:r w:rsidR="00624C0F">
        <w:rPr>
          <w:rFonts w:asciiTheme="minorHAnsi" w:hAnsiTheme="minorHAnsi"/>
        </w:rPr>
        <w:t xml:space="preserve">by the </w:t>
      </w:r>
      <w:proofErr w:type="spellStart"/>
      <w:r w:rsidR="00624C0F">
        <w:rPr>
          <w:rFonts w:asciiTheme="minorHAnsi" w:hAnsiTheme="minorHAnsi"/>
        </w:rPr>
        <w:t>T</w:t>
      </w:r>
      <w:r w:rsidR="00624C0F" w:rsidRPr="00624C0F">
        <w:rPr>
          <w:rFonts w:asciiTheme="minorHAnsi" w:hAnsiTheme="minorHAnsi"/>
        </w:rPr>
        <w:t>angata</w:t>
      </w:r>
      <w:proofErr w:type="spellEnd"/>
      <w:r w:rsidR="00624C0F" w:rsidRPr="00624C0F">
        <w:rPr>
          <w:rFonts w:asciiTheme="minorHAnsi" w:hAnsiTheme="minorHAnsi"/>
        </w:rPr>
        <w:t xml:space="preserve"> </w:t>
      </w:r>
      <w:proofErr w:type="spellStart"/>
      <w:r w:rsidR="00624C0F" w:rsidRPr="00624C0F">
        <w:rPr>
          <w:rFonts w:asciiTheme="minorHAnsi" w:hAnsiTheme="minorHAnsi"/>
        </w:rPr>
        <w:t>whenua</w:t>
      </w:r>
      <w:proofErr w:type="spellEnd"/>
      <w:r w:rsidR="00624C0F" w:rsidRPr="00624C0F">
        <w:rPr>
          <w:rFonts w:asciiTheme="minorHAnsi" w:hAnsiTheme="minorHAnsi"/>
        </w:rPr>
        <w:t>, the indigenous people</w:t>
      </w:r>
      <w:r w:rsidR="00624C0F">
        <w:rPr>
          <w:rFonts w:asciiTheme="minorHAnsi" w:hAnsiTheme="minorHAnsi"/>
        </w:rPr>
        <w:t>, of the area from which this bird originated</w:t>
      </w:r>
      <w:r w:rsidR="00F40015">
        <w:rPr>
          <w:rFonts w:asciiTheme="minorHAnsi" w:hAnsiTheme="minorHAnsi"/>
        </w:rPr>
        <w:t xml:space="preserve"> in New Zealand</w:t>
      </w:r>
      <w:r w:rsidR="00624C0F">
        <w:rPr>
          <w:rFonts w:asciiTheme="minorHAnsi" w:hAnsiTheme="minorHAnsi"/>
        </w:rPr>
        <w:t>.</w:t>
      </w:r>
      <w:r w:rsidR="00624C0F" w:rsidRPr="00624C0F">
        <w:rPr>
          <w:rFonts w:asciiTheme="minorHAnsi" w:hAnsiTheme="minorHAnsi"/>
        </w:rPr>
        <w:t xml:space="preserve"> </w:t>
      </w:r>
    </w:p>
    <w:p w:rsidR="004F485F" w:rsidRDefault="004F485F" w:rsidP="004F485F">
      <w:pPr>
        <w:pStyle w:val="ListNumber"/>
        <w:rPr>
          <w:rFonts w:asciiTheme="minorHAnsi" w:hAnsiTheme="minorHAnsi"/>
        </w:rPr>
      </w:pPr>
      <w:r w:rsidRPr="008E77F4">
        <w:rPr>
          <w:rFonts w:asciiTheme="minorHAnsi" w:hAnsiTheme="minorHAnsi"/>
          <w:b/>
        </w:rPr>
        <w:t>Provide detailed guidelines on the way in which the species should be kept, transported and disposed</w:t>
      </w:r>
      <w:r w:rsidRPr="008E77F4">
        <w:rPr>
          <w:rFonts w:asciiTheme="minorHAnsi" w:hAnsiTheme="minorHAnsi"/>
        </w:rPr>
        <w:t xml:space="preserve"> </w:t>
      </w:r>
      <w:r w:rsidR="00E921C5" w:rsidRPr="00E921C5">
        <w:rPr>
          <w:rFonts w:asciiTheme="minorHAnsi" w:hAnsiTheme="minorHAnsi"/>
          <w:b/>
        </w:rPr>
        <w:t>of in accordance with the types of activity that the species may be used for if imported into Australia.</w:t>
      </w:r>
      <w:r w:rsidRPr="008E77F4">
        <w:rPr>
          <w:rFonts w:asciiTheme="minorHAnsi" w:hAnsiTheme="minorHAnsi"/>
        </w:rPr>
        <w:t xml:space="preserve"> </w:t>
      </w:r>
    </w:p>
    <w:p w:rsidR="0080566D" w:rsidRDefault="00BE219A">
      <w:pPr>
        <w:pStyle w:val="ListNumber"/>
        <w:numPr>
          <w:ilvl w:val="0"/>
          <w:numId w:val="0"/>
        </w:numPr>
        <w:ind w:left="511"/>
        <w:jc w:val="both"/>
        <w:rPr>
          <w:rFonts w:asciiTheme="minorHAnsi" w:hAnsiTheme="minorHAnsi" w:cstheme="minorBidi"/>
        </w:rPr>
      </w:pPr>
      <w:r w:rsidRPr="00177FF4">
        <w:rPr>
          <w:rFonts w:asciiTheme="minorHAnsi" w:hAnsiTheme="minorHAnsi" w:cstheme="minorBidi"/>
        </w:rPr>
        <w:t>The current planned import is for a non-breeding individual that under current New Zealand rules cannot be held in captivity. The bird in question was</w:t>
      </w:r>
      <w:r w:rsidR="0080566D">
        <w:rPr>
          <w:rFonts w:asciiTheme="minorHAnsi" w:hAnsiTheme="minorHAnsi" w:cstheme="minorBidi"/>
        </w:rPr>
        <w:t xml:space="preserve"> found as a fledged chick with</w:t>
      </w:r>
      <w:r w:rsidRPr="00177FF4">
        <w:rPr>
          <w:rFonts w:asciiTheme="minorHAnsi" w:hAnsiTheme="minorHAnsi" w:cstheme="minorBidi"/>
        </w:rPr>
        <w:t xml:space="preserve"> injuries causing it to be taken into care where it has resided for over a year. Due to the </w:t>
      </w:r>
      <w:r w:rsidR="0080566D">
        <w:rPr>
          <w:rFonts w:asciiTheme="minorHAnsi" w:hAnsiTheme="minorHAnsi" w:cstheme="minorBidi"/>
        </w:rPr>
        <w:t xml:space="preserve">nature of the </w:t>
      </w:r>
      <w:r w:rsidRPr="00177FF4">
        <w:rPr>
          <w:rFonts w:asciiTheme="minorHAnsi" w:hAnsiTheme="minorHAnsi" w:cstheme="minorBidi"/>
        </w:rPr>
        <w:t>injuries the bird received</w:t>
      </w:r>
      <w:r w:rsidR="0080566D">
        <w:rPr>
          <w:rFonts w:asciiTheme="minorHAnsi" w:hAnsiTheme="minorHAnsi" w:cstheme="minorBidi"/>
        </w:rPr>
        <w:t xml:space="preserve"> veterinary advice suggests the bird will not produce </w:t>
      </w:r>
      <w:r w:rsidRPr="00177FF4">
        <w:rPr>
          <w:rFonts w:asciiTheme="minorHAnsi" w:hAnsiTheme="minorHAnsi" w:cstheme="minorBidi"/>
        </w:rPr>
        <w:t xml:space="preserve">fertile eggs. </w:t>
      </w:r>
      <w:r w:rsidR="0080566D">
        <w:rPr>
          <w:rFonts w:asciiTheme="minorHAnsi" w:hAnsiTheme="minorHAnsi" w:cstheme="minorBidi"/>
        </w:rPr>
        <w:t xml:space="preserve"> </w:t>
      </w:r>
    </w:p>
    <w:p w:rsidR="008A4C0C" w:rsidRDefault="004F485F">
      <w:pPr>
        <w:pStyle w:val="ListNumber"/>
        <w:numPr>
          <w:ilvl w:val="0"/>
          <w:numId w:val="0"/>
        </w:numPr>
        <w:ind w:left="511"/>
        <w:jc w:val="both"/>
        <w:rPr>
          <w:rFonts w:asciiTheme="minorHAnsi" w:hAnsiTheme="minorHAnsi"/>
        </w:rPr>
      </w:pPr>
      <w:r w:rsidRPr="004F485F">
        <w:rPr>
          <w:rFonts w:asciiTheme="minorHAnsi" w:hAnsiTheme="minorHAnsi"/>
        </w:rPr>
        <w:t xml:space="preserve">Husbandry and transport protocols, including the secure containment of this species have been well established, noting that Fiordland Crested </w:t>
      </w:r>
      <w:r w:rsidR="004A5988">
        <w:rPr>
          <w:rFonts w:asciiTheme="minorHAnsi" w:hAnsiTheme="minorHAnsi"/>
        </w:rPr>
        <w:t>P</w:t>
      </w:r>
      <w:r w:rsidRPr="004F485F">
        <w:rPr>
          <w:rFonts w:asciiTheme="minorHAnsi" w:hAnsiTheme="minorHAnsi"/>
        </w:rPr>
        <w:t>enguins have been in zoological care for 20 years. The notable life spans achieved for several birds, demonstrates competency in husbandry and veterinary care for this species.</w:t>
      </w:r>
    </w:p>
    <w:p w:rsidR="008A4C0C" w:rsidRDefault="003F3067">
      <w:pPr>
        <w:pStyle w:val="ListNumber"/>
        <w:numPr>
          <w:ilvl w:val="0"/>
          <w:numId w:val="0"/>
        </w:numPr>
        <w:ind w:left="567"/>
        <w:jc w:val="both"/>
        <w:rPr>
          <w:rFonts w:asciiTheme="minorHAnsi" w:hAnsiTheme="minorHAnsi"/>
        </w:rPr>
      </w:pPr>
      <w:r w:rsidRPr="003F3067">
        <w:rPr>
          <w:rFonts w:asciiTheme="minorHAnsi" w:hAnsiTheme="minorHAnsi"/>
        </w:rPr>
        <w:t xml:space="preserve">As a member of the Zoo Aquarium Association Taronga is required to uphold the Association’s </w:t>
      </w:r>
      <w:r w:rsidRPr="003F3067">
        <w:rPr>
          <w:rFonts w:asciiTheme="minorHAnsi" w:hAnsiTheme="minorHAnsi"/>
          <w:i/>
          <w:iCs/>
        </w:rPr>
        <w:t>Code of Ethics</w:t>
      </w:r>
      <w:r w:rsidRPr="003F3067">
        <w:rPr>
          <w:rFonts w:asciiTheme="minorHAnsi" w:hAnsiTheme="minorHAnsi"/>
        </w:rPr>
        <w:t xml:space="preserve"> and </w:t>
      </w:r>
      <w:r w:rsidRPr="003F3067">
        <w:rPr>
          <w:rFonts w:asciiTheme="minorHAnsi" w:hAnsiTheme="minorHAnsi"/>
          <w:i/>
          <w:iCs/>
        </w:rPr>
        <w:t>Code of Practice</w:t>
      </w:r>
      <w:r w:rsidRPr="003F3067">
        <w:rPr>
          <w:rFonts w:asciiTheme="minorHAnsi" w:hAnsiTheme="minorHAnsi"/>
        </w:rPr>
        <w:t xml:space="preserve">, which includes documentation and drills for emergency animal escape procedures. The Association’s </w:t>
      </w:r>
      <w:r w:rsidRPr="003F3067">
        <w:rPr>
          <w:rFonts w:asciiTheme="minorHAnsi" w:hAnsiTheme="minorHAnsi"/>
          <w:i/>
          <w:iCs/>
        </w:rPr>
        <w:t>Code of Ethics</w:t>
      </w:r>
      <w:r w:rsidRPr="003F3067">
        <w:rPr>
          <w:rFonts w:asciiTheme="minorHAnsi" w:hAnsiTheme="minorHAnsi"/>
        </w:rPr>
        <w:t xml:space="preserve"> requires the demonstration of professional standards of animal husbandry and animal welfare. The Association’s Accreditation Program, upon which membership is contingent, requires institutions to recognise that the physical, psychological and physiological states of their animals must promote positive animal welfare. </w:t>
      </w:r>
    </w:p>
    <w:p w:rsidR="008A4C0C" w:rsidRDefault="003F3067">
      <w:pPr>
        <w:pStyle w:val="ListNumber"/>
        <w:numPr>
          <w:ilvl w:val="0"/>
          <w:numId w:val="0"/>
        </w:numPr>
        <w:ind w:left="567"/>
        <w:jc w:val="both"/>
        <w:rPr>
          <w:rFonts w:ascii="Calibri" w:hAnsi="Calibri"/>
        </w:rPr>
      </w:pPr>
      <w:r w:rsidRPr="003F3067">
        <w:rPr>
          <w:rFonts w:ascii="Calibri" w:hAnsi="Calibri"/>
        </w:rPr>
        <w:t>Effective disease management will be achieved by housing Fiordland Crested Penguins</w:t>
      </w:r>
      <w:r w:rsidRPr="003F3067">
        <w:rPr>
          <w:rFonts w:ascii="Calibri" w:hAnsi="Calibri"/>
          <w:i/>
        </w:rPr>
        <w:t xml:space="preserve"> </w:t>
      </w:r>
      <w:r w:rsidRPr="003F3067">
        <w:rPr>
          <w:rFonts w:ascii="Calibri" w:hAnsi="Calibri"/>
        </w:rPr>
        <w:t>destined for import to Australia in compliance with any quarantine and veterinary procedures required by Biosecurity</w:t>
      </w:r>
      <w:r w:rsidR="004F485F">
        <w:rPr>
          <w:rFonts w:ascii="Calibri" w:hAnsi="Calibri"/>
        </w:rPr>
        <w:t xml:space="preserve"> Australia </w:t>
      </w:r>
      <w:r w:rsidR="004F485F" w:rsidRPr="00026E98">
        <w:rPr>
          <w:rFonts w:ascii="Calibri" w:hAnsi="Calibri"/>
        </w:rPr>
        <w:t>during pre</w:t>
      </w:r>
      <w:r w:rsidR="004F485F">
        <w:rPr>
          <w:rFonts w:ascii="Calibri" w:hAnsi="Calibri"/>
        </w:rPr>
        <w:t>-</w:t>
      </w:r>
      <w:r w:rsidR="004F485F" w:rsidRPr="00026E98">
        <w:rPr>
          <w:rFonts w:ascii="Calibri" w:hAnsi="Calibri"/>
        </w:rPr>
        <w:t>export isolation and post arrival quarantine</w:t>
      </w:r>
      <w:r w:rsidR="004F485F">
        <w:rPr>
          <w:rFonts w:ascii="Calibri" w:hAnsi="Calibri"/>
        </w:rPr>
        <w:t>.</w:t>
      </w:r>
    </w:p>
    <w:p w:rsidR="008A4C0C" w:rsidRDefault="004F485F">
      <w:pPr>
        <w:pStyle w:val="Default"/>
        <w:ind w:left="567"/>
        <w:jc w:val="both"/>
        <w:rPr>
          <w:rFonts w:asciiTheme="minorHAnsi" w:hAnsiTheme="minorHAnsi"/>
        </w:rPr>
      </w:pPr>
      <w:r w:rsidRPr="004F485F">
        <w:rPr>
          <w:rFonts w:asciiTheme="minorHAnsi" w:hAnsiTheme="minorHAnsi"/>
          <w:sz w:val="22"/>
          <w:szCs w:val="22"/>
        </w:rPr>
        <w:t xml:space="preserve">The protocols for caring for Fiordland Crested </w:t>
      </w:r>
      <w:r>
        <w:rPr>
          <w:rFonts w:asciiTheme="minorHAnsi" w:hAnsiTheme="minorHAnsi"/>
        </w:rPr>
        <w:t>P</w:t>
      </w:r>
      <w:r w:rsidRPr="004F485F">
        <w:rPr>
          <w:rFonts w:asciiTheme="minorHAnsi" w:hAnsiTheme="minorHAnsi"/>
          <w:sz w:val="22"/>
          <w:szCs w:val="22"/>
        </w:rPr>
        <w:t xml:space="preserve">enguins have been built </w:t>
      </w:r>
      <w:r w:rsidR="00911CF9">
        <w:rPr>
          <w:rFonts w:asciiTheme="minorHAnsi" w:hAnsiTheme="minorHAnsi"/>
          <w:sz w:val="22"/>
          <w:szCs w:val="22"/>
        </w:rPr>
        <w:t xml:space="preserve">on experience of caring for this species and </w:t>
      </w:r>
      <w:r w:rsidRPr="004F485F">
        <w:rPr>
          <w:rFonts w:asciiTheme="minorHAnsi" w:hAnsiTheme="minorHAnsi"/>
          <w:sz w:val="22"/>
          <w:szCs w:val="22"/>
        </w:rPr>
        <w:t xml:space="preserve">from </w:t>
      </w:r>
      <w:r w:rsidR="00911CF9">
        <w:rPr>
          <w:rFonts w:asciiTheme="minorHAnsi" w:hAnsiTheme="minorHAnsi"/>
          <w:sz w:val="22"/>
          <w:szCs w:val="22"/>
        </w:rPr>
        <w:t>protocols</w:t>
      </w:r>
      <w:r w:rsidRPr="004F485F">
        <w:rPr>
          <w:rFonts w:asciiTheme="minorHAnsi" w:hAnsiTheme="minorHAnsi"/>
          <w:sz w:val="22"/>
          <w:szCs w:val="22"/>
        </w:rPr>
        <w:t xml:space="preserve"> developed for Little</w:t>
      </w:r>
      <w:r>
        <w:rPr>
          <w:rFonts w:asciiTheme="minorHAnsi" w:hAnsiTheme="minorHAnsi"/>
        </w:rPr>
        <w:t xml:space="preserve"> Penguins</w:t>
      </w:r>
      <w:r w:rsidRPr="004F485F">
        <w:rPr>
          <w:rFonts w:asciiTheme="minorHAnsi" w:hAnsiTheme="minorHAnsi"/>
        </w:rPr>
        <w:t xml:space="preserve"> </w:t>
      </w:r>
      <w:r>
        <w:rPr>
          <w:rStyle w:val="FootnoteReference"/>
          <w:rFonts w:asciiTheme="minorHAnsi" w:hAnsiTheme="minorHAnsi" w:cs="Arial"/>
          <w:color w:val="333333"/>
          <w:shd w:val="clear" w:color="auto" w:fill="FFFFFF"/>
        </w:rPr>
        <w:footnoteReference w:id="31"/>
      </w:r>
      <w:r w:rsidRPr="004F485F">
        <w:rPr>
          <w:rFonts w:asciiTheme="minorHAnsi" w:hAnsiTheme="minorHAnsi"/>
        </w:rPr>
        <w:t xml:space="preserve"> </w:t>
      </w:r>
      <w:r w:rsidRPr="004F485F">
        <w:rPr>
          <w:rFonts w:asciiTheme="minorHAnsi" w:hAnsiTheme="minorHAnsi"/>
          <w:sz w:val="22"/>
          <w:szCs w:val="22"/>
        </w:rPr>
        <w:t>at Taronga Zoo</w:t>
      </w:r>
      <w:r>
        <w:rPr>
          <w:rFonts w:asciiTheme="minorHAnsi" w:hAnsiTheme="minorHAnsi"/>
        </w:rPr>
        <w:t xml:space="preserve">. </w:t>
      </w:r>
      <w:r w:rsidRPr="004F485F">
        <w:rPr>
          <w:rFonts w:asciiTheme="minorHAnsi" w:hAnsiTheme="minorHAnsi"/>
          <w:sz w:val="22"/>
          <w:szCs w:val="22"/>
        </w:rPr>
        <w:t>There is a specific document covering housing requirements, as well as a Veterinary Nutritionist approved</w:t>
      </w:r>
      <w:r>
        <w:rPr>
          <w:rFonts w:asciiTheme="minorHAnsi" w:hAnsiTheme="minorHAnsi"/>
        </w:rPr>
        <w:t xml:space="preserve"> diet</w:t>
      </w:r>
      <w:r w:rsidR="00E741EE">
        <w:rPr>
          <w:rFonts w:asciiTheme="minorHAnsi" w:hAnsiTheme="minorHAnsi"/>
          <w:sz w:val="22"/>
          <w:szCs w:val="22"/>
        </w:rPr>
        <w:t xml:space="preserve"> </w:t>
      </w:r>
      <w:r>
        <w:rPr>
          <w:rStyle w:val="FootnoteReference"/>
          <w:rFonts w:asciiTheme="minorHAnsi" w:hAnsiTheme="minorHAnsi"/>
        </w:rPr>
        <w:footnoteReference w:id="32"/>
      </w:r>
      <w:r>
        <w:rPr>
          <w:rFonts w:asciiTheme="minorHAnsi" w:hAnsiTheme="minorHAnsi" w:cs="Arial"/>
          <w:color w:val="333333"/>
          <w:shd w:val="clear" w:color="auto" w:fill="FFFFFF"/>
        </w:rPr>
        <w:t>.</w:t>
      </w:r>
      <w:r w:rsidRPr="004F485F">
        <w:rPr>
          <w:rFonts w:asciiTheme="minorHAnsi" w:hAnsiTheme="minorHAnsi"/>
          <w:sz w:val="22"/>
          <w:szCs w:val="22"/>
        </w:rPr>
        <w:t xml:space="preserve"> These two documents provide details on the correct husbandry practices for keeping penguins including housing and environmental requirements, breeding management, routine veterinary treatments and checks, capture, restraint and transportation and notes on effective containment</w:t>
      </w:r>
      <w:r w:rsidRPr="008E77F4">
        <w:rPr>
          <w:rFonts w:asciiTheme="minorHAnsi" w:hAnsiTheme="minorHAnsi"/>
          <w:sz w:val="22"/>
          <w:szCs w:val="22"/>
        </w:rPr>
        <w:t>.</w:t>
      </w:r>
    </w:p>
    <w:p w:rsidR="008A4C0C" w:rsidRDefault="008A4C0C">
      <w:pPr>
        <w:pStyle w:val="ListBullet2"/>
        <w:rPr>
          <w:rFonts w:asciiTheme="minorHAnsi" w:hAnsiTheme="minorHAnsi" w:cs="Arial"/>
          <w:color w:val="333333"/>
          <w:shd w:val="clear" w:color="auto" w:fill="FFFFFF"/>
        </w:rPr>
      </w:pPr>
    </w:p>
    <w:p w:rsidR="008A4C0C" w:rsidRDefault="00911CF9">
      <w:pPr>
        <w:pStyle w:val="ListBullet2"/>
        <w:tabs>
          <w:tab w:val="left" w:pos="567"/>
        </w:tabs>
        <w:rPr>
          <w:rFonts w:asciiTheme="minorHAnsi" w:hAnsiTheme="minorHAnsi"/>
          <w:b/>
        </w:rPr>
      </w:pPr>
      <w:r>
        <w:rPr>
          <w:rFonts w:asciiTheme="minorHAnsi" w:hAnsiTheme="minorHAnsi" w:cs="Arial"/>
          <w:color w:val="333333"/>
          <w:shd w:val="clear" w:color="auto" w:fill="FFFFFF"/>
        </w:rPr>
        <w:tab/>
      </w:r>
      <w:r w:rsidR="003F3067" w:rsidRPr="003F3067">
        <w:rPr>
          <w:rFonts w:asciiTheme="minorHAnsi" w:hAnsiTheme="minorHAnsi"/>
          <w:b/>
        </w:rPr>
        <w:t>Capture, restraint and transportation</w:t>
      </w:r>
    </w:p>
    <w:p w:rsidR="008A4C0C" w:rsidRDefault="003F3067">
      <w:pPr>
        <w:tabs>
          <w:tab w:val="left" w:pos="1134"/>
        </w:tabs>
        <w:spacing w:line="240" w:lineRule="auto"/>
        <w:ind w:left="567"/>
        <w:rPr>
          <w:rFonts w:asciiTheme="minorHAnsi" w:hAnsiTheme="minorHAnsi"/>
        </w:rPr>
      </w:pPr>
      <w:r w:rsidRPr="003F3067">
        <w:rPr>
          <w:rFonts w:asciiTheme="minorHAnsi" w:hAnsiTheme="minorHAnsi"/>
        </w:rPr>
        <w:lastRenderedPageBreak/>
        <w:t>Penguins are best caught in cool weather so they do not overheat and they should not be handled or transported after being fed.</w:t>
      </w:r>
    </w:p>
    <w:p w:rsidR="008A4C0C" w:rsidRDefault="003F3067">
      <w:pPr>
        <w:tabs>
          <w:tab w:val="left" w:pos="0"/>
        </w:tabs>
        <w:spacing w:line="240" w:lineRule="auto"/>
        <w:ind w:left="567"/>
        <w:rPr>
          <w:rFonts w:asciiTheme="minorHAnsi" w:hAnsiTheme="minorHAnsi"/>
        </w:rPr>
      </w:pPr>
      <w:r w:rsidRPr="003F3067">
        <w:rPr>
          <w:rFonts w:asciiTheme="minorHAnsi" w:hAnsiTheme="minorHAnsi"/>
        </w:rPr>
        <w:t>Capture can be done by hand or small net. Gloves are not to be worn when handling penguins as it is difficult to feel the amount of pressure placed on the birds. When capturing the penguin place one hand over the back of the neck, be firm but gentle and place the other hand under the penguin’s abdominal area. Do not lift the bird by the neck as this may injure the bird’s neck.</w:t>
      </w:r>
    </w:p>
    <w:p w:rsidR="00711E6A" w:rsidRPr="00177FF4" w:rsidRDefault="003F3067" w:rsidP="00177FF4">
      <w:pPr>
        <w:tabs>
          <w:tab w:val="left" w:pos="0"/>
        </w:tabs>
        <w:spacing w:line="240" w:lineRule="auto"/>
        <w:ind w:left="567"/>
        <w:rPr>
          <w:rFonts w:asciiTheme="minorHAnsi" w:hAnsiTheme="minorHAnsi"/>
        </w:rPr>
      </w:pPr>
      <w:r w:rsidRPr="003F3067">
        <w:rPr>
          <w:rFonts w:asciiTheme="minorHAnsi" w:hAnsiTheme="minorHAnsi"/>
        </w:rPr>
        <w:t xml:space="preserve">If the penguin is being restrained for veterinary purposes it is preferable to cover their eyes while inspecting other parts of the body to reduce stress. </w:t>
      </w:r>
    </w:p>
    <w:p w:rsidR="008A4C0C" w:rsidRDefault="003F3067">
      <w:pPr>
        <w:tabs>
          <w:tab w:val="left" w:pos="1134"/>
        </w:tabs>
        <w:spacing w:after="120"/>
        <w:ind w:left="567"/>
        <w:rPr>
          <w:rFonts w:asciiTheme="minorHAnsi" w:hAnsiTheme="minorHAnsi"/>
          <w:b/>
        </w:rPr>
      </w:pPr>
      <w:r w:rsidRPr="003F3067">
        <w:rPr>
          <w:rFonts w:asciiTheme="minorHAnsi" w:hAnsiTheme="minorHAnsi"/>
          <w:b/>
        </w:rPr>
        <w:t>Health Checks, Weighing and Measuring</w:t>
      </w:r>
    </w:p>
    <w:p w:rsidR="008A4C0C" w:rsidRDefault="003F3067">
      <w:pPr>
        <w:tabs>
          <w:tab w:val="left" w:pos="1134"/>
        </w:tabs>
        <w:ind w:left="567"/>
        <w:rPr>
          <w:rFonts w:asciiTheme="minorHAnsi" w:hAnsiTheme="minorHAnsi"/>
        </w:rPr>
      </w:pPr>
      <w:r w:rsidRPr="003F3067">
        <w:rPr>
          <w:rFonts w:asciiTheme="minorHAnsi" w:hAnsiTheme="minorHAnsi"/>
        </w:rPr>
        <w:t xml:space="preserve">Every six months parasite checks are carried out and there is a yearly health check-up which involves weighing, checking of feet, eyes, beak and </w:t>
      </w:r>
      <w:r w:rsidR="00743340" w:rsidRPr="003F3067">
        <w:rPr>
          <w:rFonts w:asciiTheme="minorHAnsi" w:hAnsiTheme="minorHAnsi"/>
        </w:rPr>
        <w:t>cloacae</w:t>
      </w:r>
      <w:r w:rsidRPr="003F3067">
        <w:rPr>
          <w:rFonts w:asciiTheme="minorHAnsi" w:hAnsiTheme="minorHAnsi"/>
        </w:rPr>
        <w:t xml:space="preserve">. Regular inspection of faecal matter is </w:t>
      </w:r>
      <w:r w:rsidR="00911CF9">
        <w:rPr>
          <w:rFonts w:asciiTheme="minorHAnsi" w:hAnsiTheme="minorHAnsi"/>
        </w:rPr>
        <w:t>undertaken</w:t>
      </w:r>
      <w:r w:rsidRPr="003F3067">
        <w:rPr>
          <w:rFonts w:asciiTheme="minorHAnsi" w:hAnsiTheme="minorHAnsi"/>
        </w:rPr>
        <w:t xml:space="preserve">. </w:t>
      </w:r>
    </w:p>
    <w:p w:rsidR="008A4C0C" w:rsidRDefault="003F3067">
      <w:pPr>
        <w:spacing w:after="120"/>
        <w:ind w:left="567"/>
        <w:jc w:val="both"/>
        <w:rPr>
          <w:rFonts w:asciiTheme="minorHAnsi" w:hAnsiTheme="minorHAnsi"/>
          <w:b/>
        </w:rPr>
      </w:pPr>
      <w:r w:rsidRPr="003F3067">
        <w:rPr>
          <w:rFonts w:asciiTheme="minorHAnsi" w:hAnsiTheme="minorHAnsi"/>
          <w:b/>
        </w:rPr>
        <w:t>Transport Equipment</w:t>
      </w:r>
    </w:p>
    <w:p w:rsidR="008A4C0C" w:rsidRDefault="003F3067">
      <w:pPr>
        <w:tabs>
          <w:tab w:val="left" w:pos="1134"/>
        </w:tabs>
        <w:spacing w:line="240" w:lineRule="auto"/>
        <w:ind w:left="567"/>
        <w:jc w:val="both"/>
        <w:rPr>
          <w:rFonts w:asciiTheme="minorHAnsi" w:hAnsiTheme="minorHAnsi"/>
        </w:rPr>
      </w:pPr>
      <w:r w:rsidRPr="003F3067">
        <w:rPr>
          <w:rFonts w:asciiTheme="minorHAnsi" w:hAnsiTheme="minorHAnsi"/>
        </w:rPr>
        <w:t>Wooden transport crates with mesh top and upper panels are used for long distance. Within zoo boundaries a plastic carry crate (pet pack) is used.</w:t>
      </w:r>
    </w:p>
    <w:p w:rsidR="00711E6A" w:rsidRDefault="003F3067" w:rsidP="00711E6A">
      <w:pPr>
        <w:pStyle w:val="Default"/>
        <w:tabs>
          <w:tab w:val="left" w:pos="567"/>
        </w:tabs>
        <w:spacing w:after="120"/>
        <w:ind w:left="567"/>
        <w:rPr>
          <w:rFonts w:asciiTheme="minorHAnsi" w:hAnsiTheme="minorHAnsi"/>
          <w:sz w:val="22"/>
          <w:szCs w:val="22"/>
        </w:rPr>
      </w:pPr>
      <w:r w:rsidRPr="003F3067">
        <w:rPr>
          <w:rFonts w:asciiTheme="minorHAnsi" w:hAnsiTheme="minorHAnsi"/>
          <w:sz w:val="22"/>
          <w:szCs w:val="22"/>
        </w:rPr>
        <w:t xml:space="preserve">Transport by air </w:t>
      </w:r>
      <w:r w:rsidR="00911CF9">
        <w:rPr>
          <w:rFonts w:asciiTheme="minorHAnsi" w:hAnsiTheme="minorHAnsi"/>
          <w:sz w:val="22"/>
          <w:szCs w:val="22"/>
        </w:rPr>
        <w:t xml:space="preserve">is undertaken </w:t>
      </w:r>
      <w:r w:rsidRPr="003F3067">
        <w:rPr>
          <w:rFonts w:asciiTheme="minorHAnsi" w:hAnsiTheme="minorHAnsi"/>
          <w:sz w:val="22"/>
          <w:szCs w:val="22"/>
        </w:rPr>
        <w:t xml:space="preserve">in containers consistent with requirement 22 of the International Air Transport Association (IATA) live animal regulations (IATA 2013) and under permit requirements issued by Department of the Environment, and Biosecurity Australia (Department of Agriculture) to Australia.  </w:t>
      </w:r>
      <w:r w:rsidR="00911CF9">
        <w:rPr>
          <w:rFonts w:asciiTheme="minorHAnsi" w:hAnsiTheme="minorHAnsi"/>
          <w:sz w:val="22"/>
          <w:szCs w:val="22"/>
        </w:rPr>
        <w:t>Following air transport birds are</w:t>
      </w:r>
      <w:r w:rsidRPr="003F3067">
        <w:rPr>
          <w:rFonts w:asciiTheme="minorHAnsi" w:hAnsiTheme="minorHAnsi"/>
          <w:sz w:val="22"/>
          <w:szCs w:val="22"/>
        </w:rPr>
        <w:t xml:space="preserve"> transferred by road to secure enclosures at nominated Association member zoos.</w:t>
      </w:r>
    </w:p>
    <w:p w:rsidR="00E03FE9" w:rsidRDefault="003F3067">
      <w:pPr>
        <w:pStyle w:val="Default"/>
        <w:tabs>
          <w:tab w:val="left" w:pos="567"/>
        </w:tabs>
        <w:spacing w:after="120"/>
        <w:ind w:left="567"/>
        <w:rPr>
          <w:rFonts w:asciiTheme="minorHAnsi" w:hAnsiTheme="minorHAnsi"/>
        </w:rPr>
      </w:pPr>
      <w:r w:rsidRPr="003F3067">
        <w:rPr>
          <w:rFonts w:asciiTheme="minorHAnsi" w:hAnsiTheme="minorHAnsi"/>
          <w:b/>
          <w:sz w:val="22"/>
          <w:szCs w:val="22"/>
        </w:rPr>
        <w:t>Containment</w:t>
      </w:r>
    </w:p>
    <w:p w:rsidR="008A4C0C" w:rsidRDefault="00910783">
      <w:pPr>
        <w:tabs>
          <w:tab w:val="left" w:pos="567"/>
        </w:tabs>
        <w:spacing w:after="0" w:line="240" w:lineRule="auto"/>
        <w:ind w:left="567"/>
        <w:rPr>
          <w:rFonts w:ascii="Calibri" w:hAnsi="Calibri"/>
        </w:rPr>
      </w:pPr>
      <w:r>
        <w:rPr>
          <w:rFonts w:ascii="Calibri" w:hAnsi="Calibri"/>
        </w:rPr>
        <w:t xml:space="preserve">Australian States have respective regulatory agencies that oversee codes of practices with requirements for safe and secure housing for animals on public exhibition: </w:t>
      </w:r>
    </w:p>
    <w:p w:rsidR="008A4C0C" w:rsidRDefault="00910783">
      <w:pPr>
        <w:pStyle w:val="ListParagraph"/>
        <w:numPr>
          <w:ilvl w:val="0"/>
          <w:numId w:val="62"/>
        </w:numPr>
        <w:spacing w:after="0" w:line="240" w:lineRule="auto"/>
        <w:ind w:left="1134" w:hanging="425"/>
        <w:rPr>
          <w:rFonts w:ascii="Calibri" w:hAnsi="Calibri"/>
        </w:rPr>
      </w:pPr>
      <w:proofErr w:type="gramStart"/>
      <w:r w:rsidRPr="00910783">
        <w:rPr>
          <w:rFonts w:ascii="Calibri" w:hAnsi="Calibri"/>
        </w:rPr>
        <w:t xml:space="preserve">NSW  </w:t>
      </w:r>
      <w:r w:rsidR="002B54E6">
        <w:rPr>
          <w:rFonts w:ascii="Calibri" w:hAnsi="Calibri"/>
        </w:rPr>
        <w:t>-</w:t>
      </w:r>
      <w:proofErr w:type="gramEnd"/>
      <w:r w:rsidR="002B54E6">
        <w:rPr>
          <w:rFonts w:ascii="Calibri" w:hAnsi="Calibri"/>
        </w:rPr>
        <w:t xml:space="preserve"> </w:t>
      </w:r>
      <w:r w:rsidRPr="00910783">
        <w:rPr>
          <w:rFonts w:ascii="Calibri" w:hAnsi="Calibri"/>
        </w:rPr>
        <w:t xml:space="preserve">General Standards for Exhibiting Animals Part 5 </w:t>
      </w:r>
      <w:r w:rsidR="002B54E6">
        <w:rPr>
          <w:rFonts w:ascii="Calibri" w:hAnsi="Calibri"/>
        </w:rPr>
        <w:t>– ‘</w:t>
      </w:r>
      <w:r w:rsidR="002B54E6" w:rsidRPr="002B54E6">
        <w:rPr>
          <w:rFonts w:ascii="Calibri" w:hAnsi="Calibri"/>
        </w:rPr>
        <w:t xml:space="preserve">enclosures </w:t>
      </w:r>
      <w:r w:rsidR="002B54E6">
        <w:rPr>
          <w:rFonts w:ascii="Calibri" w:hAnsi="Calibri"/>
        </w:rPr>
        <w:t>..</w:t>
      </w:r>
      <w:r w:rsidR="002B54E6" w:rsidRPr="002B54E6">
        <w:rPr>
          <w:rFonts w:ascii="Calibri" w:hAnsi="Calibri"/>
        </w:rPr>
        <w:t xml:space="preserve">must be constructed of such materials and be maintained in sufficiently good repair so as to ensure that they will contain the animals at all times and are safe for </w:t>
      </w:r>
      <w:r w:rsidR="00743340" w:rsidRPr="002B54E6">
        <w:rPr>
          <w:rFonts w:ascii="Calibri" w:hAnsi="Calibri"/>
        </w:rPr>
        <w:t>th</w:t>
      </w:r>
      <w:r w:rsidR="00743340">
        <w:rPr>
          <w:rFonts w:ascii="Calibri" w:hAnsi="Calibri"/>
        </w:rPr>
        <w:t>e</w:t>
      </w:r>
      <w:r w:rsidR="002B54E6" w:rsidRPr="002B54E6">
        <w:rPr>
          <w:rFonts w:ascii="Calibri" w:hAnsi="Calibri"/>
        </w:rPr>
        <w:t xml:space="preserve"> animals</w:t>
      </w:r>
      <w:r w:rsidR="002B54E6">
        <w:rPr>
          <w:rFonts w:ascii="Calibri" w:hAnsi="Calibri"/>
        </w:rPr>
        <w:t xml:space="preserve">; </w:t>
      </w:r>
      <w:r w:rsidR="002B54E6" w:rsidRPr="002B54E6">
        <w:rPr>
          <w:rFonts w:ascii="Calibri" w:hAnsi="Calibri"/>
        </w:rPr>
        <w:t>an animal cannot escape except in circumstances that cannot reasonably be foreseen and guarded against</w:t>
      </w:r>
      <w:r w:rsidR="00A90BEA">
        <w:rPr>
          <w:rFonts w:ascii="Calibri" w:hAnsi="Calibri"/>
        </w:rPr>
        <w:t>’</w:t>
      </w:r>
      <w:r w:rsidR="002B54E6" w:rsidRPr="002B54E6">
        <w:rPr>
          <w:rFonts w:ascii="Calibri" w:hAnsi="Calibri"/>
        </w:rPr>
        <w:t>;</w:t>
      </w:r>
    </w:p>
    <w:p w:rsidR="008A4C0C" w:rsidRDefault="007C6041">
      <w:pPr>
        <w:pStyle w:val="ListParagraph"/>
        <w:numPr>
          <w:ilvl w:val="0"/>
          <w:numId w:val="62"/>
        </w:numPr>
        <w:spacing w:after="0" w:line="240" w:lineRule="auto"/>
        <w:ind w:left="1134" w:hanging="425"/>
        <w:rPr>
          <w:rFonts w:ascii="Calibri" w:hAnsi="Calibri"/>
        </w:rPr>
      </w:pPr>
      <w:r>
        <w:rPr>
          <w:rFonts w:ascii="Calibri" w:hAnsi="Calibri"/>
        </w:rPr>
        <w:t xml:space="preserve">Queensland </w:t>
      </w:r>
      <w:r w:rsidR="00A90BEA">
        <w:rPr>
          <w:rFonts w:ascii="Calibri" w:hAnsi="Calibri"/>
        </w:rPr>
        <w:t>– ‘</w:t>
      </w:r>
      <w:r>
        <w:rPr>
          <w:rFonts w:ascii="Calibri" w:hAnsi="Calibri"/>
        </w:rPr>
        <w:t xml:space="preserve">enclosures </w:t>
      </w:r>
      <w:r w:rsidRPr="007C6041">
        <w:rPr>
          <w:rFonts w:ascii="Calibri" w:hAnsi="Calibri"/>
        </w:rPr>
        <w:t xml:space="preserve"> must be maintained i</w:t>
      </w:r>
      <w:r>
        <w:rPr>
          <w:rFonts w:ascii="Calibri" w:hAnsi="Calibri"/>
        </w:rPr>
        <w:t>n sufficiently good repair so</w:t>
      </w:r>
      <w:r w:rsidRPr="007C6041">
        <w:rPr>
          <w:rFonts w:ascii="Calibri" w:hAnsi="Calibri"/>
        </w:rPr>
        <w:t xml:space="preserve"> to ensure that they will contain the animals at all times and are safe for the animals</w:t>
      </w:r>
      <w:r w:rsidR="00A90BEA">
        <w:rPr>
          <w:rFonts w:ascii="Calibri" w:hAnsi="Calibri"/>
        </w:rPr>
        <w:t>’.</w:t>
      </w:r>
    </w:p>
    <w:p w:rsidR="00910783" w:rsidRPr="00910783" w:rsidRDefault="00910783" w:rsidP="00910783">
      <w:pPr>
        <w:pStyle w:val="ListParagraph"/>
        <w:numPr>
          <w:ilvl w:val="0"/>
          <w:numId w:val="62"/>
        </w:numPr>
        <w:tabs>
          <w:tab w:val="left" w:pos="709"/>
          <w:tab w:val="left" w:pos="1134"/>
        </w:tabs>
        <w:spacing w:after="0" w:line="240" w:lineRule="auto"/>
        <w:ind w:left="709" w:firstLine="0"/>
        <w:rPr>
          <w:rFonts w:ascii="Calibri" w:hAnsi="Calibri"/>
        </w:rPr>
      </w:pPr>
      <w:r w:rsidRPr="00910783">
        <w:rPr>
          <w:rFonts w:ascii="Calibri" w:hAnsi="Calibri"/>
        </w:rPr>
        <w:t>Victorian Code of Practice for public display of exhi</w:t>
      </w:r>
      <w:r>
        <w:rPr>
          <w:rFonts w:ascii="Calibri" w:hAnsi="Calibri"/>
        </w:rPr>
        <w:t>bition of a</w:t>
      </w:r>
      <w:r w:rsidRPr="00910783">
        <w:rPr>
          <w:rFonts w:ascii="Calibri" w:hAnsi="Calibri"/>
        </w:rPr>
        <w:t>nimals</w:t>
      </w:r>
      <w:r w:rsidR="002B54E6">
        <w:rPr>
          <w:rFonts w:ascii="Calibri" w:hAnsi="Calibri"/>
        </w:rPr>
        <w:t xml:space="preserve"> –‘enclosures must </w:t>
      </w:r>
      <w:r w:rsidR="002B54E6">
        <w:rPr>
          <w:rFonts w:ascii="Calibri" w:hAnsi="Calibri"/>
        </w:rPr>
        <w:tab/>
        <w:t>be constructed and designed to minimise risk of animal escape’.</w:t>
      </w:r>
    </w:p>
    <w:p w:rsidR="008A4C0C" w:rsidRDefault="008A4C0C">
      <w:pPr>
        <w:tabs>
          <w:tab w:val="left" w:pos="567"/>
        </w:tabs>
        <w:spacing w:after="0" w:line="240" w:lineRule="auto"/>
        <w:ind w:left="567"/>
        <w:rPr>
          <w:rFonts w:ascii="Calibri" w:hAnsi="Calibri"/>
        </w:rPr>
      </w:pPr>
    </w:p>
    <w:p w:rsidR="008A4C0C" w:rsidRDefault="00910783">
      <w:pPr>
        <w:tabs>
          <w:tab w:val="left" w:pos="567"/>
        </w:tabs>
        <w:spacing w:line="23" w:lineRule="atLeast"/>
        <w:ind w:left="567"/>
        <w:rPr>
          <w:rFonts w:ascii="Calibri" w:hAnsi="Calibri"/>
        </w:rPr>
      </w:pPr>
      <w:r>
        <w:rPr>
          <w:rFonts w:ascii="Calibri" w:hAnsi="Calibri"/>
        </w:rPr>
        <w:t xml:space="preserve">In addition, </w:t>
      </w:r>
      <w:r w:rsidR="00A90BEA">
        <w:rPr>
          <w:rFonts w:ascii="Calibri" w:hAnsi="Calibri"/>
        </w:rPr>
        <w:t>m</w:t>
      </w:r>
      <w:r w:rsidR="003F3067" w:rsidRPr="003F3067">
        <w:rPr>
          <w:rFonts w:ascii="Calibri" w:hAnsi="Calibri"/>
        </w:rPr>
        <w:t>embership</w:t>
      </w:r>
      <w:r w:rsidR="0058367D">
        <w:rPr>
          <w:rFonts w:ascii="Calibri" w:hAnsi="Calibri"/>
          <w:b/>
        </w:rPr>
        <w:t xml:space="preserve"> </w:t>
      </w:r>
      <w:r w:rsidR="003F3067" w:rsidRPr="003F3067">
        <w:rPr>
          <w:rFonts w:ascii="Calibri" w:hAnsi="Calibri"/>
        </w:rPr>
        <w:t>of the</w:t>
      </w:r>
      <w:r w:rsidR="0058367D">
        <w:rPr>
          <w:rFonts w:ascii="Calibri" w:hAnsi="Calibri"/>
          <w:b/>
        </w:rPr>
        <w:t xml:space="preserve"> </w:t>
      </w:r>
      <w:r w:rsidR="0058367D">
        <w:rPr>
          <w:rFonts w:ascii="Calibri" w:hAnsi="Calibri"/>
        </w:rPr>
        <w:t xml:space="preserve">Zoo </w:t>
      </w:r>
      <w:r w:rsidR="00A90BEA">
        <w:rPr>
          <w:rFonts w:ascii="Calibri" w:hAnsi="Calibri"/>
        </w:rPr>
        <w:t xml:space="preserve">and </w:t>
      </w:r>
      <w:r w:rsidR="0058367D">
        <w:rPr>
          <w:rFonts w:ascii="Calibri" w:hAnsi="Calibri"/>
        </w:rPr>
        <w:t xml:space="preserve">Aquarium </w:t>
      </w:r>
      <w:r>
        <w:rPr>
          <w:rFonts w:ascii="Calibri" w:hAnsi="Calibri"/>
        </w:rPr>
        <w:t>Association</w:t>
      </w:r>
      <w:r w:rsidR="0058367D">
        <w:rPr>
          <w:rFonts w:ascii="Calibri" w:hAnsi="Calibri"/>
        </w:rPr>
        <w:t xml:space="preserve"> is contingent on meeting professional standards of animal care</w:t>
      </w:r>
      <w:r w:rsidR="008A26A2">
        <w:rPr>
          <w:rFonts w:ascii="Calibri" w:hAnsi="Calibri"/>
        </w:rPr>
        <w:t>,</w:t>
      </w:r>
      <w:r w:rsidR="0058367D">
        <w:rPr>
          <w:rFonts w:ascii="Calibri" w:hAnsi="Calibri"/>
        </w:rPr>
        <w:t xml:space="preserve"> including the safe and secure containment of animals, which is validated through the Accreditation process.</w:t>
      </w:r>
      <w:r>
        <w:rPr>
          <w:rFonts w:ascii="Calibri" w:hAnsi="Calibri"/>
        </w:rPr>
        <w:t xml:space="preserve"> </w:t>
      </w:r>
    </w:p>
    <w:p w:rsidR="00E03FE9" w:rsidRDefault="003F3067">
      <w:pPr>
        <w:tabs>
          <w:tab w:val="left" w:pos="1134"/>
        </w:tabs>
        <w:spacing w:line="23" w:lineRule="atLeast"/>
        <w:ind w:left="567"/>
        <w:jc w:val="both"/>
      </w:pPr>
      <w:r w:rsidRPr="003F3067">
        <w:rPr>
          <w:rFonts w:ascii="Calibri" w:hAnsi="Calibri"/>
        </w:rPr>
        <w:t>Surplus specimen numbers w</w:t>
      </w:r>
      <w:r w:rsidR="00A90BEA">
        <w:rPr>
          <w:rFonts w:ascii="Calibri" w:hAnsi="Calibri"/>
        </w:rPr>
        <w:t>ould</w:t>
      </w:r>
      <w:r w:rsidRPr="003F3067">
        <w:rPr>
          <w:rFonts w:ascii="Calibri" w:hAnsi="Calibri"/>
        </w:rPr>
        <w:t xml:space="preserve"> be regulated by the implementation of controlled regional breeding programs established by the Zoo and Aquarium Association and facilitated by the species coordinator for this species. Surplus animals would be avoided by separation of sexes or desexing where necessary. If necessary, disposal options for surplus animals could include euthanasia in accordance with institutional ethical</w:t>
      </w:r>
      <w:r w:rsidR="00297346" w:rsidRPr="00026E98">
        <w:rPr>
          <w:rFonts w:ascii="Calibri" w:hAnsi="Calibri"/>
        </w:rPr>
        <w:t xml:space="preserve"> euthanasia policies and procedures.</w:t>
      </w:r>
    </w:p>
    <w:p w:rsidR="008A4C0C" w:rsidRPr="00711E6A" w:rsidRDefault="00307D0E">
      <w:pPr>
        <w:pStyle w:val="ListNumber"/>
        <w:spacing w:after="0" w:line="240" w:lineRule="auto"/>
        <w:rPr>
          <w:rFonts w:asciiTheme="minorHAnsi" w:hAnsiTheme="minorHAnsi"/>
          <w:b/>
        </w:rPr>
      </w:pPr>
      <w:r w:rsidRPr="00307D0E">
        <w:rPr>
          <w:rFonts w:asciiTheme="minorHAnsi" w:hAnsiTheme="minorHAnsi"/>
          <w:b/>
        </w:rPr>
        <w:t>Provide information on all other Commonwealth, state and territory legislative controls on the species.</w:t>
      </w:r>
    </w:p>
    <w:p w:rsidR="008A4C0C" w:rsidRDefault="008A4C0C">
      <w:pPr>
        <w:pStyle w:val="ListBullet2"/>
        <w:spacing w:after="0" w:line="240" w:lineRule="auto"/>
        <w:rPr>
          <w:rFonts w:asciiTheme="minorHAnsi" w:hAnsiTheme="minorHAnsi"/>
        </w:rPr>
      </w:pPr>
    </w:p>
    <w:p w:rsidR="008A4C0C" w:rsidRDefault="009C726F">
      <w:pPr>
        <w:pStyle w:val="ListNumber"/>
        <w:numPr>
          <w:ilvl w:val="0"/>
          <w:numId w:val="0"/>
        </w:numPr>
        <w:ind w:left="567"/>
        <w:rPr>
          <w:rFonts w:asciiTheme="minorHAnsi" w:hAnsiTheme="minorHAnsi"/>
        </w:rPr>
      </w:pPr>
      <w:r>
        <w:rPr>
          <w:rFonts w:asciiTheme="minorHAnsi" w:hAnsiTheme="minorHAnsi"/>
        </w:rPr>
        <w:t xml:space="preserve">There are no Australian Government regulations relating specifically to Fiordland Crested Penguins. </w:t>
      </w:r>
    </w:p>
    <w:p w:rsidR="00BE219A" w:rsidRDefault="00BE219A" w:rsidP="00BE219A">
      <w:pPr>
        <w:rPr>
          <w:rFonts w:asciiTheme="minorHAnsi" w:hAnsiTheme="minorHAnsi" w:cstheme="minorBidi"/>
          <w:color w:val="1F497D" w:themeColor="dark2"/>
        </w:rPr>
      </w:pPr>
      <w:r>
        <w:rPr>
          <w:rFonts w:asciiTheme="minorHAnsi" w:hAnsiTheme="minorHAnsi"/>
        </w:rPr>
        <w:lastRenderedPageBreak/>
        <w:tab/>
      </w:r>
      <w:r w:rsidR="00A22382">
        <w:rPr>
          <w:rFonts w:asciiTheme="minorHAnsi" w:hAnsiTheme="minorHAnsi"/>
        </w:rPr>
        <w:t xml:space="preserve">As noted, </w:t>
      </w:r>
      <w:proofErr w:type="spellStart"/>
      <w:r w:rsidR="009C726F" w:rsidRPr="008E77F4">
        <w:rPr>
          <w:rFonts w:asciiTheme="minorHAnsi" w:hAnsiTheme="minorHAnsi"/>
        </w:rPr>
        <w:t>Biosecurity</w:t>
      </w:r>
      <w:proofErr w:type="spellEnd"/>
      <w:r w:rsidR="009C726F" w:rsidRPr="008E77F4">
        <w:rPr>
          <w:rFonts w:asciiTheme="minorHAnsi" w:hAnsiTheme="minorHAnsi"/>
        </w:rPr>
        <w:t xml:space="preserve"> Australia has a penguin importation policy document </w:t>
      </w:r>
      <w:r w:rsidR="005E2A67">
        <w:rPr>
          <w:rFonts w:asciiTheme="minorHAnsi" w:hAnsiTheme="minorHAnsi"/>
        </w:rPr>
        <w:t xml:space="preserve">that can be accessed </w:t>
      </w:r>
      <w:r w:rsidR="005E2A67">
        <w:rPr>
          <w:rFonts w:asciiTheme="minorHAnsi" w:hAnsiTheme="minorHAnsi"/>
        </w:rPr>
        <w:tab/>
        <w:t xml:space="preserve">by copying this link into your internet browser - </w:t>
      </w:r>
      <w:r>
        <w:rPr>
          <w:rFonts w:asciiTheme="minorHAnsi" w:hAnsiTheme="minorHAnsi"/>
        </w:rPr>
        <w:tab/>
      </w:r>
      <w:hyperlink r:id="rId11" w:history="1">
        <w:r>
          <w:rPr>
            <w:rStyle w:val="Hyperlink"/>
            <w:rFonts w:asciiTheme="minorHAnsi" w:hAnsiTheme="minorHAnsi" w:cstheme="minorBidi"/>
          </w:rPr>
          <w:t>http://www.agriculture.gov.au/SiteCollectionDocuments/ba/memos/2008/2008_01a.pdf</w:t>
        </w:r>
      </w:hyperlink>
    </w:p>
    <w:p w:rsidR="009C726F" w:rsidRPr="00026E98" w:rsidRDefault="009C726F" w:rsidP="009C726F">
      <w:pPr>
        <w:ind w:left="567"/>
        <w:jc w:val="both"/>
        <w:rPr>
          <w:rFonts w:ascii="Calibri" w:hAnsi="Calibri"/>
        </w:rPr>
      </w:pPr>
      <w:r w:rsidRPr="00026E98">
        <w:rPr>
          <w:rFonts w:ascii="Calibri" w:hAnsi="Calibri"/>
        </w:rPr>
        <w:t xml:space="preserve">Provisions of the </w:t>
      </w:r>
      <w:r w:rsidRPr="00026E98">
        <w:rPr>
          <w:rFonts w:ascii="Calibri" w:hAnsi="Calibri"/>
          <w:i/>
        </w:rPr>
        <w:t>Quarantine Act 1908</w:t>
      </w:r>
      <w:r w:rsidRPr="00026E98">
        <w:rPr>
          <w:rFonts w:ascii="Calibri" w:hAnsi="Calibri"/>
        </w:rPr>
        <w:t xml:space="preserve"> and the </w:t>
      </w:r>
      <w:r w:rsidRPr="00026E98">
        <w:rPr>
          <w:rFonts w:ascii="Calibri" w:hAnsi="Calibri"/>
          <w:i/>
        </w:rPr>
        <w:t>Quarantine Proclamation Act 1988</w:t>
      </w:r>
      <w:r w:rsidRPr="00026E98">
        <w:rPr>
          <w:rFonts w:ascii="Calibri" w:hAnsi="Calibri"/>
        </w:rPr>
        <w:t xml:space="preserve"> as amended should also be considered when</w:t>
      </w:r>
      <w:r w:rsidRPr="009C726F">
        <w:rPr>
          <w:rFonts w:ascii="Calibri" w:hAnsi="Calibri"/>
        </w:rPr>
        <w:t xml:space="preserve"> </w:t>
      </w:r>
      <w:r w:rsidRPr="00026E98">
        <w:rPr>
          <w:rFonts w:ascii="Calibri" w:hAnsi="Calibri"/>
        </w:rPr>
        <w:t>reviewing the potential import of this species.</w:t>
      </w:r>
    </w:p>
    <w:p w:rsidR="008A4C0C" w:rsidRDefault="009C726F">
      <w:pPr>
        <w:ind w:left="567"/>
        <w:rPr>
          <w:rFonts w:asciiTheme="minorHAnsi" w:hAnsiTheme="minorHAnsi"/>
        </w:rPr>
      </w:pPr>
      <w:r>
        <w:rPr>
          <w:rFonts w:asciiTheme="minorHAnsi" w:hAnsiTheme="minorHAnsi"/>
        </w:rPr>
        <w:t>The species has been held in Victoria, New South Wales, Tasmania and South Australia, and the m</w:t>
      </w:r>
      <w:r w:rsidR="000D7E6E">
        <w:rPr>
          <w:rFonts w:asciiTheme="minorHAnsi" w:hAnsiTheme="minorHAnsi"/>
        </w:rPr>
        <w:t xml:space="preserve">ovement of the Fiordland Crested Penguin is controlled by permit in </w:t>
      </w:r>
      <w:r w:rsidR="00A22382">
        <w:rPr>
          <w:rFonts w:asciiTheme="minorHAnsi" w:hAnsiTheme="minorHAnsi"/>
        </w:rPr>
        <w:t xml:space="preserve">each respective </w:t>
      </w:r>
      <w:r w:rsidR="000D7E6E">
        <w:rPr>
          <w:rFonts w:asciiTheme="minorHAnsi" w:hAnsiTheme="minorHAnsi"/>
        </w:rPr>
        <w:t>Australian State.</w:t>
      </w:r>
    </w:p>
    <w:p w:rsidR="00F00A51" w:rsidRDefault="00F00A51">
      <w:pPr>
        <w:spacing w:after="0" w:line="240" w:lineRule="auto"/>
      </w:pPr>
      <w:r>
        <w:br w:type="page"/>
      </w:r>
    </w:p>
    <w:p w:rsidR="00E03FE9" w:rsidRDefault="003F3067">
      <w:pPr>
        <w:pStyle w:val="Heading1"/>
        <w:spacing w:before="75" w:after="0"/>
        <w:ind w:left="15"/>
        <w:jc w:val="both"/>
        <w:rPr>
          <w:rFonts w:asciiTheme="minorHAnsi" w:hAnsiTheme="minorHAnsi"/>
        </w:rPr>
      </w:pPr>
      <w:r w:rsidRPr="003F3067">
        <w:rPr>
          <w:rFonts w:asciiTheme="minorHAnsi" w:hAnsiTheme="minorHAnsi"/>
        </w:rPr>
        <w:lastRenderedPageBreak/>
        <w:t>REFERENCES</w:t>
      </w:r>
      <w:r w:rsidR="001A01F8">
        <w:rPr>
          <w:rFonts w:asciiTheme="minorHAnsi" w:hAnsiTheme="minorHAnsi"/>
        </w:rPr>
        <w:br/>
      </w:r>
    </w:p>
    <w:p w:rsidR="000D0474" w:rsidRDefault="00307D0E" w:rsidP="000D0474">
      <w:pPr>
        <w:spacing w:before="120"/>
        <w:rPr>
          <w:rFonts w:asciiTheme="minorHAnsi" w:hAnsiTheme="minorHAnsi"/>
        </w:rPr>
      </w:pPr>
      <w:r w:rsidRPr="00307D0E">
        <w:rPr>
          <w:rFonts w:asciiTheme="minorHAnsi" w:hAnsiTheme="minorHAnsi"/>
          <w:caps/>
        </w:rPr>
        <w:t>BirdLife International (2016</w:t>
      </w:r>
      <w:r w:rsidR="000D0474" w:rsidRPr="001A01F8">
        <w:rPr>
          <w:rFonts w:asciiTheme="minorHAnsi" w:hAnsiTheme="minorHAnsi"/>
        </w:rPr>
        <w:t>) Species factsheet: </w:t>
      </w:r>
      <w:r w:rsidR="000D0474" w:rsidRPr="001A01F8">
        <w:rPr>
          <w:rFonts w:asciiTheme="minorHAnsi" w:hAnsiTheme="minorHAnsi"/>
          <w:i/>
          <w:iCs/>
        </w:rPr>
        <w:t>Eudyptes pachyrhynchus</w:t>
      </w:r>
      <w:r w:rsidR="000D0474" w:rsidRPr="001A01F8">
        <w:rPr>
          <w:rFonts w:asciiTheme="minorHAnsi" w:hAnsiTheme="minorHAnsi"/>
        </w:rPr>
        <w:t>. Downloaded from</w:t>
      </w:r>
      <w:r w:rsidR="000D0474">
        <w:rPr>
          <w:rFonts w:asciiTheme="minorHAnsi" w:hAnsiTheme="minorHAnsi"/>
          <w:b/>
        </w:rPr>
        <w:t xml:space="preserve"> </w:t>
      </w:r>
      <w:hyperlink r:id="rId12" w:tgtFrame="_blank" w:history="1">
        <w:r w:rsidR="000D0474" w:rsidRPr="001A01F8">
          <w:rPr>
            <w:rStyle w:val="Hyperlink"/>
            <w:rFonts w:asciiTheme="minorHAnsi" w:hAnsiTheme="minorHAnsi"/>
          </w:rPr>
          <w:t>http://www.birdlife.org</w:t>
        </w:r>
      </w:hyperlink>
      <w:r w:rsidR="000D0474" w:rsidRPr="001A01F8">
        <w:rPr>
          <w:rFonts w:asciiTheme="minorHAnsi" w:hAnsiTheme="minorHAnsi"/>
        </w:rPr>
        <w:t> on 0</w:t>
      </w:r>
      <w:r w:rsidR="000D0474">
        <w:rPr>
          <w:rFonts w:asciiTheme="minorHAnsi" w:hAnsiTheme="minorHAnsi"/>
          <w:b/>
        </w:rPr>
        <w:t>5</w:t>
      </w:r>
      <w:r w:rsidR="000D0474" w:rsidRPr="001A01F8">
        <w:rPr>
          <w:rFonts w:asciiTheme="minorHAnsi" w:hAnsiTheme="minorHAnsi"/>
        </w:rPr>
        <w:t xml:space="preserve">/01/2016. </w:t>
      </w:r>
    </w:p>
    <w:p w:rsidR="000D0474" w:rsidRDefault="000D0474" w:rsidP="000D0474">
      <w:pPr>
        <w:spacing w:before="120"/>
        <w:rPr>
          <w:rFonts w:asciiTheme="minorHAnsi" w:hAnsiTheme="minorHAnsi"/>
        </w:rPr>
      </w:pPr>
      <w:r>
        <w:rPr>
          <w:rFonts w:asciiTheme="minorHAnsi" w:hAnsiTheme="minorHAnsi"/>
          <w:caps/>
        </w:rPr>
        <w:t xml:space="preserve">croxall </w:t>
      </w:r>
      <w:r w:rsidR="00307D0E" w:rsidRPr="00307D0E">
        <w:rPr>
          <w:rFonts w:asciiTheme="minorHAnsi" w:hAnsiTheme="minorHAnsi"/>
          <w:caps/>
        </w:rPr>
        <w:t>p., reid K., prince P.A</w:t>
      </w:r>
      <w:r w:rsidRPr="003F3067">
        <w:rPr>
          <w:rFonts w:asciiTheme="minorHAnsi" w:hAnsiTheme="minorHAnsi"/>
        </w:rPr>
        <w:t xml:space="preserve">, 1999, </w:t>
      </w:r>
      <w:r w:rsidRPr="003F3067">
        <w:rPr>
          <w:rFonts w:asciiTheme="minorHAnsi" w:eastAsia="Times New Roman" w:hAnsiTheme="minorHAnsi"/>
          <w:color w:val="403F3D"/>
          <w:kern w:val="36"/>
          <w:lang w:eastAsia="en-AU"/>
        </w:rPr>
        <w:t xml:space="preserve">Diet, provisioning and productivity responses of marine predators to differences in availability of Antarctic </w:t>
      </w:r>
      <w:r>
        <w:rPr>
          <w:rFonts w:asciiTheme="minorHAnsi" w:eastAsia="Times New Roman" w:hAnsiTheme="minorHAnsi"/>
          <w:color w:val="403F3D"/>
          <w:kern w:val="36"/>
          <w:lang w:eastAsia="en-AU"/>
        </w:rPr>
        <w:t>krill. Marine Ecology, Progress series, vol 177 pp 115-131.</w:t>
      </w:r>
    </w:p>
    <w:p w:rsidR="000D0474" w:rsidRDefault="00307D0E" w:rsidP="000D0474">
      <w:pPr>
        <w:spacing w:before="120"/>
        <w:rPr>
          <w:rFonts w:asciiTheme="minorHAnsi" w:hAnsiTheme="minorHAnsi"/>
        </w:rPr>
      </w:pPr>
      <w:r w:rsidRPr="00307D0E">
        <w:rPr>
          <w:rFonts w:asciiTheme="minorHAnsi" w:hAnsiTheme="minorHAnsi"/>
          <w:caps/>
        </w:rPr>
        <w:t>Bombonato E.</w:t>
      </w:r>
      <w:r w:rsidR="000D0474">
        <w:rPr>
          <w:rFonts w:asciiTheme="minorHAnsi" w:hAnsiTheme="minorHAnsi"/>
        </w:rPr>
        <w:t xml:space="preserve"> </w:t>
      </w:r>
      <w:r w:rsidR="000D0474" w:rsidRPr="003F3067">
        <w:rPr>
          <w:rFonts w:asciiTheme="minorHAnsi" w:hAnsiTheme="minorHAnsi"/>
        </w:rPr>
        <w:t>201</w:t>
      </w:r>
      <w:r w:rsidR="000D0474">
        <w:rPr>
          <w:rFonts w:asciiTheme="minorHAnsi" w:hAnsiTheme="minorHAnsi"/>
        </w:rPr>
        <w:t>2</w:t>
      </w:r>
      <w:r w:rsidR="000D0474" w:rsidRPr="003F3067">
        <w:rPr>
          <w:rFonts w:asciiTheme="minorHAnsi" w:hAnsiTheme="minorHAnsi"/>
        </w:rPr>
        <w:t xml:space="preserve">, </w:t>
      </w:r>
      <w:r w:rsidR="000D0474">
        <w:rPr>
          <w:rFonts w:asciiTheme="minorHAnsi" w:hAnsiTheme="minorHAnsi"/>
        </w:rPr>
        <w:t>Little Penguin Husbandry Manual</w:t>
      </w:r>
      <w:r w:rsidR="000D0474" w:rsidRPr="003F3067">
        <w:rPr>
          <w:rFonts w:asciiTheme="minorHAnsi" w:hAnsiTheme="minorHAnsi"/>
        </w:rPr>
        <w:t xml:space="preserve"> </w:t>
      </w:r>
      <w:r w:rsidR="000D0474">
        <w:rPr>
          <w:rFonts w:asciiTheme="minorHAnsi" w:hAnsiTheme="minorHAnsi"/>
        </w:rPr>
        <w:t>,</w:t>
      </w:r>
      <w:r w:rsidR="000D0474" w:rsidRPr="003F3067">
        <w:rPr>
          <w:rFonts w:asciiTheme="minorHAnsi" w:hAnsiTheme="minorHAnsi"/>
        </w:rPr>
        <w:t>T</w:t>
      </w:r>
      <w:r w:rsidR="000D0474">
        <w:rPr>
          <w:rFonts w:asciiTheme="minorHAnsi" w:hAnsiTheme="minorHAnsi"/>
        </w:rPr>
        <w:t>a</w:t>
      </w:r>
      <w:r w:rsidR="000D0474" w:rsidRPr="003F3067">
        <w:rPr>
          <w:rFonts w:asciiTheme="minorHAnsi" w:hAnsiTheme="minorHAnsi"/>
        </w:rPr>
        <w:t>ron</w:t>
      </w:r>
      <w:r w:rsidR="000D0474">
        <w:rPr>
          <w:rFonts w:asciiTheme="minorHAnsi" w:hAnsiTheme="minorHAnsi"/>
        </w:rPr>
        <w:t>g</w:t>
      </w:r>
      <w:r w:rsidR="000D0474" w:rsidRPr="003F3067">
        <w:rPr>
          <w:rFonts w:asciiTheme="minorHAnsi" w:hAnsiTheme="minorHAnsi"/>
        </w:rPr>
        <w:t>a</w:t>
      </w:r>
      <w:r w:rsidR="000D0474">
        <w:rPr>
          <w:rFonts w:asciiTheme="minorHAnsi" w:hAnsiTheme="minorHAnsi"/>
        </w:rPr>
        <w:t xml:space="preserve"> Conservation Society Australia</w:t>
      </w:r>
      <w:r w:rsidR="000D0474" w:rsidRPr="00F00A51">
        <w:rPr>
          <w:rFonts w:asciiTheme="minorHAnsi" w:hAnsiTheme="minorHAnsi"/>
        </w:rPr>
        <w:t xml:space="preserve"> </w:t>
      </w:r>
    </w:p>
    <w:p w:rsidR="000D0474" w:rsidRDefault="00307D0E" w:rsidP="000D0474">
      <w:pPr>
        <w:spacing w:before="120"/>
        <w:rPr>
          <w:rFonts w:asciiTheme="minorHAnsi" w:hAnsiTheme="minorHAnsi"/>
        </w:rPr>
      </w:pPr>
      <w:r w:rsidRPr="00307D0E">
        <w:rPr>
          <w:rFonts w:asciiTheme="minorHAnsi" w:hAnsiTheme="minorHAnsi"/>
          <w:caps/>
        </w:rPr>
        <w:t>Bombonato E, &amp; Wright L.,</w:t>
      </w:r>
      <w:r w:rsidR="000D0474" w:rsidRPr="00F00A51">
        <w:rPr>
          <w:rFonts w:asciiTheme="minorHAnsi" w:hAnsiTheme="minorHAnsi"/>
        </w:rPr>
        <w:t xml:space="preserve"> 2012</w:t>
      </w:r>
      <w:r w:rsidR="000D0474">
        <w:rPr>
          <w:rFonts w:asciiTheme="minorHAnsi" w:hAnsiTheme="minorHAnsi"/>
        </w:rPr>
        <w:t>, Guidel</w:t>
      </w:r>
      <w:r w:rsidR="000D0474" w:rsidRPr="00F00A51">
        <w:rPr>
          <w:rFonts w:asciiTheme="minorHAnsi" w:hAnsiTheme="minorHAnsi"/>
        </w:rPr>
        <w:t>ines for</w:t>
      </w:r>
      <w:r w:rsidR="000D0474">
        <w:rPr>
          <w:rFonts w:asciiTheme="minorHAnsi" w:hAnsiTheme="minorHAnsi"/>
        </w:rPr>
        <w:t xml:space="preserve"> </w:t>
      </w:r>
      <w:r w:rsidR="000D0474" w:rsidRPr="00F00A51">
        <w:rPr>
          <w:rFonts w:asciiTheme="minorHAnsi" w:hAnsiTheme="minorHAnsi"/>
        </w:rPr>
        <w:t xml:space="preserve">Housing Fiordland </w:t>
      </w:r>
      <w:r w:rsidR="000D0474">
        <w:rPr>
          <w:rFonts w:asciiTheme="minorHAnsi" w:hAnsiTheme="minorHAnsi"/>
        </w:rPr>
        <w:t>C</w:t>
      </w:r>
      <w:r w:rsidR="000D0474" w:rsidRPr="00F00A51">
        <w:rPr>
          <w:rFonts w:asciiTheme="minorHAnsi" w:hAnsiTheme="minorHAnsi"/>
        </w:rPr>
        <w:t>rested Pengu</w:t>
      </w:r>
      <w:r w:rsidR="000D0474">
        <w:rPr>
          <w:rFonts w:asciiTheme="minorHAnsi" w:hAnsiTheme="minorHAnsi"/>
        </w:rPr>
        <w:t>ins,</w:t>
      </w:r>
      <w:r w:rsidR="000D0474" w:rsidRPr="00F00A51">
        <w:rPr>
          <w:rFonts w:asciiTheme="minorHAnsi" w:hAnsiTheme="minorHAnsi"/>
        </w:rPr>
        <w:t xml:space="preserve"> T</w:t>
      </w:r>
      <w:r w:rsidR="000D0474">
        <w:rPr>
          <w:rFonts w:asciiTheme="minorHAnsi" w:hAnsiTheme="minorHAnsi"/>
        </w:rPr>
        <w:t>a</w:t>
      </w:r>
      <w:r w:rsidR="000D0474" w:rsidRPr="00F00A51">
        <w:rPr>
          <w:rFonts w:asciiTheme="minorHAnsi" w:hAnsiTheme="minorHAnsi"/>
        </w:rPr>
        <w:t>ron</w:t>
      </w:r>
      <w:r w:rsidR="000D0474">
        <w:rPr>
          <w:rFonts w:asciiTheme="minorHAnsi" w:hAnsiTheme="minorHAnsi"/>
        </w:rPr>
        <w:t>g</w:t>
      </w:r>
      <w:r w:rsidR="000D0474" w:rsidRPr="00F00A51">
        <w:rPr>
          <w:rFonts w:asciiTheme="minorHAnsi" w:hAnsiTheme="minorHAnsi"/>
        </w:rPr>
        <w:t>a</w:t>
      </w:r>
      <w:r w:rsidR="000D0474">
        <w:rPr>
          <w:rFonts w:asciiTheme="minorHAnsi" w:hAnsiTheme="minorHAnsi"/>
        </w:rPr>
        <w:t xml:space="preserve"> Conservation Society Australia.</w:t>
      </w:r>
    </w:p>
    <w:p w:rsidR="000D0474" w:rsidRPr="000D0474" w:rsidRDefault="000D0474" w:rsidP="000D0474">
      <w:pPr>
        <w:spacing w:before="120"/>
        <w:rPr>
          <w:rFonts w:asciiTheme="minorHAnsi" w:hAnsiTheme="minorHAnsi"/>
        </w:rPr>
      </w:pPr>
      <w:r w:rsidRPr="003F3067">
        <w:rPr>
          <w:rFonts w:asciiTheme="minorHAnsi" w:hAnsiTheme="minorHAnsi"/>
        </w:rPr>
        <w:t>DEL HOYO J.</w:t>
      </w:r>
      <w:r>
        <w:rPr>
          <w:rFonts w:asciiTheme="minorHAnsi" w:hAnsiTheme="minorHAnsi"/>
        </w:rPr>
        <w:t>,</w:t>
      </w:r>
      <w:r w:rsidRPr="003F3067">
        <w:rPr>
          <w:rFonts w:asciiTheme="minorHAnsi" w:hAnsiTheme="minorHAnsi"/>
        </w:rPr>
        <w:t xml:space="preserve"> ELLIOTT, A. SARGATAL J., </w:t>
      </w:r>
      <w:r w:rsidRPr="003F3067">
        <w:rPr>
          <w:rFonts w:asciiTheme="minorHAnsi" w:hAnsiTheme="minorHAnsi"/>
          <w:i/>
        </w:rPr>
        <w:t>Eds</w:t>
      </w:r>
      <w:r w:rsidRPr="003F3067">
        <w:rPr>
          <w:rFonts w:asciiTheme="minorHAnsi" w:hAnsiTheme="minorHAnsi"/>
        </w:rPr>
        <w:t xml:space="preserve">  1992, Handbook of Birds of the World</w:t>
      </w:r>
      <w:r>
        <w:rPr>
          <w:rFonts w:asciiTheme="minorHAnsi" w:hAnsiTheme="minorHAnsi"/>
        </w:rPr>
        <w:t>,</w:t>
      </w:r>
      <w:r w:rsidRPr="00F65931">
        <w:rPr>
          <w:sz w:val="18"/>
          <w:szCs w:val="18"/>
        </w:rPr>
        <w:t xml:space="preserve"> </w:t>
      </w:r>
      <w:r w:rsidRPr="004F485F">
        <w:rPr>
          <w:sz w:val="18"/>
          <w:szCs w:val="18"/>
        </w:rPr>
        <w:t>,</w:t>
      </w:r>
      <w:r w:rsidRPr="003F3067">
        <w:rPr>
          <w:rFonts w:asciiTheme="minorHAnsi" w:hAnsiTheme="minorHAnsi"/>
        </w:rPr>
        <w:t>Vol 1. Lynx Eds.</w:t>
      </w:r>
    </w:p>
    <w:p w:rsidR="000D0474" w:rsidRDefault="000D0474" w:rsidP="000D0474">
      <w:pPr>
        <w:spacing w:before="120"/>
        <w:rPr>
          <w:rFonts w:ascii="Calibri" w:hAnsi="Calibri" w:cs="HelveticaNeue-Condensed"/>
          <w:lang w:eastAsia="en-AU"/>
        </w:rPr>
      </w:pPr>
      <w:r w:rsidRPr="0058263E">
        <w:rPr>
          <w:rFonts w:ascii="Calibri" w:hAnsi="Calibri" w:cs="HelveticaNeue-Condensed"/>
          <w:lang w:eastAsia="en-AU"/>
        </w:rPr>
        <w:t>D</w:t>
      </w:r>
      <w:r>
        <w:rPr>
          <w:rFonts w:ascii="Calibri" w:hAnsi="Calibri" w:cs="HelveticaNeue-Condensed"/>
          <w:lang w:eastAsia="en-AU"/>
        </w:rPr>
        <w:t>UIGNAN P. J.,</w:t>
      </w:r>
      <w:r w:rsidRPr="0058263E">
        <w:rPr>
          <w:rFonts w:ascii="Calibri" w:hAnsi="Calibri" w:cs="HelveticaNeue-Condensed"/>
          <w:lang w:eastAsia="en-AU"/>
        </w:rPr>
        <w:t xml:space="preserve"> Diseases of Penguins, </w:t>
      </w:r>
      <w:r w:rsidRPr="0058263E">
        <w:rPr>
          <w:rFonts w:ascii="Calibri" w:hAnsi="Calibri" w:cs="HelveticaNeue-Condensed"/>
          <w:i/>
          <w:lang w:eastAsia="en-AU"/>
        </w:rPr>
        <w:t xml:space="preserve">Surveillance </w:t>
      </w:r>
      <w:r w:rsidRPr="0058263E">
        <w:rPr>
          <w:rFonts w:ascii="Calibri" w:hAnsi="Calibri" w:cs="HelveticaNeue-Condensed"/>
          <w:lang w:eastAsia="en-AU"/>
        </w:rPr>
        <w:t>28(4) 2001 pp5-11.</w:t>
      </w:r>
    </w:p>
    <w:p w:rsidR="000B5D9A" w:rsidRPr="0050049F" w:rsidRDefault="000B5D9A" w:rsidP="00864BEE">
      <w:pPr>
        <w:spacing w:before="120"/>
        <w:rPr>
          <w:rFonts w:asciiTheme="minorHAnsi" w:hAnsiTheme="minorHAnsi"/>
        </w:rPr>
      </w:pPr>
      <w:r w:rsidRPr="0050049F">
        <w:rPr>
          <w:rFonts w:asciiTheme="minorHAnsi" w:hAnsiTheme="minorHAnsi" w:cs="HelveticaNeue-Condensed"/>
          <w:lang w:eastAsia="en-AU"/>
        </w:rPr>
        <w:t>ELLIS  S.,</w:t>
      </w:r>
      <w:r w:rsidRPr="0050049F">
        <w:rPr>
          <w:rFonts w:asciiTheme="minorHAnsi" w:hAnsiTheme="minorHAnsi"/>
          <w:caps/>
          <w:shd w:val="clear" w:color="auto" w:fill="FFFFFF"/>
        </w:rPr>
        <w:t>Croxall, J. P.; Cooper, J.</w:t>
      </w:r>
      <w:r w:rsidRPr="0050049F">
        <w:rPr>
          <w:rFonts w:asciiTheme="minorHAnsi" w:hAnsiTheme="minorHAnsi"/>
          <w:shd w:val="clear" w:color="auto" w:fill="FFFFFF"/>
        </w:rPr>
        <w:t xml:space="preserve"> 1998.</w:t>
      </w:r>
      <w:r w:rsidRPr="0050049F">
        <w:rPr>
          <w:rStyle w:val="apple-converted-space"/>
          <w:rFonts w:asciiTheme="minorHAnsi" w:hAnsiTheme="minorHAnsi"/>
          <w:shd w:val="clear" w:color="auto" w:fill="FFFFFF"/>
        </w:rPr>
        <w:t> </w:t>
      </w:r>
      <w:r w:rsidRPr="0050049F">
        <w:rPr>
          <w:rFonts w:asciiTheme="minorHAnsi" w:hAnsiTheme="minorHAnsi"/>
          <w:iCs/>
          <w:shd w:val="clear" w:color="auto" w:fill="FFFFFF"/>
        </w:rPr>
        <w:t>Penguin conservation assessment and management plan: report from the workshop held 8-9 September 1996, Cape Town, South Africa</w:t>
      </w:r>
      <w:r w:rsidRPr="0050049F">
        <w:rPr>
          <w:rFonts w:asciiTheme="minorHAnsi" w:hAnsiTheme="minorHAnsi"/>
          <w:shd w:val="clear" w:color="auto" w:fill="FFFFFF"/>
        </w:rPr>
        <w:t>. IUCN/SSC, Apple Valley, USA.</w:t>
      </w:r>
    </w:p>
    <w:p w:rsidR="008A4C0C" w:rsidRDefault="003F3067">
      <w:pPr>
        <w:autoSpaceDE w:val="0"/>
        <w:autoSpaceDN w:val="0"/>
        <w:adjustRightInd w:val="0"/>
        <w:spacing w:before="120" w:after="0" w:line="240" w:lineRule="auto"/>
        <w:rPr>
          <w:rFonts w:ascii="Calibri" w:hAnsi="Calibri" w:cs="HelveticaNeue-Condensed"/>
          <w:szCs w:val="16"/>
          <w:lang w:eastAsia="en-AU"/>
        </w:rPr>
      </w:pPr>
      <w:r w:rsidRPr="003F3067">
        <w:rPr>
          <w:rFonts w:ascii="Calibri" w:hAnsi="Calibri" w:cs="HelveticaNeue-Condensed"/>
          <w:caps/>
          <w:szCs w:val="16"/>
          <w:lang w:eastAsia="en-AU"/>
        </w:rPr>
        <w:t>Fallis A</w:t>
      </w:r>
      <w:r w:rsidR="0058263E">
        <w:rPr>
          <w:rFonts w:ascii="Calibri" w:hAnsi="Calibri" w:cs="HelveticaNeue-Condensed"/>
          <w:caps/>
          <w:szCs w:val="16"/>
          <w:lang w:eastAsia="en-AU"/>
        </w:rPr>
        <w:t>.</w:t>
      </w:r>
      <w:r w:rsidRPr="003F3067">
        <w:rPr>
          <w:rFonts w:ascii="Calibri" w:hAnsi="Calibri" w:cs="HelveticaNeue-Condensed"/>
          <w:caps/>
          <w:szCs w:val="16"/>
          <w:lang w:eastAsia="en-AU"/>
        </w:rPr>
        <w:t>M</w:t>
      </w:r>
      <w:r w:rsidR="0058263E">
        <w:rPr>
          <w:rFonts w:ascii="Calibri" w:hAnsi="Calibri" w:cs="HelveticaNeue-Condensed"/>
          <w:caps/>
          <w:szCs w:val="16"/>
          <w:lang w:eastAsia="en-AU"/>
        </w:rPr>
        <w:t>.</w:t>
      </w:r>
      <w:r w:rsidRPr="003F3067">
        <w:rPr>
          <w:rFonts w:ascii="Calibri" w:hAnsi="Calibri" w:cs="HelveticaNeue-Condensed"/>
          <w:caps/>
          <w:szCs w:val="16"/>
          <w:lang w:eastAsia="en-AU"/>
        </w:rPr>
        <w:t xml:space="preserve">, Bisset </w:t>
      </w:r>
      <w:r w:rsidR="0058263E">
        <w:rPr>
          <w:rFonts w:ascii="Calibri" w:hAnsi="Calibri" w:cs="HelveticaNeue-Condensed"/>
          <w:caps/>
          <w:szCs w:val="16"/>
          <w:lang w:eastAsia="en-AU"/>
        </w:rPr>
        <w:t xml:space="preserve">, </w:t>
      </w:r>
      <w:r w:rsidRPr="003F3067">
        <w:rPr>
          <w:rFonts w:ascii="Calibri" w:hAnsi="Calibri" w:cs="HelveticaNeue-Condensed"/>
          <w:caps/>
          <w:szCs w:val="16"/>
          <w:lang w:eastAsia="en-AU"/>
        </w:rPr>
        <w:t>S</w:t>
      </w:r>
      <w:r w:rsidR="0058263E">
        <w:rPr>
          <w:rFonts w:ascii="Calibri" w:hAnsi="Calibri" w:cs="HelveticaNeue-Condensed"/>
          <w:caps/>
          <w:szCs w:val="16"/>
          <w:lang w:eastAsia="en-AU"/>
        </w:rPr>
        <w:t>.</w:t>
      </w:r>
      <w:r w:rsidRPr="003F3067">
        <w:rPr>
          <w:rFonts w:ascii="Calibri" w:hAnsi="Calibri" w:cs="HelveticaNeue-Condensed"/>
          <w:caps/>
          <w:szCs w:val="16"/>
          <w:lang w:eastAsia="en-AU"/>
        </w:rPr>
        <w:t>A</w:t>
      </w:r>
      <w:r w:rsidR="0058263E">
        <w:rPr>
          <w:rFonts w:ascii="Calibri" w:hAnsi="Calibri" w:cs="HelveticaNeue-Condensed"/>
          <w:caps/>
          <w:szCs w:val="16"/>
          <w:lang w:eastAsia="en-AU"/>
        </w:rPr>
        <w:t>.</w:t>
      </w:r>
      <w:r w:rsidRPr="003F3067">
        <w:rPr>
          <w:rFonts w:ascii="Calibri" w:hAnsi="Calibri" w:cs="HelveticaNeue-Condensed"/>
          <w:caps/>
          <w:szCs w:val="16"/>
          <w:lang w:eastAsia="en-AU"/>
        </w:rPr>
        <w:t xml:space="preserve">, Allison </w:t>
      </w:r>
      <w:r w:rsidR="0058263E">
        <w:rPr>
          <w:rFonts w:ascii="Calibri" w:hAnsi="Calibri" w:cs="HelveticaNeue-Condensed"/>
          <w:caps/>
          <w:szCs w:val="16"/>
          <w:lang w:eastAsia="en-AU"/>
        </w:rPr>
        <w:t>,</w:t>
      </w:r>
      <w:r w:rsidRPr="003F3067">
        <w:rPr>
          <w:rFonts w:ascii="Calibri" w:hAnsi="Calibri" w:cs="HelveticaNeue-Condensed"/>
          <w:caps/>
          <w:szCs w:val="16"/>
          <w:lang w:eastAsia="en-AU"/>
        </w:rPr>
        <w:t>F</w:t>
      </w:r>
      <w:r w:rsidR="0058263E">
        <w:rPr>
          <w:rFonts w:ascii="Calibri" w:hAnsi="Calibri" w:cs="HelveticaNeue-Condensed"/>
          <w:caps/>
          <w:szCs w:val="16"/>
          <w:lang w:eastAsia="en-AU"/>
        </w:rPr>
        <w:t>.</w:t>
      </w:r>
      <w:r w:rsidRPr="003F3067">
        <w:rPr>
          <w:rFonts w:ascii="Calibri" w:hAnsi="Calibri" w:cs="HelveticaNeue-Condensed"/>
          <w:caps/>
          <w:szCs w:val="16"/>
          <w:lang w:eastAsia="en-AU"/>
        </w:rPr>
        <w:t>R.</w:t>
      </w:r>
      <w:r w:rsidRPr="003F3067">
        <w:rPr>
          <w:rFonts w:ascii="Calibri" w:hAnsi="Calibri" w:cs="HelveticaNeue-Condensed"/>
          <w:szCs w:val="16"/>
          <w:lang w:eastAsia="en-AU"/>
        </w:rPr>
        <w:t xml:space="preserve"> </w:t>
      </w:r>
      <w:r w:rsidRPr="003F3067">
        <w:rPr>
          <w:rFonts w:ascii="Calibri" w:hAnsi="Calibri" w:cs="HelveticaNeue-CondensedObl"/>
          <w:i/>
          <w:iCs/>
          <w:szCs w:val="16"/>
          <w:lang w:eastAsia="en-AU"/>
        </w:rPr>
        <w:t xml:space="preserve">Leukocytozoon tawaki </w:t>
      </w:r>
      <w:r w:rsidRPr="003F3067">
        <w:rPr>
          <w:rFonts w:ascii="Calibri" w:hAnsi="Calibri" w:cs="HelveticaNeue-Condensed"/>
          <w:szCs w:val="16"/>
          <w:lang w:eastAsia="en-AU"/>
        </w:rPr>
        <w:t xml:space="preserve">(n.sp.) (Eucoccidia:Leucocytozoidae) from the penguin </w:t>
      </w:r>
      <w:r w:rsidRPr="003F3067">
        <w:rPr>
          <w:rFonts w:ascii="Calibri" w:hAnsi="Calibri" w:cs="HelveticaNeue-CondensedObl"/>
          <w:i/>
          <w:iCs/>
          <w:szCs w:val="16"/>
          <w:lang w:eastAsia="en-AU"/>
        </w:rPr>
        <w:t>Eudyptes pachyrhynchus</w:t>
      </w:r>
      <w:r w:rsidRPr="003F3067">
        <w:rPr>
          <w:rFonts w:ascii="Calibri" w:hAnsi="Calibri" w:cs="HelveticaNeue-Condensed"/>
          <w:szCs w:val="16"/>
          <w:lang w:eastAsia="en-AU"/>
        </w:rPr>
        <w:t xml:space="preserve">, and preliminaryobservations on its development in </w:t>
      </w:r>
      <w:r w:rsidRPr="003F3067">
        <w:rPr>
          <w:rFonts w:ascii="Calibri" w:hAnsi="Calibri" w:cs="HelveticaNeue-CondensedObl"/>
          <w:i/>
          <w:iCs/>
          <w:szCs w:val="16"/>
          <w:lang w:eastAsia="en-AU"/>
        </w:rPr>
        <w:t xml:space="preserve">Austrosimulium </w:t>
      </w:r>
      <w:r w:rsidRPr="003F3067">
        <w:rPr>
          <w:rFonts w:ascii="Calibri" w:hAnsi="Calibri" w:cs="HelveticaNeue-Condensed"/>
          <w:szCs w:val="16"/>
          <w:lang w:eastAsia="en-AU"/>
        </w:rPr>
        <w:t>spp. (Diptera: Simulidae)</w:t>
      </w:r>
      <w:r w:rsidR="008369DD">
        <w:rPr>
          <w:rFonts w:ascii="Calibri" w:hAnsi="Calibri" w:cs="HelveticaNeue-Condensed"/>
          <w:szCs w:val="16"/>
          <w:lang w:eastAsia="en-AU"/>
        </w:rPr>
        <w:t xml:space="preserve">, </w:t>
      </w:r>
      <w:r w:rsidRPr="003F3067">
        <w:rPr>
          <w:rFonts w:ascii="Calibri" w:hAnsi="Calibri" w:cs="HelveticaNeue-Condensed"/>
          <w:szCs w:val="16"/>
          <w:lang w:eastAsia="en-AU"/>
        </w:rPr>
        <w:t>New Zealand Journal of Zoology 3, 11-6, 1976.</w:t>
      </w:r>
    </w:p>
    <w:p w:rsidR="008A4C0C" w:rsidRDefault="003F3067">
      <w:pPr>
        <w:spacing w:before="240"/>
        <w:rPr>
          <w:rFonts w:asciiTheme="minorHAnsi" w:hAnsiTheme="minorHAnsi"/>
        </w:rPr>
      </w:pPr>
      <w:proofErr w:type="gramStart"/>
      <w:r w:rsidRPr="003F3067">
        <w:rPr>
          <w:rFonts w:asciiTheme="minorHAnsi" w:hAnsiTheme="minorHAnsi"/>
          <w:caps/>
        </w:rPr>
        <w:t>Marchant</w:t>
      </w:r>
      <w:r w:rsidR="00452438">
        <w:rPr>
          <w:rFonts w:asciiTheme="minorHAnsi" w:hAnsiTheme="minorHAnsi"/>
          <w:caps/>
        </w:rPr>
        <w:t>,</w:t>
      </w:r>
      <w:r w:rsidR="00870E2D">
        <w:rPr>
          <w:rFonts w:asciiTheme="minorHAnsi" w:hAnsiTheme="minorHAnsi"/>
          <w:caps/>
        </w:rPr>
        <w:t xml:space="preserve"> s.</w:t>
      </w:r>
      <w:proofErr w:type="gramEnd"/>
      <w:r w:rsidRPr="003F3067">
        <w:rPr>
          <w:rFonts w:asciiTheme="minorHAnsi" w:hAnsiTheme="minorHAnsi"/>
          <w:caps/>
        </w:rPr>
        <w:t xml:space="preserve"> </w:t>
      </w:r>
      <w:r w:rsidR="00864BEE">
        <w:rPr>
          <w:rFonts w:asciiTheme="minorHAnsi" w:hAnsiTheme="minorHAnsi"/>
          <w:caps/>
        </w:rPr>
        <w:t xml:space="preserve"> </w:t>
      </w:r>
      <w:r w:rsidRPr="003F3067">
        <w:rPr>
          <w:rFonts w:asciiTheme="minorHAnsi" w:hAnsiTheme="minorHAnsi"/>
          <w:caps/>
        </w:rPr>
        <w:t>&amp; Higgins</w:t>
      </w:r>
      <w:r w:rsidR="00870E2D">
        <w:rPr>
          <w:rFonts w:asciiTheme="minorHAnsi" w:hAnsiTheme="minorHAnsi"/>
          <w:caps/>
        </w:rPr>
        <w:t>, p.j.</w:t>
      </w:r>
      <w:r w:rsidRPr="003F3067">
        <w:rPr>
          <w:rFonts w:asciiTheme="minorHAnsi" w:hAnsiTheme="minorHAnsi"/>
        </w:rPr>
        <w:t xml:space="preserve"> </w:t>
      </w:r>
      <w:r w:rsidR="00870E2D">
        <w:rPr>
          <w:rFonts w:asciiTheme="minorHAnsi" w:hAnsiTheme="minorHAnsi"/>
        </w:rPr>
        <w:t>,</w:t>
      </w:r>
      <w:r w:rsidR="00864BEE">
        <w:rPr>
          <w:rFonts w:asciiTheme="minorHAnsi" w:hAnsiTheme="minorHAnsi"/>
        </w:rPr>
        <w:t xml:space="preserve"> </w:t>
      </w:r>
      <w:r w:rsidRPr="003F3067">
        <w:rPr>
          <w:rFonts w:asciiTheme="minorHAnsi" w:hAnsiTheme="minorHAnsi"/>
        </w:rPr>
        <w:t>1990</w:t>
      </w:r>
      <w:r w:rsidR="008369DD">
        <w:rPr>
          <w:rFonts w:asciiTheme="minorHAnsi" w:hAnsiTheme="minorHAnsi"/>
        </w:rPr>
        <w:t>.</w:t>
      </w:r>
      <w:r w:rsidR="00864BEE">
        <w:rPr>
          <w:rFonts w:asciiTheme="minorHAnsi" w:hAnsiTheme="minorHAnsi"/>
        </w:rPr>
        <w:t xml:space="preserve"> Handbook of Australian and New</w:t>
      </w:r>
      <w:r w:rsidR="00870E2D">
        <w:rPr>
          <w:rFonts w:asciiTheme="minorHAnsi" w:hAnsiTheme="minorHAnsi"/>
        </w:rPr>
        <w:t xml:space="preserve"> </w:t>
      </w:r>
      <w:r w:rsidR="00864BEE">
        <w:rPr>
          <w:rFonts w:asciiTheme="minorHAnsi" w:hAnsiTheme="minorHAnsi"/>
        </w:rPr>
        <w:t xml:space="preserve">Zealand </w:t>
      </w:r>
      <w:r w:rsidR="00870E2D">
        <w:rPr>
          <w:rFonts w:asciiTheme="minorHAnsi" w:hAnsiTheme="minorHAnsi"/>
        </w:rPr>
        <w:t xml:space="preserve">&amp; Antarctic </w:t>
      </w:r>
      <w:r w:rsidR="00864BEE">
        <w:rPr>
          <w:rFonts w:asciiTheme="minorHAnsi" w:hAnsiTheme="minorHAnsi"/>
        </w:rPr>
        <w:t>Birds</w:t>
      </w:r>
      <w:r w:rsidR="00870E2D">
        <w:rPr>
          <w:rFonts w:asciiTheme="minorHAnsi" w:hAnsiTheme="minorHAnsi"/>
        </w:rPr>
        <w:t xml:space="preserve">, Vol 1 </w:t>
      </w:r>
      <w:r w:rsidRPr="003F3067">
        <w:rPr>
          <w:rFonts w:asciiTheme="minorHAnsi" w:hAnsiTheme="minorHAnsi"/>
        </w:rPr>
        <w:t>pp195-205</w:t>
      </w:r>
      <w:r w:rsidR="00F65931">
        <w:rPr>
          <w:rFonts w:asciiTheme="minorHAnsi" w:hAnsiTheme="minorHAnsi"/>
        </w:rPr>
        <w:t>.</w:t>
      </w:r>
      <w:r w:rsidR="00FD0ECD">
        <w:rPr>
          <w:rFonts w:asciiTheme="minorHAnsi" w:hAnsiTheme="minorHAnsi"/>
        </w:rPr>
        <w:t xml:space="preserve"> </w:t>
      </w:r>
      <w:r w:rsidR="00FD0ECD" w:rsidRPr="00FD0ECD">
        <w:rPr>
          <w:rFonts w:asciiTheme="minorHAnsi" w:hAnsiTheme="minorHAnsi"/>
        </w:rPr>
        <w:t>Melbourne: Oxford University Press.</w:t>
      </w:r>
    </w:p>
    <w:p w:rsidR="000D7E6E" w:rsidRPr="00F65931" w:rsidRDefault="003F3067">
      <w:pPr>
        <w:rPr>
          <w:rFonts w:asciiTheme="minorHAnsi" w:hAnsiTheme="minorHAnsi"/>
        </w:rPr>
      </w:pPr>
      <w:r w:rsidRPr="003F3067">
        <w:rPr>
          <w:rFonts w:asciiTheme="minorHAnsi" w:hAnsiTheme="minorHAnsi"/>
          <w:caps/>
        </w:rPr>
        <w:t>Miskelly</w:t>
      </w:r>
      <w:r w:rsidRPr="003F3067">
        <w:rPr>
          <w:rFonts w:asciiTheme="minorHAnsi" w:hAnsiTheme="minorHAnsi"/>
        </w:rPr>
        <w:t xml:space="preserve"> C</w:t>
      </w:r>
      <w:r w:rsidR="00F65931">
        <w:rPr>
          <w:rFonts w:asciiTheme="minorHAnsi" w:hAnsiTheme="minorHAnsi"/>
        </w:rPr>
        <w:t>.</w:t>
      </w:r>
      <w:r w:rsidRPr="003F3067">
        <w:rPr>
          <w:rFonts w:asciiTheme="minorHAnsi" w:hAnsiTheme="minorHAnsi"/>
        </w:rPr>
        <w:t>M</w:t>
      </w:r>
      <w:r w:rsidR="00F65931">
        <w:rPr>
          <w:rFonts w:asciiTheme="minorHAnsi" w:hAnsiTheme="minorHAnsi"/>
        </w:rPr>
        <w:t>.</w:t>
      </w:r>
      <w:r w:rsidRPr="003F3067">
        <w:rPr>
          <w:rFonts w:asciiTheme="minorHAnsi" w:hAnsiTheme="minorHAnsi"/>
        </w:rPr>
        <w:t>,</w:t>
      </w:r>
      <w:r w:rsidRPr="003F3067">
        <w:rPr>
          <w:rFonts w:asciiTheme="minorHAnsi" w:hAnsiTheme="minorHAnsi"/>
          <w:caps/>
        </w:rPr>
        <w:t xml:space="preserve">  Dowding  J</w:t>
      </w:r>
      <w:r w:rsidR="00F65931">
        <w:rPr>
          <w:rFonts w:asciiTheme="minorHAnsi" w:hAnsiTheme="minorHAnsi"/>
          <w:caps/>
        </w:rPr>
        <w:t>.</w:t>
      </w:r>
      <w:r w:rsidRPr="003F3067">
        <w:rPr>
          <w:rFonts w:asciiTheme="minorHAnsi" w:hAnsiTheme="minorHAnsi"/>
          <w:caps/>
        </w:rPr>
        <w:t>E</w:t>
      </w:r>
      <w:r w:rsidR="00F65931">
        <w:rPr>
          <w:rFonts w:asciiTheme="minorHAnsi" w:hAnsiTheme="minorHAnsi"/>
          <w:caps/>
        </w:rPr>
        <w:t>.</w:t>
      </w:r>
      <w:r w:rsidRPr="003F3067">
        <w:rPr>
          <w:rFonts w:asciiTheme="minorHAnsi" w:hAnsiTheme="minorHAnsi"/>
          <w:caps/>
        </w:rPr>
        <w:t>,  Elliott  G</w:t>
      </w:r>
      <w:r w:rsidR="00F65931">
        <w:rPr>
          <w:rFonts w:asciiTheme="minorHAnsi" w:hAnsiTheme="minorHAnsi"/>
          <w:caps/>
        </w:rPr>
        <w:t>.</w:t>
      </w:r>
      <w:r w:rsidRPr="003F3067">
        <w:rPr>
          <w:rFonts w:asciiTheme="minorHAnsi" w:hAnsiTheme="minorHAnsi"/>
          <w:caps/>
        </w:rPr>
        <w:t>P</w:t>
      </w:r>
      <w:r w:rsidR="00F65931">
        <w:rPr>
          <w:rFonts w:asciiTheme="minorHAnsi" w:hAnsiTheme="minorHAnsi"/>
          <w:caps/>
        </w:rPr>
        <w:t>.</w:t>
      </w:r>
      <w:r w:rsidRPr="003F3067">
        <w:rPr>
          <w:rFonts w:asciiTheme="minorHAnsi" w:hAnsiTheme="minorHAnsi"/>
          <w:caps/>
        </w:rPr>
        <w:t>,  Hitchmough  R</w:t>
      </w:r>
      <w:r w:rsidR="00F65931">
        <w:rPr>
          <w:rFonts w:asciiTheme="minorHAnsi" w:hAnsiTheme="minorHAnsi"/>
          <w:caps/>
        </w:rPr>
        <w:t>.</w:t>
      </w:r>
      <w:r w:rsidRPr="003F3067">
        <w:rPr>
          <w:rFonts w:asciiTheme="minorHAnsi" w:hAnsiTheme="minorHAnsi"/>
          <w:caps/>
        </w:rPr>
        <w:t>A</w:t>
      </w:r>
      <w:r w:rsidR="00F65931">
        <w:rPr>
          <w:rFonts w:asciiTheme="minorHAnsi" w:hAnsiTheme="minorHAnsi"/>
          <w:caps/>
        </w:rPr>
        <w:t>.</w:t>
      </w:r>
      <w:r w:rsidRPr="003F3067">
        <w:rPr>
          <w:rFonts w:asciiTheme="minorHAnsi" w:hAnsiTheme="minorHAnsi"/>
          <w:caps/>
        </w:rPr>
        <w:t>,  Powlesland R</w:t>
      </w:r>
      <w:r w:rsidR="00F65931">
        <w:rPr>
          <w:rFonts w:asciiTheme="minorHAnsi" w:hAnsiTheme="minorHAnsi"/>
          <w:caps/>
        </w:rPr>
        <w:t>.</w:t>
      </w:r>
      <w:r w:rsidRPr="003F3067">
        <w:rPr>
          <w:rFonts w:asciiTheme="minorHAnsi" w:hAnsiTheme="minorHAnsi"/>
          <w:caps/>
        </w:rPr>
        <w:t>G</w:t>
      </w:r>
      <w:r w:rsidR="00F65931">
        <w:rPr>
          <w:rFonts w:asciiTheme="minorHAnsi" w:hAnsiTheme="minorHAnsi"/>
          <w:caps/>
        </w:rPr>
        <w:t>.</w:t>
      </w:r>
      <w:r w:rsidRPr="003F3067">
        <w:rPr>
          <w:rFonts w:asciiTheme="minorHAnsi" w:hAnsiTheme="minorHAnsi"/>
          <w:caps/>
        </w:rPr>
        <w:t>, Robertson H</w:t>
      </w:r>
      <w:r w:rsidR="00F65931">
        <w:rPr>
          <w:rFonts w:asciiTheme="minorHAnsi" w:hAnsiTheme="minorHAnsi"/>
          <w:caps/>
        </w:rPr>
        <w:t>.</w:t>
      </w:r>
      <w:r w:rsidRPr="003F3067">
        <w:rPr>
          <w:rFonts w:asciiTheme="minorHAnsi" w:hAnsiTheme="minorHAnsi"/>
          <w:caps/>
        </w:rPr>
        <w:t>A</w:t>
      </w:r>
      <w:r w:rsidR="00F65931">
        <w:rPr>
          <w:rFonts w:asciiTheme="minorHAnsi" w:hAnsiTheme="minorHAnsi"/>
          <w:caps/>
        </w:rPr>
        <w:t>.</w:t>
      </w:r>
      <w:r w:rsidRPr="003F3067">
        <w:rPr>
          <w:rFonts w:asciiTheme="minorHAnsi" w:hAnsiTheme="minorHAnsi"/>
          <w:caps/>
        </w:rPr>
        <w:t>, Sagar P</w:t>
      </w:r>
      <w:r w:rsidR="00F65931">
        <w:rPr>
          <w:rFonts w:asciiTheme="minorHAnsi" w:hAnsiTheme="minorHAnsi"/>
          <w:caps/>
        </w:rPr>
        <w:t>.</w:t>
      </w:r>
      <w:r w:rsidRPr="003F3067">
        <w:rPr>
          <w:rFonts w:asciiTheme="minorHAnsi" w:hAnsiTheme="minorHAnsi"/>
          <w:caps/>
        </w:rPr>
        <w:t>M</w:t>
      </w:r>
      <w:r w:rsidR="00F65931">
        <w:rPr>
          <w:rFonts w:asciiTheme="minorHAnsi" w:hAnsiTheme="minorHAnsi"/>
          <w:caps/>
        </w:rPr>
        <w:t>.</w:t>
      </w:r>
      <w:r w:rsidRPr="003F3067">
        <w:rPr>
          <w:rFonts w:asciiTheme="minorHAnsi" w:hAnsiTheme="minorHAnsi"/>
          <w:caps/>
        </w:rPr>
        <w:t>, Scofield R</w:t>
      </w:r>
      <w:r w:rsidR="00F65931">
        <w:rPr>
          <w:rFonts w:asciiTheme="minorHAnsi" w:hAnsiTheme="minorHAnsi"/>
          <w:caps/>
        </w:rPr>
        <w:t>.</w:t>
      </w:r>
      <w:r w:rsidRPr="003F3067">
        <w:rPr>
          <w:rFonts w:asciiTheme="minorHAnsi" w:hAnsiTheme="minorHAnsi"/>
          <w:caps/>
        </w:rPr>
        <w:t>P</w:t>
      </w:r>
      <w:r w:rsidR="00F65931">
        <w:rPr>
          <w:rFonts w:asciiTheme="minorHAnsi" w:hAnsiTheme="minorHAnsi"/>
          <w:caps/>
        </w:rPr>
        <w:t>.</w:t>
      </w:r>
      <w:r w:rsidRPr="003F3067">
        <w:rPr>
          <w:rFonts w:asciiTheme="minorHAnsi" w:hAnsiTheme="minorHAnsi"/>
          <w:caps/>
        </w:rPr>
        <w:t>, Taylor  G</w:t>
      </w:r>
      <w:r w:rsidR="00F65931">
        <w:rPr>
          <w:rFonts w:asciiTheme="minorHAnsi" w:hAnsiTheme="minorHAnsi"/>
          <w:caps/>
        </w:rPr>
        <w:t>.</w:t>
      </w:r>
      <w:r w:rsidRPr="003F3067">
        <w:rPr>
          <w:rFonts w:asciiTheme="minorHAnsi" w:hAnsiTheme="minorHAnsi"/>
          <w:caps/>
        </w:rPr>
        <w:t>A</w:t>
      </w:r>
      <w:r w:rsidR="00F65931">
        <w:rPr>
          <w:rFonts w:asciiTheme="minorHAnsi" w:hAnsiTheme="minorHAnsi"/>
          <w:caps/>
        </w:rPr>
        <w:t>,</w:t>
      </w:r>
      <w:r w:rsidRPr="003F3067">
        <w:rPr>
          <w:rFonts w:asciiTheme="minorHAnsi" w:hAnsiTheme="minorHAnsi"/>
          <w:caps/>
        </w:rPr>
        <w:t xml:space="preserve">  </w:t>
      </w:r>
      <w:r w:rsidRPr="003F3067">
        <w:rPr>
          <w:rFonts w:asciiTheme="minorHAnsi" w:hAnsiTheme="minorHAnsi"/>
        </w:rPr>
        <w:t>2008.  Conservation status of  New  Zealand  birds, 2008. Notornis 55: 117–135</w:t>
      </w:r>
      <w:r w:rsidR="00F65931">
        <w:rPr>
          <w:rFonts w:asciiTheme="minorHAnsi" w:hAnsiTheme="minorHAnsi"/>
        </w:rPr>
        <w:t>.</w:t>
      </w:r>
    </w:p>
    <w:p w:rsidR="0058367D" w:rsidRDefault="003F3067">
      <w:pPr>
        <w:rPr>
          <w:rFonts w:asciiTheme="minorHAnsi" w:hAnsiTheme="minorHAnsi"/>
        </w:rPr>
      </w:pPr>
      <w:r w:rsidRPr="003F3067">
        <w:rPr>
          <w:rFonts w:asciiTheme="minorHAnsi" w:hAnsiTheme="minorHAnsi"/>
          <w:caps/>
        </w:rPr>
        <w:t>Morrison K</w:t>
      </w:r>
      <w:r w:rsidR="009F2140">
        <w:rPr>
          <w:rFonts w:asciiTheme="minorHAnsi" w:hAnsiTheme="minorHAnsi"/>
          <w:caps/>
        </w:rPr>
        <w:t>.</w:t>
      </w:r>
      <w:r w:rsidRPr="003F3067">
        <w:rPr>
          <w:rFonts w:asciiTheme="minorHAnsi" w:hAnsiTheme="minorHAnsi"/>
          <w:caps/>
        </w:rPr>
        <w:t>, &amp; Sagar</w:t>
      </w:r>
      <w:r w:rsidR="009F2140">
        <w:rPr>
          <w:rFonts w:asciiTheme="minorHAnsi" w:hAnsiTheme="minorHAnsi"/>
          <w:caps/>
        </w:rPr>
        <w:t xml:space="preserve"> </w:t>
      </w:r>
      <w:r w:rsidRPr="003F3067">
        <w:rPr>
          <w:rFonts w:asciiTheme="minorHAnsi" w:hAnsiTheme="minorHAnsi"/>
          <w:caps/>
        </w:rPr>
        <w:t>P.,</w:t>
      </w:r>
      <w:r w:rsidRPr="003F3067">
        <w:rPr>
          <w:rFonts w:asciiTheme="minorHAnsi" w:hAnsiTheme="minorHAnsi"/>
        </w:rPr>
        <w:t xml:space="preserve"> </w:t>
      </w:r>
      <w:r w:rsidR="009F2140" w:rsidRPr="00F65931">
        <w:rPr>
          <w:rFonts w:asciiTheme="minorHAnsi" w:hAnsiTheme="minorHAnsi"/>
        </w:rPr>
        <w:t>2014</w:t>
      </w:r>
      <w:r w:rsidR="009F2140">
        <w:rPr>
          <w:rFonts w:asciiTheme="minorHAnsi" w:hAnsiTheme="minorHAnsi"/>
        </w:rPr>
        <w:t xml:space="preserve">, </w:t>
      </w:r>
      <w:r w:rsidRPr="003F3067">
        <w:rPr>
          <w:rFonts w:asciiTheme="minorHAnsi" w:hAnsiTheme="minorHAnsi"/>
        </w:rPr>
        <w:t>First record of interbreeding between a Snares crested (Eudyptes robustus) and erect-crested penguin (E. sclateri)</w:t>
      </w:r>
      <w:r w:rsidR="009F2140">
        <w:rPr>
          <w:rFonts w:asciiTheme="minorHAnsi" w:hAnsiTheme="minorHAnsi"/>
        </w:rPr>
        <w:t>’</w:t>
      </w:r>
      <w:r w:rsidR="009F2140">
        <w:t xml:space="preserve"> </w:t>
      </w:r>
      <w:r w:rsidRPr="003F3067">
        <w:rPr>
          <w:rFonts w:asciiTheme="minorHAnsi" w:hAnsiTheme="minorHAnsi"/>
          <w:i/>
        </w:rPr>
        <w:t>Notornis  61: 109-112</w:t>
      </w:r>
      <w:r w:rsidRPr="003F3067">
        <w:rPr>
          <w:rFonts w:asciiTheme="minorHAnsi" w:hAnsiTheme="minorHAnsi"/>
        </w:rPr>
        <w:t xml:space="preserve"> .</w:t>
      </w:r>
    </w:p>
    <w:p w:rsidR="00A03ED1" w:rsidRDefault="003F3067">
      <w:pPr>
        <w:rPr>
          <w:rFonts w:ascii="Calibri" w:hAnsi="Calibri" w:cs="Arial"/>
        </w:rPr>
      </w:pPr>
      <w:r w:rsidRPr="003F3067">
        <w:rPr>
          <w:rFonts w:ascii="Calibri" w:hAnsi="Calibri" w:cs="Arial"/>
        </w:rPr>
        <w:t>VAN HEEZIK, Y.M. 1989. Diet of the Fiordland Crested Penguin during the post-guard phase of chick growth. Notornis 36: 151–156.</w:t>
      </w:r>
    </w:p>
    <w:p w:rsidR="00FD0ECD" w:rsidRDefault="00FD0ECD">
      <w:pPr>
        <w:rPr>
          <w:rFonts w:ascii="Calibri" w:hAnsi="Calibri"/>
        </w:rPr>
      </w:pPr>
      <w:r w:rsidRPr="00FD0ECD">
        <w:rPr>
          <w:rFonts w:ascii="Calibri" w:hAnsi="Calibri"/>
        </w:rPr>
        <w:t>VAN HEEZIK, Y. 1990. Seasonal, geographical, and age</w:t>
      </w:r>
      <w:r w:rsidR="00CA5733">
        <w:rPr>
          <w:rFonts w:ascii="Calibri" w:hAnsi="Calibri"/>
        </w:rPr>
        <w:t xml:space="preserve"> </w:t>
      </w:r>
      <w:r w:rsidRPr="00FD0ECD">
        <w:rPr>
          <w:rFonts w:ascii="Calibri" w:hAnsi="Calibri"/>
        </w:rPr>
        <w:t>related variations in the diet of the Yellow-eyed Penguin (Megadyptes antipodes). N. Z. J. Zool. 17: 201–212</w:t>
      </w:r>
      <w:r>
        <w:rPr>
          <w:rFonts w:ascii="Calibri" w:hAnsi="Calibri"/>
        </w:rPr>
        <w:t>.</w:t>
      </w:r>
    </w:p>
    <w:p w:rsidR="00FD0ECD" w:rsidRPr="00F00A51" w:rsidRDefault="00FD0ECD">
      <w:pPr>
        <w:rPr>
          <w:rFonts w:ascii="Calibri" w:hAnsi="Calibri"/>
        </w:rPr>
      </w:pPr>
      <w:r w:rsidRPr="00FD0ECD">
        <w:rPr>
          <w:rFonts w:ascii="Calibri" w:hAnsi="Calibri"/>
        </w:rPr>
        <w:t>VAN HEEZIK, Y. &amp; DAVIS, L. 1990. Effects of food variability on growth rates, fledging sizes and reproductive success in the Yellow-eyed Penguin Megadyptes antipodes. Ibis 132: 354–365.</w:t>
      </w:r>
    </w:p>
    <w:p w:rsidR="00F65931" w:rsidRDefault="00F65931" w:rsidP="00935551">
      <w:pPr>
        <w:rPr>
          <w:rFonts w:ascii="Arial Narrow" w:hAnsi="Arial Narrow"/>
          <w:sz w:val="24"/>
          <w:szCs w:val="24"/>
          <w:lang w:val="en-NZ"/>
        </w:rPr>
      </w:pPr>
    </w:p>
    <w:p w:rsidR="00F65931" w:rsidRDefault="00F65931" w:rsidP="00935551">
      <w:pPr>
        <w:rPr>
          <w:rFonts w:ascii="Arial Narrow" w:hAnsi="Arial Narrow"/>
          <w:sz w:val="24"/>
          <w:szCs w:val="24"/>
          <w:lang w:val="en-NZ"/>
        </w:rPr>
      </w:pPr>
    </w:p>
    <w:p w:rsidR="00935551" w:rsidRDefault="00935551" w:rsidP="008A34A5"/>
    <w:sectPr w:rsidR="00935551" w:rsidSect="00250BD5">
      <w:headerReference w:type="even" r:id="rId13"/>
      <w:footerReference w:type="default" r:id="rId14"/>
      <w:headerReference w:type="first" r:id="rId15"/>
      <w:pgSz w:w="11906" w:h="16838"/>
      <w:pgMar w:top="1418"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355" w:rsidRDefault="00A52355" w:rsidP="00A60185">
      <w:pPr>
        <w:spacing w:after="0" w:line="240" w:lineRule="auto"/>
      </w:pPr>
      <w:r>
        <w:separator/>
      </w:r>
    </w:p>
  </w:endnote>
  <w:endnote w:type="continuationSeparator" w:id="0">
    <w:p w:rsidR="00A52355" w:rsidRDefault="00A5235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HelveticaNeue-Condensed">
    <w:panose1 w:val="00000000000000000000"/>
    <w:charset w:val="00"/>
    <w:family w:val="swiss"/>
    <w:notTrueType/>
    <w:pitch w:val="default"/>
    <w:sig w:usb0="00000003" w:usb1="00000000" w:usb2="00000000" w:usb3="00000000" w:csb0="00000001" w:csb1="00000000"/>
  </w:font>
  <w:font w:name="HelveticaNeue-CondensedOb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85487"/>
      <w:docPartObj>
        <w:docPartGallery w:val="Page Numbers (Bottom of Page)"/>
        <w:docPartUnique/>
      </w:docPartObj>
    </w:sdtPr>
    <w:sdtContent>
      <w:p w:rsidR="00177FF4" w:rsidRDefault="00BB2AB3">
        <w:pPr>
          <w:pStyle w:val="Footer"/>
          <w:jc w:val="right"/>
        </w:pPr>
        <w:fldSimple w:instr=" PAGE   \* MERGEFORMAT ">
          <w:r w:rsidR="000D03F1">
            <w:rPr>
              <w:noProof/>
            </w:rPr>
            <w:t>9</w:t>
          </w:r>
        </w:fldSimple>
      </w:p>
    </w:sdtContent>
  </w:sdt>
  <w:p w:rsidR="00177FF4" w:rsidRDefault="00177FF4">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355" w:rsidRDefault="00A52355" w:rsidP="00A60185">
      <w:pPr>
        <w:spacing w:after="0" w:line="240" w:lineRule="auto"/>
      </w:pPr>
      <w:r>
        <w:separator/>
      </w:r>
    </w:p>
  </w:footnote>
  <w:footnote w:type="continuationSeparator" w:id="0">
    <w:p w:rsidR="00A52355" w:rsidRDefault="00A52355" w:rsidP="00A60185">
      <w:pPr>
        <w:spacing w:after="0" w:line="240" w:lineRule="auto"/>
      </w:pPr>
      <w:r>
        <w:continuationSeparator/>
      </w:r>
    </w:p>
  </w:footnote>
  <w:footnote w:id="1">
    <w:p w:rsidR="00177FF4" w:rsidRPr="00F65931" w:rsidRDefault="00177FF4">
      <w:pPr>
        <w:pStyle w:val="FootnoteText"/>
        <w:rPr>
          <w:sz w:val="18"/>
          <w:szCs w:val="18"/>
        </w:rPr>
      </w:pPr>
      <w:r>
        <w:rPr>
          <w:rStyle w:val="FootnoteReference"/>
        </w:rPr>
        <w:footnoteRef/>
      </w:r>
      <w:r>
        <w:t xml:space="preserve"> </w:t>
      </w:r>
      <w:r w:rsidRPr="003F3067">
        <w:rPr>
          <w:sz w:val="18"/>
          <w:szCs w:val="18"/>
        </w:rPr>
        <w:t xml:space="preserve">del Hoyo, J., Elliott, A. &amp; Sargatal, J. </w:t>
      </w:r>
      <w:r w:rsidRPr="003F3067">
        <w:rPr>
          <w:i/>
          <w:sz w:val="18"/>
          <w:szCs w:val="18"/>
        </w:rPr>
        <w:t>Eds</w:t>
      </w:r>
      <w:r w:rsidRPr="003F3067">
        <w:rPr>
          <w:sz w:val="18"/>
          <w:szCs w:val="18"/>
        </w:rPr>
        <w:t xml:space="preserve"> 1992</w:t>
      </w:r>
    </w:p>
    <w:p w:rsidR="00177FF4" w:rsidRPr="00F65931" w:rsidRDefault="00177FF4">
      <w:pPr>
        <w:pStyle w:val="FootnoteText"/>
        <w:rPr>
          <w:sz w:val="18"/>
          <w:szCs w:val="18"/>
        </w:rPr>
      </w:pPr>
    </w:p>
  </w:footnote>
  <w:footnote w:id="2">
    <w:p w:rsidR="00177FF4" w:rsidRPr="00F65931" w:rsidRDefault="00177FF4" w:rsidP="00413F94">
      <w:pPr>
        <w:pStyle w:val="FootnoteText"/>
        <w:rPr>
          <w:sz w:val="18"/>
          <w:szCs w:val="18"/>
          <w:lang w:val="en-US"/>
        </w:rPr>
      </w:pPr>
      <w:r w:rsidRPr="003F3067">
        <w:rPr>
          <w:rStyle w:val="FootnoteReference"/>
          <w:sz w:val="18"/>
          <w:szCs w:val="18"/>
        </w:rPr>
        <w:footnoteRef/>
      </w:r>
      <w:r w:rsidRPr="003F3067">
        <w:rPr>
          <w:sz w:val="18"/>
          <w:szCs w:val="18"/>
        </w:rPr>
        <w:t xml:space="preserve"> </w:t>
      </w:r>
      <w:r w:rsidRPr="003F3067">
        <w:rPr>
          <w:sz w:val="18"/>
          <w:szCs w:val="18"/>
          <w:lang w:val="en-US"/>
        </w:rPr>
        <w:t>www.cites.org</w:t>
      </w:r>
    </w:p>
  </w:footnote>
  <w:footnote w:id="3">
    <w:p w:rsidR="00177FF4" w:rsidRPr="00F65931" w:rsidRDefault="00177FF4">
      <w:pPr>
        <w:pStyle w:val="FootnoteText"/>
        <w:rPr>
          <w:sz w:val="18"/>
          <w:szCs w:val="18"/>
        </w:rPr>
      </w:pPr>
      <w:r w:rsidRPr="003F3067">
        <w:rPr>
          <w:rStyle w:val="FootnoteReference"/>
          <w:sz w:val="18"/>
          <w:szCs w:val="18"/>
        </w:rPr>
        <w:footnoteRef/>
      </w:r>
      <w:r w:rsidRPr="003F3067">
        <w:rPr>
          <w:rFonts w:cs="Arial"/>
          <w:color w:val="000000"/>
          <w:sz w:val="18"/>
          <w:szCs w:val="18"/>
          <w:shd w:val="clear" w:color="auto" w:fill="FFFFFF"/>
        </w:rPr>
        <w:t>&lt;</w:t>
      </w:r>
      <w:hyperlink r:id="rId1" w:history="1">
        <w:r w:rsidRPr="003F3067">
          <w:rPr>
            <w:rStyle w:val="Hyperlink"/>
            <w:rFonts w:cs="Arial"/>
            <w:color w:val="000000"/>
            <w:sz w:val="18"/>
            <w:szCs w:val="18"/>
            <w:shd w:val="clear" w:color="auto" w:fill="FFFFFF"/>
          </w:rPr>
          <w:t>www.iucnredlist.org</w:t>
        </w:r>
      </w:hyperlink>
      <w:r w:rsidRPr="003F3067">
        <w:rPr>
          <w:rFonts w:cs="Arial"/>
          <w:color w:val="000000"/>
          <w:sz w:val="18"/>
          <w:szCs w:val="18"/>
          <w:shd w:val="clear" w:color="auto" w:fill="FFFFFF"/>
        </w:rPr>
        <w:t>&gt;. Downloaded on</w:t>
      </w:r>
      <w:r w:rsidRPr="003F3067">
        <w:rPr>
          <w:rStyle w:val="apple-converted-space"/>
          <w:rFonts w:cs="Arial"/>
          <w:color w:val="000000"/>
          <w:sz w:val="18"/>
          <w:szCs w:val="18"/>
          <w:shd w:val="clear" w:color="auto" w:fill="FFFFFF"/>
        </w:rPr>
        <w:t> </w:t>
      </w:r>
      <w:r w:rsidRPr="003F3067">
        <w:rPr>
          <w:rFonts w:cs="Arial"/>
          <w:b/>
          <w:bCs/>
          <w:color w:val="000000"/>
          <w:sz w:val="18"/>
          <w:szCs w:val="18"/>
          <w:shd w:val="clear" w:color="auto" w:fill="FFFFFF"/>
        </w:rPr>
        <w:t>26 November 2015</w:t>
      </w:r>
      <w:r w:rsidRPr="003F3067">
        <w:rPr>
          <w:rFonts w:cs="Arial"/>
          <w:color w:val="000000"/>
          <w:sz w:val="18"/>
          <w:szCs w:val="18"/>
          <w:shd w:val="clear" w:color="auto" w:fill="FFFFFF"/>
        </w:rPr>
        <w:t>.</w:t>
      </w:r>
    </w:p>
  </w:footnote>
  <w:footnote w:id="4">
    <w:p w:rsidR="00177FF4" w:rsidRPr="00F65931" w:rsidRDefault="00177FF4">
      <w:pPr>
        <w:pStyle w:val="FootnoteText"/>
        <w:rPr>
          <w:sz w:val="18"/>
          <w:szCs w:val="18"/>
        </w:rPr>
      </w:pPr>
      <w:r w:rsidRPr="003F3067">
        <w:rPr>
          <w:rStyle w:val="FootnoteReference"/>
          <w:sz w:val="18"/>
          <w:szCs w:val="18"/>
        </w:rPr>
        <w:footnoteRef/>
      </w:r>
      <w:r w:rsidRPr="003F3067">
        <w:rPr>
          <w:sz w:val="18"/>
          <w:szCs w:val="18"/>
        </w:rPr>
        <w:t xml:space="preserve"> Miskelly et al. 2008</w:t>
      </w:r>
    </w:p>
  </w:footnote>
  <w:footnote w:id="5">
    <w:p w:rsidR="00177FF4" w:rsidRPr="00F65931" w:rsidRDefault="00177FF4">
      <w:pPr>
        <w:pStyle w:val="FootnoteText"/>
        <w:rPr>
          <w:sz w:val="18"/>
          <w:szCs w:val="18"/>
        </w:rPr>
      </w:pPr>
      <w:r w:rsidRPr="003F3067">
        <w:rPr>
          <w:rStyle w:val="FootnoteReference"/>
          <w:sz w:val="18"/>
          <w:szCs w:val="18"/>
        </w:rPr>
        <w:footnoteRef/>
      </w:r>
      <w:r w:rsidRPr="003F3067">
        <w:rPr>
          <w:sz w:val="18"/>
          <w:szCs w:val="18"/>
        </w:rPr>
        <w:t>Marchant and Higgins 1990</w:t>
      </w:r>
    </w:p>
    <w:p w:rsidR="00177FF4" w:rsidRDefault="00177FF4">
      <w:pPr>
        <w:pStyle w:val="FootnoteText"/>
      </w:pPr>
    </w:p>
  </w:footnote>
  <w:footnote w:id="6">
    <w:p w:rsidR="00177FF4" w:rsidRPr="00F65931" w:rsidRDefault="00177FF4" w:rsidP="00332E25">
      <w:pPr>
        <w:pStyle w:val="FootnoteText"/>
        <w:rPr>
          <w:sz w:val="18"/>
          <w:szCs w:val="18"/>
        </w:rPr>
      </w:pPr>
      <w:r>
        <w:rPr>
          <w:rStyle w:val="FootnoteReference"/>
        </w:rPr>
        <w:footnoteRef/>
      </w:r>
      <w:r>
        <w:t xml:space="preserve"> </w:t>
      </w:r>
      <w:proofErr w:type="spellStart"/>
      <w:r w:rsidRPr="003F3067">
        <w:rPr>
          <w:sz w:val="18"/>
          <w:szCs w:val="18"/>
        </w:rPr>
        <w:t>Marchant</w:t>
      </w:r>
      <w:proofErr w:type="spellEnd"/>
      <w:r w:rsidRPr="003F3067">
        <w:rPr>
          <w:sz w:val="18"/>
          <w:szCs w:val="18"/>
        </w:rPr>
        <w:t xml:space="preserve"> &amp; Higgins 1990</w:t>
      </w:r>
    </w:p>
  </w:footnote>
  <w:footnote w:id="7">
    <w:p w:rsidR="00177FF4" w:rsidRPr="00F65931" w:rsidRDefault="00177FF4" w:rsidP="006422EF">
      <w:pPr>
        <w:pStyle w:val="FootnoteText"/>
        <w:rPr>
          <w:sz w:val="18"/>
          <w:szCs w:val="18"/>
        </w:rPr>
      </w:pPr>
      <w:r w:rsidRPr="003F3067">
        <w:rPr>
          <w:rStyle w:val="FootnoteReference"/>
          <w:sz w:val="18"/>
          <w:szCs w:val="18"/>
        </w:rPr>
        <w:footnoteRef/>
      </w:r>
      <w:r w:rsidRPr="003F3067">
        <w:rPr>
          <w:sz w:val="18"/>
          <w:szCs w:val="18"/>
        </w:rPr>
        <w:t xml:space="preserve"> </w:t>
      </w:r>
      <w:hyperlink r:id="rId2" w:history="1">
        <w:r w:rsidRPr="00804CF5">
          <w:rPr>
            <w:rStyle w:val="Hyperlink"/>
            <w:sz w:val="18"/>
            <w:szCs w:val="18"/>
          </w:rPr>
          <w:t>http://www.doc.govt.nz/nature/native-animals/birds/birds-a-z/penguins/fiordland-crested-penguin-tawaki/</w:t>
        </w:r>
      </w:hyperlink>
      <w:r>
        <w:rPr>
          <w:sz w:val="18"/>
          <w:szCs w:val="18"/>
        </w:rPr>
        <w:t xml:space="preserve"> Accessed 25 November 2015</w:t>
      </w:r>
    </w:p>
  </w:footnote>
  <w:footnote w:id="8">
    <w:p w:rsidR="00177FF4" w:rsidRPr="00F65931" w:rsidRDefault="00177FF4">
      <w:pPr>
        <w:pStyle w:val="FootnoteText"/>
        <w:rPr>
          <w:sz w:val="18"/>
          <w:szCs w:val="18"/>
        </w:rPr>
      </w:pPr>
      <w:r w:rsidRPr="003F3067">
        <w:rPr>
          <w:rStyle w:val="FootnoteReference"/>
          <w:sz w:val="18"/>
          <w:szCs w:val="18"/>
        </w:rPr>
        <w:footnoteRef/>
      </w:r>
      <w:r w:rsidRPr="003F3067">
        <w:rPr>
          <w:sz w:val="18"/>
          <w:szCs w:val="18"/>
        </w:rPr>
        <w:t xml:space="preserve">Ibid </w:t>
      </w:r>
    </w:p>
  </w:footnote>
  <w:footnote w:id="9">
    <w:p w:rsidR="00177FF4" w:rsidRDefault="00177FF4">
      <w:pPr>
        <w:pStyle w:val="FootnoteText"/>
      </w:pPr>
      <w:r>
        <w:rPr>
          <w:rStyle w:val="FootnoteReference"/>
        </w:rPr>
        <w:footnoteRef/>
      </w:r>
      <w:r>
        <w:t xml:space="preserve"> </w:t>
      </w:r>
      <w:r w:rsidRPr="003F3067">
        <w:rPr>
          <w:sz w:val="18"/>
          <w:szCs w:val="18"/>
        </w:rPr>
        <w:t>V</w:t>
      </w:r>
      <w:r>
        <w:rPr>
          <w:sz w:val="18"/>
          <w:szCs w:val="18"/>
        </w:rPr>
        <w:t>an</w:t>
      </w:r>
      <w:r w:rsidRPr="003F3067">
        <w:rPr>
          <w:sz w:val="18"/>
          <w:szCs w:val="18"/>
        </w:rPr>
        <w:t xml:space="preserve"> </w:t>
      </w:r>
      <w:proofErr w:type="spellStart"/>
      <w:r w:rsidRPr="003F3067">
        <w:rPr>
          <w:sz w:val="18"/>
          <w:szCs w:val="18"/>
        </w:rPr>
        <w:t>H</w:t>
      </w:r>
      <w:r>
        <w:rPr>
          <w:sz w:val="18"/>
          <w:szCs w:val="18"/>
        </w:rPr>
        <w:t>eezik</w:t>
      </w:r>
      <w:proofErr w:type="spellEnd"/>
      <w:r w:rsidRPr="003F3067">
        <w:rPr>
          <w:sz w:val="18"/>
          <w:szCs w:val="18"/>
        </w:rPr>
        <w:t>, Y.M. 1989</w:t>
      </w:r>
    </w:p>
  </w:footnote>
  <w:footnote w:id="10">
    <w:p w:rsidR="00177FF4" w:rsidRDefault="00177FF4" w:rsidP="00C42CB4">
      <w:pPr>
        <w:pStyle w:val="FootnoteText"/>
      </w:pPr>
      <w:r w:rsidRPr="003F3067">
        <w:rPr>
          <w:rStyle w:val="FootnoteReference"/>
          <w:sz w:val="18"/>
          <w:szCs w:val="18"/>
        </w:rPr>
        <w:footnoteRef/>
      </w:r>
      <w:r w:rsidRPr="003F3067">
        <w:rPr>
          <w:sz w:val="18"/>
          <w:szCs w:val="18"/>
        </w:rPr>
        <w:t xml:space="preserve"> </w:t>
      </w:r>
      <w:hyperlink r:id="rId3" w:history="1">
        <w:r w:rsidRPr="00804CF5">
          <w:rPr>
            <w:rStyle w:val="Hyperlink"/>
            <w:sz w:val="18"/>
            <w:szCs w:val="18"/>
          </w:rPr>
          <w:t>http://www.nzbirdsonline.org.nz/species/fiordland-crested-penguin</w:t>
        </w:r>
      </w:hyperlink>
      <w:r>
        <w:rPr>
          <w:sz w:val="18"/>
          <w:szCs w:val="18"/>
        </w:rPr>
        <w:t xml:space="preserve"> Accessed 25 November 2015</w:t>
      </w:r>
    </w:p>
  </w:footnote>
  <w:footnote w:id="11">
    <w:p w:rsidR="00177FF4" w:rsidRPr="004F485F" w:rsidRDefault="00177FF4">
      <w:pPr>
        <w:pStyle w:val="FootnoteText"/>
        <w:rPr>
          <w:sz w:val="18"/>
          <w:szCs w:val="18"/>
        </w:rPr>
      </w:pPr>
      <w:r>
        <w:rPr>
          <w:rStyle w:val="FootnoteReference"/>
        </w:rPr>
        <w:footnoteRef/>
      </w:r>
      <w:r>
        <w:t xml:space="preserve"> </w:t>
      </w:r>
      <w:hyperlink r:id="rId4" w:history="1">
        <w:r w:rsidRPr="00804CF5">
          <w:rPr>
            <w:rStyle w:val="Hyperlink"/>
            <w:sz w:val="18"/>
            <w:szCs w:val="18"/>
          </w:rPr>
          <w:t>http://www.nzbirdsonline.org.nz/species/fiordland-crested-penguin</w:t>
        </w:r>
      </w:hyperlink>
      <w:r>
        <w:rPr>
          <w:sz w:val="18"/>
          <w:szCs w:val="18"/>
        </w:rPr>
        <w:t xml:space="preserve"> Accessed   23 November2015</w:t>
      </w:r>
    </w:p>
  </w:footnote>
  <w:footnote w:id="12">
    <w:p w:rsidR="00177FF4" w:rsidRPr="004F485F" w:rsidRDefault="00177FF4">
      <w:pPr>
        <w:pStyle w:val="FootnoteText"/>
        <w:rPr>
          <w:sz w:val="18"/>
          <w:szCs w:val="18"/>
        </w:rPr>
      </w:pPr>
      <w:r w:rsidRPr="003F3067">
        <w:rPr>
          <w:rStyle w:val="FootnoteReference"/>
          <w:sz w:val="18"/>
          <w:szCs w:val="18"/>
        </w:rPr>
        <w:footnoteRef/>
      </w:r>
      <w:r w:rsidRPr="003F3067">
        <w:rPr>
          <w:sz w:val="18"/>
          <w:szCs w:val="18"/>
        </w:rPr>
        <w:t xml:space="preserve"> Ibid</w:t>
      </w:r>
    </w:p>
  </w:footnote>
  <w:footnote w:id="13">
    <w:p w:rsidR="00177FF4" w:rsidRPr="004F485F" w:rsidRDefault="00177FF4" w:rsidP="00250BD5">
      <w:pPr>
        <w:pStyle w:val="FootnoteText"/>
        <w:rPr>
          <w:sz w:val="18"/>
          <w:szCs w:val="18"/>
        </w:rPr>
      </w:pPr>
      <w:r w:rsidRPr="003F3067">
        <w:rPr>
          <w:rStyle w:val="FootnoteReference"/>
          <w:sz w:val="18"/>
          <w:szCs w:val="18"/>
        </w:rPr>
        <w:footnoteRef/>
      </w:r>
      <w:r w:rsidRPr="003F3067">
        <w:rPr>
          <w:sz w:val="18"/>
          <w:szCs w:val="18"/>
        </w:rPr>
        <w:t xml:space="preserve"> Ibid</w:t>
      </w:r>
    </w:p>
  </w:footnote>
  <w:footnote w:id="14">
    <w:p w:rsidR="00177FF4" w:rsidRDefault="00177FF4" w:rsidP="000B5D9A">
      <w:pPr>
        <w:pStyle w:val="FootnoteText"/>
      </w:pPr>
      <w:r>
        <w:rPr>
          <w:rStyle w:val="FootnoteReference"/>
        </w:rPr>
        <w:footnoteRef/>
      </w:r>
      <w:r>
        <w:t xml:space="preserve"> </w:t>
      </w:r>
      <w:r w:rsidRPr="00307D0E">
        <w:rPr>
          <w:rFonts w:cs="Arial"/>
          <w:color w:val="2A424E"/>
          <w:sz w:val="18"/>
          <w:szCs w:val="18"/>
          <w:shd w:val="clear" w:color="auto" w:fill="FFFFFF"/>
        </w:rPr>
        <w:t>Ellis</w:t>
      </w:r>
      <w:r w:rsidRPr="00307D0E">
        <w:rPr>
          <w:rStyle w:val="apple-converted-space"/>
          <w:rFonts w:cs="Arial"/>
          <w:color w:val="2A424E"/>
          <w:sz w:val="18"/>
          <w:szCs w:val="18"/>
          <w:shd w:val="clear" w:color="auto" w:fill="FFFFFF"/>
        </w:rPr>
        <w:t> </w:t>
      </w:r>
      <w:r w:rsidRPr="00307D0E">
        <w:rPr>
          <w:rStyle w:val="Emphasis"/>
          <w:rFonts w:cs="Arial"/>
          <w:color w:val="2A424E"/>
          <w:sz w:val="18"/>
          <w:szCs w:val="18"/>
          <w:shd w:val="clear" w:color="auto" w:fill="FFFFFF"/>
        </w:rPr>
        <w:t>et al.</w:t>
      </w:r>
      <w:r w:rsidRPr="00307D0E">
        <w:rPr>
          <w:rStyle w:val="apple-converted-space"/>
          <w:rFonts w:cs="Arial"/>
          <w:color w:val="2A424E"/>
          <w:sz w:val="18"/>
          <w:szCs w:val="18"/>
          <w:shd w:val="clear" w:color="auto" w:fill="FFFFFF"/>
        </w:rPr>
        <w:t> </w:t>
      </w:r>
      <w:r w:rsidRPr="00307D0E">
        <w:rPr>
          <w:rFonts w:cs="Arial"/>
          <w:color w:val="2A424E"/>
          <w:sz w:val="18"/>
          <w:szCs w:val="18"/>
          <w:shd w:val="clear" w:color="auto" w:fill="FFFFFF"/>
        </w:rPr>
        <w:t>1998</w:t>
      </w:r>
    </w:p>
  </w:footnote>
  <w:footnote w:id="15">
    <w:p w:rsidR="00177FF4" w:rsidRPr="004F485F" w:rsidRDefault="00177FF4">
      <w:pPr>
        <w:pStyle w:val="FootnoteText"/>
        <w:rPr>
          <w:sz w:val="18"/>
          <w:szCs w:val="18"/>
        </w:rPr>
      </w:pPr>
      <w:r w:rsidRPr="003F3067">
        <w:rPr>
          <w:rStyle w:val="FootnoteReference"/>
          <w:sz w:val="18"/>
          <w:szCs w:val="18"/>
        </w:rPr>
        <w:footnoteRef/>
      </w:r>
      <w:r w:rsidRPr="003F3067">
        <w:rPr>
          <w:sz w:val="18"/>
          <w:szCs w:val="18"/>
        </w:rPr>
        <w:t xml:space="preserve"> Ibid</w:t>
      </w:r>
    </w:p>
  </w:footnote>
  <w:footnote w:id="16">
    <w:p w:rsidR="00177FF4" w:rsidRDefault="00177FF4">
      <w:pPr>
        <w:pStyle w:val="FootnoteText"/>
      </w:pPr>
      <w:r>
        <w:rPr>
          <w:rStyle w:val="FootnoteReference"/>
        </w:rPr>
        <w:footnoteRef/>
      </w:r>
      <w:r>
        <w:t xml:space="preserve"> </w:t>
      </w:r>
      <w:hyperlink r:id="rId5" w:history="1">
        <w:r w:rsidRPr="00804CF5">
          <w:rPr>
            <w:rStyle w:val="Hyperlink"/>
          </w:rPr>
          <w:t>http://www.birdlife.org/datazone/speciesfactsheet.php?id=3854</w:t>
        </w:r>
      </w:hyperlink>
      <w:r>
        <w:t xml:space="preserve"> Accessed 25 November 2015</w:t>
      </w:r>
    </w:p>
  </w:footnote>
  <w:footnote w:id="17">
    <w:p w:rsidR="00177FF4" w:rsidRPr="004F485F" w:rsidRDefault="00177FF4">
      <w:pPr>
        <w:pStyle w:val="FootnoteText"/>
        <w:rPr>
          <w:sz w:val="18"/>
          <w:szCs w:val="18"/>
        </w:rPr>
      </w:pPr>
      <w:r w:rsidRPr="003F3067">
        <w:rPr>
          <w:rStyle w:val="FootnoteReference"/>
          <w:sz w:val="18"/>
          <w:szCs w:val="18"/>
        </w:rPr>
        <w:footnoteRef/>
      </w:r>
      <w:r w:rsidRPr="003F3067">
        <w:rPr>
          <w:sz w:val="18"/>
          <w:szCs w:val="18"/>
        </w:rPr>
        <w:t xml:space="preserve"> Ibid</w:t>
      </w:r>
    </w:p>
  </w:footnote>
  <w:footnote w:id="18">
    <w:p w:rsidR="00177FF4" w:rsidRPr="004F485F" w:rsidRDefault="00177FF4">
      <w:pPr>
        <w:pStyle w:val="FootnoteText"/>
        <w:rPr>
          <w:sz w:val="18"/>
          <w:szCs w:val="18"/>
        </w:rPr>
      </w:pPr>
      <w:r w:rsidRPr="003F3067">
        <w:rPr>
          <w:rStyle w:val="FootnoteReference"/>
          <w:sz w:val="18"/>
          <w:szCs w:val="18"/>
        </w:rPr>
        <w:footnoteRef/>
      </w:r>
      <w:r w:rsidRPr="003F3067">
        <w:rPr>
          <w:sz w:val="18"/>
          <w:szCs w:val="18"/>
        </w:rPr>
        <w:t xml:space="preserve"> Ibid</w:t>
      </w:r>
    </w:p>
  </w:footnote>
  <w:footnote w:id="19">
    <w:p w:rsidR="00177FF4" w:rsidRPr="004F485F" w:rsidRDefault="00177FF4" w:rsidP="00250BD5">
      <w:pPr>
        <w:pStyle w:val="FootnoteText"/>
        <w:rPr>
          <w:sz w:val="18"/>
          <w:szCs w:val="18"/>
        </w:rPr>
      </w:pPr>
      <w:r w:rsidRPr="003F3067">
        <w:rPr>
          <w:rStyle w:val="FootnoteReference"/>
          <w:sz w:val="18"/>
          <w:szCs w:val="18"/>
        </w:rPr>
        <w:footnoteRef/>
      </w:r>
      <w:r w:rsidRPr="003F3067">
        <w:rPr>
          <w:sz w:val="18"/>
          <w:szCs w:val="18"/>
        </w:rPr>
        <w:t xml:space="preserve"> del </w:t>
      </w:r>
      <w:proofErr w:type="spellStart"/>
      <w:r w:rsidRPr="003F3067">
        <w:rPr>
          <w:sz w:val="18"/>
          <w:szCs w:val="18"/>
        </w:rPr>
        <w:t>Hoyo</w:t>
      </w:r>
      <w:proofErr w:type="spellEnd"/>
      <w:r w:rsidRPr="003F3067">
        <w:rPr>
          <w:sz w:val="18"/>
          <w:szCs w:val="18"/>
        </w:rPr>
        <w:t xml:space="preserve">, J., Elliott, A. &amp; </w:t>
      </w:r>
      <w:proofErr w:type="spellStart"/>
      <w:r w:rsidRPr="003F3067">
        <w:rPr>
          <w:sz w:val="18"/>
          <w:szCs w:val="18"/>
        </w:rPr>
        <w:t>Sargatal</w:t>
      </w:r>
      <w:proofErr w:type="spellEnd"/>
      <w:r w:rsidRPr="003F3067">
        <w:rPr>
          <w:sz w:val="18"/>
          <w:szCs w:val="18"/>
        </w:rPr>
        <w:t xml:space="preserve">, J. </w:t>
      </w:r>
      <w:proofErr w:type="spellStart"/>
      <w:r w:rsidRPr="003F3067">
        <w:rPr>
          <w:i/>
          <w:sz w:val="18"/>
          <w:szCs w:val="18"/>
        </w:rPr>
        <w:t>Eds</w:t>
      </w:r>
      <w:proofErr w:type="spellEnd"/>
      <w:r w:rsidRPr="003F3067">
        <w:rPr>
          <w:sz w:val="18"/>
          <w:szCs w:val="18"/>
        </w:rPr>
        <w:t xml:space="preserve"> 1992, </w:t>
      </w:r>
    </w:p>
  </w:footnote>
  <w:footnote w:id="20">
    <w:p w:rsidR="00177FF4" w:rsidRDefault="00177FF4">
      <w:pPr>
        <w:pStyle w:val="FootnoteText"/>
      </w:pPr>
      <w:r>
        <w:rPr>
          <w:rStyle w:val="FootnoteReference"/>
        </w:rPr>
        <w:footnoteRef/>
      </w:r>
      <w:r>
        <w:t xml:space="preserve"> </w:t>
      </w:r>
      <w:r w:rsidRPr="004F485F">
        <w:rPr>
          <w:sz w:val="18"/>
          <w:szCs w:val="18"/>
        </w:rPr>
        <w:t xml:space="preserve">Morrison, K, &amp; </w:t>
      </w:r>
      <w:proofErr w:type="spellStart"/>
      <w:r w:rsidRPr="004F485F">
        <w:rPr>
          <w:sz w:val="18"/>
          <w:szCs w:val="18"/>
        </w:rPr>
        <w:t>Sagar</w:t>
      </w:r>
      <w:proofErr w:type="spellEnd"/>
      <w:r w:rsidRPr="004F485F">
        <w:rPr>
          <w:sz w:val="18"/>
          <w:szCs w:val="18"/>
        </w:rPr>
        <w:t xml:space="preserve">, P., </w:t>
      </w:r>
      <w:proofErr w:type="spellStart"/>
      <w:r w:rsidRPr="004F485F">
        <w:rPr>
          <w:i/>
          <w:sz w:val="18"/>
          <w:szCs w:val="18"/>
        </w:rPr>
        <w:t>Notornis</w:t>
      </w:r>
      <w:proofErr w:type="spellEnd"/>
      <w:r w:rsidRPr="004F485F">
        <w:rPr>
          <w:i/>
          <w:sz w:val="18"/>
          <w:szCs w:val="18"/>
        </w:rPr>
        <w:t xml:space="preserve">  61: 109-112</w:t>
      </w:r>
      <w:r w:rsidRPr="004F485F">
        <w:rPr>
          <w:sz w:val="18"/>
          <w:szCs w:val="18"/>
        </w:rPr>
        <w:t xml:space="preserve"> , 2014</w:t>
      </w:r>
    </w:p>
  </w:footnote>
  <w:footnote w:id="21">
    <w:p w:rsidR="00177FF4" w:rsidRPr="004F485F" w:rsidRDefault="00177FF4" w:rsidP="0041246F">
      <w:pPr>
        <w:pStyle w:val="FootnoteText"/>
        <w:rPr>
          <w:sz w:val="18"/>
          <w:szCs w:val="18"/>
        </w:rPr>
      </w:pPr>
      <w:r w:rsidRPr="004F485F">
        <w:rPr>
          <w:rStyle w:val="FootnoteReference"/>
          <w:sz w:val="18"/>
          <w:szCs w:val="18"/>
        </w:rPr>
        <w:footnoteRef/>
      </w:r>
      <w:r w:rsidRPr="004F485F">
        <w:rPr>
          <w:sz w:val="18"/>
          <w:szCs w:val="18"/>
        </w:rPr>
        <w:t>.</w:t>
      </w:r>
      <w:r>
        <w:rPr>
          <w:sz w:val="18"/>
          <w:szCs w:val="18"/>
        </w:rPr>
        <w:t>Ibid</w:t>
      </w:r>
    </w:p>
  </w:footnote>
  <w:footnote w:id="22">
    <w:p w:rsidR="00177FF4" w:rsidRPr="004F485F" w:rsidRDefault="00177FF4">
      <w:pPr>
        <w:pStyle w:val="FootnoteText"/>
        <w:rPr>
          <w:sz w:val="18"/>
          <w:szCs w:val="18"/>
        </w:rPr>
      </w:pPr>
      <w:r w:rsidRPr="003F3067">
        <w:rPr>
          <w:rStyle w:val="FootnoteReference"/>
          <w:sz w:val="18"/>
          <w:szCs w:val="18"/>
        </w:rPr>
        <w:footnoteRef/>
      </w:r>
      <w:r w:rsidRPr="003F3067">
        <w:rPr>
          <w:sz w:val="18"/>
          <w:szCs w:val="18"/>
        </w:rPr>
        <w:t xml:space="preserve"> </w:t>
      </w:r>
      <w:hyperlink r:id="rId6" w:history="1">
        <w:r w:rsidRPr="00804CF5">
          <w:rPr>
            <w:rStyle w:val="Hyperlink"/>
            <w:sz w:val="18"/>
            <w:szCs w:val="18"/>
          </w:rPr>
          <w:t>www.</w:t>
        </w:r>
        <w:r w:rsidRPr="00804CF5">
          <w:rPr>
            <w:rStyle w:val="Hyperlink"/>
            <w:b/>
            <w:bCs/>
            <w:sz w:val="18"/>
            <w:szCs w:val="18"/>
          </w:rPr>
          <w:t>birdlife</w:t>
        </w:r>
        <w:r w:rsidRPr="00804CF5">
          <w:rPr>
            <w:rStyle w:val="Hyperlink"/>
            <w:sz w:val="18"/>
            <w:szCs w:val="18"/>
          </w:rPr>
          <w:t>.org.au/projects/</w:t>
        </w:r>
        <w:r w:rsidRPr="00804CF5">
          <w:rPr>
            <w:rStyle w:val="Hyperlink"/>
            <w:b/>
            <w:bCs/>
            <w:sz w:val="18"/>
            <w:szCs w:val="18"/>
          </w:rPr>
          <w:t>atlas</w:t>
        </w:r>
        <w:r w:rsidRPr="00804CF5">
          <w:rPr>
            <w:rStyle w:val="Hyperlink"/>
            <w:sz w:val="18"/>
            <w:szCs w:val="18"/>
          </w:rPr>
          <w:t>-and-</w:t>
        </w:r>
        <w:r w:rsidRPr="00804CF5">
          <w:rPr>
            <w:rStyle w:val="Hyperlink"/>
            <w:b/>
            <w:bCs/>
            <w:sz w:val="18"/>
            <w:szCs w:val="18"/>
          </w:rPr>
          <w:t>birdata</w:t>
        </w:r>
      </w:hyperlink>
      <w:r>
        <w:rPr>
          <w:b/>
          <w:bCs/>
          <w:sz w:val="18"/>
          <w:szCs w:val="18"/>
        </w:rPr>
        <w:t xml:space="preserve"> </w:t>
      </w:r>
      <w:r>
        <w:t>Accessed 5 January 2016</w:t>
      </w:r>
    </w:p>
  </w:footnote>
  <w:footnote w:id="23">
    <w:p w:rsidR="00177FF4" w:rsidRDefault="00177FF4" w:rsidP="001C63FF">
      <w:pPr>
        <w:pStyle w:val="FootnoteText"/>
      </w:pPr>
      <w:r w:rsidRPr="003F3067">
        <w:rPr>
          <w:rStyle w:val="FootnoteReference"/>
          <w:sz w:val="18"/>
          <w:szCs w:val="18"/>
        </w:rPr>
        <w:footnoteRef/>
      </w:r>
      <w:r w:rsidRPr="003F3067">
        <w:rPr>
          <w:sz w:val="18"/>
          <w:szCs w:val="18"/>
        </w:rPr>
        <w:t xml:space="preserve"> Biosecurity Australia (2008) </w:t>
      </w:r>
      <w:r w:rsidRPr="003F3067">
        <w:rPr>
          <w:i/>
          <w:sz w:val="18"/>
          <w:szCs w:val="18"/>
        </w:rPr>
        <w:t xml:space="preserve">Policy review of the </w:t>
      </w:r>
      <w:proofErr w:type="spellStart"/>
      <w:r w:rsidRPr="003F3067">
        <w:rPr>
          <w:i/>
          <w:sz w:val="18"/>
          <w:szCs w:val="18"/>
        </w:rPr>
        <w:t>biosecurity</w:t>
      </w:r>
      <w:proofErr w:type="spellEnd"/>
      <w:r w:rsidRPr="003F3067">
        <w:rPr>
          <w:i/>
          <w:sz w:val="18"/>
          <w:szCs w:val="18"/>
        </w:rPr>
        <w:t xml:space="preserve"> risks associated with the importation of penguins from New Zealand</w:t>
      </w:r>
      <w:r w:rsidRPr="003F3067">
        <w:rPr>
          <w:sz w:val="18"/>
          <w:szCs w:val="18"/>
        </w:rPr>
        <w:t>. Biosecurity Australia, Canberra, Australia.</w:t>
      </w:r>
    </w:p>
  </w:footnote>
  <w:footnote w:id="24">
    <w:p w:rsidR="00177FF4" w:rsidRPr="004F485F" w:rsidRDefault="00177FF4">
      <w:pPr>
        <w:pStyle w:val="FootnoteText"/>
        <w:rPr>
          <w:rFonts w:cs="Arial"/>
          <w:sz w:val="18"/>
          <w:szCs w:val="18"/>
        </w:rPr>
      </w:pPr>
      <w:r>
        <w:rPr>
          <w:rStyle w:val="FootnoteReference"/>
        </w:rPr>
        <w:footnoteRef/>
      </w:r>
      <w:r>
        <w:t xml:space="preserve"> </w:t>
      </w:r>
      <w:hyperlink r:id="rId7" w:history="1">
        <w:r w:rsidRPr="00804CF5">
          <w:rPr>
            <w:rStyle w:val="Hyperlink"/>
            <w:rFonts w:cs="Arial"/>
            <w:sz w:val="18"/>
            <w:szCs w:val="18"/>
          </w:rPr>
          <w:t>www.</w:t>
        </w:r>
        <w:r w:rsidRPr="00804CF5">
          <w:rPr>
            <w:rStyle w:val="Hyperlink"/>
            <w:rFonts w:cs="Arial"/>
            <w:b/>
            <w:bCs/>
            <w:sz w:val="18"/>
            <w:szCs w:val="18"/>
          </w:rPr>
          <w:t>birdlife</w:t>
        </w:r>
        <w:r w:rsidRPr="00804CF5">
          <w:rPr>
            <w:rStyle w:val="Hyperlink"/>
            <w:rFonts w:cs="Arial"/>
            <w:sz w:val="18"/>
            <w:szCs w:val="18"/>
          </w:rPr>
          <w:t>.org.au/projects/</w:t>
        </w:r>
        <w:r w:rsidRPr="00804CF5">
          <w:rPr>
            <w:rStyle w:val="Hyperlink"/>
            <w:rFonts w:cs="Arial"/>
            <w:b/>
            <w:bCs/>
            <w:sz w:val="18"/>
            <w:szCs w:val="18"/>
          </w:rPr>
          <w:t>atlas</w:t>
        </w:r>
        <w:r w:rsidRPr="00804CF5">
          <w:rPr>
            <w:rStyle w:val="Hyperlink"/>
            <w:rFonts w:cs="Arial"/>
            <w:sz w:val="18"/>
            <w:szCs w:val="18"/>
          </w:rPr>
          <w:t>-and-</w:t>
        </w:r>
        <w:r w:rsidRPr="00804CF5">
          <w:rPr>
            <w:rStyle w:val="Hyperlink"/>
            <w:rFonts w:cs="Arial"/>
            <w:b/>
            <w:bCs/>
            <w:sz w:val="18"/>
            <w:szCs w:val="18"/>
          </w:rPr>
          <w:t>birdata</w:t>
        </w:r>
      </w:hyperlink>
      <w:r>
        <w:rPr>
          <w:rFonts w:cs="Arial"/>
          <w:b/>
          <w:bCs/>
          <w:sz w:val="18"/>
          <w:szCs w:val="18"/>
        </w:rPr>
        <w:t xml:space="preserve"> </w:t>
      </w:r>
      <w:r>
        <w:t>Accessed 5 January 2016</w:t>
      </w:r>
    </w:p>
  </w:footnote>
  <w:footnote w:id="25">
    <w:p w:rsidR="00177FF4" w:rsidRPr="004F485F" w:rsidRDefault="00177FF4">
      <w:pPr>
        <w:pStyle w:val="FootnoteText"/>
        <w:rPr>
          <w:rFonts w:cs="Arial"/>
          <w:sz w:val="18"/>
          <w:szCs w:val="18"/>
        </w:rPr>
      </w:pPr>
      <w:r w:rsidRPr="003F3067">
        <w:rPr>
          <w:rStyle w:val="FootnoteReference"/>
          <w:rFonts w:cs="Arial"/>
          <w:sz w:val="18"/>
          <w:szCs w:val="18"/>
        </w:rPr>
        <w:footnoteRef/>
      </w:r>
      <w:r w:rsidRPr="003F3067">
        <w:rPr>
          <w:rFonts w:cs="Arial"/>
          <w:sz w:val="18"/>
          <w:szCs w:val="18"/>
        </w:rPr>
        <w:t xml:space="preserve"> </w:t>
      </w:r>
      <w:hyperlink r:id="rId8" w:history="1">
        <w:r w:rsidRPr="00804CF5">
          <w:rPr>
            <w:rStyle w:val="Hyperlink"/>
            <w:rFonts w:cs="Arial"/>
            <w:sz w:val="18"/>
            <w:szCs w:val="18"/>
          </w:rPr>
          <w:t>www.seatemperature.org</w:t>
        </w:r>
      </w:hyperlink>
      <w:r>
        <w:rPr>
          <w:rFonts w:cs="Arial"/>
          <w:sz w:val="18"/>
          <w:szCs w:val="18"/>
        </w:rPr>
        <w:t xml:space="preserve"> Accessed 25 November 2015</w:t>
      </w:r>
    </w:p>
  </w:footnote>
  <w:footnote w:id="26">
    <w:p w:rsidR="00177FF4" w:rsidRPr="004F485F" w:rsidRDefault="00177FF4" w:rsidP="007765AA">
      <w:pPr>
        <w:pStyle w:val="FootnoteText"/>
        <w:rPr>
          <w:rFonts w:cs="Arial"/>
          <w:sz w:val="18"/>
          <w:szCs w:val="18"/>
        </w:rPr>
      </w:pPr>
      <w:r w:rsidRPr="003F3067">
        <w:rPr>
          <w:rStyle w:val="FootnoteReference"/>
          <w:rFonts w:cs="Arial"/>
          <w:sz w:val="18"/>
          <w:szCs w:val="18"/>
        </w:rPr>
        <w:footnoteRef/>
      </w:r>
      <w:r w:rsidRPr="003F3067">
        <w:rPr>
          <w:rFonts w:cs="Arial"/>
          <w:sz w:val="18"/>
          <w:szCs w:val="18"/>
        </w:rPr>
        <w:t xml:space="preserve"> </w:t>
      </w:r>
      <w:hyperlink r:id="rId9" w:history="1">
        <w:r w:rsidRPr="00804CF5">
          <w:rPr>
            <w:rStyle w:val="Hyperlink"/>
            <w:rFonts w:cs="Arial"/>
            <w:sz w:val="18"/>
            <w:szCs w:val="18"/>
          </w:rPr>
          <w:t>www.nzbirdsonline.org.nz</w:t>
        </w:r>
      </w:hyperlink>
      <w:r>
        <w:rPr>
          <w:rFonts w:cs="Arial"/>
          <w:sz w:val="18"/>
          <w:szCs w:val="18"/>
        </w:rPr>
        <w:t xml:space="preserve"> Accessed 25 November 2015</w:t>
      </w:r>
    </w:p>
  </w:footnote>
  <w:footnote w:id="27">
    <w:p w:rsidR="00177FF4" w:rsidRPr="000F1526" w:rsidRDefault="00177FF4">
      <w:pPr>
        <w:pStyle w:val="FootnoteText"/>
        <w:rPr>
          <w:sz w:val="18"/>
          <w:szCs w:val="18"/>
        </w:rPr>
      </w:pPr>
      <w:r w:rsidRPr="003F3067">
        <w:rPr>
          <w:rStyle w:val="FootnoteReference"/>
          <w:rFonts w:cs="Arial"/>
          <w:sz w:val="18"/>
          <w:szCs w:val="18"/>
        </w:rPr>
        <w:footnoteRef/>
      </w:r>
      <w:r w:rsidRPr="003F3067">
        <w:rPr>
          <w:rFonts w:cs="Arial"/>
          <w:sz w:val="18"/>
          <w:szCs w:val="18"/>
        </w:rPr>
        <w:t xml:space="preserve"> Van </w:t>
      </w:r>
      <w:proofErr w:type="spellStart"/>
      <w:r w:rsidRPr="003F3067">
        <w:rPr>
          <w:rFonts w:cs="Arial"/>
          <w:sz w:val="18"/>
          <w:szCs w:val="18"/>
        </w:rPr>
        <w:t>Heezik</w:t>
      </w:r>
      <w:proofErr w:type="spellEnd"/>
      <w:r w:rsidRPr="003F3067">
        <w:rPr>
          <w:rFonts w:cs="Arial"/>
          <w:sz w:val="18"/>
          <w:szCs w:val="18"/>
        </w:rPr>
        <w:t xml:space="preserve"> 19</w:t>
      </w:r>
      <w:r>
        <w:rPr>
          <w:rFonts w:cs="Arial"/>
          <w:sz w:val="18"/>
          <w:szCs w:val="18"/>
        </w:rPr>
        <w:t>89</w:t>
      </w:r>
    </w:p>
  </w:footnote>
  <w:footnote w:id="28">
    <w:p w:rsidR="00177FF4" w:rsidRDefault="00177FF4">
      <w:pPr>
        <w:pStyle w:val="FootnoteText"/>
      </w:pPr>
      <w:r w:rsidRPr="003F3067">
        <w:rPr>
          <w:rStyle w:val="FootnoteReference"/>
          <w:sz w:val="18"/>
          <w:szCs w:val="18"/>
        </w:rPr>
        <w:footnoteRef/>
      </w:r>
      <w:r w:rsidRPr="003F3067">
        <w:rPr>
          <w:sz w:val="18"/>
          <w:szCs w:val="18"/>
        </w:rPr>
        <w:t xml:space="preserve"> </w:t>
      </w:r>
      <w:r>
        <w:rPr>
          <w:sz w:val="18"/>
          <w:szCs w:val="18"/>
        </w:rPr>
        <w:t xml:space="preserve"> </w:t>
      </w:r>
      <w:proofErr w:type="spellStart"/>
      <w:r w:rsidRPr="003F3067">
        <w:rPr>
          <w:sz w:val="18"/>
          <w:szCs w:val="18"/>
        </w:rPr>
        <w:t>Croxall</w:t>
      </w:r>
      <w:proofErr w:type="spellEnd"/>
      <w:r w:rsidRPr="003F3067">
        <w:rPr>
          <w:sz w:val="18"/>
          <w:szCs w:val="18"/>
        </w:rPr>
        <w:t xml:space="preserve"> et al 1994</w:t>
      </w:r>
    </w:p>
  </w:footnote>
  <w:footnote w:id="29">
    <w:p w:rsidR="00177FF4" w:rsidRPr="004F485F" w:rsidRDefault="00177FF4">
      <w:pPr>
        <w:pStyle w:val="FootnoteText"/>
        <w:rPr>
          <w:rFonts w:cs="Arial"/>
          <w:sz w:val="18"/>
          <w:szCs w:val="18"/>
        </w:rPr>
      </w:pPr>
      <w:r w:rsidRPr="003F3067">
        <w:rPr>
          <w:rStyle w:val="FootnoteReference"/>
          <w:rFonts w:cs="Arial"/>
          <w:sz w:val="18"/>
          <w:szCs w:val="18"/>
        </w:rPr>
        <w:footnoteRef/>
      </w:r>
      <w:r w:rsidRPr="003F3067">
        <w:rPr>
          <w:rFonts w:cs="Arial"/>
          <w:sz w:val="18"/>
          <w:szCs w:val="18"/>
        </w:rPr>
        <w:t xml:space="preserve"> </w:t>
      </w:r>
      <w:proofErr w:type="spellStart"/>
      <w:r w:rsidRPr="003F3067">
        <w:rPr>
          <w:rFonts w:cs="Arial"/>
          <w:sz w:val="18"/>
          <w:szCs w:val="18"/>
        </w:rPr>
        <w:t>Duignan</w:t>
      </w:r>
      <w:proofErr w:type="spellEnd"/>
      <w:r w:rsidRPr="003F3067">
        <w:rPr>
          <w:rFonts w:cs="Arial"/>
          <w:sz w:val="18"/>
          <w:szCs w:val="18"/>
        </w:rPr>
        <w:t xml:space="preserve">, P. Diseases of Penguin </w:t>
      </w:r>
      <w:r w:rsidRPr="003F3067">
        <w:rPr>
          <w:rFonts w:cs="Arial"/>
          <w:sz w:val="18"/>
          <w:szCs w:val="18"/>
          <w:lang w:eastAsia="en-AU"/>
        </w:rPr>
        <w:t xml:space="preserve">, Surveillance 28(4) 2001, from </w:t>
      </w:r>
      <w:hyperlink r:id="rId10" w:history="1">
        <w:r w:rsidRPr="00804CF5">
          <w:rPr>
            <w:rStyle w:val="Hyperlink"/>
            <w:rFonts w:cs="Arial"/>
            <w:sz w:val="18"/>
            <w:szCs w:val="18"/>
            <w:lang w:eastAsia="en-AU"/>
          </w:rPr>
          <w:t>www.SciQuest.org.nz</w:t>
        </w:r>
      </w:hyperlink>
      <w:r>
        <w:rPr>
          <w:rFonts w:cs="Arial"/>
          <w:sz w:val="18"/>
          <w:szCs w:val="18"/>
          <w:lang w:eastAsia="en-AU"/>
        </w:rPr>
        <w:t xml:space="preserve">  Accessed 25 November 2015</w:t>
      </w:r>
    </w:p>
  </w:footnote>
  <w:footnote w:id="30">
    <w:p w:rsidR="00177FF4" w:rsidRDefault="00177FF4">
      <w:pPr>
        <w:pStyle w:val="FootnoteText"/>
      </w:pPr>
      <w:r w:rsidRPr="003F3067">
        <w:rPr>
          <w:rStyle w:val="FootnoteReference"/>
          <w:rFonts w:cs="Arial"/>
          <w:sz w:val="18"/>
          <w:szCs w:val="18"/>
        </w:rPr>
        <w:footnoteRef/>
      </w:r>
      <w:r w:rsidRPr="003F3067">
        <w:rPr>
          <w:rFonts w:cs="Arial"/>
          <w:sz w:val="18"/>
          <w:szCs w:val="18"/>
        </w:rPr>
        <w:t xml:space="preserve"> </w:t>
      </w:r>
      <w:r w:rsidRPr="004F485F">
        <w:rPr>
          <w:rFonts w:cs="Arial"/>
          <w:sz w:val="18"/>
          <w:szCs w:val="18"/>
          <w:lang w:val="en-US"/>
        </w:rPr>
        <w:t>2015 ISIS International Species Information System</w:t>
      </w:r>
      <w:r>
        <w:rPr>
          <w:rFonts w:cs="Arial"/>
          <w:sz w:val="18"/>
          <w:szCs w:val="18"/>
          <w:lang w:val="en-US"/>
        </w:rPr>
        <w:t xml:space="preserve"> (ZIMS)</w:t>
      </w:r>
    </w:p>
  </w:footnote>
  <w:footnote w:id="31">
    <w:p w:rsidR="00177FF4" w:rsidRDefault="00177FF4">
      <w:pPr>
        <w:pStyle w:val="FootnoteText"/>
      </w:pPr>
      <w:r>
        <w:rPr>
          <w:rStyle w:val="FootnoteReference"/>
        </w:rPr>
        <w:footnoteRef/>
      </w:r>
      <w:r>
        <w:t xml:space="preserve"> </w:t>
      </w:r>
      <w:r w:rsidRPr="008E77F4">
        <w:rPr>
          <w:rFonts w:asciiTheme="minorHAnsi" w:hAnsiTheme="minorHAnsi"/>
        </w:rPr>
        <w:t>Bombonato &amp; Wright, 2012 (Taronga Zoo)</w:t>
      </w:r>
    </w:p>
  </w:footnote>
  <w:footnote w:id="32">
    <w:p w:rsidR="00177FF4" w:rsidRDefault="00177FF4">
      <w:pPr>
        <w:pStyle w:val="FootnoteText"/>
      </w:pPr>
      <w:r>
        <w:rPr>
          <w:rStyle w:val="FootnoteReference"/>
        </w:rPr>
        <w:footnoteRef/>
      </w:r>
      <w:r>
        <w:t xml:space="preserve"> </w:t>
      </w:r>
      <w:r w:rsidRPr="008E77F4">
        <w:rPr>
          <w:rFonts w:asciiTheme="minorHAnsi" w:hAnsiTheme="minorHAnsi"/>
        </w:rPr>
        <w:t>Bombonato 2012 (Taronga Zoo)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FF4" w:rsidRDefault="00BB2AB3" w:rsidP="00E45765">
    <w:pPr>
      <w:pStyle w:val="Classification"/>
    </w:pPr>
    <w:r>
      <w:fldChar w:fldCharType="begin"/>
    </w:r>
    <w:r w:rsidR="00177FF4">
      <w:instrText xml:space="preserve"> DOCPROPERTY SecurityClassification \* MERGEFORMAT </w:instrText>
    </w:r>
    <w:r>
      <w:fldChar w:fldCharType="separate"/>
    </w:r>
    <w:r w:rsidR="00177FF4">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FF4" w:rsidRDefault="00177FF4" w:rsidP="003D72D8">
    <w:pPr>
      <w:pStyle w:val="Header"/>
      <w:jc w:val="center"/>
    </w:pPr>
  </w:p>
  <w:p w:rsidR="00177FF4" w:rsidRDefault="00177FF4" w:rsidP="003D72D8">
    <w:pPr>
      <w:pStyle w:val="Header"/>
      <w:jc w:val="center"/>
    </w:pPr>
  </w:p>
  <w:p w:rsidR="00177FF4" w:rsidRDefault="00177FF4" w:rsidP="003D72D8">
    <w:pPr>
      <w:pStyle w:val="Header"/>
      <w:jc w:val="center"/>
    </w:pPr>
  </w:p>
  <w:p w:rsidR="00177FF4" w:rsidRDefault="00177FF4" w:rsidP="003D72D8">
    <w:pPr>
      <w:pStyle w:val="Header"/>
      <w:jc w:val="center"/>
    </w:pPr>
    <w:r w:rsidRPr="003D72D8">
      <w:rPr>
        <w:noProof/>
        <w:lang w:eastAsia="en-AU"/>
      </w:rPr>
      <w:drawing>
        <wp:inline distT="0" distB="0" distL="0" distR="0">
          <wp:extent cx="2600325" cy="560939"/>
          <wp:effectExtent l="19050" t="0" r="9525" b="0"/>
          <wp:docPr id="2" name="Picture 1" descr="H:\intranet tasks\templates\Word Templates\Dept the Environment inline.png"/>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2600325" cy="560939"/>
                  </a:xfrm>
                  <a:prstGeom prst="rect">
                    <a:avLst/>
                  </a:prstGeom>
                  <a:noFill/>
                  <a:ln w="9525">
                    <a:noFill/>
                    <a:miter lim="800000"/>
                    <a:headEnd/>
                    <a:tailEnd/>
                  </a:ln>
                </pic:spPr>
              </pic:pic>
            </a:graphicData>
          </a:graphic>
        </wp:inline>
      </w:drawing>
    </w:r>
  </w:p>
  <w:p w:rsidR="00177FF4" w:rsidRDefault="00177FF4" w:rsidP="003D72D8">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2EC39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B10D430"/>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510"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242535D"/>
    <w:multiLevelType w:val="singleLevel"/>
    <w:tmpl w:val="04090001"/>
    <w:lvl w:ilvl="0">
      <w:start w:val="1"/>
      <w:numFmt w:val="bullet"/>
      <w:pStyle w:val="ListBullet5"/>
      <w:lvlText w:val=""/>
      <w:lvlJc w:val="left"/>
      <w:pPr>
        <w:ind w:left="737" w:hanging="368"/>
      </w:pPr>
      <w:rPr>
        <w:rFonts w:ascii="Symbol" w:hAnsi="Symbol" w:hint="default"/>
      </w:rPr>
    </w:lvl>
  </w:abstractNum>
  <w:abstractNum w:abstractNumId="12">
    <w:nsid w:val="05EC64B3"/>
    <w:multiLevelType w:val="multilevel"/>
    <w:tmpl w:val="E5E89F92"/>
    <w:numStyleLink w:val="BulletList"/>
  </w:abstractNum>
  <w:abstractNum w:abstractNumId="13">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4">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0ED822DA"/>
    <w:multiLevelType w:val="hybridMultilevel"/>
    <w:tmpl w:val="77B274DA"/>
    <w:lvl w:ilvl="0" w:tplc="04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6">
    <w:nsid w:val="14AB21CC"/>
    <w:multiLevelType w:val="multilevel"/>
    <w:tmpl w:val="E898CC72"/>
    <w:numStyleLink w:val="KeyPoints"/>
  </w:abstractNum>
  <w:abstractNum w:abstractNumId="17">
    <w:nsid w:val="1784511A"/>
    <w:multiLevelType w:val="multilevel"/>
    <w:tmpl w:val="E898CC72"/>
    <w:numStyleLink w:val="KeyPoints"/>
  </w:abstractNum>
  <w:abstractNum w:abstractNumId="18">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1A0563CC"/>
    <w:multiLevelType w:val="hybridMultilevel"/>
    <w:tmpl w:val="DD7806A4"/>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1C291970"/>
    <w:multiLevelType w:val="multilevel"/>
    <w:tmpl w:val="E898CC72"/>
    <w:numStyleLink w:val="KeyPoints"/>
  </w:abstractNum>
  <w:abstractNum w:abstractNumId="21">
    <w:nsid w:val="29253B4A"/>
    <w:multiLevelType w:val="multilevel"/>
    <w:tmpl w:val="E898CC72"/>
    <w:numStyleLink w:val="KeyPoints"/>
  </w:abstractNum>
  <w:abstractNum w:abstractNumId="22">
    <w:nsid w:val="2A931315"/>
    <w:multiLevelType w:val="hybridMultilevel"/>
    <w:tmpl w:val="A4F03C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2C1B4F6C"/>
    <w:multiLevelType w:val="multilevel"/>
    <w:tmpl w:val="E898CC72"/>
    <w:numStyleLink w:val="KeyPoints"/>
  </w:abstractNum>
  <w:abstractNum w:abstractNumId="24">
    <w:nsid w:val="2F877EC3"/>
    <w:multiLevelType w:val="hybridMultilevel"/>
    <w:tmpl w:val="CC0A4BD6"/>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25">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50D6178"/>
    <w:multiLevelType w:val="hybridMultilevel"/>
    <w:tmpl w:val="2638A36E"/>
    <w:lvl w:ilvl="0" w:tplc="0C090001">
      <w:start w:val="1"/>
      <w:numFmt w:val="bullet"/>
      <w:lvlText w:val=""/>
      <w:lvlJc w:val="left"/>
      <w:pPr>
        <w:ind w:left="735" w:hanging="360"/>
      </w:pPr>
      <w:rPr>
        <w:rFonts w:ascii="Symbol" w:hAnsi="Symbol" w:hint="default"/>
      </w:rPr>
    </w:lvl>
    <w:lvl w:ilvl="1" w:tplc="0C090003" w:tentative="1">
      <w:start w:val="1"/>
      <w:numFmt w:val="bullet"/>
      <w:lvlText w:val="o"/>
      <w:lvlJc w:val="left"/>
      <w:pPr>
        <w:ind w:left="1455" w:hanging="360"/>
      </w:pPr>
      <w:rPr>
        <w:rFonts w:ascii="Courier New" w:hAnsi="Courier New" w:cs="Courier New" w:hint="default"/>
      </w:rPr>
    </w:lvl>
    <w:lvl w:ilvl="2" w:tplc="0C090005" w:tentative="1">
      <w:start w:val="1"/>
      <w:numFmt w:val="bullet"/>
      <w:lvlText w:val=""/>
      <w:lvlJc w:val="left"/>
      <w:pPr>
        <w:ind w:left="2175" w:hanging="360"/>
      </w:pPr>
      <w:rPr>
        <w:rFonts w:ascii="Wingdings" w:hAnsi="Wingdings" w:hint="default"/>
      </w:rPr>
    </w:lvl>
    <w:lvl w:ilvl="3" w:tplc="0C090001" w:tentative="1">
      <w:start w:val="1"/>
      <w:numFmt w:val="bullet"/>
      <w:lvlText w:val=""/>
      <w:lvlJc w:val="left"/>
      <w:pPr>
        <w:ind w:left="2895" w:hanging="360"/>
      </w:pPr>
      <w:rPr>
        <w:rFonts w:ascii="Symbol" w:hAnsi="Symbol" w:hint="default"/>
      </w:rPr>
    </w:lvl>
    <w:lvl w:ilvl="4" w:tplc="0C090003" w:tentative="1">
      <w:start w:val="1"/>
      <w:numFmt w:val="bullet"/>
      <w:lvlText w:val="o"/>
      <w:lvlJc w:val="left"/>
      <w:pPr>
        <w:ind w:left="3615" w:hanging="360"/>
      </w:pPr>
      <w:rPr>
        <w:rFonts w:ascii="Courier New" w:hAnsi="Courier New" w:cs="Courier New" w:hint="default"/>
      </w:rPr>
    </w:lvl>
    <w:lvl w:ilvl="5" w:tplc="0C090005" w:tentative="1">
      <w:start w:val="1"/>
      <w:numFmt w:val="bullet"/>
      <w:lvlText w:val=""/>
      <w:lvlJc w:val="left"/>
      <w:pPr>
        <w:ind w:left="4335" w:hanging="360"/>
      </w:pPr>
      <w:rPr>
        <w:rFonts w:ascii="Wingdings" w:hAnsi="Wingdings" w:hint="default"/>
      </w:rPr>
    </w:lvl>
    <w:lvl w:ilvl="6" w:tplc="0C090001" w:tentative="1">
      <w:start w:val="1"/>
      <w:numFmt w:val="bullet"/>
      <w:lvlText w:val=""/>
      <w:lvlJc w:val="left"/>
      <w:pPr>
        <w:ind w:left="5055" w:hanging="360"/>
      </w:pPr>
      <w:rPr>
        <w:rFonts w:ascii="Symbol" w:hAnsi="Symbol" w:hint="default"/>
      </w:rPr>
    </w:lvl>
    <w:lvl w:ilvl="7" w:tplc="0C090003" w:tentative="1">
      <w:start w:val="1"/>
      <w:numFmt w:val="bullet"/>
      <w:lvlText w:val="o"/>
      <w:lvlJc w:val="left"/>
      <w:pPr>
        <w:ind w:left="5775" w:hanging="360"/>
      </w:pPr>
      <w:rPr>
        <w:rFonts w:ascii="Courier New" w:hAnsi="Courier New" w:cs="Courier New" w:hint="default"/>
      </w:rPr>
    </w:lvl>
    <w:lvl w:ilvl="8" w:tplc="0C090005" w:tentative="1">
      <w:start w:val="1"/>
      <w:numFmt w:val="bullet"/>
      <w:lvlText w:val=""/>
      <w:lvlJc w:val="left"/>
      <w:pPr>
        <w:ind w:left="6495" w:hanging="360"/>
      </w:pPr>
      <w:rPr>
        <w:rFonts w:ascii="Wingdings" w:hAnsi="Wingdings" w:hint="default"/>
      </w:rPr>
    </w:lvl>
  </w:abstractNum>
  <w:abstractNum w:abstractNumId="2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8816F9C"/>
    <w:multiLevelType w:val="multilevel"/>
    <w:tmpl w:val="E5E89F92"/>
    <w:numStyleLink w:val="BulletList"/>
  </w:abstractNum>
  <w:abstractNum w:abstractNumId="30">
    <w:nsid w:val="3936079B"/>
    <w:multiLevelType w:val="hybridMultilevel"/>
    <w:tmpl w:val="F0800B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3B351B82"/>
    <w:multiLevelType w:val="multilevel"/>
    <w:tmpl w:val="E5E89F92"/>
    <w:numStyleLink w:val="BulletList"/>
  </w:abstractNum>
  <w:abstractNum w:abstractNumId="32">
    <w:nsid w:val="3BDA6855"/>
    <w:multiLevelType w:val="hybridMultilevel"/>
    <w:tmpl w:val="DE646298"/>
    <w:lvl w:ilvl="0" w:tplc="EC5044EE">
      <w:numFmt w:val="bullet"/>
      <w:lvlText w:val="•"/>
      <w:lvlJc w:val="left"/>
      <w:pPr>
        <w:ind w:left="1074" w:hanging="360"/>
      </w:pPr>
      <w:rPr>
        <w:rFonts w:ascii="Arial" w:eastAsia="Calibri" w:hAnsi="Arial" w:cs="Arial" w:hint="default"/>
      </w:rPr>
    </w:lvl>
    <w:lvl w:ilvl="1" w:tplc="C74EA420" w:tentative="1">
      <w:start w:val="1"/>
      <w:numFmt w:val="bullet"/>
      <w:lvlText w:val="o"/>
      <w:lvlJc w:val="left"/>
      <w:pPr>
        <w:ind w:left="1794" w:hanging="360"/>
      </w:pPr>
      <w:rPr>
        <w:rFonts w:ascii="Courier New" w:hAnsi="Courier New" w:cs="Courier New" w:hint="default"/>
      </w:rPr>
    </w:lvl>
    <w:lvl w:ilvl="2" w:tplc="F14445B0" w:tentative="1">
      <w:start w:val="1"/>
      <w:numFmt w:val="bullet"/>
      <w:lvlText w:val=""/>
      <w:lvlJc w:val="left"/>
      <w:pPr>
        <w:ind w:left="2514" w:hanging="360"/>
      </w:pPr>
      <w:rPr>
        <w:rFonts w:ascii="Wingdings" w:hAnsi="Wingdings" w:hint="default"/>
      </w:rPr>
    </w:lvl>
    <w:lvl w:ilvl="3" w:tplc="CFFA4C16" w:tentative="1">
      <w:start w:val="1"/>
      <w:numFmt w:val="bullet"/>
      <w:lvlText w:val=""/>
      <w:lvlJc w:val="left"/>
      <w:pPr>
        <w:ind w:left="3234" w:hanging="360"/>
      </w:pPr>
      <w:rPr>
        <w:rFonts w:ascii="Symbol" w:hAnsi="Symbol" w:hint="default"/>
      </w:rPr>
    </w:lvl>
    <w:lvl w:ilvl="4" w:tplc="680E70DA" w:tentative="1">
      <w:start w:val="1"/>
      <w:numFmt w:val="bullet"/>
      <w:lvlText w:val="o"/>
      <w:lvlJc w:val="left"/>
      <w:pPr>
        <w:ind w:left="3954" w:hanging="360"/>
      </w:pPr>
      <w:rPr>
        <w:rFonts w:ascii="Courier New" w:hAnsi="Courier New" w:cs="Courier New" w:hint="default"/>
      </w:rPr>
    </w:lvl>
    <w:lvl w:ilvl="5" w:tplc="F8B600A2" w:tentative="1">
      <w:start w:val="1"/>
      <w:numFmt w:val="bullet"/>
      <w:lvlText w:val=""/>
      <w:lvlJc w:val="left"/>
      <w:pPr>
        <w:ind w:left="4674" w:hanging="360"/>
      </w:pPr>
      <w:rPr>
        <w:rFonts w:ascii="Wingdings" w:hAnsi="Wingdings" w:hint="default"/>
      </w:rPr>
    </w:lvl>
    <w:lvl w:ilvl="6" w:tplc="B0A89B1C" w:tentative="1">
      <w:start w:val="1"/>
      <w:numFmt w:val="bullet"/>
      <w:lvlText w:val=""/>
      <w:lvlJc w:val="left"/>
      <w:pPr>
        <w:ind w:left="5394" w:hanging="360"/>
      </w:pPr>
      <w:rPr>
        <w:rFonts w:ascii="Symbol" w:hAnsi="Symbol" w:hint="default"/>
      </w:rPr>
    </w:lvl>
    <w:lvl w:ilvl="7" w:tplc="1F5A1140" w:tentative="1">
      <w:start w:val="1"/>
      <w:numFmt w:val="bullet"/>
      <w:lvlText w:val="o"/>
      <w:lvlJc w:val="left"/>
      <w:pPr>
        <w:ind w:left="6114" w:hanging="360"/>
      </w:pPr>
      <w:rPr>
        <w:rFonts w:ascii="Courier New" w:hAnsi="Courier New" w:cs="Courier New" w:hint="default"/>
      </w:rPr>
    </w:lvl>
    <w:lvl w:ilvl="8" w:tplc="49CC9E00" w:tentative="1">
      <w:start w:val="1"/>
      <w:numFmt w:val="bullet"/>
      <w:lvlText w:val=""/>
      <w:lvlJc w:val="left"/>
      <w:pPr>
        <w:ind w:left="6834" w:hanging="360"/>
      </w:pPr>
      <w:rPr>
        <w:rFonts w:ascii="Wingdings" w:hAnsi="Wingdings" w:hint="default"/>
      </w:rPr>
    </w:lvl>
  </w:abstractNum>
  <w:abstractNum w:abstractNumId="33">
    <w:nsid w:val="3D454E24"/>
    <w:multiLevelType w:val="hybridMultilevel"/>
    <w:tmpl w:val="31200E32"/>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34">
    <w:nsid w:val="48B871CF"/>
    <w:multiLevelType w:val="multilevel"/>
    <w:tmpl w:val="E5E89F92"/>
    <w:numStyleLink w:val="BulletList"/>
  </w:abstractNum>
  <w:abstractNum w:abstractNumId="35">
    <w:nsid w:val="49016841"/>
    <w:multiLevelType w:val="multilevel"/>
    <w:tmpl w:val="E5E89F92"/>
    <w:numStyleLink w:val="BulletList"/>
  </w:abstractNum>
  <w:abstractNum w:abstractNumId="36">
    <w:nsid w:val="4BDD0FC4"/>
    <w:multiLevelType w:val="hybridMultilevel"/>
    <w:tmpl w:val="27EE39B0"/>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7">
    <w:nsid w:val="4E850852"/>
    <w:multiLevelType w:val="hybridMultilevel"/>
    <w:tmpl w:val="D06412C4"/>
    <w:lvl w:ilvl="0" w:tplc="B018031C">
      <w:start w:val="1"/>
      <w:numFmt w:val="bullet"/>
      <w:lvlText w:val=""/>
      <w:lvlJc w:val="left"/>
      <w:pPr>
        <w:ind w:left="729" w:hanging="360"/>
      </w:pPr>
      <w:rPr>
        <w:rFonts w:ascii="Symbol" w:hAnsi="Symbol" w:hint="default"/>
      </w:rPr>
    </w:lvl>
    <w:lvl w:ilvl="1" w:tplc="BDA62B8A" w:tentative="1">
      <w:start w:val="1"/>
      <w:numFmt w:val="bullet"/>
      <w:lvlText w:val="o"/>
      <w:lvlJc w:val="left"/>
      <w:pPr>
        <w:ind w:left="1449" w:hanging="360"/>
      </w:pPr>
      <w:rPr>
        <w:rFonts w:ascii="Courier New" w:hAnsi="Courier New" w:cs="Courier New" w:hint="default"/>
      </w:rPr>
    </w:lvl>
    <w:lvl w:ilvl="2" w:tplc="D65E6356" w:tentative="1">
      <w:start w:val="1"/>
      <w:numFmt w:val="bullet"/>
      <w:lvlText w:val=""/>
      <w:lvlJc w:val="left"/>
      <w:pPr>
        <w:ind w:left="2169" w:hanging="360"/>
      </w:pPr>
      <w:rPr>
        <w:rFonts w:ascii="Wingdings" w:hAnsi="Wingdings" w:hint="default"/>
      </w:rPr>
    </w:lvl>
    <w:lvl w:ilvl="3" w:tplc="69EABE76" w:tentative="1">
      <w:start w:val="1"/>
      <w:numFmt w:val="bullet"/>
      <w:lvlText w:val=""/>
      <w:lvlJc w:val="left"/>
      <w:pPr>
        <w:ind w:left="2889" w:hanging="360"/>
      </w:pPr>
      <w:rPr>
        <w:rFonts w:ascii="Symbol" w:hAnsi="Symbol" w:hint="default"/>
      </w:rPr>
    </w:lvl>
    <w:lvl w:ilvl="4" w:tplc="6F383DB4" w:tentative="1">
      <w:start w:val="1"/>
      <w:numFmt w:val="bullet"/>
      <w:lvlText w:val="o"/>
      <w:lvlJc w:val="left"/>
      <w:pPr>
        <w:ind w:left="3609" w:hanging="360"/>
      </w:pPr>
      <w:rPr>
        <w:rFonts w:ascii="Courier New" w:hAnsi="Courier New" w:cs="Courier New" w:hint="default"/>
      </w:rPr>
    </w:lvl>
    <w:lvl w:ilvl="5" w:tplc="77D8001C" w:tentative="1">
      <w:start w:val="1"/>
      <w:numFmt w:val="bullet"/>
      <w:lvlText w:val=""/>
      <w:lvlJc w:val="left"/>
      <w:pPr>
        <w:ind w:left="4329" w:hanging="360"/>
      </w:pPr>
      <w:rPr>
        <w:rFonts w:ascii="Wingdings" w:hAnsi="Wingdings" w:hint="default"/>
      </w:rPr>
    </w:lvl>
    <w:lvl w:ilvl="6" w:tplc="70140826" w:tentative="1">
      <w:start w:val="1"/>
      <w:numFmt w:val="bullet"/>
      <w:lvlText w:val=""/>
      <w:lvlJc w:val="left"/>
      <w:pPr>
        <w:ind w:left="5049" w:hanging="360"/>
      </w:pPr>
      <w:rPr>
        <w:rFonts w:ascii="Symbol" w:hAnsi="Symbol" w:hint="default"/>
      </w:rPr>
    </w:lvl>
    <w:lvl w:ilvl="7" w:tplc="E7C4E9A4" w:tentative="1">
      <w:start w:val="1"/>
      <w:numFmt w:val="bullet"/>
      <w:lvlText w:val="o"/>
      <w:lvlJc w:val="left"/>
      <w:pPr>
        <w:ind w:left="5769" w:hanging="360"/>
      </w:pPr>
      <w:rPr>
        <w:rFonts w:ascii="Courier New" w:hAnsi="Courier New" w:cs="Courier New" w:hint="default"/>
      </w:rPr>
    </w:lvl>
    <w:lvl w:ilvl="8" w:tplc="F9084042" w:tentative="1">
      <w:start w:val="1"/>
      <w:numFmt w:val="bullet"/>
      <w:lvlText w:val=""/>
      <w:lvlJc w:val="left"/>
      <w:pPr>
        <w:ind w:left="6489" w:hanging="360"/>
      </w:pPr>
      <w:rPr>
        <w:rFonts w:ascii="Wingdings" w:hAnsi="Wingdings" w:hint="default"/>
      </w:rPr>
    </w:lvl>
  </w:abstractNum>
  <w:abstractNum w:abstractNumId="38">
    <w:nsid w:val="51A44175"/>
    <w:multiLevelType w:val="multilevel"/>
    <w:tmpl w:val="E5E89F92"/>
    <w:numStyleLink w:val="BulletList"/>
  </w:abstractNum>
  <w:abstractNum w:abstractNumId="39">
    <w:nsid w:val="557B1B59"/>
    <w:multiLevelType w:val="hybridMultilevel"/>
    <w:tmpl w:val="3534654E"/>
    <w:lvl w:ilvl="0" w:tplc="3C04B70C">
      <w:start w:val="1"/>
      <w:numFmt w:val="bullet"/>
      <w:lvlText w:val=""/>
      <w:lvlJc w:val="left"/>
      <w:pPr>
        <w:ind w:left="729" w:hanging="360"/>
      </w:pPr>
      <w:rPr>
        <w:rFonts w:ascii="Symbol" w:hAnsi="Symbol" w:hint="default"/>
      </w:rPr>
    </w:lvl>
    <w:lvl w:ilvl="1" w:tplc="DC3ED282" w:tentative="1">
      <w:start w:val="1"/>
      <w:numFmt w:val="bullet"/>
      <w:lvlText w:val="o"/>
      <w:lvlJc w:val="left"/>
      <w:pPr>
        <w:ind w:left="1449" w:hanging="360"/>
      </w:pPr>
      <w:rPr>
        <w:rFonts w:ascii="Courier New" w:hAnsi="Courier New" w:cs="Courier New" w:hint="default"/>
      </w:rPr>
    </w:lvl>
    <w:lvl w:ilvl="2" w:tplc="5EBA8BFA" w:tentative="1">
      <w:start w:val="1"/>
      <w:numFmt w:val="bullet"/>
      <w:lvlText w:val=""/>
      <w:lvlJc w:val="left"/>
      <w:pPr>
        <w:ind w:left="2169" w:hanging="360"/>
      </w:pPr>
      <w:rPr>
        <w:rFonts w:ascii="Wingdings" w:hAnsi="Wingdings" w:hint="default"/>
      </w:rPr>
    </w:lvl>
    <w:lvl w:ilvl="3" w:tplc="9C88791C" w:tentative="1">
      <w:start w:val="1"/>
      <w:numFmt w:val="bullet"/>
      <w:lvlText w:val=""/>
      <w:lvlJc w:val="left"/>
      <w:pPr>
        <w:ind w:left="2889" w:hanging="360"/>
      </w:pPr>
      <w:rPr>
        <w:rFonts w:ascii="Symbol" w:hAnsi="Symbol" w:hint="default"/>
      </w:rPr>
    </w:lvl>
    <w:lvl w:ilvl="4" w:tplc="B64C2584" w:tentative="1">
      <w:start w:val="1"/>
      <w:numFmt w:val="bullet"/>
      <w:lvlText w:val="o"/>
      <w:lvlJc w:val="left"/>
      <w:pPr>
        <w:ind w:left="3609" w:hanging="360"/>
      </w:pPr>
      <w:rPr>
        <w:rFonts w:ascii="Courier New" w:hAnsi="Courier New" w:cs="Courier New" w:hint="default"/>
      </w:rPr>
    </w:lvl>
    <w:lvl w:ilvl="5" w:tplc="8FBED316" w:tentative="1">
      <w:start w:val="1"/>
      <w:numFmt w:val="bullet"/>
      <w:lvlText w:val=""/>
      <w:lvlJc w:val="left"/>
      <w:pPr>
        <w:ind w:left="4329" w:hanging="360"/>
      </w:pPr>
      <w:rPr>
        <w:rFonts w:ascii="Wingdings" w:hAnsi="Wingdings" w:hint="default"/>
      </w:rPr>
    </w:lvl>
    <w:lvl w:ilvl="6" w:tplc="AB46322C" w:tentative="1">
      <w:start w:val="1"/>
      <w:numFmt w:val="bullet"/>
      <w:lvlText w:val=""/>
      <w:lvlJc w:val="left"/>
      <w:pPr>
        <w:ind w:left="5049" w:hanging="360"/>
      </w:pPr>
      <w:rPr>
        <w:rFonts w:ascii="Symbol" w:hAnsi="Symbol" w:hint="default"/>
      </w:rPr>
    </w:lvl>
    <w:lvl w:ilvl="7" w:tplc="2DE4FE6A" w:tentative="1">
      <w:start w:val="1"/>
      <w:numFmt w:val="bullet"/>
      <w:lvlText w:val="o"/>
      <w:lvlJc w:val="left"/>
      <w:pPr>
        <w:ind w:left="5769" w:hanging="360"/>
      </w:pPr>
      <w:rPr>
        <w:rFonts w:ascii="Courier New" w:hAnsi="Courier New" w:cs="Courier New" w:hint="default"/>
      </w:rPr>
    </w:lvl>
    <w:lvl w:ilvl="8" w:tplc="C96E048A" w:tentative="1">
      <w:start w:val="1"/>
      <w:numFmt w:val="bullet"/>
      <w:lvlText w:val=""/>
      <w:lvlJc w:val="left"/>
      <w:pPr>
        <w:ind w:left="6489" w:hanging="360"/>
      </w:pPr>
      <w:rPr>
        <w:rFonts w:ascii="Wingdings" w:hAnsi="Wingdings" w:hint="default"/>
      </w:rPr>
    </w:lvl>
  </w:abstractNum>
  <w:abstractNum w:abstractNumId="40">
    <w:nsid w:val="59683F9E"/>
    <w:multiLevelType w:val="hybridMultilevel"/>
    <w:tmpl w:val="AA84FFF6"/>
    <w:lvl w:ilvl="0" w:tplc="04090001">
      <w:start w:val="1"/>
      <w:numFmt w:val="decimal"/>
      <w:lvlText w:val="%1."/>
      <w:lvlJc w:val="left"/>
      <w:pPr>
        <w:ind w:left="720" w:hanging="360"/>
      </w:p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41">
    <w:nsid w:val="59722E0B"/>
    <w:multiLevelType w:val="hybridMultilevel"/>
    <w:tmpl w:val="EE4A10D8"/>
    <w:lvl w:ilvl="0" w:tplc="04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42">
    <w:nsid w:val="5A7F758B"/>
    <w:multiLevelType w:val="multilevel"/>
    <w:tmpl w:val="487AF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BFE5E36"/>
    <w:multiLevelType w:val="hybridMultilevel"/>
    <w:tmpl w:val="0480DA5E"/>
    <w:lvl w:ilvl="0" w:tplc="04090001">
      <w:start w:val="1"/>
      <w:numFmt w:val="bullet"/>
      <w:lvlText w:val=""/>
      <w:lvlJc w:val="left"/>
      <w:pPr>
        <w:ind w:left="502" w:hanging="360"/>
      </w:pPr>
      <w:rPr>
        <w:rFonts w:ascii="Symbol" w:hAnsi="Symbol" w:hint="default"/>
      </w:rPr>
    </w:lvl>
    <w:lvl w:ilvl="1" w:tplc="0C090003">
      <w:start w:val="1"/>
      <w:numFmt w:val="bullet"/>
      <w:lvlText w:val="o"/>
      <w:lvlJc w:val="left"/>
      <w:pPr>
        <w:ind w:left="1070"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44">
    <w:nsid w:val="62620335"/>
    <w:multiLevelType w:val="hybridMultilevel"/>
    <w:tmpl w:val="32DC9AAC"/>
    <w:lvl w:ilvl="0" w:tplc="0C102C6A">
      <w:numFmt w:val="bullet"/>
      <w:lvlText w:val="-"/>
      <w:lvlJc w:val="left"/>
      <w:pPr>
        <w:ind w:left="720" w:hanging="360"/>
      </w:pPr>
      <w:rPr>
        <w:rFonts w:ascii="Arial Narrow" w:eastAsia="Calibri" w:hAnsi="Arial Narrow"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5">
    <w:nsid w:val="65456429"/>
    <w:multiLevelType w:val="multilevel"/>
    <w:tmpl w:val="E898CC72"/>
    <w:numStyleLink w:val="KeyPoints"/>
  </w:abstractNum>
  <w:abstractNum w:abstractNumId="46">
    <w:nsid w:val="66A2275C"/>
    <w:multiLevelType w:val="hybridMultilevel"/>
    <w:tmpl w:val="70D4F34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7">
    <w:nsid w:val="672E0C2A"/>
    <w:multiLevelType w:val="multilevel"/>
    <w:tmpl w:val="E5E89F92"/>
    <w:numStyleLink w:val="BulletList"/>
  </w:abstractNum>
  <w:abstractNum w:abstractNumId="48">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6A823B13"/>
    <w:multiLevelType w:val="multilevel"/>
    <w:tmpl w:val="E5E89F92"/>
    <w:numStyleLink w:val="BulletList"/>
  </w:abstractNum>
  <w:abstractNum w:abstractNumId="51">
    <w:nsid w:val="6C6C33D4"/>
    <w:multiLevelType w:val="hybridMultilevel"/>
    <w:tmpl w:val="25BC211E"/>
    <w:lvl w:ilvl="0" w:tplc="04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52">
    <w:nsid w:val="6D4A7F9E"/>
    <w:multiLevelType w:val="hybridMultilevel"/>
    <w:tmpl w:val="440E18FA"/>
    <w:lvl w:ilvl="0" w:tplc="0C090001">
      <w:start w:val="1"/>
      <w:numFmt w:val="bullet"/>
      <w:lvlText w:val=""/>
      <w:lvlJc w:val="left"/>
      <w:pPr>
        <w:ind w:left="1457" w:hanging="360"/>
      </w:pPr>
      <w:rPr>
        <w:rFonts w:ascii="Symbol" w:hAnsi="Symbol"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53">
    <w:nsid w:val="6DF2198A"/>
    <w:multiLevelType w:val="multilevel"/>
    <w:tmpl w:val="E5E89F92"/>
    <w:numStyleLink w:val="BulletList"/>
  </w:abstractNum>
  <w:abstractNum w:abstractNumId="54">
    <w:nsid w:val="6F032444"/>
    <w:multiLevelType w:val="multilevel"/>
    <w:tmpl w:val="E5E89F92"/>
    <w:numStyleLink w:val="BulletList"/>
  </w:abstractNum>
  <w:abstractNum w:abstractNumId="55">
    <w:nsid w:val="6F5C7C61"/>
    <w:multiLevelType w:val="hybridMultilevel"/>
    <w:tmpl w:val="D58E68B2"/>
    <w:lvl w:ilvl="0" w:tplc="E0DE244E">
      <w:start w:val="1"/>
      <w:numFmt w:val="decimal"/>
      <w:lvlText w:val="%1."/>
      <w:lvlJc w:val="left"/>
      <w:pPr>
        <w:ind w:left="720" w:hanging="360"/>
      </w:pPr>
    </w:lvl>
    <w:lvl w:ilvl="1" w:tplc="407661BA">
      <w:start w:val="1"/>
      <w:numFmt w:val="lowerLetter"/>
      <w:lvlText w:val="%2."/>
      <w:lvlJc w:val="left"/>
      <w:pPr>
        <w:ind w:left="1440" w:hanging="360"/>
      </w:pPr>
    </w:lvl>
    <w:lvl w:ilvl="2" w:tplc="848A0276">
      <w:start w:val="1"/>
      <w:numFmt w:val="lowerRoman"/>
      <w:lvlText w:val="%3."/>
      <w:lvlJc w:val="right"/>
      <w:pPr>
        <w:ind w:left="2160" w:hanging="180"/>
      </w:pPr>
    </w:lvl>
    <w:lvl w:ilvl="3" w:tplc="E2D8F7EC" w:tentative="1">
      <w:start w:val="1"/>
      <w:numFmt w:val="decimal"/>
      <w:lvlText w:val="%4."/>
      <w:lvlJc w:val="left"/>
      <w:pPr>
        <w:ind w:left="2880" w:hanging="360"/>
      </w:pPr>
    </w:lvl>
    <w:lvl w:ilvl="4" w:tplc="C316BCA6" w:tentative="1">
      <w:start w:val="1"/>
      <w:numFmt w:val="lowerLetter"/>
      <w:lvlText w:val="%5."/>
      <w:lvlJc w:val="left"/>
      <w:pPr>
        <w:ind w:left="3600" w:hanging="360"/>
      </w:pPr>
    </w:lvl>
    <w:lvl w:ilvl="5" w:tplc="B3F8D41A" w:tentative="1">
      <w:start w:val="1"/>
      <w:numFmt w:val="lowerRoman"/>
      <w:lvlText w:val="%6."/>
      <w:lvlJc w:val="right"/>
      <w:pPr>
        <w:ind w:left="4320" w:hanging="180"/>
      </w:pPr>
    </w:lvl>
    <w:lvl w:ilvl="6" w:tplc="8AB47DCC" w:tentative="1">
      <w:start w:val="1"/>
      <w:numFmt w:val="decimal"/>
      <w:lvlText w:val="%7."/>
      <w:lvlJc w:val="left"/>
      <w:pPr>
        <w:ind w:left="5040" w:hanging="360"/>
      </w:pPr>
    </w:lvl>
    <w:lvl w:ilvl="7" w:tplc="904ADE8A" w:tentative="1">
      <w:start w:val="1"/>
      <w:numFmt w:val="lowerLetter"/>
      <w:lvlText w:val="%8."/>
      <w:lvlJc w:val="left"/>
      <w:pPr>
        <w:ind w:left="5760" w:hanging="360"/>
      </w:pPr>
    </w:lvl>
    <w:lvl w:ilvl="8" w:tplc="CF48A502" w:tentative="1">
      <w:start w:val="1"/>
      <w:numFmt w:val="lowerRoman"/>
      <w:lvlText w:val="%9."/>
      <w:lvlJc w:val="right"/>
      <w:pPr>
        <w:ind w:left="6480" w:hanging="180"/>
      </w:pPr>
    </w:lvl>
  </w:abstractNum>
  <w:abstractNum w:abstractNumId="56">
    <w:nsid w:val="6F7D6BDE"/>
    <w:multiLevelType w:val="hybridMultilevel"/>
    <w:tmpl w:val="E1006C1C"/>
    <w:lvl w:ilvl="0" w:tplc="0C09000F">
      <w:start w:val="1"/>
      <w:numFmt w:val="bullet"/>
      <w:lvlText w:val=""/>
      <w:lvlJc w:val="left"/>
      <w:pPr>
        <w:ind w:left="720" w:hanging="360"/>
      </w:pPr>
      <w:rPr>
        <w:rFonts w:ascii="Symbol" w:hAnsi="Symbol" w:hint="default"/>
      </w:rPr>
    </w:lvl>
    <w:lvl w:ilvl="1" w:tplc="0C090019">
      <w:start w:val="1"/>
      <w:numFmt w:val="bullet"/>
      <w:lvlText w:val="o"/>
      <w:lvlJc w:val="left"/>
      <w:pPr>
        <w:ind w:left="1440" w:hanging="360"/>
      </w:pPr>
      <w:rPr>
        <w:rFonts w:ascii="Courier New" w:hAnsi="Courier New" w:cs="Courier New" w:hint="default"/>
      </w:rPr>
    </w:lvl>
    <w:lvl w:ilvl="2" w:tplc="0C09001B">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57">
    <w:nsid w:val="72C700E0"/>
    <w:multiLevelType w:val="multilevel"/>
    <w:tmpl w:val="E898CC72"/>
    <w:numStyleLink w:val="KeyPoints"/>
  </w:abstractNum>
  <w:abstractNum w:abstractNumId="58">
    <w:nsid w:val="75FD3B66"/>
    <w:multiLevelType w:val="hybridMultilevel"/>
    <w:tmpl w:val="F20EC294"/>
    <w:lvl w:ilvl="0" w:tplc="04090001">
      <w:start w:val="1"/>
      <w:numFmt w:val="bullet"/>
      <w:lvlText w:val=""/>
      <w:lvlJc w:val="left"/>
      <w:pPr>
        <w:ind w:left="1290" w:hanging="360"/>
      </w:pPr>
      <w:rPr>
        <w:rFonts w:ascii="Symbol" w:hAnsi="Symbol" w:hint="default"/>
      </w:rPr>
    </w:lvl>
    <w:lvl w:ilvl="1" w:tplc="0C090003" w:tentative="1">
      <w:start w:val="1"/>
      <w:numFmt w:val="bullet"/>
      <w:lvlText w:val="o"/>
      <w:lvlJc w:val="left"/>
      <w:pPr>
        <w:ind w:left="2010" w:hanging="360"/>
      </w:pPr>
      <w:rPr>
        <w:rFonts w:ascii="Courier New" w:hAnsi="Courier New" w:cs="Courier New" w:hint="default"/>
      </w:rPr>
    </w:lvl>
    <w:lvl w:ilvl="2" w:tplc="0C090005" w:tentative="1">
      <w:start w:val="1"/>
      <w:numFmt w:val="bullet"/>
      <w:lvlText w:val=""/>
      <w:lvlJc w:val="left"/>
      <w:pPr>
        <w:ind w:left="2730" w:hanging="360"/>
      </w:pPr>
      <w:rPr>
        <w:rFonts w:ascii="Wingdings" w:hAnsi="Wingdings" w:hint="default"/>
      </w:rPr>
    </w:lvl>
    <w:lvl w:ilvl="3" w:tplc="0C090001" w:tentative="1">
      <w:start w:val="1"/>
      <w:numFmt w:val="bullet"/>
      <w:lvlText w:val=""/>
      <w:lvlJc w:val="left"/>
      <w:pPr>
        <w:ind w:left="3450" w:hanging="360"/>
      </w:pPr>
      <w:rPr>
        <w:rFonts w:ascii="Symbol" w:hAnsi="Symbol" w:hint="default"/>
      </w:rPr>
    </w:lvl>
    <w:lvl w:ilvl="4" w:tplc="0C090003" w:tentative="1">
      <w:start w:val="1"/>
      <w:numFmt w:val="bullet"/>
      <w:lvlText w:val="o"/>
      <w:lvlJc w:val="left"/>
      <w:pPr>
        <w:ind w:left="4170" w:hanging="360"/>
      </w:pPr>
      <w:rPr>
        <w:rFonts w:ascii="Courier New" w:hAnsi="Courier New" w:cs="Courier New" w:hint="default"/>
      </w:rPr>
    </w:lvl>
    <w:lvl w:ilvl="5" w:tplc="0C090005" w:tentative="1">
      <w:start w:val="1"/>
      <w:numFmt w:val="bullet"/>
      <w:lvlText w:val=""/>
      <w:lvlJc w:val="left"/>
      <w:pPr>
        <w:ind w:left="4890" w:hanging="360"/>
      </w:pPr>
      <w:rPr>
        <w:rFonts w:ascii="Wingdings" w:hAnsi="Wingdings" w:hint="default"/>
      </w:rPr>
    </w:lvl>
    <w:lvl w:ilvl="6" w:tplc="0C090001" w:tentative="1">
      <w:start w:val="1"/>
      <w:numFmt w:val="bullet"/>
      <w:lvlText w:val=""/>
      <w:lvlJc w:val="left"/>
      <w:pPr>
        <w:ind w:left="5610" w:hanging="360"/>
      </w:pPr>
      <w:rPr>
        <w:rFonts w:ascii="Symbol" w:hAnsi="Symbol" w:hint="default"/>
      </w:rPr>
    </w:lvl>
    <w:lvl w:ilvl="7" w:tplc="0C090003" w:tentative="1">
      <w:start w:val="1"/>
      <w:numFmt w:val="bullet"/>
      <w:lvlText w:val="o"/>
      <w:lvlJc w:val="left"/>
      <w:pPr>
        <w:ind w:left="6330" w:hanging="360"/>
      </w:pPr>
      <w:rPr>
        <w:rFonts w:ascii="Courier New" w:hAnsi="Courier New" w:cs="Courier New" w:hint="default"/>
      </w:rPr>
    </w:lvl>
    <w:lvl w:ilvl="8" w:tplc="0C090005" w:tentative="1">
      <w:start w:val="1"/>
      <w:numFmt w:val="bullet"/>
      <w:lvlText w:val=""/>
      <w:lvlJc w:val="left"/>
      <w:pPr>
        <w:ind w:left="7050" w:hanging="360"/>
      </w:pPr>
      <w:rPr>
        <w:rFonts w:ascii="Wingdings" w:hAnsi="Wingdings" w:hint="default"/>
      </w:rPr>
    </w:lvl>
  </w:abstractNum>
  <w:abstractNum w:abstractNumId="59">
    <w:nsid w:val="762964D5"/>
    <w:multiLevelType w:val="multilevel"/>
    <w:tmpl w:val="E898CC72"/>
    <w:styleLink w:val="KeyPoints"/>
    <w:lvl w:ilvl="0">
      <w:start w:val="1"/>
      <w:numFmt w:val="decimal"/>
      <w:pStyle w:val="ListNumber"/>
      <w:lvlText w:val="%1."/>
      <w:lvlJc w:val="left"/>
      <w:pPr>
        <w:ind w:left="511"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60">
    <w:nsid w:val="788260C9"/>
    <w:multiLevelType w:val="multilevel"/>
    <w:tmpl w:val="E898CC72"/>
    <w:numStyleLink w:val="KeyPoints"/>
  </w:abstractNum>
  <w:abstractNum w:abstractNumId="61">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nsid w:val="7C314760"/>
    <w:multiLevelType w:val="hybridMultilevel"/>
    <w:tmpl w:val="6F9C46BE"/>
    <w:lvl w:ilvl="0" w:tplc="E7BEE108">
      <w:start w:val="1"/>
      <w:numFmt w:val="decimal"/>
      <w:lvlText w:val="%1."/>
      <w:lvlJc w:val="left"/>
      <w:pPr>
        <w:ind w:left="720" w:hanging="360"/>
      </w:pPr>
    </w:lvl>
    <w:lvl w:ilvl="1" w:tplc="6FFEF4A8" w:tentative="1">
      <w:start w:val="1"/>
      <w:numFmt w:val="lowerLetter"/>
      <w:lvlText w:val="%2."/>
      <w:lvlJc w:val="left"/>
      <w:pPr>
        <w:ind w:left="1440" w:hanging="360"/>
      </w:pPr>
    </w:lvl>
    <w:lvl w:ilvl="2" w:tplc="97AACAB4" w:tentative="1">
      <w:start w:val="1"/>
      <w:numFmt w:val="lowerRoman"/>
      <w:lvlText w:val="%3."/>
      <w:lvlJc w:val="right"/>
      <w:pPr>
        <w:ind w:left="2160" w:hanging="180"/>
      </w:pPr>
    </w:lvl>
    <w:lvl w:ilvl="3" w:tplc="D5ACE37A" w:tentative="1">
      <w:start w:val="1"/>
      <w:numFmt w:val="decimal"/>
      <w:lvlText w:val="%4."/>
      <w:lvlJc w:val="left"/>
      <w:pPr>
        <w:ind w:left="2880" w:hanging="360"/>
      </w:pPr>
    </w:lvl>
    <w:lvl w:ilvl="4" w:tplc="3F6EE8B8" w:tentative="1">
      <w:start w:val="1"/>
      <w:numFmt w:val="lowerLetter"/>
      <w:lvlText w:val="%5."/>
      <w:lvlJc w:val="left"/>
      <w:pPr>
        <w:ind w:left="3600" w:hanging="360"/>
      </w:pPr>
    </w:lvl>
    <w:lvl w:ilvl="5" w:tplc="67720018" w:tentative="1">
      <w:start w:val="1"/>
      <w:numFmt w:val="lowerRoman"/>
      <w:lvlText w:val="%6."/>
      <w:lvlJc w:val="right"/>
      <w:pPr>
        <w:ind w:left="4320" w:hanging="180"/>
      </w:pPr>
    </w:lvl>
    <w:lvl w:ilvl="6" w:tplc="FDCE54C6" w:tentative="1">
      <w:start w:val="1"/>
      <w:numFmt w:val="decimal"/>
      <w:lvlText w:val="%7."/>
      <w:lvlJc w:val="left"/>
      <w:pPr>
        <w:ind w:left="5040" w:hanging="360"/>
      </w:pPr>
    </w:lvl>
    <w:lvl w:ilvl="7" w:tplc="BE24ED9C" w:tentative="1">
      <w:start w:val="1"/>
      <w:numFmt w:val="lowerLetter"/>
      <w:lvlText w:val="%8."/>
      <w:lvlJc w:val="left"/>
      <w:pPr>
        <w:ind w:left="5760" w:hanging="360"/>
      </w:pPr>
    </w:lvl>
    <w:lvl w:ilvl="8" w:tplc="2BEC5BB6" w:tentative="1">
      <w:start w:val="1"/>
      <w:numFmt w:val="lowerRoman"/>
      <w:lvlText w:val="%9."/>
      <w:lvlJc w:val="right"/>
      <w:pPr>
        <w:ind w:left="6480" w:hanging="180"/>
      </w:pPr>
    </w:lvl>
  </w:abstractNum>
  <w:abstractNum w:abstractNumId="63">
    <w:nsid w:val="7D3708B3"/>
    <w:multiLevelType w:val="multilevel"/>
    <w:tmpl w:val="E5E89F92"/>
    <w:numStyleLink w:val="BulletList"/>
  </w:abstractNum>
  <w:num w:numId="1">
    <w:abstractNumId w:val="59"/>
  </w:num>
  <w:num w:numId="2">
    <w:abstractNumId w:val="17"/>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34"/>
  </w:num>
  <w:num w:numId="5">
    <w:abstractNumId w:val="55"/>
  </w:num>
  <w:num w:numId="6">
    <w:abstractNumId w:val="56"/>
  </w:num>
  <w:num w:numId="7">
    <w:abstractNumId w:val="49"/>
  </w:num>
  <w:num w:numId="8">
    <w:abstractNumId w:val="25"/>
  </w:num>
  <w:num w:numId="9">
    <w:abstractNumId w:val="9"/>
  </w:num>
  <w:num w:numId="10">
    <w:abstractNumId w:val="7"/>
  </w:num>
  <w:num w:numId="11">
    <w:abstractNumId w:val="6"/>
  </w:num>
  <w:num w:numId="12">
    <w:abstractNumId w:val="5"/>
  </w:num>
  <w:num w:numId="13">
    <w:abstractNumId w:val="4"/>
  </w:num>
  <w:num w:numId="14">
    <w:abstractNumId w:val="28"/>
  </w:num>
  <w:num w:numId="15">
    <w:abstractNumId w:val="18"/>
  </w:num>
  <w:num w:numId="16">
    <w:abstractNumId w:val="61"/>
  </w:num>
  <w:num w:numId="17">
    <w:abstractNumId w:val="13"/>
  </w:num>
  <w:num w:numId="18">
    <w:abstractNumId w:val="47"/>
  </w:num>
  <w:num w:numId="19">
    <w:abstractNumId w:val="12"/>
  </w:num>
  <w:num w:numId="20">
    <w:abstractNumId w:val="23"/>
  </w:num>
  <w:num w:numId="21">
    <w:abstractNumId w:val="16"/>
  </w:num>
  <w:num w:numId="22">
    <w:abstractNumId w:val="21"/>
  </w:num>
  <w:num w:numId="23">
    <w:abstractNumId w:val="35"/>
  </w:num>
  <w:num w:numId="24">
    <w:abstractNumId w:val="54"/>
  </w:num>
  <w:num w:numId="25">
    <w:abstractNumId w:val="48"/>
  </w:num>
  <w:num w:numId="26">
    <w:abstractNumId w:val="31"/>
  </w:num>
  <w:num w:numId="27">
    <w:abstractNumId w:val="57"/>
  </w:num>
  <w:num w:numId="2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9"/>
  </w:num>
  <w:num w:numId="31">
    <w:abstractNumId w:val="53"/>
  </w:num>
  <w:num w:numId="32">
    <w:abstractNumId w:val="48"/>
  </w:num>
  <w:num w:numId="33">
    <w:abstractNumId w:val="38"/>
  </w:num>
  <w:num w:numId="34">
    <w:abstractNumId w:val="20"/>
  </w:num>
  <w:num w:numId="35">
    <w:abstractNumId w:val="40"/>
  </w:num>
  <w:num w:numId="36">
    <w:abstractNumId w:val="62"/>
  </w:num>
  <w:num w:numId="37">
    <w:abstractNumId w:val="62"/>
    <w:lvlOverride w:ilvl="0">
      <w:startOverride w:val="1"/>
    </w:lvlOverride>
  </w:num>
  <w:num w:numId="38">
    <w:abstractNumId w:val="8"/>
  </w:num>
  <w:num w:numId="39">
    <w:abstractNumId w:val="26"/>
  </w:num>
  <w:num w:numId="40">
    <w:abstractNumId w:val="3"/>
  </w:num>
  <w:num w:numId="41">
    <w:abstractNumId w:val="2"/>
  </w:num>
  <w:num w:numId="42">
    <w:abstractNumId w:val="1"/>
  </w:num>
  <w:num w:numId="43">
    <w:abstractNumId w:val="0"/>
  </w:num>
  <w:num w:numId="44">
    <w:abstractNumId w:val="60"/>
  </w:num>
  <w:num w:numId="45">
    <w:abstractNumId w:val="50"/>
  </w:num>
  <w:num w:numId="46">
    <w:abstractNumId w:val="63"/>
  </w:num>
  <w:num w:numId="47">
    <w:abstractNumId w:val="45"/>
    <w:lvlOverride w:ilvl="0">
      <w:lvl w:ilvl="0">
        <w:start w:val="1"/>
        <w:numFmt w:val="decimal"/>
        <w:pStyle w:val="ListNumber"/>
        <w:lvlText w:val="%1."/>
        <w:lvlJc w:val="left"/>
        <w:pPr>
          <w:ind w:left="511" w:hanging="369"/>
        </w:pPr>
        <w:rPr>
          <w:rFonts w:ascii="Arial" w:hAnsi="Arial" w:hint="default"/>
          <w:b/>
          <w:sz w:val="22"/>
        </w:rPr>
      </w:lvl>
    </w:lvlOverride>
  </w:num>
  <w:num w:numId="48">
    <w:abstractNumId w:val="11"/>
  </w:num>
  <w:num w:numId="49">
    <w:abstractNumId w:val="32"/>
  </w:num>
  <w:num w:numId="50">
    <w:abstractNumId w:val="39"/>
  </w:num>
  <w:num w:numId="51">
    <w:abstractNumId w:val="37"/>
  </w:num>
  <w:num w:numId="52">
    <w:abstractNumId w:val="19"/>
  </w:num>
  <w:num w:numId="53">
    <w:abstractNumId w:val="15"/>
  </w:num>
  <w:num w:numId="54">
    <w:abstractNumId w:val="58"/>
  </w:num>
  <w:num w:numId="55">
    <w:abstractNumId w:val="43"/>
  </w:num>
  <w:num w:numId="56">
    <w:abstractNumId w:val="36"/>
  </w:num>
  <w:num w:numId="57">
    <w:abstractNumId w:val="22"/>
  </w:num>
  <w:num w:numId="58">
    <w:abstractNumId w:val="42"/>
  </w:num>
  <w:num w:numId="59">
    <w:abstractNumId w:val="30"/>
  </w:num>
  <w:num w:numId="60">
    <w:abstractNumId w:val="44"/>
  </w:num>
  <w:num w:numId="61">
    <w:abstractNumId w:val="33"/>
  </w:num>
  <w:num w:numId="62">
    <w:abstractNumId w:val="46"/>
  </w:num>
  <w:num w:numId="63">
    <w:abstractNumId w:val="24"/>
  </w:num>
  <w:num w:numId="64">
    <w:abstractNumId w:val="51"/>
  </w:num>
  <w:num w:numId="65">
    <w:abstractNumId w:val="52"/>
  </w:num>
  <w:num w:numId="66">
    <w:abstractNumId w:val="41"/>
  </w:num>
  <w:num w:numId="67">
    <w:abstractNumId w:val="45"/>
    <w:lvlOverride w:ilvl="0">
      <w:lvl w:ilvl="0">
        <w:start w:val="1"/>
        <w:numFmt w:val="decimal"/>
        <w:pStyle w:val="ListNumber"/>
        <w:lvlText w:val="%1."/>
        <w:lvlJc w:val="left"/>
        <w:pPr>
          <w:ind w:left="511" w:hanging="369"/>
        </w:pPr>
        <w:rPr>
          <w:rFonts w:ascii="Arial" w:hAnsi="Arial" w:hint="default"/>
          <w:b/>
          <w:sz w:val="22"/>
        </w:rPr>
      </w:lvl>
    </w:lvlOverride>
  </w:num>
  <w:num w:numId="68">
    <w:abstractNumId w:val="27"/>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53249"/>
  </w:hdrShapeDefaults>
  <w:footnotePr>
    <w:footnote w:id="-1"/>
    <w:footnote w:id="0"/>
  </w:footnotePr>
  <w:endnotePr>
    <w:endnote w:id="-1"/>
    <w:endnote w:id="0"/>
  </w:endnotePr>
  <w:compat/>
  <w:docVars>
    <w:docVar w:name="SecurityClassificationInHeader" w:val="False"/>
  </w:docVars>
  <w:rsids>
    <w:rsidRoot w:val="005F30B0"/>
    <w:rsid w:val="00003E48"/>
    <w:rsid w:val="00004AEE"/>
    <w:rsid w:val="00005CAA"/>
    <w:rsid w:val="00010210"/>
    <w:rsid w:val="00010AC7"/>
    <w:rsid w:val="00012D66"/>
    <w:rsid w:val="00014954"/>
    <w:rsid w:val="0001591D"/>
    <w:rsid w:val="00015ADA"/>
    <w:rsid w:val="00020C99"/>
    <w:rsid w:val="000233D3"/>
    <w:rsid w:val="0002707B"/>
    <w:rsid w:val="0005148E"/>
    <w:rsid w:val="00056F67"/>
    <w:rsid w:val="00072C5A"/>
    <w:rsid w:val="00075511"/>
    <w:rsid w:val="000759E5"/>
    <w:rsid w:val="00084AC6"/>
    <w:rsid w:val="000856AF"/>
    <w:rsid w:val="00091608"/>
    <w:rsid w:val="0009333C"/>
    <w:rsid w:val="00095AFE"/>
    <w:rsid w:val="000962F3"/>
    <w:rsid w:val="0009704F"/>
    <w:rsid w:val="000A0064"/>
    <w:rsid w:val="000A0F11"/>
    <w:rsid w:val="000A125A"/>
    <w:rsid w:val="000A5269"/>
    <w:rsid w:val="000A57CD"/>
    <w:rsid w:val="000A7E01"/>
    <w:rsid w:val="000B3758"/>
    <w:rsid w:val="000B5D9A"/>
    <w:rsid w:val="000B7681"/>
    <w:rsid w:val="000B7B42"/>
    <w:rsid w:val="000C02B7"/>
    <w:rsid w:val="000C5100"/>
    <w:rsid w:val="000C5342"/>
    <w:rsid w:val="000C706A"/>
    <w:rsid w:val="000D03F1"/>
    <w:rsid w:val="000D0474"/>
    <w:rsid w:val="000D2887"/>
    <w:rsid w:val="000D6D63"/>
    <w:rsid w:val="000D7E6E"/>
    <w:rsid w:val="000E0081"/>
    <w:rsid w:val="000E07CF"/>
    <w:rsid w:val="000E31C1"/>
    <w:rsid w:val="000E4C3C"/>
    <w:rsid w:val="000E60FC"/>
    <w:rsid w:val="000F00B2"/>
    <w:rsid w:val="000F1526"/>
    <w:rsid w:val="000F2CF2"/>
    <w:rsid w:val="00100BEF"/>
    <w:rsid w:val="00111326"/>
    <w:rsid w:val="001130A6"/>
    <w:rsid w:val="0011498E"/>
    <w:rsid w:val="00117A45"/>
    <w:rsid w:val="001224AE"/>
    <w:rsid w:val="0012331B"/>
    <w:rsid w:val="001337D4"/>
    <w:rsid w:val="001401D7"/>
    <w:rsid w:val="00146EE2"/>
    <w:rsid w:val="00147C12"/>
    <w:rsid w:val="001527A1"/>
    <w:rsid w:val="001530DC"/>
    <w:rsid w:val="00154989"/>
    <w:rsid w:val="00155A9F"/>
    <w:rsid w:val="00160262"/>
    <w:rsid w:val="00165EDF"/>
    <w:rsid w:val="0016780A"/>
    <w:rsid w:val="001713FA"/>
    <w:rsid w:val="00173EBF"/>
    <w:rsid w:val="00175ED3"/>
    <w:rsid w:val="00177FF4"/>
    <w:rsid w:val="00180B0C"/>
    <w:rsid w:val="001842A2"/>
    <w:rsid w:val="00184777"/>
    <w:rsid w:val="00184835"/>
    <w:rsid w:val="00186E48"/>
    <w:rsid w:val="00187FA8"/>
    <w:rsid w:val="001926CE"/>
    <w:rsid w:val="00192F5E"/>
    <w:rsid w:val="00197772"/>
    <w:rsid w:val="001A01F8"/>
    <w:rsid w:val="001A51C8"/>
    <w:rsid w:val="001B00C7"/>
    <w:rsid w:val="001B2F2C"/>
    <w:rsid w:val="001B4CA8"/>
    <w:rsid w:val="001B5EA1"/>
    <w:rsid w:val="001C1D27"/>
    <w:rsid w:val="001C4F3D"/>
    <w:rsid w:val="001C63FF"/>
    <w:rsid w:val="001D0CDC"/>
    <w:rsid w:val="001D1D82"/>
    <w:rsid w:val="001D1E66"/>
    <w:rsid w:val="001E1182"/>
    <w:rsid w:val="001F7816"/>
    <w:rsid w:val="00202C90"/>
    <w:rsid w:val="00212AA9"/>
    <w:rsid w:val="00213DE8"/>
    <w:rsid w:val="00216118"/>
    <w:rsid w:val="002209AB"/>
    <w:rsid w:val="002251E3"/>
    <w:rsid w:val="00227A95"/>
    <w:rsid w:val="002316BD"/>
    <w:rsid w:val="002473FC"/>
    <w:rsid w:val="00250BD5"/>
    <w:rsid w:val="00252E3C"/>
    <w:rsid w:val="00257127"/>
    <w:rsid w:val="00262198"/>
    <w:rsid w:val="00264727"/>
    <w:rsid w:val="002710A6"/>
    <w:rsid w:val="00274851"/>
    <w:rsid w:val="00285F1B"/>
    <w:rsid w:val="00292B81"/>
    <w:rsid w:val="00297346"/>
    <w:rsid w:val="002A19E9"/>
    <w:rsid w:val="002B1271"/>
    <w:rsid w:val="002B18AE"/>
    <w:rsid w:val="002B54E6"/>
    <w:rsid w:val="002C12E5"/>
    <w:rsid w:val="002C1C93"/>
    <w:rsid w:val="002C5066"/>
    <w:rsid w:val="002C5813"/>
    <w:rsid w:val="002D4AAC"/>
    <w:rsid w:val="002E45C8"/>
    <w:rsid w:val="002F045A"/>
    <w:rsid w:val="002F12EB"/>
    <w:rsid w:val="0030039D"/>
    <w:rsid w:val="00300705"/>
    <w:rsid w:val="0030326F"/>
    <w:rsid w:val="00307D0E"/>
    <w:rsid w:val="00310701"/>
    <w:rsid w:val="00312C2D"/>
    <w:rsid w:val="00315980"/>
    <w:rsid w:val="00316F7F"/>
    <w:rsid w:val="003176C7"/>
    <w:rsid w:val="003218E8"/>
    <w:rsid w:val="00325E34"/>
    <w:rsid w:val="00330DCE"/>
    <w:rsid w:val="00331E11"/>
    <w:rsid w:val="00332E25"/>
    <w:rsid w:val="00334761"/>
    <w:rsid w:val="00337EBC"/>
    <w:rsid w:val="00341DCD"/>
    <w:rsid w:val="0034563E"/>
    <w:rsid w:val="003518D6"/>
    <w:rsid w:val="0035460C"/>
    <w:rsid w:val="003556BD"/>
    <w:rsid w:val="00365147"/>
    <w:rsid w:val="0037016E"/>
    <w:rsid w:val="00372908"/>
    <w:rsid w:val="00375862"/>
    <w:rsid w:val="00383020"/>
    <w:rsid w:val="00394D7E"/>
    <w:rsid w:val="003975FD"/>
    <w:rsid w:val="003A7533"/>
    <w:rsid w:val="003B057D"/>
    <w:rsid w:val="003B60CC"/>
    <w:rsid w:val="003C1B25"/>
    <w:rsid w:val="003C2443"/>
    <w:rsid w:val="003C5DA3"/>
    <w:rsid w:val="003D4BCD"/>
    <w:rsid w:val="003D6C2B"/>
    <w:rsid w:val="003D72D8"/>
    <w:rsid w:val="003E01D8"/>
    <w:rsid w:val="003E2100"/>
    <w:rsid w:val="003F3067"/>
    <w:rsid w:val="003F6F5B"/>
    <w:rsid w:val="0040342D"/>
    <w:rsid w:val="0041192D"/>
    <w:rsid w:val="0041246F"/>
    <w:rsid w:val="00413EE1"/>
    <w:rsid w:val="00413F94"/>
    <w:rsid w:val="004164A0"/>
    <w:rsid w:val="0042128E"/>
    <w:rsid w:val="004227C8"/>
    <w:rsid w:val="00425FFD"/>
    <w:rsid w:val="00432B60"/>
    <w:rsid w:val="00440698"/>
    <w:rsid w:val="00443338"/>
    <w:rsid w:val="00452438"/>
    <w:rsid w:val="004540E2"/>
    <w:rsid w:val="00454454"/>
    <w:rsid w:val="004558DE"/>
    <w:rsid w:val="00466822"/>
    <w:rsid w:val="00467924"/>
    <w:rsid w:val="004712A5"/>
    <w:rsid w:val="0047266F"/>
    <w:rsid w:val="00473CE9"/>
    <w:rsid w:val="00476D6B"/>
    <w:rsid w:val="0048596B"/>
    <w:rsid w:val="00492C16"/>
    <w:rsid w:val="004A0678"/>
    <w:rsid w:val="004A48A3"/>
    <w:rsid w:val="004A5988"/>
    <w:rsid w:val="004A6D82"/>
    <w:rsid w:val="004B0D92"/>
    <w:rsid w:val="004B0EC0"/>
    <w:rsid w:val="004B550C"/>
    <w:rsid w:val="004B66F1"/>
    <w:rsid w:val="004C3EA0"/>
    <w:rsid w:val="004D31E4"/>
    <w:rsid w:val="004E2FE3"/>
    <w:rsid w:val="004E6260"/>
    <w:rsid w:val="004F3EC1"/>
    <w:rsid w:val="004F485F"/>
    <w:rsid w:val="004F6909"/>
    <w:rsid w:val="004F7169"/>
    <w:rsid w:val="0050049F"/>
    <w:rsid w:val="00500D66"/>
    <w:rsid w:val="005135B1"/>
    <w:rsid w:val="00513AB5"/>
    <w:rsid w:val="00514C8E"/>
    <w:rsid w:val="00525FCE"/>
    <w:rsid w:val="00527A22"/>
    <w:rsid w:val="00531DBF"/>
    <w:rsid w:val="0053535F"/>
    <w:rsid w:val="00542214"/>
    <w:rsid w:val="00545759"/>
    <w:rsid w:val="00545BE0"/>
    <w:rsid w:val="00546930"/>
    <w:rsid w:val="005504A7"/>
    <w:rsid w:val="00554C6A"/>
    <w:rsid w:val="00562E85"/>
    <w:rsid w:val="0056332F"/>
    <w:rsid w:val="005640C2"/>
    <w:rsid w:val="005646D4"/>
    <w:rsid w:val="005719B3"/>
    <w:rsid w:val="0057295E"/>
    <w:rsid w:val="0057607F"/>
    <w:rsid w:val="005819F8"/>
    <w:rsid w:val="00581C39"/>
    <w:rsid w:val="00581FC9"/>
    <w:rsid w:val="0058263E"/>
    <w:rsid w:val="0058367D"/>
    <w:rsid w:val="005903B6"/>
    <w:rsid w:val="00593B9B"/>
    <w:rsid w:val="005978E3"/>
    <w:rsid w:val="005A0247"/>
    <w:rsid w:val="005A126E"/>
    <w:rsid w:val="005A14FF"/>
    <w:rsid w:val="005A452F"/>
    <w:rsid w:val="005A5BFA"/>
    <w:rsid w:val="005A6078"/>
    <w:rsid w:val="005B140D"/>
    <w:rsid w:val="005C14AD"/>
    <w:rsid w:val="005C1FEA"/>
    <w:rsid w:val="005C3495"/>
    <w:rsid w:val="005D2B6A"/>
    <w:rsid w:val="005E2A67"/>
    <w:rsid w:val="005E3DFC"/>
    <w:rsid w:val="005E5942"/>
    <w:rsid w:val="005E60AF"/>
    <w:rsid w:val="005F1DEA"/>
    <w:rsid w:val="005F247F"/>
    <w:rsid w:val="005F30B0"/>
    <w:rsid w:val="005F430F"/>
    <w:rsid w:val="00600FC9"/>
    <w:rsid w:val="0060214D"/>
    <w:rsid w:val="00607FC9"/>
    <w:rsid w:val="00622FE1"/>
    <w:rsid w:val="00624C0F"/>
    <w:rsid w:val="0062521C"/>
    <w:rsid w:val="00630A2B"/>
    <w:rsid w:val="00632DC7"/>
    <w:rsid w:val="006357FB"/>
    <w:rsid w:val="006406FC"/>
    <w:rsid w:val="00640BEB"/>
    <w:rsid w:val="00640E57"/>
    <w:rsid w:val="006422EF"/>
    <w:rsid w:val="00644127"/>
    <w:rsid w:val="00646122"/>
    <w:rsid w:val="00653E16"/>
    <w:rsid w:val="00657220"/>
    <w:rsid w:val="00657362"/>
    <w:rsid w:val="00660828"/>
    <w:rsid w:val="0066104B"/>
    <w:rsid w:val="00661C7E"/>
    <w:rsid w:val="006655EE"/>
    <w:rsid w:val="00667C10"/>
    <w:rsid w:val="00667EF4"/>
    <w:rsid w:val="00673B85"/>
    <w:rsid w:val="00676FCA"/>
    <w:rsid w:val="00677177"/>
    <w:rsid w:val="0068612E"/>
    <w:rsid w:val="00687C92"/>
    <w:rsid w:val="0069534E"/>
    <w:rsid w:val="0069669C"/>
    <w:rsid w:val="00697BD7"/>
    <w:rsid w:val="006A0D80"/>
    <w:rsid w:val="006A1200"/>
    <w:rsid w:val="006A4F4E"/>
    <w:rsid w:val="006A5DDF"/>
    <w:rsid w:val="006A6C23"/>
    <w:rsid w:val="006B14DB"/>
    <w:rsid w:val="006B21C4"/>
    <w:rsid w:val="006C1D9E"/>
    <w:rsid w:val="006C4A1A"/>
    <w:rsid w:val="006D0393"/>
    <w:rsid w:val="006D1A83"/>
    <w:rsid w:val="006E1CFE"/>
    <w:rsid w:val="006F10C4"/>
    <w:rsid w:val="006F13E2"/>
    <w:rsid w:val="006F40E9"/>
    <w:rsid w:val="006F5603"/>
    <w:rsid w:val="006F7B87"/>
    <w:rsid w:val="00701400"/>
    <w:rsid w:val="007037CF"/>
    <w:rsid w:val="00711D0B"/>
    <w:rsid w:val="00711E6A"/>
    <w:rsid w:val="00712418"/>
    <w:rsid w:val="007167C0"/>
    <w:rsid w:val="00720481"/>
    <w:rsid w:val="00732AE0"/>
    <w:rsid w:val="00733193"/>
    <w:rsid w:val="00743340"/>
    <w:rsid w:val="00744DDA"/>
    <w:rsid w:val="00745E03"/>
    <w:rsid w:val="0074779C"/>
    <w:rsid w:val="0075732A"/>
    <w:rsid w:val="00757EF5"/>
    <w:rsid w:val="007600F8"/>
    <w:rsid w:val="00760262"/>
    <w:rsid w:val="00761351"/>
    <w:rsid w:val="0076310C"/>
    <w:rsid w:val="0076714B"/>
    <w:rsid w:val="0076744F"/>
    <w:rsid w:val="00767BCE"/>
    <w:rsid w:val="00767EFC"/>
    <w:rsid w:val="007707DE"/>
    <w:rsid w:val="00770B5D"/>
    <w:rsid w:val="007752F1"/>
    <w:rsid w:val="007765AA"/>
    <w:rsid w:val="00776768"/>
    <w:rsid w:val="0078187A"/>
    <w:rsid w:val="0078362F"/>
    <w:rsid w:val="007929C9"/>
    <w:rsid w:val="00794ED8"/>
    <w:rsid w:val="007955DA"/>
    <w:rsid w:val="00797EBB"/>
    <w:rsid w:val="007A2573"/>
    <w:rsid w:val="007B106C"/>
    <w:rsid w:val="007B1A4E"/>
    <w:rsid w:val="007B3D05"/>
    <w:rsid w:val="007B5503"/>
    <w:rsid w:val="007C179C"/>
    <w:rsid w:val="007C1C4C"/>
    <w:rsid w:val="007C6041"/>
    <w:rsid w:val="007C6BB3"/>
    <w:rsid w:val="007C6CA0"/>
    <w:rsid w:val="007D14B4"/>
    <w:rsid w:val="007D29D4"/>
    <w:rsid w:val="007D3AD7"/>
    <w:rsid w:val="007D61E3"/>
    <w:rsid w:val="007E06D2"/>
    <w:rsid w:val="007E24F6"/>
    <w:rsid w:val="007E5B4B"/>
    <w:rsid w:val="007E640E"/>
    <w:rsid w:val="007F3B75"/>
    <w:rsid w:val="007F6088"/>
    <w:rsid w:val="007F70E3"/>
    <w:rsid w:val="007F77B0"/>
    <w:rsid w:val="00800F64"/>
    <w:rsid w:val="00801050"/>
    <w:rsid w:val="00802F0B"/>
    <w:rsid w:val="00804FC8"/>
    <w:rsid w:val="0080566D"/>
    <w:rsid w:val="00805F8D"/>
    <w:rsid w:val="00810942"/>
    <w:rsid w:val="00810A67"/>
    <w:rsid w:val="008245B6"/>
    <w:rsid w:val="00833CF7"/>
    <w:rsid w:val="00834CDE"/>
    <w:rsid w:val="008350BD"/>
    <w:rsid w:val="008369DD"/>
    <w:rsid w:val="00842464"/>
    <w:rsid w:val="00845601"/>
    <w:rsid w:val="00855C5C"/>
    <w:rsid w:val="00864BEE"/>
    <w:rsid w:val="00870A87"/>
    <w:rsid w:val="00870E2D"/>
    <w:rsid w:val="00876ED3"/>
    <w:rsid w:val="0089046F"/>
    <w:rsid w:val="008A12B7"/>
    <w:rsid w:val="008A26A2"/>
    <w:rsid w:val="008A34A5"/>
    <w:rsid w:val="008A3C96"/>
    <w:rsid w:val="008A40E2"/>
    <w:rsid w:val="008A4C0C"/>
    <w:rsid w:val="008B4019"/>
    <w:rsid w:val="008B45A3"/>
    <w:rsid w:val="008B65C9"/>
    <w:rsid w:val="008C2D4A"/>
    <w:rsid w:val="008D3900"/>
    <w:rsid w:val="008D5FE8"/>
    <w:rsid w:val="008D6E1D"/>
    <w:rsid w:val="008E4E6D"/>
    <w:rsid w:val="008E524D"/>
    <w:rsid w:val="008E77F4"/>
    <w:rsid w:val="008F2ED7"/>
    <w:rsid w:val="008F39B4"/>
    <w:rsid w:val="008F4162"/>
    <w:rsid w:val="008F573C"/>
    <w:rsid w:val="00903E02"/>
    <w:rsid w:val="009101C3"/>
    <w:rsid w:val="00910783"/>
    <w:rsid w:val="00911CF9"/>
    <w:rsid w:val="00913175"/>
    <w:rsid w:val="00916EDB"/>
    <w:rsid w:val="00920861"/>
    <w:rsid w:val="00922B13"/>
    <w:rsid w:val="00923988"/>
    <w:rsid w:val="009242EF"/>
    <w:rsid w:val="00932291"/>
    <w:rsid w:val="00932861"/>
    <w:rsid w:val="0093408E"/>
    <w:rsid w:val="00935551"/>
    <w:rsid w:val="00947035"/>
    <w:rsid w:val="00947B7D"/>
    <w:rsid w:val="00952DDF"/>
    <w:rsid w:val="0095482C"/>
    <w:rsid w:val="00957A42"/>
    <w:rsid w:val="009610A3"/>
    <w:rsid w:val="00963B6A"/>
    <w:rsid w:val="00970950"/>
    <w:rsid w:val="009718D1"/>
    <w:rsid w:val="00973A37"/>
    <w:rsid w:val="009751F7"/>
    <w:rsid w:val="00980F98"/>
    <w:rsid w:val="009812D4"/>
    <w:rsid w:val="009920D8"/>
    <w:rsid w:val="0099334E"/>
    <w:rsid w:val="009952F5"/>
    <w:rsid w:val="009B38BE"/>
    <w:rsid w:val="009B6BA6"/>
    <w:rsid w:val="009C2EF7"/>
    <w:rsid w:val="009C3D0F"/>
    <w:rsid w:val="009C726F"/>
    <w:rsid w:val="009D3144"/>
    <w:rsid w:val="009D4FCE"/>
    <w:rsid w:val="009E1B19"/>
    <w:rsid w:val="009F2140"/>
    <w:rsid w:val="009F35E2"/>
    <w:rsid w:val="009F5D5C"/>
    <w:rsid w:val="009F65F9"/>
    <w:rsid w:val="009F68BA"/>
    <w:rsid w:val="009F7254"/>
    <w:rsid w:val="00A03764"/>
    <w:rsid w:val="00A038AC"/>
    <w:rsid w:val="00A03ED1"/>
    <w:rsid w:val="00A06277"/>
    <w:rsid w:val="00A079DC"/>
    <w:rsid w:val="00A111C2"/>
    <w:rsid w:val="00A118CE"/>
    <w:rsid w:val="00A22382"/>
    <w:rsid w:val="00A266C2"/>
    <w:rsid w:val="00A338E7"/>
    <w:rsid w:val="00A33C5A"/>
    <w:rsid w:val="00A35CAA"/>
    <w:rsid w:val="00A36E7F"/>
    <w:rsid w:val="00A41E65"/>
    <w:rsid w:val="00A43E0A"/>
    <w:rsid w:val="00A52355"/>
    <w:rsid w:val="00A530C7"/>
    <w:rsid w:val="00A55F5B"/>
    <w:rsid w:val="00A60185"/>
    <w:rsid w:val="00A641DA"/>
    <w:rsid w:val="00A661EA"/>
    <w:rsid w:val="00A73014"/>
    <w:rsid w:val="00A830E5"/>
    <w:rsid w:val="00A87135"/>
    <w:rsid w:val="00A90BEA"/>
    <w:rsid w:val="00A93280"/>
    <w:rsid w:val="00A951EA"/>
    <w:rsid w:val="00AA2548"/>
    <w:rsid w:val="00AA25B7"/>
    <w:rsid w:val="00AA58C4"/>
    <w:rsid w:val="00AA7003"/>
    <w:rsid w:val="00AB11C8"/>
    <w:rsid w:val="00AB481A"/>
    <w:rsid w:val="00AC08A8"/>
    <w:rsid w:val="00AD0F8C"/>
    <w:rsid w:val="00AD56C8"/>
    <w:rsid w:val="00AD58F2"/>
    <w:rsid w:val="00AE028E"/>
    <w:rsid w:val="00AE58C3"/>
    <w:rsid w:val="00AE622A"/>
    <w:rsid w:val="00B03076"/>
    <w:rsid w:val="00B0512A"/>
    <w:rsid w:val="00B0529F"/>
    <w:rsid w:val="00B1418B"/>
    <w:rsid w:val="00B21195"/>
    <w:rsid w:val="00B223F1"/>
    <w:rsid w:val="00B24B22"/>
    <w:rsid w:val="00B25310"/>
    <w:rsid w:val="00B32F8F"/>
    <w:rsid w:val="00B3492A"/>
    <w:rsid w:val="00B4083B"/>
    <w:rsid w:val="00B54DE9"/>
    <w:rsid w:val="00B553EC"/>
    <w:rsid w:val="00B55E3F"/>
    <w:rsid w:val="00B56FA3"/>
    <w:rsid w:val="00B63C1E"/>
    <w:rsid w:val="00B76C41"/>
    <w:rsid w:val="00B81F7E"/>
    <w:rsid w:val="00B86174"/>
    <w:rsid w:val="00B93D24"/>
    <w:rsid w:val="00B93DD0"/>
    <w:rsid w:val="00B97732"/>
    <w:rsid w:val="00BA65A8"/>
    <w:rsid w:val="00BA6D19"/>
    <w:rsid w:val="00BA7461"/>
    <w:rsid w:val="00BA7DA9"/>
    <w:rsid w:val="00BB2AB3"/>
    <w:rsid w:val="00BC414A"/>
    <w:rsid w:val="00BC4215"/>
    <w:rsid w:val="00BD1A6F"/>
    <w:rsid w:val="00BD4543"/>
    <w:rsid w:val="00BE219A"/>
    <w:rsid w:val="00BE6D3C"/>
    <w:rsid w:val="00BE7852"/>
    <w:rsid w:val="00BF7CEE"/>
    <w:rsid w:val="00C00C56"/>
    <w:rsid w:val="00C03880"/>
    <w:rsid w:val="00C078D5"/>
    <w:rsid w:val="00C135CF"/>
    <w:rsid w:val="00C1447D"/>
    <w:rsid w:val="00C14E32"/>
    <w:rsid w:val="00C2683F"/>
    <w:rsid w:val="00C274DD"/>
    <w:rsid w:val="00C3184D"/>
    <w:rsid w:val="00C42CB4"/>
    <w:rsid w:val="00C4714E"/>
    <w:rsid w:val="00C5024C"/>
    <w:rsid w:val="00C51CCA"/>
    <w:rsid w:val="00C5504F"/>
    <w:rsid w:val="00C57B55"/>
    <w:rsid w:val="00C63376"/>
    <w:rsid w:val="00C72CBE"/>
    <w:rsid w:val="00C72D52"/>
    <w:rsid w:val="00C74F97"/>
    <w:rsid w:val="00C752C7"/>
    <w:rsid w:val="00C758F6"/>
    <w:rsid w:val="00C8276E"/>
    <w:rsid w:val="00C842AC"/>
    <w:rsid w:val="00C91B54"/>
    <w:rsid w:val="00C96688"/>
    <w:rsid w:val="00CA0723"/>
    <w:rsid w:val="00CA4233"/>
    <w:rsid w:val="00CA5733"/>
    <w:rsid w:val="00CA6D4A"/>
    <w:rsid w:val="00CB1690"/>
    <w:rsid w:val="00CB7D35"/>
    <w:rsid w:val="00CC0312"/>
    <w:rsid w:val="00CC0AF9"/>
    <w:rsid w:val="00CC4365"/>
    <w:rsid w:val="00CD08CA"/>
    <w:rsid w:val="00CD11B0"/>
    <w:rsid w:val="00CD42ED"/>
    <w:rsid w:val="00CE71C2"/>
    <w:rsid w:val="00CE7282"/>
    <w:rsid w:val="00CF1770"/>
    <w:rsid w:val="00CF2FE5"/>
    <w:rsid w:val="00CF34E9"/>
    <w:rsid w:val="00CF42D5"/>
    <w:rsid w:val="00CF4EDA"/>
    <w:rsid w:val="00D021CB"/>
    <w:rsid w:val="00D10F1A"/>
    <w:rsid w:val="00D116F8"/>
    <w:rsid w:val="00D17171"/>
    <w:rsid w:val="00D17596"/>
    <w:rsid w:val="00D17880"/>
    <w:rsid w:val="00D17FCA"/>
    <w:rsid w:val="00D21D54"/>
    <w:rsid w:val="00D22640"/>
    <w:rsid w:val="00D26D3A"/>
    <w:rsid w:val="00D3760B"/>
    <w:rsid w:val="00D44D0F"/>
    <w:rsid w:val="00D45EE3"/>
    <w:rsid w:val="00D46C8D"/>
    <w:rsid w:val="00D50618"/>
    <w:rsid w:val="00D509E9"/>
    <w:rsid w:val="00D53B1C"/>
    <w:rsid w:val="00D74806"/>
    <w:rsid w:val="00D86192"/>
    <w:rsid w:val="00D93152"/>
    <w:rsid w:val="00DA1B12"/>
    <w:rsid w:val="00DA54C9"/>
    <w:rsid w:val="00DA6739"/>
    <w:rsid w:val="00DA6CAE"/>
    <w:rsid w:val="00DB1A9E"/>
    <w:rsid w:val="00DB31D6"/>
    <w:rsid w:val="00DB4005"/>
    <w:rsid w:val="00DC33DA"/>
    <w:rsid w:val="00DC34EB"/>
    <w:rsid w:val="00DF1E5B"/>
    <w:rsid w:val="00DF2275"/>
    <w:rsid w:val="00DF3F5E"/>
    <w:rsid w:val="00DF5653"/>
    <w:rsid w:val="00E03FE9"/>
    <w:rsid w:val="00E0596E"/>
    <w:rsid w:val="00E06F66"/>
    <w:rsid w:val="00E2279B"/>
    <w:rsid w:val="00E23E92"/>
    <w:rsid w:val="00E356E5"/>
    <w:rsid w:val="00E36F81"/>
    <w:rsid w:val="00E4483B"/>
    <w:rsid w:val="00E45765"/>
    <w:rsid w:val="00E47EDC"/>
    <w:rsid w:val="00E5098C"/>
    <w:rsid w:val="00E50E0E"/>
    <w:rsid w:val="00E60213"/>
    <w:rsid w:val="00E618DC"/>
    <w:rsid w:val="00E661B2"/>
    <w:rsid w:val="00E741EE"/>
    <w:rsid w:val="00E74D29"/>
    <w:rsid w:val="00E81FA3"/>
    <w:rsid w:val="00E83C74"/>
    <w:rsid w:val="00E83CEE"/>
    <w:rsid w:val="00E91F18"/>
    <w:rsid w:val="00E921C5"/>
    <w:rsid w:val="00E9226D"/>
    <w:rsid w:val="00EA416C"/>
    <w:rsid w:val="00EA5941"/>
    <w:rsid w:val="00EB60CE"/>
    <w:rsid w:val="00EB7D53"/>
    <w:rsid w:val="00ED1471"/>
    <w:rsid w:val="00EE3146"/>
    <w:rsid w:val="00EE5664"/>
    <w:rsid w:val="00EF50BB"/>
    <w:rsid w:val="00EF53FF"/>
    <w:rsid w:val="00F00192"/>
    <w:rsid w:val="00F00A51"/>
    <w:rsid w:val="00F01DF6"/>
    <w:rsid w:val="00F0340D"/>
    <w:rsid w:val="00F059A6"/>
    <w:rsid w:val="00F1374C"/>
    <w:rsid w:val="00F23756"/>
    <w:rsid w:val="00F2523A"/>
    <w:rsid w:val="00F25FFA"/>
    <w:rsid w:val="00F310D2"/>
    <w:rsid w:val="00F369FF"/>
    <w:rsid w:val="00F36F3D"/>
    <w:rsid w:val="00F40015"/>
    <w:rsid w:val="00F40677"/>
    <w:rsid w:val="00F43426"/>
    <w:rsid w:val="00F4380F"/>
    <w:rsid w:val="00F477BD"/>
    <w:rsid w:val="00F53491"/>
    <w:rsid w:val="00F65931"/>
    <w:rsid w:val="00F65A1C"/>
    <w:rsid w:val="00F66F50"/>
    <w:rsid w:val="00F82FF8"/>
    <w:rsid w:val="00F8330D"/>
    <w:rsid w:val="00F84305"/>
    <w:rsid w:val="00F8485C"/>
    <w:rsid w:val="00F87149"/>
    <w:rsid w:val="00F87FFE"/>
    <w:rsid w:val="00F954C9"/>
    <w:rsid w:val="00F97F82"/>
    <w:rsid w:val="00FA0A6F"/>
    <w:rsid w:val="00FA4CF0"/>
    <w:rsid w:val="00FA61AA"/>
    <w:rsid w:val="00FA69A4"/>
    <w:rsid w:val="00FB1279"/>
    <w:rsid w:val="00FB1495"/>
    <w:rsid w:val="00FB43C4"/>
    <w:rsid w:val="00FD0ECD"/>
    <w:rsid w:val="00FD1694"/>
    <w:rsid w:val="00FD34A3"/>
    <w:rsid w:val="00FD7636"/>
    <w:rsid w:val="00FE3229"/>
    <w:rsid w:val="00FE74C3"/>
    <w:rsid w:val="00FF215C"/>
    <w:rsid w:val="00FF49E8"/>
    <w:rsid w:val="00FF5E86"/>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ind w:left="737" w:hanging="368"/>
    </w:pPr>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8A12B7"/>
    <w:rPr>
      <w:sz w:val="16"/>
      <w:szCs w:val="16"/>
    </w:rPr>
  </w:style>
  <w:style w:type="paragraph" w:styleId="CommentText">
    <w:name w:val="annotation text"/>
    <w:basedOn w:val="Normal"/>
    <w:link w:val="CommentTextChar"/>
    <w:uiPriority w:val="99"/>
    <w:semiHidden/>
    <w:unhideWhenUsed/>
    <w:rsid w:val="008A12B7"/>
    <w:pPr>
      <w:spacing w:line="240" w:lineRule="auto"/>
    </w:pPr>
    <w:rPr>
      <w:sz w:val="20"/>
      <w:szCs w:val="20"/>
    </w:rPr>
  </w:style>
  <w:style w:type="character" w:customStyle="1" w:styleId="CommentTextChar">
    <w:name w:val="Comment Text Char"/>
    <w:basedOn w:val="DefaultParagraphFont"/>
    <w:link w:val="CommentText"/>
    <w:uiPriority w:val="99"/>
    <w:semiHidden/>
    <w:rsid w:val="008A12B7"/>
    <w:rPr>
      <w:lang w:eastAsia="en-US"/>
    </w:rPr>
  </w:style>
  <w:style w:type="paragraph" w:styleId="CommentSubject">
    <w:name w:val="annotation subject"/>
    <w:basedOn w:val="CommentText"/>
    <w:next w:val="CommentText"/>
    <w:link w:val="CommentSubjectChar"/>
    <w:uiPriority w:val="99"/>
    <w:semiHidden/>
    <w:unhideWhenUsed/>
    <w:rsid w:val="008A12B7"/>
    <w:rPr>
      <w:b/>
      <w:bCs/>
    </w:rPr>
  </w:style>
  <w:style w:type="character" w:customStyle="1" w:styleId="CommentSubjectChar">
    <w:name w:val="Comment Subject Char"/>
    <w:basedOn w:val="CommentTextChar"/>
    <w:link w:val="CommentSubject"/>
    <w:uiPriority w:val="99"/>
    <w:semiHidden/>
    <w:rsid w:val="008A12B7"/>
    <w:rPr>
      <w:b/>
      <w:bCs/>
    </w:rPr>
  </w:style>
  <w:style w:type="paragraph" w:styleId="FootnoteText">
    <w:name w:val="footnote text"/>
    <w:basedOn w:val="Normal"/>
    <w:link w:val="FootnoteTextChar"/>
    <w:semiHidden/>
    <w:unhideWhenUsed/>
    <w:rsid w:val="00186E48"/>
    <w:pPr>
      <w:spacing w:after="0" w:line="240" w:lineRule="auto"/>
    </w:pPr>
    <w:rPr>
      <w:sz w:val="20"/>
      <w:szCs w:val="20"/>
    </w:rPr>
  </w:style>
  <w:style w:type="character" w:customStyle="1" w:styleId="FootnoteTextChar">
    <w:name w:val="Footnote Text Char"/>
    <w:basedOn w:val="DefaultParagraphFont"/>
    <w:link w:val="FootnoteText"/>
    <w:semiHidden/>
    <w:rsid w:val="00186E48"/>
    <w:rPr>
      <w:lang w:eastAsia="en-US"/>
    </w:rPr>
  </w:style>
  <w:style w:type="character" w:styleId="FootnoteReference">
    <w:name w:val="footnote reference"/>
    <w:basedOn w:val="DefaultParagraphFont"/>
    <w:semiHidden/>
    <w:unhideWhenUsed/>
    <w:rsid w:val="00186E48"/>
    <w:rPr>
      <w:vertAlign w:val="superscript"/>
    </w:rPr>
  </w:style>
  <w:style w:type="character" w:customStyle="1" w:styleId="apple-converted-space">
    <w:name w:val="apple-converted-space"/>
    <w:basedOn w:val="DefaultParagraphFont"/>
    <w:rsid w:val="008E4E6D"/>
  </w:style>
  <w:style w:type="character" w:styleId="Emphasis">
    <w:name w:val="Emphasis"/>
    <w:basedOn w:val="DefaultParagraphFont"/>
    <w:uiPriority w:val="20"/>
    <w:qFormat/>
    <w:rsid w:val="008E4E6D"/>
    <w:rPr>
      <w:i/>
      <w:iCs/>
    </w:rPr>
  </w:style>
  <w:style w:type="character" w:styleId="Hyperlink">
    <w:name w:val="Hyperlink"/>
    <w:basedOn w:val="DefaultParagraphFont"/>
    <w:uiPriority w:val="99"/>
    <w:unhideWhenUsed/>
    <w:rsid w:val="008E4E6D"/>
    <w:rPr>
      <w:color w:val="0000FF"/>
      <w:u w:val="single"/>
    </w:rPr>
  </w:style>
  <w:style w:type="character" w:styleId="HTMLCite">
    <w:name w:val="HTML Cite"/>
    <w:basedOn w:val="DefaultParagraphFont"/>
    <w:uiPriority w:val="99"/>
    <w:semiHidden/>
    <w:unhideWhenUsed/>
    <w:rsid w:val="00AE58C3"/>
    <w:rPr>
      <w:i/>
      <w:iCs/>
    </w:rPr>
  </w:style>
  <w:style w:type="paragraph" w:customStyle="1" w:styleId="Default">
    <w:name w:val="Default"/>
    <w:rsid w:val="00264727"/>
    <w:pPr>
      <w:autoSpaceDE w:val="0"/>
      <w:autoSpaceDN w:val="0"/>
      <w:adjustRightInd w:val="0"/>
    </w:pPr>
    <w:rPr>
      <w:rFonts w:ascii="Verdana" w:hAnsi="Verdana" w:cs="Verdana"/>
      <w:color w:val="000000"/>
      <w:sz w:val="24"/>
      <w:szCs w:val="24"/>
    </w:rPr>
  </w:style>
  <w:style w:type="paragraph" w:styleId="Caption">
    <w:name w:val="caption"/>
    <w:basedOn w:val="Normal"/>
    <w:next w:val="Normal"/>
    <w:uiPriority w:val="35"/>
    <w:unhideWhenUsed/>
    <w:qFormat/>
    <w:rsid w:val="00600FC9"/>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434330557">
      <w:bodyDiv w:val="1"/>
      <w:marLeft w:val="0"/>
      <w:marRight w:val="0"/>
      <w:marTop w:val="0"/>
      <w:marBottom w:val="0"/>
      <w:divBdr>
        <w:top w:val="none" w:sz="0" w:space="0" w:color="auto"/>
        <w:left w:val="none" w:sz="0" w:space="0" w:color="auto"/>
        <w:bottom w:val="none" w:sz="0" w:space="0" w:color="auto"/>
        <w:right w:val="none" w:sz="0" w:space="0" w:color="auto"/>
      </w:divBdr>
    </w:div>
    <w:div w:id="505368576">
      <w:bodyDiv w:val="1"/>
      <w:marLeft w:val="0"/>
      <w:marRight w:val="0"/>
      <w:marTop w:val="0"/>
      <w:marBottom w:val="0"/>
      <w:divBdr>
        <w:top w:val="none" w:sz="0" w:space="0" w:color="auto"/>
        <w:left w:val="none" w:sz="0" w:space="0" w:color="auto"/>
        <w:bottom w:val="none" w:sz="0" w:space="0" w:color="auto"/>
        <w:right w:val="none" w:sz="0" w:space="0" w:color="auto"/>
      </w:divBdr>
      <w:divsChild>
        <w:div w:id="1126853628">
          <w:marLeft w:val="0"/>
          <w:marRight w:val="0"/>
          <w:marTop w:val="0"/>
          <w:marBottom w:val="0"/>
          <w:divBdr>
            <w:top w:val="none" w:sz="0" w:space="0" w:color="auto"/>
            <w:left w:val="none" w:sz="0" w:space="0" w:color="auto"/>
            <w:bottom w:val="none" w:sz="0" w:space="0" w:color="auto"/>
            <w:right w:val="none" w:sz="0" w:space="0" w:color="auto"/>
          </w:divBdr>
        </w:div>
        <w:div w:id="1490053281">
          <w:marLeft w:val="0"/>
          <w:marRight w:val="0"/>
          <w:marTop w:val="0"/>
          <w:marBottom w:val="0"/>
          <w:divBdr>
            <w:top w:val="none" w:sz="0" w:space="0" w:color="auto"/>
            <w:left w:val="none" w:sz="0" w:space="0" w:color="auto"/>
            <w:bottom w:val="none" w:sz="0" w:space="0" w:color="auto"/>
            <w:right w:val="none" w:sz="0" w:space="0" w:color="auto"/>
          </w:divBdr>
        </w:div>
        <w:div w:id="357656922">
          <w:marLeft w:val="0"/>
          <w:marRight w:val="0"/>
          <w:marTop w:val="0"/>
          <w:marBottom w:val="0"/>
          <w:divBdr>
            <w:top w:val="none" w:sz="0" w:space="0" w:color="auto"/>
            <w:left w:val="none" w:sz="0" w:space="0" w:color="auto"/>
            <w:bottom w:val="none" w:sz="0" w:space="0" w:color="auto"/>
            <w:right w:val="none" w:sz="0" w:space="0" w:color="auto"/>
          </w:divBdr>
        </w:div>
        <w:div w:id="1044139524">
          <w:marLeft w:val="0"/>
          <w:marRight w:val="0"/>
          <w:marTop w:val="0"/>
          <w:marBottom w:val="0"/>
          <w:divBdr>
            <w:top w:val="none" w:sz="0" w:space="0" w:color="auto"/>
            <w:left w:val="none" w:sz="0" w:space="0" w:color="auto"/>
            <w:bottom w:val="none" w:sz="0" w:space="0" w:color="auto"/>
            <w:right w:val="none" w:sz="0" w:space="0" w:color="auto"/>
          </w:divBdr>
        </w:div>
      </w:divsChild>
    </w:div>
    <w:div w:id="677461634">
      <w:bodyDiv w:val="1"/>
      <w:marLeft w:val="0"/>
      <w:marRight w:val="0"/>
      <w:marTop w:val="0"/>
      <w:marBottom w:val="0"/>
      <w:divBdr>
        <w:top w:val="none" w:sz="0" w:space="0" w:color="auto"/>
        <w:left w:val="none" w:sz="0" w:space="0" w:color="auto"/>
        <w:bottom w:val="none" w:sz="0" w:space="0" w:color="auto"/>
        <w:right w:val="none" w:sz="0" w:space="0" w:color="auto"/>
      </w:divBdr>
      <w:divsChild>
        <w:div w:id="1506899534">
          <w:marLeft w:val="45"/>
          <w:marRight w:val="45"/>
          <w:marTop w:val="0"/>
          <w:marBottom w:val="0"/>
          <w:divBdr>
            <w:top w:val="none" w:sz="0" w:space="0" w:color="auto"/>
            <w:left w:val="none" w:sz="0" w:space="0" w:color="auto"/>
            <w:bottom w:val="none" w:sz="0" w:space="0" w:color="auto"/>
            <w:right w:val="none" w:sz="0" w:space="0" w:color="auto"/>
          </w:divBdr>
          <w:divsChild>
            <w:div w:id="19308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95911">
      <w:bodyDiv w:val="1"/>
      <w:marLeft w:val="0"/>
      <w:marRight w:val="0"/>
      <w:marTop w:val="0"/>
      <w:marBottom w:val="0"/>
      <w:divBdr>
        <w:top w:val="none" w:sz="0" w:space="0" w:color="auto"/>
        <w:left w:val="none" w:sz="0" w:space="0" w:color="auto"/>
        <w:bottom w:val="none" w:sz="0" w:space="0" w:color="auto"/>
        <w:right w:val="none" w:sz="0" w:space="0" w:color="auto"/>
      </w:divBdr>
    </w:div>
    <w:div w:id="1332022738">
      <w:bodyDiv w:val="1"/>
      <w:marLeft w:val="0"/>
      <w:marRight w:val="0"/>
      <w:marTop w:val="0"/>
      <w:marBottom w:val="0"/>
      <w:divBdr>
        <w:top w:val="none" w:sz="0" w:space="0" w:color="auto"/>
        <w:left w:val="none" w:sz="0" w:space="0" w:color="auto"/>
        <w:bottom w:val="none" w:sz="0" w:space="0" w:color="auto"/>
        <w:right w:val="none" w:sz="0" w:space="0" w:color="auto"/>
      </w:divBdr>
    </w:div>
    <w:div w:id="1592856517">
      <w:bodyDiv w:val="1"/>
      <w:marLeft w:val="0"/>
      <w:marRight w:val="0"/>
      <w:marTop w:val="0"/>
      <w:marBottom w:val="0"/>
      <w:divBdr>
        <w:top w:val="none" w:sz="0" w:space="0" w:color="auto"/>
        <w:left w:val="none" w:sz="0" w:space="0" w:color="auto"/>
        <w:bottom w:val="none" w:sz="0" w:space="0" w:color="auto"/>
        <w:right w:val="none" w:sz="0" w:space="0" w:color="auto"/>
      </w:divBdr>
      <w:divsChild>
        <w:div w:id="1610966385">
          <w:marLeft w:val="0"/>
          <w:marRight w:val="0"/>
          <w:marTop w:val="0"/>
          <w:marBottom w:val="0"/>
          <w:divBdr>
            <w:top w:val="none" w:sz="0" w:space="0" w:color="auto"/>
            <w:left w:val="none" w:sz="0" w:space="0" w:color="auto"/>
            <w:bottom w:val="none" w:sz="0" w:space="0" w:color="auto"/>
            <w:right w:val="none" w:sz="0" w:space="0" w:color="auto"/>
          </w:divBdr>
        </w:div>
        <w:div w:id="1282808086">
          <w:marLeft w:val="0"/>
          <w:marRight w:val="0"/>
          <w:marTop w:val="0"/>
          <w:marBottom w:val="0"/>
          <w:divBdr>
            <w:top w:val="none" w:sz="0" w:space="0" w:color="auto"/>
            <w:left w:val="none" w:sz="0" w:space="0" w:color="auto"/>
            <w:bottom w:val="none" w:sz="0" w:space="0" w:color="auto"/>
            <w:right w:val="none" w:sz="0" w:space="0" w:color="auto"/>
          </w:divBdr>
        </w:div>
        <w:div w:id="1590458668">
          <w:marLeft w:val="0"/>
          <w:marRight w:val="0"/>
          <w:marTop w:val="0"/>
          <w:marBottom w:val="0"/>
          <w:divBdr>
            <w:top w:val="none" w:sz="0" w:space="0" w:color="auto"/>
            <w:left w:val="none" w:sz="0" w:space="0" w:color="auto"/>
            <w:bottom w:val="none" w:sz="0" w:space="0" w:color="auto"/>
            <w:right w:val="none" w:sz="0" w:space="0" w:color="auto"/>
          </w:divBdr>
        </w:div>
        <w:div w:id="948122807">
          <w:marLeft w:val="0"/>
          <w:marRight w:val="0"/>
          <w:marTop w:val="0"/>
          <w:marBottom w:val="0"/>
          <w:divBdr>
            <w:top w:val="none" w:sz="0" w:space="0" w:color="auto"/>
            <w:left w:val="none" w:sz="0" w:space="0" w:color="auto"/>
            <w:bottom w:val="none" w:sz="0" w:space="0" w:color="auto"/>
            <w:right w:val="none" w:sz="0" w:space="0" w:color="auto"/>
          </w:divBdr>
        </w:div>
      </w:divsChild>
    </w:div>
    <w:div w:id="191458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rdlife.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riculture.gov.au/SiteCollectionDocuments/ba/memos/2008/2008_01a.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oogle.com.au/webhp?sourceid=chrome-instant&amp;ion=1&amp;espv=2&amp;ie=UTF-8"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seatemperature.org" TargetMode="External"/><Relationship Id="rId3" Type="http://schemas.openxmlformats.org/officeDocument/2006/relationships/hyperlink" Target="http://www.nzbirdsonline.org.nz/species/fiordland-crested-penguin" TargetMode="External"/><Relationship Id="rId7" Type="http://schemas.openxmlformats.org/officeDocument/2006/relationships/hyperlink" Target="http://www.birdlife.org.au/projects/atlas-and-birdata" TargetMode="External"/><Relationship Id="rId2" Type="http://schemas.openxmlformats.org/officeDocument/2006/relationships/hyperlink" Target="http://www.doc.govt.nz/nature/native-animals/birds/birds-a-z/penguins/fiordland-crested-penguin-tawaki/" TargetMode="External"/><Relationship Id="rId1" Type="http://schemas.openxmlformats.org/officeDocument/2006/relationships/hyperlink" Target="http://www.iucnredlist.org/" TargetMode="External"/><Relationship Id="rId6" Type="http://schemas.openxmlformats.org/officeDocument/2006/relationships/hyperlink" Target="http://www.birdlife.org.au/projects/atlas-and-birdata" TargetMode="External"/><Relationship Id="rId5" Type="http://schemas.openxmlformats.org/officeDocument/2006/relationships/hyperlink" Target="http://www.birdlife.org/datazone/speciesfactsheet.php?id=3854" TargetMode="External"/><Relationship Id="rId10" Type="http://schemas.openxmlformats.org/officeDocument/2006/relationships/hyperlink" Target="http://www.SciQuest.org.nz" TargetMode="External"/><Relationship Id="rId4" Type="http://schemas.openxmlformats.org/officeDocument/2006/relationships/hyperlink" Target="http://www.nzbirdsonline.org.nz/species/fiordland-crested-penguin" TargetMode="External"/><Relationship Id="rId9" Type="http://schemas.openxmlformats.org/officeDocument/2006/relationships/hyperlink" Target="http://www.nzbirdsonline.org.n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C01FF-2ECD-4154-99E8-9C0EE43EC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3022</Words>
  <Characters>17227</Characters>
  <Application>Microsoft Office Word</Application>
  <DocSecurity>4</DocSecurity>
  <Lines>143</Lines>
  <Paragraphs>40</Paragraphs>
  <ScaleCrop>false</ScaleCrop>
  <HeadingPairs>
    <vt:vector size="2" baseType="variant">
      <vt:variant>
        <vt:lpstr>Title</vt:lpstr>
      </vt:variant>
      <vt:variant>
        <vt:i4>1</vt:i4>
      </vt:variant>
    </vt:vector>
  </HeadingPairs>
  <TitlesOfParts>
    <vt:vector size="1" baseType="lpstr">
      <vt:lpstr>Preparing a draft assessment report and application to amend the List of Specimens taken to be Suitable for Live Import (Live Import List) - Terms of Reference</vt:lpstr>
    </vt:vector>
  </TitlesOfParts>
  <LinksUpToDate>false</LinksUpToDate>
  <CharactersWithSpaces>20209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the Import of Fiordland Crested Penguin Eudyptes pachyrhynchus Terms of Reference</dc:title>
  <dc:creator/>
  <cp:lastModifiedBy/>
  <cp:revision>1</cp:revision>
  <dcterms:created xsi:type="dcterms:W3CDTF">2016-03-30T02:35:00Z</dcterms:created>
  <dcterms:modified xsi:type="dcterms:W3CDTF">2016-03-30T02:35:00Z</dcterms:modified>
</cp:coreProperties>
</file>