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80" w:rsidRDefault="00CB7A80" w:rsidP="00CB7A80">
      <w:pPr>
        <w:pStyle w:val="NormalWeb"/>
        <w:spacing w:before="120" w:after="240"/>
        <w:rPr>
          <w:rFonts w:ascii="Arial" w:hAnsi="Arial" w:cs="Arial"/>
          <w:sz w:val="22"/>
          <w:szCs w:val="22"/>
        </w:rPr>
      </w:pPr>
    </w:p>
    <w:p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A3556C">
        <w:rPr>
          <w:rFonts w:ascii="Arial" w:hAnsi="Arial" w:cs="Arial"/>
          <w:b/>
          <w:sz w:val="28"/>
          <w:szCs w:val="28"/>
        </w:rPr>
        <w:t xml:space="preserve"> — </w:t>
      </w:r>
      <w:r w:rsidR="00113415">
        <w:rPr>
          <w:rFonts w:ascii="Arial" w:hAnsi="Arial" w:cs="Arial"/>
          <w:b/>
          <w:sz w:val="28"/>
          <w:szCs w:val="28"/>
        </w:rPr>
        <w:t>2</w:t>
      </w:r>
      <w:r w:rsidR="00A3556C">
        <w:rPr>
          <w:rFonts w:ascii="Arial" w:hAnsi="Arial" w:cs="Arial"/>
          <w:b/>
          <w:sz w:val="28"/>
          <w:szCs w:val="28"/>
        </w:rPr>
        <w:t xml:space="preserve"> species</w:t>
      </w:r>
      <w:r w:rsidR="00A3556C" w:rsidRPr="00A3556C">
        <w:rPr>
          <w:rFonts w:ascii="Arial" w:hAnsi="Arial" w:cs="Arial"/>
          <w:b/>
          <w:sz w:val="28"/>
          <w:szCs w:val="28"/>
        </w:rPr>
        <w:t xml:space="preserve"> </w:t>
      </w:r>
      <w:r w:rsidR="00A3556C">
        <w:rPr>
          <w:rFonts w:ascii="Arial" w:hAnsi="Arial" w:cs="Arial"/>
          <w:b/>
          <w:sz w:val="28"/>
          <w:szCs w:val="28"/>
        </w:rPr>
        <w:t xml:space="preserve">endemic to </w:t>
      </w:r>
      <w:r w:rsidR="004047C4">
        <w:rPr>
          <w:rFonts w:ascii="Arial" w:hAnsi="Arial" w:cs="Arial"/>
          <w:b/>
          <w:sz w:val="28"/>
          <w:szCs w:val="28"/>
        </w:rPr>
        <w:t>New South Wales</w:t>
      </w:r>
      <w:r w:rsidR="00A3556C">
        <w:rPr>
          <w:rFonts w:ascii="Arial" w:hAnsi="Arial" w:cs="Arial"/>
          <w:b/>
          <w:sz w:val="28"/>
          <w:szCs w:val="28"/>
        </w:rPr>
        <w:t xml:space="preserve"> </w:t>
      </w:r>
    </w:p>
    <w:p w:rsidR="00113415" w:rsidRDefault="00113415" w:rsidP="0011341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rsidR="00113415" w:rsidRDefault="00113415" w:rsidP="00113415">
      <w:pPr>
        <w:pStyle w:val="NormalWeb"/>
        <w:tabs>
          <w:tab w:val="left" w:pos="426"/>
        </w:tabs>
        <w:spacing w:before="120" w:after="240"/>
        <w:ind w:left="426" w:hanging="426"/>
        <w:rPr>
          <w:rFonts w:ascii="Arial" w:hAnsi="Arial" w:cs="Arial"/>
          <w:i/>
          <w:sz w:val="22"/>
          <w:szCs w:val="22"/>
        </w:rPr>
      </w:pPr>
      <w:r>
        <w:rPr>
          <w:rFonts w:ascii="Arial" w:hAnsi="Arial" w:cs="Arial"/>
          <w:sz w:val="22"/>
          <w:szCs w:val="22"/>
        </w:rPr>
        <w:t>1)</w:t>
      </w:r>
      <w:r>
        <w:rPr>
          <w:rFonts w:ascii="Arial" w:hAnsi="Arial" w:cs="Arial"/>
          <w:sz w:val="22"/>
          <w:szCs w:val="22"/>
        </w:rPr>
        <w:tab/>
        <w:t xml:space="preserve">the eligibility of 2 species assessed by the </w:t>
      </w:r>
      <w:r w:rsidR="004047C4">
        <w:rPr>
          <w:rFonts w:ascii="Arial" w:hAnsi="Arial" w:cs="Arial"/>
          <w:sz w:val="22"/>
          <w:szCs w:val="22"/>
        </w:rPr>
        <w:t>New South Wales</w:t>
      </w:r>
      <w:r>
        <w:rPr>
          <w:rFonts w:ascii="Arial" w:hAnsi="Arial" w:cs="Arial"/>
          <w:sz w:val="22"/>
          <w:szCs w:val="22"/>
        </w:rPr>
        <w:t xml:space="preserve"> Government using the </w:t>
      </w:r>
      <w:hyperlink r:id="rId7" w:history="1">
        <w:r w:rsidRPr="00B23098">
          <w:rPr>
            <w:rStyle w:val="Hyperlink"/>
            <w:rFonts w:ascii="Arial" w:hAnsi="Arial" w:cs="Arial"/>
            <w:sz w:val="22"/>
            <w:szCs w:val="22"/>
          </w:rPr>
          <w:t>Common Assessment Method</w:t>
        </w:r>
      </w:hyperlink>
      <w:r>
        <w:rPr>
          <w:rStyle w:val="Hyperlink"/>
          <w:rFonts w:ascii="Arial" w:hAnsi="Arial" w:cs="Arial"/>
          <w:sz w:val="22"/>
          <w:szCs w:val="22"/>
        </w:rPr>
        <w:t xml:space="preserve"> </w:t>
      </w:r>
      <w:r w:rsidRPr="00247690">
        <w:rPr>
          <w:rFonts w:ascii="Arial" w:hAnsi="Arial" w:cs="Arial"/>
          <w:sz w:val="22"/>
          <w:szCs w:val="22"/>
        </w:rPr>
        <w:t>for</w:t>
      </w:r>
      <w:r>
        <w:rPr>
          <w:rFonts w:ascii="Arial" w:hAnsi="Arial" w:cs="Arial"/>
          <w:sz w:val="22"/>
          <w:szCs w:val="22"/>
        </w:rPr>
        <w:t xml:space="preserve"> inclusion o</w:t>
      </w:r>
      <w:r w:rsidRPr="00B61DDB">
        <w:rPr>
          <w:rFonts w:ascii="Arial" w:hAnsi="Arial" w:cs="Arial"/>
          <w:sz w:val="22"/>
          <w:szCs w:val="22"/>
        </w:rPr>
        <w:t xml:space="preserve">n the </w:t>
      </w:r>
      <w:r w:rsidR="002E4A25" w:rsidRPr="002E4A25">
        <w:rPr>
          <w:rFonts w:ascii="Arial" w:hAnsi="Arial" w:cs="Arial"/>
          <w:i/>
          <w:iCs/>
          <w:sz w:val="22"/>
          <w:szCs w:val="22"/>
          <w:lang w:val="en"/>
        </w:rPr>
        <w:t>Environment Protection and Biodiversity Conservation Act 1999</w:t>
      </w:r>
      <w:r w:rsidR="002E4A25" w:rsidRPr="002E4A25">
        <w:rPr>
          <w:rFonts w:ascii="Arial" w:hAnsi="Arial" w:cs="Arial"/>
          <w:sz w:val="22"/>
          <w:szCs w:val="22"/>
          <w:lang w:val="en"/>
        </w:rPr>
        <w:t xml:space="preserve"> </w:t>
      </w:r>
      <w:r w:rsidR="002E4A25">
        <w:rPr>
          <w:rFonts w:ascii="Arial" w:hAnsi="Arial" w:cs="Arial"/>
          <w:sz w:val="22"/>
          <w:szCs w:val="22"/>
          <w:lang w:val="en"/>
        </w:rPr>
        <w:t>(</w:t>
      </w:r>
      <w:r w:rsidRPr="00B61DDB">
        <w:rPr>
          <w:rStyle w:val="HTMLAcronym"/>
          <w:rFonts w:ascii="Arial" w:hAnsi="Arial" w:cs="Arial"/>
          <w:sz w:val="22"/>
          <w:szCs w:val="22"/>
        </w:rPr>
        <w:t>EPBC</w:t>
      </w:r>
      <w:r w:rsidRPr="00B61DDB">
        <w:rPr>
          <w:rFonts w:ascii="Arial" w:hAnsi="Arial" w:cs="Arial"/>
          <w:sz w:val="22"/>
          <w:szCs w:val="22"/>
        </w:rPr>
        <w:t xml:space="preserve"> Act</w:t>
      </w:r>
      <w:r w:rsidR="001A2A8F">
        <w:rPr>
          <w:rFonts w:ascii="Arial" w:hAnsi="Arial" w:cs="Arial"/>
          <w:sz w:val="22"/>
          <w:szCs w:val="22"/>
        </w:rPr>
        <w: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w:t>
      </w:r>
      <w:r>
        <w:rPr>
          <w:rFonts w:ascii="Arial" w:hAnsi="Arial" w:cs="Arial"/>
          <w:sz w:val="22"/>
          <w:szCs w:val="22"/>
        </w:rPr>
        <w:tab/>
      </w:r>
    </w:p>
    <w:p w:rsidR="00113415" w:rsidRDefault="004047C4"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r>
        <w:rPr>
          <w:rFonts w:ascii="Arial" w:hAnsi="Arial" w:cs="Arial"/>
          <w:i/>
          <w:sz w:val="22"/>
          <w:szCs w:val="22"/>
        </w:rPr>
        <w:t xml:space="preserve">Grevillea </w:t>
      </w:r>
      <w:proofErr w:type="spellStart"/>
      <w:r>
        <w:rPr>
          <w:rFonts w:ascii="Arial" w:hAnsi="Arial" w:cs="Arial"/>
          <w:i/>
          <w:sz w:val="22"/>
          <w:szCs w:val="22"/>
        </w:rPr>
        <w:t>raybrownii</w:t>
      </w:r>
      <w:proofErr w:type="spellEnd"/>
    </w:p>
    <w:p w:rsidR="004047C4" w:rsidRDefault="004047C4" w:rsidP="00113415">
      <w:pPr>
        <w:pStyle w:val="NormalWeb"/>
        <w:numPr>
          <w:ilvl w:val="0"/>
          <w:numId w:val="8"/>
        </w:numPr>
        <w:tabs>
          <w:tab w:val="left" w:pos="426"/>
        </w:tabs>
        <w:spacing w:after="120" w:afterAutospacing="0" w:line="276" w:lineRule="auto"/>
        <w:ind w:left="777" w:hanging="357"/>
        <w:rPr>
          <w:rFonts w:ascii="Arial" w:hAnsi="Arial" w:cs="Arial"/>
          <w:i/>
          <w:sz w:val="22"/>
          <w:szCs w:val="22"/>
        </w:rPr>
      </w:pPr>
      <w:r>
        <w:rPr>
          <w:rFonts w:ascii="Arial" w:hAnsi="Arial" w:cs="Arial"/>
          <w:i/>
          <w:sz w:val="22"/>
          <w:szCs w:val="22"/>
        </w:rPr>
        <w:t xml:space="preserve">Helichrysum </w:t>
      </w:r>
      <w:proofErr w:type="spellStart"/>
      <w:r>
        <w:rPr>
          <w:rFonts w:ascii="Arial" w:hAnsi="Arial" w:cs="Arial"/>
          <w:i/>
          <w:sz w:val="22"/>
          <w:szCs w:val="22"/>
        </w:rPr>
        <w:t>calvertianum</w:t>
      </w:r>
      <w:proofErr w:type="spellEnd"/>
    </w:p>
    <w:p w:rsidR="00113415" w:rsidRDefault="00113415" w:rsidP="00113415">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rsidR="00FF0355" w:rsidRDefault="00FF0355" w:rsidP="00113415">
      <w:pPr>
        <w:spacing w:before="120" w:after="240"/>
        <w:rPr>
          <w:rFonts w:ascii="Arial" w:hAnsi="Arial" w:cs="Arial"/>
          <w:sz w:val="22"/>
          <w:szCs w:val="22"/>
        </w:rPr>
      </w:pPr>
    </w:p>
    <w:p w:rsidR="00113415" w:rsidRDefault="00113415" w:rsidP="00113415">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rsidR="00113415" w:rsidRDefault="00113415" w:rsidP="0011341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rsidR="00113415" w:rsidRDefault="00113415" w:rsidP="0011341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113415" w:rsidRDefault="00113415" w:rsidP="00113415">
      <w:pPr>
        <w:rPr>
          <w:rFonts w:ascii="Arial" w:hAnsi="Arial" w:cs="Arial"/>
          <w:sz w:val="22"/>
          <w:szCs w:val="22"/>
        </w:rPr>
      </w:pPr>
    </w:p>
    <w:p w:rsidR="00113415" w:rsidRPr="004339D5" w:rsidRDefault="00113415" w:rsidP="0011341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rsidR="00113415" w:rsidRDefault="00113415" w:rsidP="00113415">
      <w:pPr>
        <w:rPr>
          <w:rFonts w:ascii="Arial" w:hAnsi="Arial" w:cs="Arial"/>
          <w:color w:val="000000"/>
          <w:sz w:val="22"/>
          <w:szCs w:val="22"/>
        </w:rPr>
      </w:pPr>
    </w:p>
    <w:p w:rsidR="00113415" w:rsidRPr="00396A0C" w:rsidRDefault="00113415" w:rsidP="00113415">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r>
      <w:bookmarkStart w:id="0" w:name="_GoBack"/>
      <w:r w:rsidRPr="00396A0C">
        <w:rPr>
          <w:rFonts w:ascii="Arial" w:hAnsi="Arial" w:cs="Arial"/>
          <w:sz w:val="22"/>
          <w:szCs w:val="22"/>
          <w:lang w:val="en"/>
        </w:rPr>
        <w:t xml:space="preserve">Department of </w:t>
      </w:r>
      <w:r w:rsidR="00434BF7">
        <w:rPr>
          <w:rFonts w:ascii="Arial" w:hAnsi="Arial" w:cs="Arial"/>
          <w:sz w:val="22"/>
          <w:szCs w:val="22"/>
          <w:lang w:val="en"/>
        </w:rPr>
        <w:t xml:space="preserve">Agriculture, Water and </w:t>
      </w:r>
      <w:r w:rsidRPr="00396A0C">
        <w:rPr>
          <w:rFonts w:ascii="Arial" w:hAnsi="Arial" w:cs="Arial"/>
          <w:sz w:val="22"/>
          <w:szCs w:val="22"/>
          <w:lang w:val="en"/>
        </w:rPr>
        <w:t xml:space="preserve">the Environment </w:t>
      </w:r>
      <w:bookmarkEnd w:id="0"/>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rsidR="00113415" w:rsidRDefault="00113415" w:rsidP="00113415">
      <w:pPr>
        <w:pStyle w:val="TSSC"/>
        <w:numPr>
          <w:ilvl w:val="0"/>
          <w:numId w:val="0"/>
        </w:numPr>
        <w:tabs>
          <w:tab w:val="clear" w:pos="567"/>
        </w:tabs>
        <w:rPr>
          <w:rFonts w:ascii="Arial" w:hAnsi="Arial" w:cs="Arial"/>
          <w:sz w:val="22"/>
          <w:szCs w:val="22"/>
        </w:rPr>
      </w:pPr>
    </w:p>
    <w:p w:rsidR="00113415" w:rsidRDefault="00113415" w:rsidP="00113415">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4047C4">
        <w:rPr>
          <w:rFonts w:ascii="Arial" w:hAnsi="Arial" w:cs="Arial"/>
          <w:b/>
          <w:sz w:val="22"/>
          <w:szCs w:val="22"/>
        </w:rPr>
        <w:t>22</w:t>
      </w:r>
      <w:r w:rsidR="00434BF7">
        <w:rPr>
          <w:rFonts w:ascii="Arial" w:hAnsi="Arial" w:cs="Arial"/>
          <w:b/>
          <w:sz w:val="22"/>
          <w:szCs w:val="22"/>
        </w:rPr>
        <w:t xml:space="preserve"> April</w:t>
      </w:r>
      <w:r w:rsidRPr="00434BF7">
        <w:rPr>
          <w:rFonts w:ascii="Arial" w:hAnsi="Arial" w:cs="Arial"/>
          <w:b/>
          <w:sz w:val="22"/>
          <w:szCs w:val="22"/>
        </w:rPr>
        <w:t xml:space="preserve"> 2020.</w:t>
      </w:r>
    </w:p>
    <w:p w:rsidR="00113415" w:rsidRPr="00BA49B4" w:rsidRDefault="00113415" w:rsidP="00113415">
      <w:pPr>
        <w:spacing w:after="200"/>
        <w:rPr>
          <w:rFonts w:ascii="Arial" w:hAnsi="Arial" w:cs="Arial"/>
          <w:b/>
          <w:sz w:val="22"/>
          <w:szCs w:val="22"/>
        </w:rPr>
      </w:pPr>
      <w:r>
        <w:rPr>
          <w:rFonts w:ascii="Arial" w:hAnsi="Arial" w:cs="Arial"/>
          <w:sz w:val="22"/>
          <w:szCs w:val="22"/>
        </w:rPr>
        <w:br w:type="column"/>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113415" w:rsidRPr="00FD5B5C" w:rsidRDefault="00113415" w:rsidP="0011341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113415" w:rsidRDefault="002B4B41" w:rsidP="00113415">
      <w:pPr>
        <w:spacing w:after="200"/>
        <w:rPr>
          <w:rFonts w:ascii="Arial" w:hAnsi="Arial" w:cs="Arial"/>
          <w:sz w:val="22"/>
          <w:szCs w:val="22"/>
        </w:rPr>
      </w:pPr>
      <w:hyperlink r:id="rId9" w:history="1">
        <w:r w:rsidR="00113415" w:rsidRPr="00806CE6">
          <w:rPr>
            <w:rStyle w:val="Hyperlink"/>
            <w:rFonts w:ascii="Arial" w:hAnsi="Arial" w:cs="Arial"/>
            <w:sz w:val="22"/>
            <w:szCs w:val="22"/>
          </w:rPr>
          <w:t>http://www.environment.gov.au/biodiversity/threatened/index.html</w:t>
        </w:r>
      </w:hyperlink>
      <w:r w:rsidR="00113415">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113415" w:rsidRDefault="00113415" w:rsidP="0011341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Pr>
          <w:rFonts w:ascii="Arial" w:hAnsi="Arial" w:cs="Arial"/>
          <w:sz w:val="22"/>
          <w:szCs w:val="22"/>
        </w:rPr>
        <w:t xml:space="preserve">for the Environment </w:t>
      </w:r>
      <w:r>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113415" w:rsidRPr="00BA49B4" w:rsidRDefault="00113415" w:rsidP="0011341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113415" w:rsidRPr="00BA49B4" w:rsidRDefault="00113415" w:rsidP="0011341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113415" w:rsidRDefault="00113415" w:rsidP="0011341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Minister.</w:t>
      </w:r>
    </w:p>
    <w:p w:rsidR="00113415" w:rsidRPr="00616F58" w:rsidRDefault="00113415" w:rsidP="0011341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113415" w:rsidRDefault="00113415" w:rsidP="0011341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113415" w:rsidRDefault="00113415" w:rsidP="0011341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rsidR="00113415" w:rsidRPr="00204E88" w:rsidRDefault="00113415" w:rsidP="0011341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rsidR="00113415" w:rsidRPr="007243A0" w:rsidRDefault="00113415" w:rsidP="0011341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rsidR="00113415" w:rsidRDefault="00113415" w:rsidP="00113415">
      <w:pPr>
        <w:spacing w:after="200"/>
        <w:rPr>
          <w:rFonts w:ascii="Arial" w:hAnsi="Arial" w:cs="Arial"/>
          <w:b/>
          <w:sz w:val="22"/>
          <w:szCs w:val="22"/>
        </w:rPr>
      </w:pPr>
    </w:p>
    <w:p w:rsidR="00113415" w:rsidRDefault="00113415" w:rsidP="00113415">
      <w:pPr>
        <w:spacing w:after="200"/>
      </w:pPr>
      <w:r w:rsidRPr="007D144E">
        <w:rPr>
          <w:rFonts w:ascii="Arial" w:hAnsi="Arial" w:cs="Arial"/>
          <w:b/>
          <w:sz w:val="22"/>
          <w:szCs w:val="22"/>
        </w:rPr>
        <w:t>Your details</w:t>
      </w:r>
    </w:p>
    <w:p w:rsidR="00113415" w:rsidRDefault="00113415" w:rsidP="00113415">
      <w:pPr>
        <w:spacing w:after="200"/>
        <w:rPr>
          <w:rFonts w:ascii="Arial" w:hAnsi="Arial" w:cs="Arial"/>
          <w:sz w:val="22"/>
          <w:szCs w:val="22"/>
        </w:rPr>
      </w:pPr>
      <w:r w:rsidRPr="007D144E">
        <w:rPr>
          <w:rFonts w:ascii="Arial" w:hAnsi="Arial" w:cs="Arial"/>
          <w:sz w:val="22"/>
          <w:szCs w:val="22"/>
        </w:rPr>
        <w:t>Name:</w:t>
      </w:r>
    </w:p>
    <w:p w:rsidR="00113415" w:rsidRDefault="00113415" w:rsidP="00113415">
      <w:pPr>
        <w:spacing w:after="200"/>
        <w:rPr>
          <w:rFonts w:ascii="Arial" w:hAnsi="Arial" w:cs="Arial"/>
          <w:sz w:val="22"/>
          <w:szCs w:val="22"/>
        </w:rPr>
      </w:pPr>
      <w:r>
        <w:rPr>
          <w:rFonts w:ascii="Arial" w:hAnsi="Arial" w:cs="Arial"/>
          <w:sz w:val="22"/>
          <w:szCs w:val="22"/>
        </w:rPr>
        <w:t>Organisation (if applicable):</w:t>
      </w:r>
    </w:p>
    <w:p w:rsidR="00113415" w:rsidRDefault="00113415" w:rsidP="00113415">
      <w:pPr>
        <w:spacing w:after="200"/>
        <w:rPr>
          <w:rFonts w:ascii="Arial" w:hAnsi="Arial" w:cs="Arial"/>
          <w:sz w:val="22"/>
          <w:szCs w:val="22"/>
        </w:rPr>
      </w:pPr>
      <w:r>
        <w:rPr>
          <w:rFonts w:ascii="Arial" w:hAnsi="Arial" w:cs="Arial"/>
          <w:sz w:val="22"/>
          <w:szCs w:val="22"/>
        </w:rPr>
        <w:t>Phone:</w:t>
      </w:r>
    </w:p>
    <w:p w:rsidR="004033A5" w:rsidRPr="007D144E" w:rsidRDefault="00113415" w:rsidP="00113415">
      <w:pPr>
        <w:pStyle w:val="TSSC"/>
        <w:numPr>
          <w:ilvl w:val="0"/>
          <w:numId w:val="0"/>
        </w:numPr>
        <w:tabs>
          <w:tab w:val="clear" w:pos="567"/>
          <w:tab w:val="left" w:pos="720"/>
        </w:tabs>
        <w:ind w:left="1560" w:hanging="1560"/>
        <w:rPr>
          <w:rFonts w:ascii="Arial" w:hAnsi="Arial" w:cs="Arial"/>
          <w:sz w:val="22"/>
          <w:szCs w:val="22"/>
        </w:rPr>
      </w:pPr>
      <w:r>
        <w:rPr>
          <w:rFonts w:ascii="Arial" w:hAnsi="Arial" w:cs="Arial"/>
          <w:sz w:val="22"/>
          <w:szCs w:val="22"/>
        </w:rPr>
        <w:t>Email:</w:t>
      </w: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rsidR="00A847EA" w:rsidRDefault="00A847EA" w:rsidP="00A847EA">
      <w:pPr>
        <w:pStyle w:val="TSSC"/>
        <w:keepNext/>
        <w:numPr>
          <w:ilvl w:val="0"/>
          <w:numId w:val="0"/>
        </w:numPr>
        <w:tabs>
          <w:tab w:val="clear" w:pos="567"/>
          <w:tab w:val="left" w:pos="720"/>
        </w:tabs>
        <w:ind w:left="1559" w:hanging="1559"/>
        <w:rPr>
          <w:rFonts w:ascii="Arial" w:hAnsi="Arial" w:cs="Arial"/>
          <w:b/>
          <w:sz w:val="22"/>
          <w:szCs w:val="22"/>
          <w:u w:val="single"/>
        </w:rPr>
      </w:pPr>
      <w:r w:rsidRPr="00C77247">
        <w:rPr>
          <w:rFonts w:ascii="Arial" w:hAnsi="Arial" w:cs="Arial"/>
          <w:b/>
          <w:sz w:val="22"/>
          <w:szCs w:val="22"/>
          <w:u w:val="single"/>
        </w:rPr>
        <w:lastRenderedPageBreak/>
        <w:t>Consultation questions for species</w:t>
      </w:r>
    </w:p>
    <w:p w:rsidR="00A847EA" w:rsidRPr="00C5258D" w:rsidRDefault="00A847EA" w:rsidP="00A847EA">
      <w:pPr>
        <w:keepNext/>
        <w:spacing w:after="180" w:line="276" w:lineRule="auto"/>
        <w:rPr>
          <w:rFonts w:ascii="Arial" w:hAnsi="Arial" w:cs="Arial"/>
          <w:b/>
          <w:sz w:val="22"/>
          <w:szCs w:val="22"/>
          <w:u w:val="single"/>
        </w:rPr>
      </w:pPr>
    </w:p>
    <w:p w:rsidR="00A847EA" w:rsidRPr="004D3F58" w:rsidRDefault="00A847EA" w:rsidP="00A847EA">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rsidR="00A847EA" w:rsidRPr="00C5258D" w:rsidRDefault="00A847EA" w:rsidP="00A847EA">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Pr>
          <w:rFonts w:ascii="Arial" w:hAnsi="Arial" w:cs="Arial"/>
          <w:sz w:val="22"/>
          <w:szCs w:val="22"/>
        </w:rPr>
        <w:t>sub/</w:t>
      </w:r>
      <w:r w:rsidRPr="00C5258D">
        <w:rPr>
          <w:rFonts w:ascii="Arial" w:hAnsi="Arial" w:cs="Arial"/>
          <w:sz w:val="22"/>
          <w:szCs w:val="22"/>
        </w:rPr>
        <w:t>species may enable plausible inferences to be made, if not available</w:t>
      </w:r>
      <w:r>
        <w:rPr>
          <w:rFonts w:ascii="Arial" w:hAnsi="Arial" w:cs="Arial"/>
          <w:sz w:val="22"/>
          <w:szCs w:val="22"/>
        </w:rPr>
        <w:t xml:space="preserve"> for </w:t>
      </w:r>
      <w:r>
        <w:rPr>
          <w:rFonts w:ascii="Arial" w:hAnsi="Arial" w:cs="Arial"/>
          <w:sz w:val="22"/>
          <w:szCs w:val="22"/>
          <w:lang w:val="en" w:eastAsia="en-AU"/>
        </w:rPr>
        <w:t>the species</w:t>
      </w:r>
      <w:r>
        <w:rPr>
          <w:rFonts w:ascii="Arial" w:hAnsi="Arial" w:cs="Arial"/>
          <w:sz w:val="22"/>
          <w:szCs w:val="22"/>
        </w:rPr>
        <w:t>.</w:t>
      </w:r>
      <w:r w:rsidRPr="00C5258D">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Pr>
          <w:rFonts w:ascii="Arial" w:hAnsi="Arial" w:cs="Arial"/>
          <w:sz w:val="22"/>
          <w:szCs w:val="22"/>
        </w:rPr>
        <w:t>species (national extent)?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rsidR="00A847EA" w:rsidRPr="004D3F58" w:rsidRDefault="00A847EA" w:rsidP="00A847EA">
      <w:pPr>
        <w:pStyle w:val="Heading3"/>
        <w:tabs>
          <w:tab w:val="num" w:pos="426"/>
        </w:tabs>
        <w:spacing w:after="180" w:line="276" w:lineRule="auto"/>
        <w:ind w:left="1134" w:hanging="1134"/>
        <w:rPr>
          <w:rFonts w:ascii="Arial" w:hAnsi="Arial"/>
          <w:sz w:val="22"/>
          <w:szCs w:val="22"/>
        </w:rPr>
      </w:pPr>
    </w:p>
    <w:p w:rsidR="00A847EA" w:rsidRPr="004D3F58"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Pr>
          <w:rFonts w:ascii="Arial" w:hAnsi="Arial" w:cs="Arial"/>
          <w:sz w:val="22"/>
          <w:szCs w:val="22"/>
        </w:rPr>
        <w:t>species?</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w:t>
      </w:r>
      <w:r w:rsidRPr="004D3F58">
        <w:rPr>
          <w:rFonts w:ascii="Arial" w:hAnsi="Arial" w:cs="Arial"/>
          <w:sz w:val="22"/>
          <w:szCs w:val="22"/>
        </w:rPr>
        <w:t xml:space="preserve">the </w:t>
      </w:r>
      <w:r>
        <w:rPr>
          <w:rFonts w:ascii="Arial" w:hAnsi="Arial" w:cs="Arial"/>
          <w:sz w:val="22"/>
          <w:szCs w:val="22"/>
        </w:rPr>
        <w:t>species</w:t>
      </w:r>
      <w:r w:rsidRPr="004D3F58">
        <w:rPr>
          <w:rFonts w:ascii="Arial" w:hAnsi="Arial" w:cs="Arial"/>
          <w:sz w:val="22"/>
          <w:szCs w:val="22"/>
          <w:lang w:eastAsia="en-AU"/>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Pr>
          <w:rFonts w:ascii="Arial" w:hAnsi="Arial" w:cs="Arial"/>
          <w:sz w:val="22"/>
          <w:szCs w:val="22"/>
        </w:rPr>
        <w:t>species</w:t>
      </w:r>
      <w:r w:rsidRPr="004D3F58">
        <w:rPr>
          <w:rFonts w:ascii="Arial" w:hAnsi="Arial" w:cs="Arial"/>
          <w:sz w:val="22"/>
          <w:szCs w:val="22"/>
        </w:rPr>
        <w:t>?</w:t>
      </w:r>
    </w:p>
    <w:p w:rsidR="00A847EA" w:rsidRPr="004D3F58"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Pr>
          <w:rFonts w:ascii="Arial" w:hAnsi="Arial" w:cs="Arial"/>
          <w:sz w:val="22"/>
          <w:szCs w:val="22"/>
        </w:rPr>
        <w:t>species</w:t>
      </w:r>
      <w:r w:rsidRPr="004D3F58">
        <w:rPr>
          <w:rFonts w:ascii="Arial" w:hAnsi="Arial" w:cs="Arial"/>
          <w:sz w:val="22"/>
          <w:szCs w:val="22"/>
        </w:rPr>
        <w:t xml:space="preserve"> has?</w:t>
      </w:r>
    </w:p>
    <w:p w:rsid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Pr>
          <w:rFonts w:ascii="Arial" w:hAnsi="Arial" w:cs="Arial"/>
          <w:sz w:val="22"/>
          <w:szCs w:val="22"/>
        </w:rPr>
        <w:t>species</w:t>
      </w:r>
      <w:r w:rsidRPr="004D3F58">
        <w:rPr>
          <w:rFonts w:ascii="Arial" w:hAnsi="Arial" w:cs="Arial"/>
          <w:sz w:val="22"/>
          <w:szCs w:val="22"/>
        </w:rPr>
        <w:t>?</w:t>
      </w:r>
    </w:p>
    <w:p w:rsidR="00A847EA" w:rsidRDefault="00A847EA" w:rsidP="00A847EA">
      <w:pPr>
        <w:pStyle w:val="Heading3"/>
        <w:tabs>
          <w:tab w:val="num" w:pos="426"/>
        </w:tabs>
        <w:spacing w:after="180" w:line="276" w:lineRule="auto"/>
        <w:ind w:left="1134" w:hanging="1134"/>
        <w:rPr>
          <w:rFonts w:ascii="Arial" w:hAnsi="Arial"/>
          <w:sz w:val="22"/>
          <w:szCs w:val="22"/>
        </w:rPr>
      </w:pPr>
    </w:p>
    <w:p w:rsidR="00A847EA" w:rsidRPr="00AC4DA9" w:rsidRDefault="00A847EA" w:rsidP="00A847EA">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rsidR="004033A5" w:rsidRPr="00A847EA" w:rsidRDefault="00A847EA" w:rsidP="00A847EA">
      <w:pPr>
        <w:pStyle w:val="ListParagraph"/>
        <w:numPr>
          <w:ilvl w:val="0"/>
          <w:numId w:val="9"/>
        </w:numPr>
        <w:spacing w:after="180" w:line="276" w:lineRule="auto"/>
        <w:rPr>
          <w:rFonts w:ascii="Arial" w:hAnsi="Arial" w:cs="Arial"/>
          <w:sz w:val="22"/>
          <w:szCs w:val="22"/>
        </w:rPr>
      </w:pPr>
      <w:r w:rsidRPr="004D3F58">
        <w:rPr>
          <w:rFonts w:ascii="Arial" w:hAnsi="Arial" w:cs="Arial"/>
          <w:sz w:val="22"/>
          <w:szCs w:val="22"/>
        </w:rPr>
        <w:t xml:space="preserve">Do you have comments on any other matters relevant to the assessment of the </w:t>
      </w:r>
      <w:r>
        <w:rPr>
          <w:rFonts w:ascii="Arial" w:hAnsi="Arial" w:cs="Arial"/>
          <w:sz w:val="22"/>
          <w:szCs w:val="22"/>
        </w:rPr>
        <w:t>species</w:t>
      </w:r>
      <w:r w:rsidRPr="004D3F58">
        <w:rPr>
          <w:rFonts w:ascii="Arial" w:hAnsi="Arial" w:cs="Arial"/>
          <w:sz w:val="22"/>
          <w:szCs w:val="22"/>
        </w:rPr>
        <w:t>?</w:t>
      </w:r>
    </w:p>
    <w:p w:rsidR="004033A5" w:rsidRPr="00EF53FF" w:rsidRDefault="004033A5" w:rsidP="004033A5"/>
    <w:p w:rsidR="004033A5" w:rsidRPr="009779CB" w:rsidRDefault="004033A5" w:rsidP="004033A5"/>
    <w:p w:rsidR="006B14DB" w:rsidRPr="00EF53FF" w:rsidRDefault="006B14DB" w:rsidP="00932861"/>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08" w:rsidRDefault="008D5708" w:rsidP="00A60185">
      <w:r>
        <w:separator/>
      </w:r>
    </w:p>
  </w:endnote>
  <w:endnote w:type="continuationSeparator" w:id="0">
    <w:p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B41" w:rsidRDefault="002B4B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2B4B41">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B41" w:rsidRDefault="002B4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08" w:rsidRDefault="008D5708" w:rsidP="00A60185">
      <w:r>
        <w:separator/>
      </w:r>
    </w:p>
  </w:footnote>
  <w:footnote w:type="continuationSeparator" w:id="0">
    <w:p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Default="00B5393E" w:rsidP="00E45765">
    <w:pPr>
      <w:pStyle w:val="Classification"/>
    </w:pPr>
    <w:r>
      <w:fldChar w:fldCharType="begin"/>
    </w:r>
    <w:r>
      <w:instrText xml:space="preserve"> DOCPROPERTY SecurityClassification \* MERGEFORMAT </w:instrText>
    </w:r>
    <w:r>
      <w:fldChar w:fldCharType="separate"/>
    </w:r>
    <w:r w:rsidR="006E30E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B41" w:rsidRDefault="002B4B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935" w:rsidRPr="00CB7A80" w:rsidRDefault="0088295E" w:rsidP="00CB7A80">
    <w:pPr>
      <w:pStyle w:val="Header"/>
      <w:jc w:val="center"/>
    </w:pPr>
    <w:r>
      <w:rPr>
        <w:noProof/>
        <w:lang w:eastAsia="en-AU"/>
      </w:rPr>
      <w:drawing>
        <wp:inline distT="0" distB="0" distL="0" distR="0">
          <wp:extent cx="3438024" cy="1028700"/>
          <wp:effectExtent l="0" t="0" r="0" b="0"/>
          <wp:docPr id="1" name="Picture 1" descr="cid:image002.jpg@01D5E643.DEFD0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643.DEFD09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47418" cy="1031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F745BC2"/>
    <w:multiLevelType w:val="multilevel"/>
    <w:tmpl w:val="E5E89F92"/>
    <w:numStyleLink w:val="BulletList"/>
  </w:abstractNum>
  <w:abstractNum w:abstractNumId="5"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456429"/>
    <w:multiLevelType w:val="multilevel"/>
    <w:tmpl w:val="E898CC72"/>
    <w:numStyleLink w:val="KeyPoints"/>
  </w:abstractNum>
  <w:abstractNum w:abstractNumId="9"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7"/>
  </w:num>
  <w:num w:numId="4">
    <w:abstractNumId w:val="6"/>
  </w:num>
  <w:num w:numId="5">
    <w:abstractNumId w:val="8"/>
  </w:num>
  <w:num w:numId="6">
    <w:abstractNumId w:val="4"/>
  </w:num>
  <w:num w:numId="7">
    <w:abstractNumId w:val="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3415"/>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7FA8"/>
    <w:rsid w:val="00192F5E"/>
    <w:rsid w:val="00197772"/>
    <w:rsid w:val="001A2A8F"/>
    <w:rsid w:val="001A51C8"/>
    <w:rsid w:val="001B4CA8"/>
    <w:rsid w:val="001B5EA1"/>
    <w:rsid w:val="001C27F4"/>
    <w:rsid w:val="001C4F3D"/>
    <w:rsid w:val="001C6BB0"/>
    <w:rsid w:val="001C70E6"/>
    <w:rsid w:val="001D0CDC"/>
    <w:rsid w:val="001D1D82"/>
    <w:rsid w:val="001D1E20"/>
    <w:rsid w:val="001E1182"/>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5E5C"/>
    <w:rsid w:val="00285159"/>
    <w:rsid w:val="00285F1B"/>
    <w:rsid w:val="00292B81"/>
    <w:rsid w:val="00296607"/>
    <w:rsid w:val="002A0531"/>
    <w:rsid w:val="002B18AE"/>
    <w:rsid w:val="002B2C47"/>
    <w:rsid w:val="002B4B41"/>
    <w:rsid w:val="002C1C93"/>
    <w:rsid w:val="002C5066"/>
    <w:rsid w:val="002C5813"/>
    <w:rsid w:val="002C6934"/>
    <w:rsid w:val="002D4AAC"/>
    <w:rsid w:val="002E1A4C"/>
    <w:rsid w:val="002E2077"/>
    <w:rsid w:val="002E318A"/>
    <w:rsid w:val="002E4A25"/>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4761"/>
    <w:rsid w:val="003363AD"/>
    <w:rsid w:val="00337EBC"/>
    <w:rsid w:val="00341DCD"/>
    <w:rsid w:val="00342466"/>
    <w:rsid w:val="0034563E"/>
    <w:rsid w:val="003518D6"/>
    <w:rsid w:val="0035460C"/>
    <w:rsid w:val="003550FB"/>
    <w:rsid w:val="003556BD"/>
    <w:rsid w:val="003572D7"/>
    <w:rsid w:val="00365147"/>
    <w:rsid w:val="0037016E"/>
    <w:rsid w:val="003723F4"/>
    <w:rsid w:val="00372908"/>
    <w:rsid w:val="00383020"/>
    <w:rsid w:val="00386A16"/>
    <w:rsid w:val="00391360"/>
    <w:rsid w:val="00391F0F"/>
    <w:rsid w:val="00394D7E"/>
    <w:rsid w:val="003975FD"/>
    <w:rsid w:val="003B014F"/>
    <w:rsid w:val="003B057D"/>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047C4"/>
    <w:rsid w:val="0041192D"/>
    <w:rsid w:val="00413EE1"/>
    <w:rsid w:val="0042128E"/>
    <w:rsid w:val="00421D76"/>
    <w:rsid w:val="004225EB"/>
    <w:rsid w:val="00432532"/>
    <w:rsid w:val="00432B60"/>
    <w:rsid w:val="004340DE"/>
    <w:rsid w:val="004341A7"/>
    <w:rsid w:val="004346BC"/>
    <w:rsid w:val="00434BF7"/>
    <w:rsid w:val="00440698"/>
    <w:rsid w:val="004418D4"/>
    <w:rsid w:val="004424C6"/>
    <w:rsid w:val="004436E9"/>
    <w:rsid w:val="00443E72"/>
    <w:rsid w:val="00445226"/>
    <w:rsid w:val="004460B7"/>
    <w:rsid w:val="0044635A"/>
    <w:rsid w:val="00446391"/>
    <w:rsid w:val="00446E9F"/>
    <w:rsid w:val="004471A5"/>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92C16"/>
    <w:rsid w:val="00493AD7"/>
    <w:rsid w:val="004A0678"/>
    <w:rsid w:val="004A48A3"/>
    <w:rsid w:val="004B0266"/>
    <w:rsid w:val="004B0D92"/>
    <w:rsid w:val="004B0EC0"/>
    <w:rsid w:val="004B58CA"/>
    <w:rsid w:val="004B66F1"/>
    <w:rsid w:val="004C3EA0"/>
    <w:rsid w:val="004D5610"/>
    <w:rsid w:val="004D6B60"/>
    <w:rsid w:val="004E0EE5"/>
    <w:rsid w:val="004F4B53"/>
    <w:rsid w:val="004F6F6E"/>
    <w:rsid w:val="004F7169"/>
    <w:rsid w:val="00500D66"/>
    <w:rsid w:val="00500E4D"/>
    <w:rsid w:val="0050369A"/>
    <w:rsid w:val="0050637D"/>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22FE1"/>
    <w:rsid w:val="0062521C"/>
    <w:rsid w:val="00630A2B"/>
    <w:rsid w:val="00632DC7"/>
    <w:rsid w:val="006356A2"/>
    <w:rsid w:val="006357FB"/>
    <w:rsid w:val="006406FC"/>
    <w:rsid w:val="00640E57"/>
    <w:rsid w:val="006433FF"/>
    <w:rsid w:val="0064487A"/>
    <w:rsid w:val="00646122"/>
    <w:rsid w:val="00653E16"/>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3CF7"/>
    <w:rsid w:val="00834CDE"/>
    <w:rsid w:val="00834EF4"/>
    <w:rsid w:val="00842464"/>
    <w:rsid w:val="00845601"/>
    <w:rsid w:val="00845BE4"/>
    <w:rsid w:val="00855C5C"/>
    <w:rsid w:val="008749E4"/>
    <w:rsid w:val="0088295E"/>
    <w:rsid w:val="00882E6F"/>
    <w:rsid w:val="00895828"/>
    <w:rsid w:val="008A3C96"/>
    <w:rsid w:val="008B2EB0"/>
    <w:rsid w:val="008B4019"/>
    <w:rsid w:val="008B5243"/>
    <w:rsid w:val="008B65C9"/>
    <w:rsid w:val="008B6C40"/>
    <w:rsid w:val="008C2D41"/>
    <w:rsid w:val="008C2D4A"/>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47EA"/>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D4"/>
    <w:rsid w:val="00AD56C8"/>
    <w:rsid w:val="00AD58F2"/>
    <w:rsid w:val="00AF1F8E"/>
    <w:rsid w:val="00B00FA5"/>
    <w:rsid w:val="00B0512A"/>
    <w:rsid w:val="00B0529F"/>
    <w:rsid w:val="00B10248"/>
    <w:rsid w:val="00B116E7"/>
    <w:rsid w:val="00B1418B"/>
    <w:rsid w:val="00B21195"/>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65A8"/>
    <w:rsid w:val="00BA6D19"/>
    <w:rsid w:val="00BA7461"/>
    <w:rsid w:val="00BA7DA9"/>
    <w:rsid w:val="00BB3A58"/>
    <w:rsid w:val="00BB6DE2"/>
    <w:rsid w:val="00BC34D1"/>
    <w:rsid w:val="00BC4215"/>
    <w:rsid w:val="00BD1A6F"/>
    <w:rsid w:val="00BE049D"/>
    <w:rsid w:val="00BE1EEC"/>
    <w:rsid w:val="00BE6D3C"/>
    <w:rsid w:val="00BE7852"/>
    <w:rsid w:val="00BF7CEE"/>
    <w:rsid w:val="00C03880"/>
    <w:rsid w:val="00C129F0"/>
    <w:rsid w:val="00C135CF"/>
    <w:rsid w:val="00C25C64"/>
    <w:rsid w:val="00C2683F"/>
    <w:rsid w:val="00C3184D"/>
    <w:rsid w:val="00C34268"/>
    <w:rsid w:val="00C35E41"/>
    <w:rsid w:val="00C4205A"/>
    <w:rsid w:val="00C4714E"/>
    <w:rsid w:val="00C51CCA"/>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7DF"/>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202D"/>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46B2"/>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701B"/>
    <w:rsid w:val="00EB7D53"/>
    <w:rsid w:val="00ED22B9"/>
    <w:rsid w:val="00ED2FBB"/>
    <w:rsid w:val="00ED7623"/>
    <w:rsid w:val="00EE3146"/>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4CF0"/>
    <w:rsid w:val="00FA61AA"/>
    <w:rsid w:val="00FA69A4"/>
    <w:rsid w:val="00FB1279"/>
    <w:rsid w:val="00FB1495"/>
    <w:rsid w:val="00FC5935"/>
    <w:rsid w:val="00FD1694"/>
    <w:rsid w:val="00FD7636"/>
    <w:rsid w:val="00FD7856"/>
    <w:rsid w:val="00FE3229"/>
    <w:rsid w:val="00FE74C3"/>
    <w:rsid w:val="00FF0355"/>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754C92-9F8F-452B-A42E-BCCAC6FC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2.jpg@01D5E643.DEFD09A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D2207D13.dotm</Template>
  <TotalTime>1</TotalTime>
  <Pages>4</Pages>
  <Words>1388</Words>
  <Characters>7914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2 species endemic to New South Wales</dc:title>
  <dc:subject/>
  <dc:creator>Department of Agriculture, Water and the Environment</dc:creator>
  <cp:keywords/>
  <dc:description/>
  <cp:lastModifiedBy>Bec Durack</cp:lastModifiedBy>
  <cp:revision>2</cp:revision>
  <dcterms:created xsi:type="dcterms:W3CDTF">2020-03-03T00:43:00Z</dcterms:created>
  <dcterms:modified xsi:type="dcterms:W3CDTF">2020-03-03T00:43:00Z</dcterms:modified>
</cp:coreProperties>
</file>