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B3D" w:rsidRPr="00356D2E" w:rsidRDefault="00EA5B3D" w:rsidP="00EA5B3D">
      <w:pPr>
        <w:rPr>
          <w:rFonts w:ascii="Century Gothic" w:hAnsi="Century Gothic"/>
          <w:color w:val="000000" w:themeColor="text1"/>
          <w:sz w:val="36"/>
          <w:szCs w:val="36"/>
        </w:rPr>
      </w:pPr>
    </w:p>
    <w:p w:rsidR="0093188E" w:rsidRPr="00356D2E" w:rsidRDefault="00401A9D" w:rsidP="0093188E">
      <w:pPr>
        <w:pStyle w:val="Heading2"/>
        <w:jc w:val="center"/>
        <w:rPr>
          <w:rFonts w:ascii="Century Gothic" w:hAnsi="Century Gothic"/>
          <w:b w:val="0"/>
          <w:sz w:val="36"/>
          <w:szCs w:val="36"/>
          <w:u w:val="single"/>
        </w:rPr>
      </w:pPr>
      <w:bookmarkStart w:id="0" w:name="_GoBack"/>
      <w:r w:rsidRPr="00356D2E">
        <w:rPr>
          <w:rFonts w:ascii="Century Gothic" w:hAnsi="Century Gothic"/>
          <w:b w:val="0"/>
          <w:color w:val="000000" w:themeColor="text1"/>
          <w:sz w:val="36"/>
          <w:szCs w:val="36"/>
          <w:u w:val="single"/>
        </w:rPr>
        <w:t>DRAFT report</w:t>
      </w:r>
      <w:r w:rsidR="0093188E" w:rsidRPr="00356D2E">
        <w:rPr>
          <w:rFonts w:ascii="Century Gothic" w:hAnsi="Century Gothic"/>
          <w:b w:val="0"/>
          <w:color w:val="000000" w:themeColor="text1"/>
          <w:sz w:val="36"/>
          <w:szCs w:val="36"/>
          <w:u w:val="single"/>
        </w:rPr>
        <w:t xml:space="preserve"> </w:t>
      </w:r>
      <w:r w:rsidR="00A12546" w:rsidRPr="00356D2E">
        <w:rPr>
          <w:rFonts w:ascii="Century Gothic" w:hAnsi="Century Gothic"/>
          <w:b w:val="0"/>
          <w:color w:val="000000" w:themeColor="text1"/>
          <w:sz w:val="36"/>
          <w:szCs w:val="36"/>
          <w:u w:val="single"/>
        </w:rPr>
        <w:t>terms of reference</w:t>
      </w:r>
      <w:r w:rsidR="0093188E" w:rsidRPr="00356D2E">
        <w:rPr>
          <w:rFonts w:ascii="Century Gothic" w:hAnsi="Century Gothic"/>
          <w:b w:val="0"/>
          <w:color w:val="000000" w:themeColor="text1"/>
          <w:sz w:val="36"/>
          <w:szCs w:val="36"/>
          <w:u w:val="single"/>
        </w:rPr>
        <w:t xml:space="preserve">: </w:t>
      </w:r>
      <w:r w:rsidR="0093188E" w:rsidRPr="00356D2E">
        <w:rPr>
          <w:rFonts w:ascii="Century Gothic" w:hAnsi="Century Gothic"/>
          <w:b w:val="0"/>
          <w:sz w:val="36"/>
          <w:szCs w:val="36"/>
          <w:u w:val="single"/>
        </w:rPr>
        <w:t>Live animal imports of exotic species/specimens</w:t>
      </w:r>
      <w:bookmarkEnd w:id="0"/>
    </w:p>
    <w:p w:rsidR="0096582E" w:rsidRPr="00356D2E" w:rsidRDefault="0096582E" w:rsidP="0096582E">
      <w:pPr>
        <w:rPr>
          <w:sz w:val="36"/>
          <w:szCs w:val="36"/>
        </w:rPr>
      </w:pPr>
    </w:p>
    <w:p w:rsidR="00A12546" w:rsidRPr="00356D2E" w:rsidRDefault="00A12546" w:rsidP="0096582E">
      <w:pPr>
        <w:jc w:val="center"/>
        <w:rPr>
          <w:rFonts w:ascii="Century Gothic" w:hAnsi="Century Gothic"/>
          <w:color w:val="000000" w:themeColor="text1"/>
          <w:sz w:val="36"/>
          <w:szCs w:val="36"/>
        </w:rPr>
      </w:pPr>
      <w:r w:rsidRPr="00356D2E">
        <w:rPr>
          <w:rFonts w:ascii="Century Gothic" w:hAnsi="Century Gothic"/>
          <w:color w:val="000000" w:themeColor="text1"/>
          <w:sz w:val="36"/>
          <w:szCs w:val="36"/>
        </w:rPr>
        <w:t>SNAILS PACE AUSTRALIA (‘</w:t>
      </w:r>
      <w:proofErr w:type="spellStart"/>
      <w:r w:rsidRPr="00356D2E">
        <w:rPr>
          <w:rFonts w:ascii="Century Gothic" w:hAnsi="Century Gothic"/>
          <w:color w:val="000000" w:themeColor="text1"/>
          <w:sz w:val="36"/>
          <w:szCs w:val="36"/>
        </w:rPr>
        <w:t>Snails</w:t>
      </w:r>
      <w:proofErr w:type="spellEnd"/>
      <w:r w:rsidRPr="00356D2E">
        <w:rPr>
          <w:rFonts w:ascii="Century Gothic" w:hAnsi="Century Gothic"/>
          <w:color w:val="000000" w:themeColor="text1"/>
          <w:sz w:val="36"/>
          <w:szCs w:val="36"/>
        </w:rPr>
        <w:t xml:space="preserve"> Pace’)</w:t>
      </w:r>
    </w:p>
    <w:p w:rsidR="0096582E" w:rsidRPr="00356D2E" w:rsidRDefault="0096582E" w:rsidP="0096582E">
      <w:pPr>
        <w:jc w:val="center"/>
        <w:rPr>
          <w:rFonts w:ascii="Century Gothic" w:hAnsi="Century Gothic"/>
          <w:color w:val="000000" w:themeColor="text1"/>
          <w:sz w:val="36"/>
          <w:szCs w:val="36"/>
        </w:rPr>
      </w:pPr>
      <w:r w:rsidRPr="00356D2E">
        <w:rPr>
          <w:rFonts w:ascii="Century Gothic" w:hAnsi="Century Gothic"/>
          <w:color w:val="000000" w:themeColor="text1"/>
          <w:sz w:val="36"/>
          <w:szCs w:val="36"/>
        </w:rPr>
        <w:t>ABN: 68241956094</w:t>
      </w:r>
    </w:p>
    <w:p w:rsidR="001D1119" w:rsidRDefault="006E56C9">
      <w:pPr>
        <w:rPr>
          <w:rFonts w:ascii="Century Gothic" w:hAnsi="Century Gothic"/>
          <w:b/>
          <w:color w:val="000000" w:themeColor="text1"/>
        </w:rPr>
      </w:pPr>
    </w:p>
    <w:p w:rsidR="00356D2E" w:rsidRDefault="00356D2E">
      <w:pPr>
        <w:rPr>
          <w:rFonts w:ascii="Century Gothic" w:hAnsi="Century Gothic"/>
          <w:b/>
          <w:color w:val="000000" w:themeColor="text1"/>
        </w:rPr>
      </w:pPr>
    </w:p>
    <w:p w:rsidR="00356D2E" w:rsidRDefault="00356D2E">
      <w:pPr>
        <w:rPr>
          <w:rFonts w:ascii="Century Gothic" w:hAnsi="Century Gothic"/>
          <w:b/>
          <w:color w:val="000000" w:themeColor="text1"/>
        </w:rPr>
      </w:pPr>
    </w:p>
    <w:p w:rsidR="00356D2E" w:rsidRPr="007637E5" w:rsidRDefault="00356D2E">
      <w:pPr>
        <w:rPr>
          <w:rFonts w:ascii="Century Gothic" w:hAnsi="Century Gothic"/>
          <w:b/>
          <w:color w:val="000000" w:themeColor="text1"/>
        </w:rPr>
      </w:pPr>
    </w:p>
    <w:p w:rsidR="007637E5" w:rsidRPr="00356D2E" w:rsidRDefault="003253E8" w:rsidP="00EA7BA5">
      <w:pPr>
        <w:jc w:val="both"/>
        <w:rPr>
          <w:rFonts w:ascii="Century Gothic" w:hAnsi="Century Gothic"/>
          <w:color w:val="000000" w:themeColor="text1"/>
        </w:rPr>
      </w:pPr>
      <w:proofErr w:type="spellStart"/>
      <w:r w:rsidRPr="00356D2E">
        <w:rPr>
          <w:rFonts w:ascii="Century Gothic" w:hAnsi="Century Gothic"/>
          <w:color w:val="000000" w:themeColor="text1"/>
        </w:rPr>
        <w:t>Heliculture</w:t>
      </w:r>
      <w:proofErr w:type="spellEnd"/>
      <w:r w:rsidRPr="00356D2E">
        <w:rPr>
          <w:rFonts w:ascii="Century Gothic" w:hAnsi="Century Gothic"/>
          <w:color w:val="000000" w:themeColor="text1"/>
        </w:rPr>
        <w:t>, more commonly known as snail farming, is the practice of breeding snails for commercial use. Snail farming provides snail meat (escargot) and snail eggs (caviar) for human consumption</w:t>
      </w:r>
      <w:r w:rsidR="00113626" w:rsidRPr="00356D2E">
        <w:rPr>
          <w:rFonts w:ascii="Century Gothic" w:hAnsi="Century Gothic"/>
          <w:color w:val="000000" w:themeColor="text1"/>
        </w:rPr>
        <w:t>.</w:t>
      </w:r>
    </w:p>
    <w:p w:rsidR="003253E8" w:rsidRPr="00356D2E" w:rsidRDefault="003253E8" w:rsidP="00EA7BA5">
      <w:pPr>
        <w:jc w:val="both"/>
        <w:rPr>
          <w:rFonts w:ascii="Century Gothic" w:hAnsi="Century Gothic"/>
          <w:color w:val="000000" w:themeColor="text1"/>
        </w:rPr>
      </w:pPr>
    </w:p>
    <w:p w:rsidR="007637E5" w:rsidRPr="00356D2E" w:rsidRDefault="007637E5" w:rsidP="00EA7BA5">
      <w:pPr>
        <w:jc w:val="both"/>
        <w:rPr>
          <w:rFonts w:ascii="Century Gothic" w:hAnsi="Century Gothic"/>
          <w:color w:val="000000" w:themeColor="text1"/>
        </w:rPr>
      </w:pPr>
      <w:r w:rsidRPr="00356D2E">
        <w:rPr>
          <w:rFonts w:ascii="Century Gothic" w:hAnsi="Century Gothic"/>
          <w:color w:val="000000" w:themeColor="text1"/>
        </w:rPr>
        <w:t xml:space="preserve">It is </w:t>
      </w:r>
      <w:proofErr w:type="spellStart"/>
      <w:r w:rsidRPr="00356D2E">
        <w:rPr>
          <w:rFonts w:ascii="Century Gothic" w:hAnsi="Century Gothic"/>
          <w:color w:val="000000" w:themeColor="text1"/>
        </w:rPr>
        <w:t>Snails</w:t>
      </w:r>
      <w:proofErr w:type="spellEnd"/>
      <w:r w:rsidRPr="00356D2E">
        <w:rPr>
          <w:rFonts w:ascii="Century Gothic" w:hAnsi="Century Gothic"/>
          <w:color w:val="000000" w:themeColor="text1"/>
        </w:rPr>
        <w:t xml:space="preserve"> Pace intent to import </w:t>
      </w:r>
      <w:proofErr w:type="spellStart"/>
      <w:r w:rsidR="00EA7BA5" w:rsidRPr="00356D2E">
        <w:rPr>
          <w:rFonts w:ascii="Century Gothic" w:hAnsi="Century Gothic"/>
          <w:color w:val="000000" w:themeColor="text1"/>
        </w:rPr>
        <w:t>Cornu</w:t>
      </w:r>
      <w:proofErr w:type="spellEnd"/>
      <w:r w:rsidR="00EA7BA5" w:rsidRPr="00356D2E">
        <w:rPr>
          <w:rFonts w:ascii="Century Gothic" w:hAnsi="Century Gothic"/>
          <w:color w:val="000000" w:themeColor="text1"/>
        </w:rPr>
        <w:t xml:space="preserve"> </w:t>
      </w:r>
      <w:proofErr w:type="spellStart"/>
      <w:r w:rsidR="00EA7BA5" w:rsidRPr="00356D2E">
        <w:rPr>
          <w:rFonts w:ascii="Century Gothic" w:hAnsi="Century Gothic"/>
          <w:color w:val="000000" w:themeColor="text1"/>
        </w:rPr>
        <w:t>Aspersum</w:t>
      </w:r>
      <w:proofErr w:type="spellEnd"/>
      <w:r w:rsidR="00EA7BA5" w:rsidRPr="00356D2E">
        <w:rPr>
          <w:rFonts w:ascii="Century Gothic" w:hAnsi="Century Gothic"/>
          <w:color w:val="000000" w:themeColor="text1"/>
        </w:rPr>
        <w:t xml:space="preserve"> </w:t>
      </w:r>
      <w:r w:rsidRPr="00356D2E">
        <w:rPr>
          <w:rFonts w:ascii="Century Gothic" w:hAnsi="Century Gothic"/>
          <w:color w:val="000000" w:themeColor="text1"/>
        </w:rPr>
        <w:t xml:space="preserve">breeding snails to commence a commercial snail farm in the South West of Western Australia. The </w:t>
      </w:r>
      <w:proofErr w:type="spellStart"/>
      <w:r w:rsidRPr="00356D2E">
        <w:rPr>
          <w:rFonts w:ascii="Century Gothic" w:hAnsi="Century Gothic"/>
          <w:color w:val="000000" w:themeColor="text1"/>
        </w:rPr>
        <w:t>Cornu</w:t>
      </w:r>
      <w:proofErr w:type="spellEnd"/>
      <w:r w:rsidRPr="00356D2E">
        <w:rPr>
          <w:rFonts w:ascii="Century Gothic" w:hAnsi="Century Gothic"/>
          <w:color w:val="000000" w:themeColor="text1"/>
        </w:rPr>
        <w:t xml:space="preserve"> </w:t>
      </w:r>
      <w:proofErr w:type="spellStart"/>
      <w:r w:rsidRPr="00356D2E">
        <w:rPr>
          <w:rFonts w:ascii="Century Gothic" w:hAnsi="Century Gothic"/>
          <w:color w:val="000000" w:themeColor="text1"/>
        </w:rPr>
        <w:t>Aspersum</w:t>
      </w:r>
      <w:proofErr w:type="spellEnd"/>
      <w:r w:rsidRPr="00356D2E">
        <w:rPr>
          <w:rFonts w:ascii="Century Gothic" w:hAnsi="Century Gothic"/>
          <w:color w:val="000000" w:themeColor="text1"/>
        </w:rPr>
        <w:t xml:space="preserve"> (common brown garden snail) is prevalent across Australia as a</w:t>
      </w:r>
      <w:r w:rsidR="00E4115E" w:rsidRPr="00356D2E">
        <w:rPr>
          <w:rFonts w:ascii="Century Gothic" w:hAnsi="Century Gothic"/>
          <w:color w:val="000000" w:themeColor="text1"/>
        </w:rPr>
        <w:t>n introduced species.</w:t>
      </w:r>
    </w:p>
    <w:p w:rsidR="00356D2E" w:rsidRPr="00490F5D" w:rsidRDefault="00356D2E" w:rsidP="00EA7BA5">
      <w:pPr>
        <w:jc w:val="both"/>
        <w:rPr>
          <w:rFonts w:ascii="Century Gothic" w:hAnsi="Century Gothic"/>
          <w:color w:val="000000" w:themeColor="text1"/>
        </w:rPr>
      </w:pPr>
      <w:r>
        <w:rPr>
          <w:rFonts w:ascii="Century Gothic" w:hAnsi="Century Gothic"/>
          <w:noProof/>
          <w:color w:val="000000" w:themeColor="text1"/>
          <w:lang w:eastAsia="en-AU"/>
        </w:rPr>
        <w:lastRenderedPageBreak/>
        <w:drawing>
          <wp:inline distT="0" distB="0" distL="0" distR="0">
            <wp:extent cx="4229593" cy="6296791"/>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1492.jpg"/>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4230571" cy="6298246"/>
                    </a:xfrm>
                    <a:prstGeom prst="rect">
                      <a:avLst/>
                    </a:prstGeom>
                    <a:ln>
                      <a:noFill/>
                    </a:ln>
                    <a:extLst>
                      <a:ext uri="{53640926-AAD7-44D8-BBD7-CCE9431645EC}">
                        <a14:shadowObscured xmlns:a14="http://schemas.microsoft.com/office/drawing/2010/main"/>
                      </a:ext>
                    </a:extLst>
                  </pic:spPr>
                </pic:pic>
              </a:graphicData>
            </a:graphic>
          </wp:inline>
        </w:drawing>
      </w:r>
    </w:p>
    <w:p w:rsidR="007637E5" w:rsidRPr="00490F5D" w:rsidRDefault="007637E5" w:rsidP="00EA7BA5">
      <w:pPr>
        <w:jc w:val="both"/>
        <w:rPr>
          <w:rFonts w:ascii="Century Gothic" w:hAnsi="Century Gothic"/>
          <w:color w:val="000000" w:themeColor="text1"/>
        </w:rPr>
      </w:pPr>
    </w:p>
    <w:p w:rsidR="007637E5" w:rsidRPr="00490F5D" w:rsidRDefault="007637E5" w:rsidP="00EA7BA5">
      <w:pPr>
        <w:jc w:val="both"/>
        <w:rPr>
          <w:rFonts w:ascii="Century Gothic" w:eastAsia="Calibri" w:hAnsi="Century Gothic" w:cs="Arial"/>
          <w:b/>
          <w:color w:val="385623" w:themeColor="accent6" w:themeShade="80"/>
        </w:rPr>
      </w:pPr>
      <w:r w:rsidRPr="00490F5D">
        <w:rPr>
          <w:rFonts w:ascii="Century Gothic" w:eastAsia="Calibri" w:hAnsi="Century Gothic" w:cs="Arial"/>
          <w:b/>
          <w:color w:val="385623" w:themeColor="accent6" w:themeShade="80"/>
        </w:rPr>
        <w:t>TAXONOMY</w:t>
      </w:r>
    </w:p>
    <w:p w:rsidR="007637E5" w:rsidRPr="00490F5D" w:rsidRDefault="007637E5" w:rsidP="00EA7BA5">
      <w:pPr>
        <w:jc w:val="both"/>
        <w:rPr>
          <w:rFonts w:ascii="Century Gothic" w:eastAsia="Calibri" w:hAnsi="Century Gothic" w:cs="Arial"/>
          <w:b/>
          <w:color w:val="000000" w:themeColor="text1"/>
        </w:rPr>
      </w:pPr>
    </w:p>
    <w:p w:rsidR="006722ED" w:rsidRPr="00490F5D" w:rsidRDefault="006722ED" w:rsidP="00EA7BA5">
      <w:pPr>
        <w:jc w:val="both"/>
        <w:rPr>
          <w:rFonts w:ascii="Century Gothic" w:hAnsi="Century Gothic"/>
          <w:color w:val="000000" w:themeColor="text1"/>
        </w:rPr>
      </w:pPr>
      <w:proofErr w:type="spellStart"/>
      <w:r w:rsidRPr="00490F5D">
        <w:rPr>
          <w:rFonts w:ascii="Century Gothic" w:hAnsi="Century Gothic"/>
          <w:color w:val="000000" w:themeColor="text1"/>
        </w:rPr>
        <w:t>Cornu</w:t>
      </w:r>
      <w:proofErr w:type="spellEnd"/>
      <w:r w:rsidRPr="00490F5D">
        <w:rPr>
          <w:rFonts w:ascii="Century Gothic" w:hAnsi="Century Gothic"/>
          <w:color w:val="000000" w:themeColor="text1"/>
        </w:rPr>
        <w:t xml:space="preserve"> </w:t>
      </w:r>
      <w:proofErr w:type="spellStart"/>
      <w:r w:rsidRPr="00490F5D">
        <w:rPr>
          <w:rFonts w:ascii="Century Gothic" w:hAnsi="Century Gothic"/>
          <w:color w:val="000000" w:themeColor="text1"/>
        </w:rPr>
        <w:t>Aspersum</w:t>
      </w:r>
      <w:proofErr w:type="spellEnd"/>
      <w:r w:rsidRPr="00490F5D">
        <w:rPr>
          <w:rFonts w:ascii="Century Gothic" w:hAnsi="Century Gothic"/>
          <w:color w:val="000000" w:themeColor="text1"/>
        </w:rPr>
        <w:t xml:space="preserve"> (Muller, 1774)</w:t>
      </w:r>
    </w:p>
    <w:p w:rsidR="006722ED" w:rsidRPr="00490F5D" w:rsidRDefault="006722ED" w:rsidP="00EA7BA5">
      <w:pPr>
        <w:jc w:val="both"/>
        <w:rPr>
          <w:rFonts w:ascii="Century Gothic" w:hAnsi="Century Gothic"/>
          <w:color w:val="000000" w:themeColor="text1"/>
        </w:rPr>
      </w:pPr>
    </w:p>
    <w:p w:rsidR="00EA5B3D" w:rsidRPr="00490F5D" w:rsidRDefault="00EA5B3D" w:rsidP="00EA7BA5">
      <w:pPr>
        <w:jc w:val="both"/>
        <w:rPr>
          <w:rFonts w:ascii="Century Gothic" w:hAnsi="Century Gothic"/>
          <w:color w:val="000000" w:themeColor="text1"/>
        </w:rPr>
      </w:pPr>
      <w:r w:rsidRPr="00490F5D">
        <w:rPr>
          <w:rFonts w:ascii="Century Gothic" w:hAnsi="Century Gothic"/>
          <w:color w:val="000000" w:themeColor="text1"/>
        </w:rPr>
        <w:t xml:space="preserve">Family name: </w:t>
      </w:r>
      <w:proofErr w:type="spellStart"/>
      <w:r w:rsidR="007333A2" w:rsidRPr="00490F5D">
        <w:rPr>
          <w:rFonts w:ascii="Century Gothic" w:hAnsi="Century Gothic"/>
          <w:color w:val="000000" w:themeColor="text1"/>
        </w:rPr>
        <w:t>Helicidae</w:t>
      </w:r>
      <w:proofErr w:type="spellEnd"/>
    </w:p>
    <w:p w:rsidR="00EA5B3D" w:rsidRPr="00490F5D" w:rsidRDefault="00EA5B3D" w:rsidP="00EA7BA5">
      <w:pPr>
        <w:jc w:val="both"/>
        <w:rPr>
          <w:rFonts w:ascii="Century Gothic" w:hAnsi="Century Gothic"/>
          <w:color w:val="000000" w:themeColor="text1"/>
        </w:rPr>
      </w:pPr>
      <w:r w:rsidRPr="00490F5D">
        <w:rPr>
          <w:rFonts w:ascii="Century Gothic" w:hAnsi="Century Gothic"/>
          <w:color w:val="000000" w:themeColor="text1"/>
        </w:rPr>
        <w:t xml:space="preserve">Genus name: </w:t>
      </w:r>
      <w:proofErr w:type="spellStart"/>
      <w:r w:rsidR="006722ED" w:rsidRPr="00490F5D">
        <w:rPr>
          <w:rFonts w:ascii="Century Gothic" w:hAnsi="Century Gothic"/>
          <w:color w:val="000000" w:themeColor="text1"/>
        </w:rPr>
        <w:t>Cornu</w:t>
      </w:r>
      <w:proofErr w:type="spellEnd"/>
    </w:p>
    <w:p w:rsidR="00EA5B3D" w:rsidRPr="00490F5D" w:rsidRDefault="00EA5B3D" w:rsidP="00EA7BA5">
      <w:pPr>
        <w:jc w:val="both"/>
        <w:rPr>
          <w:rFonts w:ascii="Century Gothic" w:hAnsi="Century Gothic"/>
          <w:color w:val="000000" w:themeColor="text1"/>
        </w:rPr>
      </w:pPr>
      <w:r w:rsidRPr="00490F5D">
        <w:rPr>
          <w:rFonts w:ascii="Century Gothic" w:hAnsi="Century Gothic"/>
          <w:color w:val="000000" w:themeColor="text1"/>
        </w:rPr>
        <w:t xml:space="preserve">Species: </w:t>
      </w:r>
      <w:proofErr w:type="spellStart"/>
      <w:r w:rsidR="006A0005" w:rsidRPr="00490F5D">
        <w:rPr>
          <w:rFonts w:ascii="Century Gothic" w:hAnsi="Century Gothic"/>
          <w:color w:val="000000" w:themeColor="text1"/>
        </w:rPr>
        <w:t>Cornu</w:t>
      </w:r>
      <w:proofErr w:type="spellEnd"/>
      <w:r w:rsidR="006A0005" w:rsidRPr="00490F5D">
        <w:rPr>
          <w:rFonts w:ascii="Century Gothic" w:hAnsi="Century Gothic"/>
          <w:color w:val="000000" w:themeColor="text1"/>
        </w:rPr>
        <w:t xml:space="preserve"> </w:t>
      </w:r>
      <w:proofErr w:type="spellStart"/>
      <w:r w:rsidR="006A0005" w:rsidRPr="00490F5D">
        <w:rPr>
          <w:rFonts w:ascii="Century Gothic" w:hAnsi="Century Gothic"/>
          <w:color w:val="000000" w:themeColor="text1"/>
        </w:rPr>
        <w:t>aspersum</w:t>
      </w:r>
      <w:proofErr w:type="spellEnd"/>
      <w:r w:rsidR="006A0005" w:rsidRPr="00490F5D">
        <w:rPr>
          <w:rFonts w:ascii="Century Gothic" w:hAnsi="Century Gothic"/>
          <w:color w:val="000000" w:themeColor="text1"/>
        </w:rPr>
        <w:t xml:space="preserve"> (Muller, 1774)</w:t>
      </w:r>
    </w:p>
    <w:p w:rsidR="00EA0E59" w:rsidRPr="00490F5D" w:rsidRDefault="00EA5B3D" w:rsidP="00EA7BA5">
      <w:pPr>
        <w:jc w:val="both"/>
        <w:rPr>
          <w:rFonts w:ascii="Century Gothic" w:hAnsi="Century Gothic" w:cs="Arial"/>
          <w:color w:val="000000" w:themeColor="text1"/>
        </w:rPr>
      </w:pPr>
      <w:r w:rsidRPr="00490F5D">
        <w:rPr>
          <w:rFonts w:ascii="Century Gothic" w:hAnsi="Century Gothic"/>
          <w:color w:val="000000" w:themeColor="text1"/>
        </w:rPr>
        <w:t xml:space="preserve">Taxonomic Reference: </w:t>
      </w:r>
      <w:r w:rsidR="00097282" w:rsidRPr="00490F5D">
        <w:rPr>
          <w:rFonts w:ascii="Century Gothic" w:hAnsi="Century Gothic" w:cs="Arial"/>
          <w:color w:val="000000" w:themeColor="text1"/>
        </w:rPr>
        <w:t>Australian Biological Resources Study – Australian Faunal Directory.</w:t>
      </w:r>
      <w:r w:rsidR="00EA0E59" w:rsidRPr="00490F5D">
        <w:rPr>
          <w:rFonts w:ascii="Century Gothic" w:hAnsi="Century Gothic"/>
        </w:rPr>
        <w:t xml:space="preserve"> </w:t>
      </w:r>
      <w:hyperlink r:id="rId8" w:history="1">
        <w:r w:rsidR="00EA0E59" w:rsidRPr="00490F5D">
          <w:rPr>
            <w:rStyle w:val="Hyperlink"/>
            <w:rFonts w:ascii="Century Gothic" w:hAnsi="Century Gothic" w:cs="Arial"/>
          </w:rPr>
          <w:t>https://biodiversity.org.au/afd/taxa/Cornu_aspersum</w:t>
        </w:r>
      </w:hyperlink>
    </w:p>
    <w:p w:rsidR="00EA5B3D" w:rsidRPr="00490F5D" w:rsidRDefault="00EA5B3D" w:rsidP="00EA7BA5">
      <w:pPr>
        <w:jc w:val="both"/>
        <w:rPr>
          <w:rFonts w:ascii="Century Gothic" w:hAnsi="Century Gothic"/>
          <w:color w:val="000000" w:themeColor="text1"/>
        </w:rPr>
      </w:pPr>
      <w:r w:rsidRPr="00490F5D">
        <w:rPr>
          <w:rFonts w:ascii="Century Gothic" w:hAnsi="Century Gothic"/>
          <w:color w:val="000000" w:themeColor="text1"/>
        </w:rPr>
        <w:t>Common Names:</w:t>
      </w:r>
      <w:r w:rsidR="007333A2" w:rsidRPr="00490F5D">
        <w:rPr>
          <w:rFonts w:ascii="Century Gothic" w:hAnsi="Century Gothic"/>
          <w:color w:val="000000" w:themeColor="text1"/>
        </w:rPr>
        <w:t xml:space="preserve"> Brown garden snail.</w:t>
      </w:r>
    </w:p>
    <w:p w:rsidR="007637E5" w:rsidRPr="00490F5D" w:rsidRDefault="007333A2" w:rsidP="00EA7BA5">
      <w:pPr>
        <w:jc w:val="both"/>
        <w:rPr>
          <w:rFonts w:ascii="Century Gothic" w:hAnsi="Century Gothic"/>
          <w:color w:val="000000" w:themeColor="text1"/>
        </w:rPr>
      </w:pPr>
      <w:r w:rsidRPr="00490F5D">
        <w:rPr>
          <w:rFonts w:ascii="Century Gothic" w:hAnsi="Century Gothic"/>
          <w:color w:val="000000" w:themeColor="text1"/>
        </w:rPr>
        <w:t xml:space="preserve">Synonyms: Helix </w:t>
      </w:r>
      <w:proofErr w:type="spellStart"/>
      <w:r w:rsidRPr="00490F5D">
        <w:rPr>
          <w:rFonts w:ascii="Century Gothic" w:hAnsi="Century Gothic"/>
          <w:color w:val="000000" w:themeColor="text1"/>
        </w:rPr>
        <w:t>Aspersa</w:t>
      </w:r>
      <w:proofErr w:type="spellEnd"/>
      <w:r w:rsidRPr="00490F5D">
        <w:rPr>
          <w:rFonts w:ascii="Century Gothic" w:hAnsi="Century Gothic"/>
          <w:color w:val="000000" w:themeColor="text1"/>
        </w:rPr>
        <w:t xml:space="preserve"> Muller, 1774</w:t>
      </w:r>
      <w:r w:rsidR="006722ED" w:rsidRPr="00490F5D">
        <w:rPr>
          <w:rFonts w:ascii="Century Gothic" w:hAnsi="Century Gothic"/>
          <w:color w:val="000000" w:themeColor="text1"/>
        </w:rPr>
        <w:t>;</w:t>
      </w:r>
      <w:r w:rsidRPr="00490F5D">
        <w:rPr>
          <w:rFonts w:ascii="Century Gothic" w:hAnsi="Century Gothic"/>
          <w:color w:val="000000" w:themeColor="text1"/>
        </w:rPr>
        <w:t xml:space="preserve"> </w:t>
      </w:r>
      <w:proofErr w:type="spellStart"/>
      <w:r w:rsidRPr="00490F5D">
        <w:rPr>
          <w:rFonts w:ascii="Century Gothic" w:hAnsi="Century Gothic"/>
          <w:color w:val="000000" w:themeColor="text1"/>
        </w:rPr>
        <w:t>Cantarues</w:t>
      </w:r>
      <w:proofErr w:type="spellEnd"/>
      <w:r w:rsidRPr="00490F5D">
        <w:rPr>
          <w:rFonts w:ascii="Century Gothic" w:hAnsi="Century Gothic"/>
          <w:color w:val="000000" w:themeColor="text1"/>
        </w:rPr>
        <w:t xml:space="preserve"> </w:t>
      </w:r>
      <w:proofErr w:type="spellStart"/>
      <w:r w:rsidRPr="00490F5D">
        <w:rPr>
          <w:rFonts w:ascii="Century Gothic" w:hAnsi="Century Gothic"/>
          <w:color w:val="000000" w:themeColor="text1"/>
        </w:rPr>
        <w:t>asperse</w:t>
      </w:r>
      <w:r w:rsidR="006722ED" w:rsidRPr="00490F5D">
        <w:rPr>
          <w:rFonts w:ascii="Century Gothic" w:hAnsi="Century Gothic"/>
          <w:color w:val="000000" w:themeColor="text1"/>
        </w:rPr>
        <w:t>a</w:t>
      </w:r>
      <w:proofErr w:type="spellEnd"/>
      <w:r w:rsidRPr="00490F5D">
        <w:rPr>
          <w:rFonts w:ascii="Century Gothic" w:hAnsi="Century Gothic"/>
          <w:color w:val="000000" w:themeColor="text1"/>
        </w:rPr>
        <w:t xml:space="preserve"> (Muller</w:t>
      </w:r>
      <w:r w:rsidR="006722ED" w:rsidRPr="00490F5D">
        <w:rPr>
          <w:rFonts w:ascii="Century Gothic" w:hAnsi="Century Gothic"/>
          <w:color w:val="000000" w:themeColor="text1"/>
        </w:rPr>
        <w:t>, 1774</w:t>
      </w:r>
      <w:r w:rsidRPr="00490F5D">
        <w:rPr>
          <w:rFonts w:ascii="Century Gothic" w:hAnsi="Century Gothic"/>
          <w:color w:val="000000" w:themeColor="text1"/>
        </w:rPr>
        <w:t xml:space="preserve">), </w:t>
      </w:r>
    </w:p>
    <w:p w:rsidR="00097282" w:rsidRPr="00490F5D" w:rsidRDefault="007637E5" w:rsidP="00EA7BA5">
      <w:pPr>
        <w:jc w:val="both"/>
        <w:rPr>
          <w:rFonts w:ascii="Century Gothic" w:hAnsi="Century Gothic"/>
          <w:color w:val="000000" w:themeColor="text1"/>
        </w:rPr>
      </w:pPr>
      <w:r w:rsidRPr="00490F5D">
        <w:rPr>
          <w:rFonts w:ascii="Century Gothic" w:hAnsi="Century Gothic"/>
          <w:color w:val="000000" w:themeColor="text1"/>
        </w:rPr>
        <w:lastRenderedPageBreak/>
        <w:t>This species is not genetically modified and is not listed as protected under CITES</w:t>
      </w:r>
      <w:r w:rsidR="00802805" w:rsidRPr="00490F5D">
        <w:rPr>
          <w:rFonts w:ascii="Century Gothic" w:hAnsi="Century Gothic"/>
          <w:color w:val="000000" w:themeColor="text1"/>
        </w:rPr>
        <w:t>.</w:t>
      </w:r>
    </w:p>
    <w:p w:rsidR="007F15F8" w:rsidRPr="00490F5D" w:rsidRDefault="007F15F8" w:rsidP="00EA7BA5">
      <w:pPr>
        <w:jc w:val="both"/>
        <w:rPr>
          <w:rFonts w:ascii="Century Gothic" w:hAnsi="Century Gothic"/>
          <w:color w:val="000000" w:themeColor="text1"/>
        </w:rPr>
      </w:pPr>
    </w:p>
    <w:p w:rsidR="007F15F8" w:rsidRPr="00490F5D" w:rsidRDefault="007F15F8" w:rsidP="00EA7BA5">
      <w:pPr>
        <w:jc w:val="both"/>
        <w:rPr>
          <w:rFonts w:ascii="Century Gothic" w:hAnsi="Century Gothic"/>
          <w:color w:val="000000" w:themeColor="text1"/>
        </w:rPr>
      </w:pPr>
      <w:r w:rsidRPr="00490F5D">
        <w:rPr>
          <w:rFonts w:ascii="Century Gothic" w:hAnsi="Century Gothic"/>
          <w:color w:val="000000" w:themeColor="text1"/>
        </w:rPr>
        <w:t xml:space="preserve">DNA sequences </w:t>
      </w:r>
      <w:r w:rsidR="002B2B43" w:rsidRPr="00490F5D">
        <w:rPr>
          <w:rFonts w:ascii="Century Gothic" w:hAnsi="Century Gothic"/>
          <w:color w:val="000000" w:themeColor="text1"/>
        </w:rPr>
        <w:t xml:space="preserve">of </w:t>
      </w:r>
      <w:proofErr w:type="spellStart"/>
      <w:proofErr w:type="gramStart"/>
      <w:r w:rsidR="002B2B43" w:rsidRPr="00490F5D">
        <w:rPr>
          <w:rFonts w:ascii="Century Gothic" w:hAnsi="Century Gothic"/>
          <w:color w:val="000000" w:themeColor="text1"/>
        </w:rPr>
        <w:t>C.aspersum</w:t>
      </w:r>
      <w:proofErr w:type="spellEnd"/>
      <w:r w:rsidR="002B2B43" w:rsidRPr="00490F5D">
        <w:rPr>
          <w:rFonts w:ascii="Century Gothic" w:hAnsi="Century Gothic"/>
          <w:color w:val="000000" w:themeColor="text1"/>
        </w:rPr>
        <w:t xml:space="preserve">  found</w:t>
      </w:r>
      <w:proofErr w:type="gramEnd"/>
      <w:r w:rsidR="002B2B43" w:rsidRPr="00490F5D">
        <w:rPr>
          <w:rFonts w:ascii="Century Gothic" w:hAnsi="Century Gothic"/>
          <w:color w:val="000000" w:themeColor="text1"/>
        </w:rPr>
        <w:t xml:space="preserve"> in Australia have been added to the Barcode of Life Database (BOLD).</w:t>
      </w:r>
    </w:p>
    <w:p w:rsidR="002B2B43" w:rsidRPr="00490F5D" w:rsidRDefault="006E56C9" w:rsidP="00EA7BA5">
      <w:pPr>
        <w:jc w:val="both"/>
        <w:rPr>
          <w:rFonts w:ascii="Century Gothic" w:hAnsi="Century Gothic"/>
          <w:color w:val="000000" w:themeColor="text1"/>
        </w:rPr>
      </w:pPr>
      <w:hyperlink r:id="rId9" w:history="1">
        <w:r w:rsidR="002B2B43" w:rsidRPr="00490F5D">
          <w:rPr>
            <w:rStyle w:val="Hyperlink"/>
            <w:rFonts w:ascii="Century Gothic" w:hAnsi="Century Gothic"/>
          </w:rPr>
          <w:t>https://australianmuseum.net.au/journal/blacket-2016-rec-aust-mus-683-99116</w:t>
        </w:r>
      </w:hyperlink>
    </w:p>
    <w:p w:rsidR="006E3BE6" w:rsidRPr="00490F5D" w:rsidRDefault="006E3BE6" w:rsidP="00EA7BA5">
      <w:pPr>
        <w:jc w:val="both"/>
        <w:rPr>
          <w:rFonts w:ascii="Century Gothic" w:hAnsi="Century Gothic"/>
          <w:color w:val="0070C0"/>
        </w:rPr>
      </w:pPr>
    </w:p>
    <w:p w:rsidR="00EA5B3D" w:rsidRPr="00490F5D" w:rsidRDefault="00EA5B3D" w:rsidP="00EA7BA5">
      <w:pPr>
        <w:jc w:val="both"/>
        <w:rPr>
          <w:rFonts w:ascii="Century Gothic" w:hAnsi="Century Gothic"/>
          <w:color w:val="0070C0"/>
        </w:rPr>
      </w:pPr>
    </w:p>
    <w:p w:rsidR="00EA5B3D" w:rsidRPr="00490F5D" w:rsidRDefault="007637E5" w:rsidP="00EA7BA5">
      <w:pPr>
        <w:pStyle w:val="Heading2"/>
        <w:jc w:val="both"/>
        <w:rPr>
          <w:rFonts w:ascii="Century Gothic" w:hAnsi="Century Gothic"/>
          <w:color w:val="385623" w:themeColor="accent6" w:themeShade="80"/>
          <w:sz w:val="24"/>
          <w:szCs w:val="24"/>
        </w:rPr>
      </w:pPr>
      <w:r w:rsidRPr="00490F5D">
        <w:rPr>
          <w:rFonts w:ascii="Century Gothic" w:hAnsi="Century Gothic"/>
          <w:color w:val="385623" w:themeColor="accent6" w:themeShade="80"/>
          <w:sz w:val="24"/>
          <w:szCs w:val="24"/>
        </w:rPr>
        <w:t>ECOLOGY</w:t>
      </w:r>
    </w:p>
    <w:p w:rsidR="00E4115E" w:rsidRPr="00490F5D" w:rsidRDefault="00E4115E" w:rsidP="00EA7BA5">
      <w:pPr>
        <w:jc w:val="both"/>
        <w:rPr>
          <w:rFonts w:ascii="Century Gothic" w:hAnsi="Century Gothic"/>
        </w:rPr>
      </w:pPr>
      <w:proofErr w:type="spellStart"/>
      <w:r w:rsidRPr="00490F5D">
        <w:rPr>
          <w:rFonts w:ascii="Century Gothic" w:hAnsi="Century Gothic"/>
        </w:rPr>
        <w:t>Cornu</w:t>
      </w:r>
      <w:proofErr w:type="spellEnd"/>
      <w:r w:rsidRPr="00490F5D">
        <w:rPr>
          <w:rFonts w:ascii="Century Gothic" w:hAnsi="Century Gothic"/>
        </w:rPr>
        <w:t xml:space="preserve"> </w:t>
      </w:r>
      <w:proofErr w:type="spellStart"/>
      <w:r w:rsidRPr="00490F5D">
        <w:rPr>
          <w:rFonts w:ascii="Century Gothic" w:hAnsi="Century Gothic"/>
        </w:rPr>
        <w:t>Aspersum</w:t>
      </w:r>
      <w:proofErr w:type="spellEnd"/>
      <w:r w:rsidRPr="00490F5D">
        <w:rPr>
          <w:rFonts w:ascii="Century Gothic" w:hAnsi="Century Gothic"/>
        </w:rPr>
        <w:t xml:space="preserve"> </w:t>
      </w:r>
      <w:r w:rsidR="0093188E" w:rsidRPr="00490F5D">
        <w:rPr>
          <w:rFonts w:ascii="Century Gothic" w:hAnsi="Century Gothic"/>
        </w:rPr>
        <w:t xml:space="preserve">(C. aspersum) </w:t>
      </w:r>
      <w:r w:rsidRPr="00490F5D">
        <w:rPr>
          <w:rFonts w:ascii="Century Gothic" w:hAnsi="Century Gothic"/>
        </w:rPr>
        <w:t xml:space="preserve">is </w:t>
      </w:r>
      <w:proofErr w:type="gramStart"/>
      <w:r w:rsidRPr="00490F5D">
        <w:rPr>
          <w:rFonts w:ascii="Century Gothic" w:hAnsi="Century Gothic"/>
        </w:rPr>
        <w:t>a</w:t>
      </w:r>
      <w:proofErr w:type="gramEnd"/>
      <w:r w:rsidRPr="00490F5D">
        <w:rPr>
          <w:rFonts w:ascii="Century Gothic" w:hAnsi="Century Gothic"/>
        </w:rPr>
        <w:t xml:space="preserve"> herbivore and feeds on a variety of vegetation. It is also considered an omnivorous scavenger as it feeds on rotting plant matter and will scavenge animal matter such as crushed snails and </w:t>
      </w:r>
      <w:r w:rsidR="00EA7BA5">
        <w:rPr>
          <w:rFonts w:ascii="Century Gothic" w:hAnsi="Century Gothic"/>
        </w:rPr>
        <w:t xml:space="preserve">dead </w:t>
      </w:r>
      <w:r w:rsidRPr="00490F5D">
        <w:rPr>
          <w:rFonts w:ascii="Century Gothic" w:hAnsi="Century Gothic"/>
        </w:rPr>
        <w:t>worms</w:t>
      </w:r>
      <w:r w:rsidR="00802805" w:rsidRPr="00490F5D">
        <w:rPr>
          <w:rFonts w:ascii="Century Gothic" w:hAnsi="Century Gothic"/>
        </w:rPr>
        <w:t>.</w:t>
      </w:r>
      <w:r w:rsidR="00685FE8" w:rsidRPr="00490F5D">
        <w:rPr>
          <w:rFonts w:ascii="Century Gothic" w:hAnsi="Century Gothic"/>
        </w:rPr>
        <w:t xml:space="preserve"> </w:t>
      </w:r>
    </w:p>
    <w:p w:rsidR="00685FE8" w:rsidRPr="00490F5D" w:rsidRDefault="00685FE8" w:rsidP="00EA7BA5">
      <w:pPr>
        <w:jc w:val="both"/>
        <w:rPr>
          <w:rFonts w:ascii="Century Gothic" w:hAnsi="Century Gothic"/>
        </w:rPr>
      </w:pPr>
    </w:p>
    <w:p w:rsidR="00EA5B3D" w:rsidRPr="00490F5D" w:rsidRDefault="0088001E" w:rsidP="00EA7BA5">
      <w:pPr>
        <w:jc w:val="both"/>
        <w:rPr>
          <w:rFonts w:ascii="Century Gothic" w:hAnsi="Century Gothic"/>
          <w:color w:val="000000" w:themeColor="text1"/>
        </w:rPr>
      </w:pPr>
      <w:r w:rsidRPr="00490F5D">
        <w:rPr>
          <w:rFonts w:ascii="Century Gothic" w:hAnsi="Century Gothic"/>
          <w:color w:val="000000" w:themeColor="text1"/>
        </w:rPr>
        <w:t>The exact lifespan is undocumented however</w:t>
      </w:r>
      <w:r w:rsidR="00EA5B3D" w:rsidRPr="00490F5D">
        <w:rPr>
          <w:rFonts w:ascii="Century Gothic" w:hAnsi="Century Gothic"/>
          <w:color w:val="000000" w:themeColor="text1"/>
        </w:rPr>
        <w:t xml:space="preserve"> </w:t>
      </w:r>
      <w:r w:rsidRPr="00490F5D">
        <w:rPr>
          <w:rFonts w:ascii="Century Gothic" w:hAnsi="Century Gothic"/>
          <w:color w:val="000000" w:themeColor="text1"/>
        </w:rPr>
        <w:t>o</w:t>
      </w:r>
      <w:r w:rsidR="00B76CA7" w:rsidRPr="00490F5D">
        <w:rPr>
          <w:rFonts w:ascii="Century Gothic" w:hAnsi="Century Gothic"/>
          <w:color w:val="000000" w:themeColor="text1"/>
        </w:rPr>
        <w:t xml:space="preserve">bservations in natural </w:t>
      </w:r>
      <w:r w:rsidRPr="00490F5D">
        <w:rPr>
          <w:rFonts w:ascii="Century Gothic" w:hAnsi="Century Gothic"/>
          <w:color w:val="000000" w:themeColor="text1"/>
        </w:rPr>
        <w:t xml:space="preserve">environmental </w:t>
      </w:r>
      <w:r w:rsidR="00B76CA7" w:rsidRPr="00490F5D">
        <w:rPr>
          <w:rFonts w:ascii="Century Gothic" w:hAnsi="Century Gothic"/>
          <w:color w:val="000000" w:themeColor="text1"/>
        </w:rPr>
        <w:t xml:space="preserve">conditions suggest </w:t>
      </w:r>
      <w:r w:rsidRPr="00490F5D">
        <w:rPr>
          <w:rFonts w:ascii="Century Gothic" w:hAnsi="Century Gothic"/>
          <w:color w:val="000000" w:themeColor="text1"/>
        </w:rPr>
        <w:t xml:space="preserve">a </w:t>
      </w:r>
      <w:r w:rsidR="00B76CA7" w:rsidRPr="00490F5D">
        <w:rPr>
          <w:rFonts w:ascii="Century Gothic" w:hAnsi="Century Gothic"/>
          <w:color w:val="000000" w:themeColor="text1"/>
        </w:rPr>
        <w:t xml:space="preserve">life span of 3-5 years, and in artificial </w:t>
      </w:r>
      <w:r w:rsidRPr="00490F5D">
        <w:rPr>
          <w:rFonts w:ascii="Century Gothic" w:hAnsi="Century Gothic"/>
          <w:color w:val="000000" w:themeColor="text1"/>
        </w:rPr>
        <w:t xml:space="preserve">environments </w:t>
      </w:r>
      <w:r w:rsidR="00B76CA7" w:rsidRPr="00490F5D">
        <w:rPr>
          <w:rFonts w:ascii="Century Gothic" w:hAnsi="Century Gothic"/>
          <w:color w:val="000000" w:themeColor="text1"/>
        </w:rPr>
        <w:t xml:space="preserve">may be 10 years. </w:t>
      </w:r>
    </w:p>
    <w:p w:rsidR="0088001E" w:rsidRPr="00490F5D" w:rsidRDefault="0088001E" w:rsidP="00EA7BA5">
      <w:pPr>
        <w:jc w:val="both"/>
        <w:rPr>
          <w:rFonts w:ascii="Century Gothic" w:hAnsi="Century Gothic"/>
          <w:color w:val="000000" w:themeColor="text1"/>
        </w:rPr>
      </w:pPr>
    </w:p>
    <w:p w:rsidR="0088001E" w:rsidRPr="00490F5D" w:rsidRDefault="0088001E" w:rsidP="00EA7BA5">
      <w:pPr>
        <w:jc w:val="both"/>
        <w:rPr>
          <w:rFonts w:ascii="Century Gothic" w:hAnsi="Century Gothic"/>
          <w:color w:val="000000" w:themeColor="text1"/>
        </w:rPr>
      </w:pPr>
      <w:r w:rsidRPr="00490F5D">
        <w:rPr>
          <w:rFonts w:ascii="Century Gothic" w:hAnsi="Century Gothic"/>
          <w:color w:val="000000" w:themeColor="text1"/>
        </w:rPr>
        <w:t>The a</w:t>
      </w:r>
      <w:r w:rsidR="00B76CA7" w:rsidRPr="00490F5D">
        <w:rPr>
          <w:rFonts w:ascii="Century Gothic" w:hAnsi="Century Gothic"/>
          <w:color w:val="000000" w:themeColor="text1"/>
        </w:rPr>
        <w:t xml:space="preserve">dult shell </w:t>
      </w:r>
      <w:r w:rsidRPr="00490F5D">
        <w:rPr>
          <w:rFonts w:ascii="Century Gothic" w:hAnsi="Century Gothic"/>
          <w:color w:val="000000" w:themeColor="text1"/>
        </w:rPr>
        <w:t xml:space="preserve">ranges from </w:t>
      </w:r>
      <w:r w:rsidR="00B76CA7" w:rsidRPr="00490F5D">
        <w:rPr>
          <w:rFonts w:ascii="Century Gothic" w:hAnsi="Century Gothic"/>
          <w:color w:val="000000" w:themeColor="text1"/>
        </w:rPr>
        <w:t xml:space="preserve">25-40mm in diameter </w:t>
      </w:r>
      <w:r w:rsidRPr="00490F5D">
        <w:rPr>
          <w:rFonts w:ascii="Century Gothic" w:hAnsi="Century Gothic"/>
          <w:color w:val="000000" w:themeColor="text1"/>
        </w:rPr>
        <w:t>and</w:t>
      </w:r>
      <w:r w:rsidR="00B76CA7" w:rsidRPr="00490F5D">
        <w:rPr>
          <w:rFonts w:ascii="Century Gothic" w:hAnsi="Century Gothic"/>
          <w:color w:val="000000" w:themeColor="text1"/>
        </w:rPr>
        <w:t xml:space="preserve"> 25-35mm high. </w:t>
      </w:r>
      <w:r w:rsidRPr="00490F5D">
        <w:rPr>
          <w:rFonts w:ascii="Century Gothic" w:hAnsi="Century Gothic"/>
          <w:color w:val="000000" w:themeColor="text1"/>
        </w:rPr>
        <w:t>The shell is hard with four or five ‘whorls’ of varying colour and shade. Most commonly described as dark brown/yellow with flecks or streaks. Many factors affect shell growth including availability and type of food, genetics and environmental conditions.</w:t>
      </w:r>
    </w:p>
    <w:p w:rsidR="0088001E" w:rsidRPr="00490F5D" w:rsidRDefault="0088001E" w:rsidP="00EA7BA5">
      <w:pPr>
        <w:jc w:val="both"/>
        <w:rPr>
          <w:rFonts w:ascii="Century Gothic" w:hAnsi="Century Gothic"/>
          <w:color w:val="000000" w:themeColor="text1"/>
        </w:rPr>
      </w:pPr>
    </w:p>
    <w:p w:rsidR="00EA5B3D" w:rsidRPr="00490F5D" w:rsidRDefault="0088001E" w:rsidP="00EA7BA5">
      <w:pPr>
        <w:jc w:val="both"/>
        <w:rPr>
          <w:rFonts w:ascii="Century Gothic" w:hAnsi="Century Gothic"/>
          <w:color w:val="000000" w:themeColor="text1"/>
        </w:rPr>
      </w:pPr>
      <w:r w:rsidRPr="00490F5D">
        <w:rPr>
          <w:rFonts w:ascii="Century Gothic" w:hAnsi="Century Gothic"/>
          <w:color w:val="000000" w:themeColor="text1"/>
        </w:rPr>
        <w:t xml:space="preserve">The snail is a hermaphrodite and therefore no distinctions </w:t>
      </w:r>
      <w:r w:rsidR="00D739D4" w:rsidRPr="00490F5D">
        <w:rPr>
          <w:rFonts w:ascii="Century Gothic" w:hAnsi="Century Gothic"/>
          <w:color w:val="000000" w:themeColor="text1"/>
        </w:rPr>
        <w:t xml:space="preserve">can be made </w:t>
      </w:r>
      <w:r w:rsidRPr="00490F5D">
        <w:rPr>
          <w:rFonts w:ascii="Century Gothic" w:hAnsi="Century Gothic"/>
          <w:color w:val="000000" w:themeColor="text1"/>
        </w:rPr>
        <w:t>for male/female. Adult w</w:t>
      </w:r>
      <w:r w:rsidR="00B76CA7" w:rsidRPr="00490F5D">
        <w:rPr>
          <w:rFonts w:ascii="Century Gothic" w:hAnsi="Century Gothic"/>
          <w:color w:val="000000" w:themeColor="text1"/>
        </w:rPr>
        <w:t xml:space="preserve">eight </w:t>
      </w:r>
      <w:r w:rsidRPr="00490F5D">
        <w:rPr>
          <w:rFonts w:ascii="Century Gothic" w:hAnsi="Century Gothic"/>
          <w:color w:val="000000" w:themeColor="text1"/>
        </w:rPr>
        <w:t xml:space="preserve">averages </w:t>
      </w:r>
      <w:r w:rsidR="00B76CA7" w:rsidRPr="00490F5D">
        <w:rPr>
          <w:rFonts w:ascii="Century Gothic" w:hAnsi="Century Gothic"/>
          <w:color w:val="000000" w:themeColor="text1"/>
        </w:rPr>
        <w:t>8 to 12 grams</w:t>
      </w:r>
      <w:r w:rsidRPr="00490F5D">
        <w:rPr>
          <w:rFonts w:ascii="Century Gothic" w:hAnsi="Century Gothic"/>
          <w:color w:val="000000" w:themeColor="text1"/>
        </w:rPr>
        <w:t xml:space="preserve"> with preferred weight for </w:t>
      </w:r>
      <w:r w:rsidR="00D739D4" w:rsidRPr="00490F5D">
        <w:rPr>
          <w:rFonts w:ascii="Century Gothic" w:hAnsi="Century Gothic"/>
          <w:color w:val="000000" w:themeColor="text1"/>
        </w:rPr>
        <w:t xml:space="preserve">commercial </w:t>
      </w:r>
      <w:r w:rsidRPr="00490F5D">
        <w:rPr>
          <w:rFonts w:ascii="Century Gothic" w:hAnsi="Century Gothic"/>
          <w:color w:val="000000" w:themeColor="text1"/>
        </w:rPr>
        <w:t>sale of 10 grams</w:t>
      </w:r>
      <w:r w:rsidR="00B76CA7" w:rsidRPr="00490F5D">
        <w:rPr>
          <w:rFonts w:ascii="Century Gothic" w:hAnsi="Century Gothic"/>
          <w:color w:val="000000" w:themeColor="text1"/>
        </w:rPr>
        <w:t>.</w:t>
      </w:r>
      <w:r w:rsidR="00A86455" w:rsidRPr="00490F5D">
        <w:rPr>
          <w:rFonts w:ascii="Century Gothic" w:hAnsi="Century Gothic"/>
          <w:color w:val="000000" w:themeColor="text1"/>
        </w:rPr>
        <w:t xml:space="preserve"> </w:t>
      </w:r>
    </w:p>
    <w:p w:rsidR="00685FE8" w:rsidRPr="00490F5D" w:rsidRDefault="00685FE8" w:rsidP="00EA7BA5">
      <w:pPr>
        <w:jc w:val="both"/>
        <w:rPr>
          <w:rFonts w:ascii="Century Gothic" w:hAnsi="Century Gothic"/>
          <w:color w:val="000000" w:themeColor="text1"/>
        </w:rPr>
      </w:pPr>
    </w:p>
    <w:p w:rsidR="00D739D4" w:rsidRPr="00490F5D" w:rsidRDefault="00685FE8" w:rsidP="00EA7BA5">
      <w:pPr>
        <w:jc w:val="both"/>
        <w:rPr>
          <w:rFonts w:ascii="Century Gothic" w:hAnsi="Century Gothic"/>
          <w:color w:val="000000" w:themeColor="text1"/>
        </w:rPr>
      </w:pPr>
      <w:r w:rsidRPr="00490F5D">
        <w:rPr>
          <w:rFonts w:ascii="Century Gothic" w:hAnsi="Century Gothic"/>
          <w:color w:val="000000" w:themeColor="text1"/>
        </w:rPr>
        <w:t xml:space="preserve">The snail is composed of a head, a foot and visceral mass. </w:t>
      </w:r>
    </w:p>
    <w:p w:rsidR="00D739D4" w:rsidRPr="00490F5D" w:rsidRDefault="00D739D4" w:rsidP="00EA7BA5">
      <w:pPr>
        <w:jc w:val="both"/>
        <w:rPr>
          <w:rFonts w:ascii="Century Gothic" w:hAnsi="Century Gothic"/>
          <w:color w:val="000000" w:themeColor="text1"/>
        </w:rPr>
      </w:pPr>
    </w:p>
    <w:p w:rsidR="00685FE8" w:rsidRPr="00490F5D" w:rsidRDefault="00685FE8" w:rsidP="00EA7BA5">
      <w:pPr>
        <w:jc w:val="both"/>
        <w:rPr>
          <w:rFonts w:ascii="Century Gothic" w:hAnsi="Century Gothic"/>
          <w:color w:val="000000" w:themeColor="text1"/>
        </w:rPr>
      </w:pPr>
      <w:r w:rsidRPr="00490F5D">
        <w:rPr>
          <w:rFonts w:ascii="Century Gothic" w:hAnsi="Century Gothic"/>
          <w:color w:val="000000" w:themeColor="text1"/>
        </w:rPr>
        <w:t>The head contains two pairs of tentacles. The larger two are used for sight and the smaller two are used for touch.</w:t>
      </w:r>
      <w:r w:rsidR="00D739D4" w:rsidRPr="00490F5D">
        <w:rPr>
          <w:rFonts w:ascii="Century Gothic" w:hAnsi="Century Gothic"/>
          <w:color w:val="000000" w:themeColor="text1"/>
        </w:rPr>
        <w:t xml:space="preserve"> Below the tentacles is the mouth and the genital orifice is located on the right hand side behind the head.</w:t>
      </w:r>
    </w:p>
    <w:p w:rsidR="00D739D4" w:rsidRPr="00490F5D" w:rsidRDefault="00D739D4" w:rsidP="00EA7BA5">
      <w:pPr>
        <w:jc w:val="both"/>
        <w:rPr>
          <w:rFonts w:ascii="Century Gothic" w:hAnsi="Century Gothic"/>
          <w:color w:val="000000" w:themeColor="text1"/>
        </w:rPr>
      </w:pPr>
    </w:p>
    <w:p w:rsidR="00D739D4" w:rsidRPr="00490F5D" w:rsidRDefault="00D739D4" w:rsidP="00EA7BA5">
      <w:pPr>
        <w:jc w:val="both"/>
        <w:rPr>
          <w:rFonts w:ascii="Century Gothic" w:hAnsi="Century Gothic"/>
          <w:color w:val="000000" w:themeColor="text1"/>
        </w:rPr>
      </w:pPr>
      <w:r w:rsidRPr="00490F5D">
        <w:rPr>
          <w:rFonts w:ascii="Century Gothic" w:hAnsi="Century Gothic"/>
          <w:color w:val="000000" w:themeColor="text1"/>
        </w:rPr>
        <w:t>The foot allows the snail to move and supports the weight of the shell. The filtrate (‘slime’) protects the body and assists the foot to move.</w:t>
      </w:r>
    </w:p>
    <w:p w:rsidR="00D739D4" w:rsidRPr="00490F5D" w:rsidRDefault="00D739D4" w:rsidP="00EA7BA5">
      <w:pPr>
        <w:jc w:val="both"/>
        <w:rPr>
          <w:rFonts w:ascii="Century Gothic" w:hAnsi="Century Gothic"/>
          <w:color w:val="000000" w:themeColor="text1"/>
        </w:rPr>
      </w:pPr>
    </w:p>
    <w:p w:rsidR="00D739D4" w:rsidRPr="00490F5D" w:rsidRDefault="00D739D4" w:rsidP="00EA7BA5">
      <w:pPr>
        <w:jc w:val="both"/>
        <w:rPr>
          <w:rFonts w:ascii="Century Gothic" w:hAnsi="Century Gothic"/>
          <w:color w:val="000000" w:themeColor="text1"/>
        </w:rPr>
      </w:pPr>
      <w:r w:rsidRPr="00490F5D">
        <w:rPr>
          <w:rFonts w:ascii="Century Gothic" w:hAnsi="Century Gothic"/>
          <w:color w:val="000000" w:themeColor="text1"/>
        </w:rPr>
        <w:t>The visceral mass contains all the organs for respiration, reproduction, digestion and circulation.</w:t>
      </w:r>
    </w:p>
    <w:p w:rsidR="00A86455" w:rsidRPr="00490F5D" w:rsidRDefault="00A86455" w:rsidP="00EA7BA5">
      <w:pPr>
        <w:jc w:val="both"/>
        <w:rPr>
          <w:rFonts w:ascii="Century Gothic" w:hAnsi="Century Gothic"/>
          <w:color w:val="0070C0"/>
        </w:rPr>
      </w:pPr>
    </w:p>
    <w:p w:rsidR="00D406B8" w:rsidRPr="00490F5D" w:rsidRDefault="00685FE8" w:rsidP="00EA7BA5">
      <w:pPr>
        <w:jc w:val="both"/>
        <w:rPr>
          <w:rFonts w:ascii="Century Gothic" w:hAnsi="Century Gothic"/>
          <w:color w:val="000000" w:themeColor="text1"/>
        </w:rPr>
      </w:pPr>
      <w:r w:rsidRPr="00490F5D">
        <w:rPr>
          <w:rFonts w:ascii="Century Gothic" w:hAnsi="Century Gothic"/>
          <w:color w:val="000000" w:themeColor="text1"/>
        </w:rPr>
        <w:t>Native</w:t>
      </w:r>
      <w:r w:rsidR="00187C47" w:rsidRPr="00490F5D">
        <w:rPr>
          <w:rFonts w:ascii="Century Gothic" w:hAnsi="Century Gothic"/>
          <w:color w:val="000000" w:themeColor="text1"/>
        </w:rPr>
        <w:t xml:space="preserve"> to Europe, the Middle East and North Africa. </w:t>
      </w:r>
      <w:r w:rsidRPr="00490F5D">
        <w:rPr>
          <w:rFonts w:ascii="Century Gothic" w:hAnsi="Century Gothic"/>
          <w:color w:val="000000" w:themeColor="text1"/>
        </w:rPr>
        <w:t>Introduced</w:t>
      </w:r>
      <w:r w:rsidR="00187C47" w:rsidRPr="00490F5D">
        <w:rPr>
          <w:rFonts w:ascii="Century Gothic" w:hAnsi="Century Gothic"/>
          <w:color w:val="000000" w:themeColor="text1"/>
        </w:rPr>
        <w:t xml:space="preserve"> to Australia </w:t>
      </w:r>
      <w:r w:rsidR="00E4115E" w:rsidRPr="00490F5D">
        <w:rPr>
          <w:rFonts w:ascii="Century Gothic" w:hAnsi="Century Gothic"/>
          <w:color w:val="000000" w:themeColor="text1"/>
        </w:rPr>
        <w:t xml:space="preserve">over 120 years ago </w:t>
      </w:r>
      <w:r w:rsidR="00187C47" w:rsidRPr="00490F5D">
        <w:rPr>
          <w:rFonts w:ascii="Century Gothic" w:hAnsi="Century Gothic"/>
          <w:color w:val="000000" w:themeColor="text1"/>
        </w:rPr>
        <w:t xml:space="preserve">and </w:t>
      </w:r>
      <w:r w:rsidR="00E4115E" w:rsidRPr="00490F5D">
        <w:rPr>
          <w:rFonts w:ascii="Century Gothic" w:hAnsi="Century Gothic"/>
          <w:color w:val="000000" w:themeColor="text1"/>
        </w:rPr>
        <w:t xml:space="preserve">today is </w:t>
      </w:r>
      <w:r w:rsidR="00187C47" w:rsidRPr="00490F5D">
        <w:rPr>
          <w:rFonts w:ascii="Century Gothic" w:hAnsi="Century Gothic"/>
          <w:color w:val="000000" w:themeColor="text1"/>
        </w:rPr>
        <w:t>found in all states though more predominant in South West and Eastern regions.</w:t>
      </w:r>
      <w:r w:rsidR="00E4115E" w:rsidRPr="00490F5D">
        <w:rPr>
          <w:rFonts w:ascii="Century Gothic" w:hAnsi="Century Gothic"/>
          <w:color w:val="000000" w:themeColor="text1"/>
        </w:rPr>
        <w:t xml:space="preserve"> It is a non-migratory species. Population is limited by optimum climatic conditions. Ideal conditions to remain active are 7 to 28 degrees Celsius, and humidity of 7</w:t>
      </w:r>
      <w:r w:rsidRPr="00490F5D">
        <w:rPr>
          <w:rFonts w:ascii="Century Gothic" w:hAnsi="Century Gothic"/>
          <w:color w:val="000000" w:themeColor="text1"/>
        </w:rPr>
        <w:t>5</w:t>
      </w:r>
      <w:r w:rsidR="00E4115E" w:rsidRPr="00490F5D">
        <w:rPr>
          <w:rFonts w:ascii="Century Gothic" w:hAnsi="Century Gothic"/>
          <w:color w:val="000000" w:themeColor="text1"/>
        </w:rPr>
        <w:t>-90%.</w:t>
      </w:r>
    </w:p>
    <w:p w:rsidR="00E4115E" w:rsidRPr="00490F5D" w:rsidRDefault="00E4115E" w:rsidP="00EA7BA5">
      <w:pPr>
        <w:jc w:val="both"/>
        <w:rPr>
          <w:rFonts w:ascii="Century Gothic" w:hAnsi="Century Gothic"/>
          <w:color w:val="000000" w:themeColor="text1"/>
        </w:rPr>
      </w:pPr>
    </w:p>
    <w:p w:rsidR="00EA5B3D" w:rsidRPr="00490F5D" w:rsidRDefault="00685FE8" w:rsidP="00EA7BA5">
      <w:pPr>
        <w:jc w:val="both"/>
        <w:rPr>
          <w:rFonts w:ascii="Century Gothic" w:hAnsi="Century Gothic"/>
          <w:color w:val="000000" w:themeColor="text1"/>
        </w:rPr>
      </w:pPr>
      <w:r w:rsidRPr="00490F5D">
        <w:rPr>
          <w:rFonts w:ascii="Century Gothic" w:hAnsi="Century Gothic"/>
          <w:color w:val="000000" w:themeColor="text1"/>
        </w:rPr>
        <w:t xml:space="preserve">During very dry or cold weather the snail will seal the opening to the shell with a membrane of dried mucous called an epiphragm. This allows the snail </w:t>
      </w:r>
      <w:proofErr w:type="gramStart"/>
      <w:r w:rsidRPr="00490F5D">
        <w:rPr>
          <w:rFonts w:ascii="Century Gothic" w:hAnsi="Century Gothic"/>
          <w:color w:val="000000" w:themeColor="text1"/>
        </w:rPr>
        <w:t xml:space="preserve">to </w:t>
      </w:r>
      <w:r w:rsidR="00187C47" w:rsidRPr="00490F5D">
        <w:rPr>
          <w:rFonts w:ascii="Century Gothic" w:hAnsi="Century Gothic"/>
          <w:color w:val="000000" w:themeColor="text1"/>
        </w:rPr>
        <w:t xml:space="preserve"> hibernate</w:t>
      </w:r>
      <w:proofErr w:type="gramEnd"/>
      <w:r w:rsidR="00187C47" w:rsidRPr="00490F5D">
        <w:rPr>
          <w:rFonts w:ascii="Century Gothic" w:hAnsi="Century Gothic"/>
          <w:color w:val="000000" w:themeColor="text1"/>
        </w:rPr>
        <w:t xml:space="preserve"> in winter and aestivate in warmer conditions. </w:t>
      </w:r>
      <w:r w:rsidRPr="00490F5D">
        <w:rPr>
          <w:rFonts w:ascii="Century Gothic" w:hAnsi="Century Gothic"/>
          <w:color w:val="000000" w:themeColor="text1"/>
        </w:rPr>
        <w:t xml:space="preserve">The epiphragm helps the snail retain water and provides a barrier to some predators such as ants. </w:t>
      </w:r>
      <w:r w:rsidR="00187C47" w:rsidRPr="00490F5D">
        <w:rPr>
          <w:rFonts w:ascii="Century Gothic" w:hAnsi="Century Gothic"/>
          <w:color w:val="000000" w:themeColor="text1"/>
        </w:rPr>
        <w:t>They can remain dormant for several months until conditions return to optimal.</w:t>
      </w:r>
    </w:p>
    <w:p w:rsidR="00D739D4" w:rsidRPr="00490F5D" w:rsidRDefault="00D739D4" w:rsidP="00EA7BA5">
      <w:pPr>
        <w:jc w:val="both"/>
        <w:rPr>
          <w:rFonts w:ascii="Century Gothic" w:hAnsi="Century Gothic"/>
          <w:color w:val="000000" w:themeColor="text1"/>
        </w:rPr>
      </w:pPr>
    </w:p>
    <w:p w:rsidR="00685FE8" w:rsidRPr="00490F5D" w:rsidRDefault="00981E57" w:rsidP="00EA7BA5">
      <w:pPr>
        <w:jc w:val="both"/>
        <w:rPr>
          <w:rFonts w:ascii="Century Gothic" w:hAnsi="Century Gothic"/>
          <w:color w:val="000000" w:themeColor="text1"/>
        </w:rPr>
      </w:pPr>
      <w:r w:rsidRPr="00490F5D">
        <w:rPr>
          <w:rFonts w:ascii="Century Gothic" w:hAnsi="Century Gothic"/>
          <w:color w:val="000000" w:themeColor="text1"/>
        </w:rPr>
        <w:t xml:space="preserve">The snail has no particular nesting area though is commonly found in places it can shelter from predators and environmental conditions such as strong wind, heavy rain etc. It is found under rocks, vegetation, trees and other stationary objects during the day. Snails prefer rich soils, </w:t>
      </w:r>
      <w:r w:rsidR="0044608B" w:rsidRPr="00490F5D">
        <w:rPr>
          <w:rFonts w:ascii="Century Gothic" w:hAnsi="Century Gothic"/>
          <w:color w:val="000000" w:themeColor="text1"/>
        </w:rPr>
        <w:t xml:space="preserve">agricultural areas, </w:t>
      </w:r>
      <w:r w:rsidRPr="00490F5D">
        <w:rPr>
          <w:rFonts w:ascii="Century Gothic" w:hAnsi="Century Gothic"/>
          <w:color w:val="000000" w:themeColor="text1"/>
        </w:rPr>
        <w:t>urban gardens</w:t>
      </w:r>
      <w:proofErr w:type="gramStart"/>
      <w:r w:rsidR="0044608B" w:rsidRPr="00490F5D">
        <w:rPr>
          <w:rFonts w:ascii="Century Gothic" w:hAnsi="Century Gothic"/>
          <w:color w:val="000000" w:themeColor="text1"/>
        </w:rPr>
        <w:t xml:space="preserve">, </w:t>
      </w:r>
      <w:r w:rsidRPr="00490F5D">
        <w:rPr>
          <w:rFonts w:ascii="Century Gothic" w:hAnsi="Century Gothic"/>
          <w:color w:val="000000" w:themeColor="text1"/>
        </w:rPr>
        <w:t xml:space="preserve"> and</w:t>
      </w:r>
      <w:proofErr w:type="gramEnd"/>
      <w:r w:rsidRPr="00490F5D">
        <w:rPr>
          <w:rFonts w:ascii="Century Gothic" w:hAnsi="Century Gothic"/>
          <w:color w:val="000000" w:themeColor="text1"/>
        </w:rPr>
        <w:t xml:space="preserve"> areas high in vegetative food sources. They are more active at night and early morning when they travel to food sources. Snails cannot swim so will drown if unable to clim</w:t>
      </w:r>
      <w:r w:rsidR="00802805" w:rsidRPr="00490F5D">
        <w:rPr>
          <w:rFonts w:ascii="Century Gothic" w:hAnsi="Century Gothic"/>
          <w:color w:val="000000" w:themeColor="text1"/>
        </w:rPr>
        <w:t>b</w:t>
      </w:r>
      <w:r w:rsidRPr="00490F5D">
        <w:rPr>
          <w:rFonts w:ascii="Century Gothic" w:hAnsi="Century Gothic"/>
          <w:color w:val="000000" w:themeColor="text1"/>
        </w:rPr>
        <w:t xml:space="preserve"> out of a wet area, so they are not commonly found </w:t>
      </w:r>
      <w:r w:rsidR="00EA7BA5">
        <w:rPr>
          <w:rFonts w:ascii="Century Gothic" w:hAnsi="Century Gothic"/>
          <w:color w:val="000000" w:themeColor="text1"/>
        </w:rPr>
        <w:t>in</w:t>
      </w:r>
      <w:r w:rsidRPr="00490F5D">
        <w:rPr>
          <w:rFonts w:ascii="Century Gothic" w:hAnsi="Century Gothic"/>
          <w:color w:val="000000" w:themeColor="text1"/>
        </w:rPr>
        <w:t xml:space="preserve"> waterways.</w:t>
      </w:r>
    </w:p>
    <w:p w:rsidR="00981E57" w:rsidRPr="00490F5D" w:rsidRDefault="00981E57" w:rsidP="00EA7BA5">
      <w:pPr>
        <w:jc w:val="both"/>
        <w:rPr>
          <w:rFonts w:ascii="Century Gothic" w:hAnsi="Century Gothic"/>
          <w:color w:val="0070C0"/>
        </w:rPr>
      </w:pPr>
    </w:p>
    <w:p w:rsidR="00824E47" w:rsidRDefault="002D5933" w:rsidP="00EA7BA5">
      <w:pPr>
        <w:jc w:val="both"/>
        <w:rPr>
          <w:rFonts w:ascii="Century Gothic" w:hAnsi="Century Gothic"/>
          <w:color w:val="000000" w:themeColor="text1"/>
        </w:rPr>
      </w:pPr>
      <w:r w:rsidRPr="00490F5D">
        <w:rPr>
          <w:rFonts w:ascii="Century Gothic" w:hAnsi="Century Gothic"/>
          <w:color w:val="000000" w:themeColor="text1"/>
        </w:rPr>
        <w:t xml:space="preserve">Snails may be found individually though prefer to remain in group populated areas. After they immerge from seasonal hibernation their focus is to source food and breed so will remain in an area populated with other snails for breeding purposes. </w:t>
      </w:r>
    </w:p>
    <w:p w:rsidR="00824E47" w:rsidRDefault="00824E47" w:rsidP="00EA7BA5">
      <w:pPr>
        <w:jc w:val="both"/>
        <w:rPr>
          <w:rFonts w:ascii="Century Gothic" w:hAnsi="Century Gothic"/>
          <w:color w:val="000000" w:themeColor="text1"/>
        </w:rPr>
      </w:pPr>
    </w:p>
    <w:p w:rsidR="00824E47" w:rsidRDefault="002D5933" w:rsidP="00EA7BA5">
      <w:pPr>
        <w:jc w:val="both"/>
        <w:rPr>
          <w:rFonts w:ascii="Century Gothic" w:hAnsi="Century Gothic"/>
          <w:color w:val="000000" w:themeColor="text1"/>
        </w:rPr>
      </w:pPr>
      <w:r w:rsidRPr="00490F5D">
        <w:rPr>
          <w:rFonts w:ascii="Century Gothic" w:hAnsi="Century Gothic"/>
          <w:color w:val="000000" w:themeColor="text1"/>
        </w:rPr>
        <w:t>T</w:t>
      </w:r>
      <w:r w:rsidR="00C13A17">
        <w:rPr>
          <w:rFonts w:ascii="Century Gothic" w:hAnsi="Century Gothic"/>
          <w:color w:val="000000" w:themeColor="text1"/>
        </w:rPr>
        <w:t xml:space="preserve">here is little documented evidence to suggest that C. </w:t>
      </w:r>
      <w:proofErr w:type="spellStart"/>
      <w:r w:rsidR="00C13A17">
        <w:rPr>
          <w:rFonts w:ascii="Century Gothic" w:hAnsi="Century Gothic"/>
          <w:color w:val="000000" w:themeColor="text1"/>
        </w:rPr>
        <w:t>aspersum</w:t>
      </w:r>
      <w:proofErr w:type="spellEnd"/>
      <w:r w:rsidR="00C13A17">
        <w:rPr>
          <w:rFonts w:ascii="Century Gothic" w:hAnsi="Century Gothic"/>
          <w:color w:val="000000" w:themeColor="text1"/>
        </w:rPr>
        <w:t xml:space="preserve"> is territorial</w:t>
      </w:r>
      <w:r w:rsidR="00824E47">
        <w:rPr>
          <w:rFonts w:ascii="Century Gothic" w:hAnsi="Century Gothic"/>
          <w:color w:val="000000" w:themeColor="text1"/>
        </w:rPr>
        <w:t xml:space="preserve"> or aggressive. The snail moves at a maximum speed of 1.3 centimetres per second, or approximately 47 metres per hour. Given this rate they do not travel far from their location if food source is sufficient. They have a strong homing instinct and have been found to return to a regular hibernation site. </w:t>
      </w:r>
    </w:p>
    <w:p w:rsidR="00824E47" w:rsidRDefault="00824E47" w:rsidP="00EA7BA5">
      <w:pPr>
        <w:jc w:val="both"/>
        <w:rPr>
          <w:rFonts w:ascii="Century Gothic" w:hAnsi="Century Gothic"/>
          <w:color w:val="000000" w:themeColor="text1"/>
        </w:rPr>
      </w:pPr>
    </w:p>
    <w:p w:rsidR="00EA5B3D" w:rsidRPr="00490F5D" w:rsidRDefault="002D5933" w:rsidP="00EA7BA5">
      <w:pPr>
        <w:jc w:val="both"/>
        <w:rPr>
          <w:rFonts w:ascii="Century Gothic" w:hAnsi="Century Gothic"/>
          <w:color w:val="000000" w:themeColor="text1"/>
        </w:rPr>
      </w:pPr>
      <w:r w:rsidRPr="00490F5D">
        <w:rPr>
          <w:rFonts w:ascii="Century Gothic" w:hAnsi="Century Gothic"/>
          <w:color w:val="000000" w:themeColor="text1"/>
        </w:rPr>
        <w:t xml:space="preserve">Physically they are unable to cause harm to </w:t>
      </w:r>
      <w:r w:rsidR="009B1229">
        <w:rPr>
          <w:rFonts w:ascii="Century Gothic" w:hAnsi="Century Gothic"/>
          <w:color w:val="000000" w:themeColor="text1"/>
        </w:rPr>
        <w:t>animals of a larger size or</w:t>
      </w:r>
      <w:r w:rsidRPr="00490F5D">
        <w:rPr>
          <w:rFonts w:ascii="Century Gothic" w:hAnsi="Century Gothic"/>
          <w:color w:val="000000" w:themeColor="text1"/>
        </w:rPr>
        <w:t xml:space="preserve"> humans.</w:t>
      </w:r>
      <w:r w:rsidR="00693DD7">
        <w:rPr>
          <w:rFonts w:ascii="Century Gothic" w:hAnsi="Century Gothic"/>
          <w:color w:val="000000" w:themeColor="text1"/>
        </w:rPr>
        <w:t xml:space="preserve"> </w:t>
      </w:r>
      <w:r w:rsidR="00824E47">
        <w:rPr>
          <w:rFonts w:ascii="Century Gothic" w:hAnsi="Century Gothic"/>
          <w:color w:val="000000" w:themeColor="text1"/>
        </w:rPr>
        <w:t xml:space="preserve">The mouth contains one </w:t>
      </w:r>
      <w:r w:rsidR="009B1229">
        <w:rPr>
          <w:rFonts w:ascii="Century Gothic" w:hAnsi="Century Gothic"/>
          <w:color w:val="000000" w:themeColor="text1"/>
        </w:rPr>
        <w:t xml:space="preserve">small </w:t>
      </w:r>
      <w:r w:rsidR="00824E47">
        <w:rPr>
          <w:rFonts w:ascii="Century Gothic" w:hAnsi="Century Gothic"/>
          <w:color w:val="000000" w:themeColor="text1"/>
        </w:rPr>
        <w:t xml:space="preserve">tooth that is shaped in a circular arc and the radula (tongue) is covered with many small horn shaped teeth. They use a ‘rasping </w:t>
      </w:r>
      <w:r w:rsidR="009B1229">
        <w:rPr>
          <w:rFonts w:ascii="Century Gothic" w:hAnsi="Century Gothic"/>
          <w:color w:val="000000" w:themeColor="text1"/>
        </w:rPr>
        <w:t>motion</w:t>
      </w:r>
      <w:r w:rsidR="00824E47">
        <w:rPr>
          <w:rFonts w:ascii="Century Gothic" w:hAnsi="Century Gothic"/>
          <w:color w:val="000000" w:themeColor="text1"/>
        </w:rPr>
        <w:t xml:space="preserve">’ </w:t>
      </w:r>
      <w:r w:rsidR="009B1229">
        <w:rPr>
          <w:rFonts w:ascii="Century Gothic" w:hAnsi="Century Gothic"/>
          <w:color w:val="000000" w:themeColor="text1"/>
        </w:rPr>
        <w:t xml:space="preserve">with the radula to scrape their food in a forward/backward motion. </w:t>
      </w:r>
      <w:r w:rsidR="00693DD7">
        <w:rPr>
          <w:rFonts w:ascii="Century Gothic" w:hAnsi="Century Gothic"/>
          <w:color w:val="000000" w:themeColor="text1"/>
        </w:rPr>
        <w:t>They are used within the cosmetic industry in ‘spa treatments’ which involves placing live snails on a person’s face for the benefits of their filtrate</w:t>
      </w:r>
      <w:r w:rsidR="00E25801">
        <w:rPr>
          <w:rFonts w:ascii="Century Gothic" w:hAnsi="Century Gothic"/>
          <w:color w:val="000000" w:themeColor="text1"/>
        </w:rPr>
        <w:t xml:space="preserve"> (‘slime’)</w:t>
      </w:r>
      <w:r w:rsidR="00693DD7">
        <w:rPr>
          <w:rFonts w:ascii="Century Gothic" w:hAnsi="Century Gothic"/>
          <w:color w:val="000000" w:themeColor="text1"/>
        </w:rPr>
        <w:t xml:space="preserve">. A safe practice </w:t>
      </w:r>
      <w:r w:rsidR="009B1229">
        <w:rPr>
          <w:rFonts w:ascii="Century Gothic" w:hAnsi="Century Gothic"/>
          <w:color w:val="000000" w:themeColor="text1"/>
        </w:rPr>
        <w:t xml:space="preserve">globally practiced </w:t>
      </w:r>
      <w:r w:rsidR="00693DD7">
        <w:rPr>
          <w:rFonts w:ascii="Century Gothic" w:hAnsi="Century Gothic"/>
          <w:color w:val="000000" w:themeColor="text1"/>
        </w:rPr>
        <w:t>resulting in no harm.</w:t>
      </w:r>
    </w:p>
    <w:p w:rsidR="00EA5B3D" w:rsidRPr="00490F5D" w:rsidRDefault="00EA5B3D" w:rsidP="00EA7BA5">
      <w:pPr>
        <w:jc w:val="both"/>
        <w:rPr>
          <w:rFonts w:ascii="Century Gothic" w:hAnsi="Century Gothic"/>
          <w:color w:val="0070C0"/>
        </w:rPr>
      </w:pPr>
    </w:p>
    <w:p w:rsidR="00EA5B3D" w:rsidRPr="00490F5D" w:rsidRDefault="0093188E" w:rsidP="00EA7BA5">
      <w:pPr>
        <w:pStyle w:val="Heading2"/>
        <w:jc w:val="both"/>
        <w:rPr>
          <w:rFonts w:ascii="Century Gothic" w:hAnsi="Century Gothic"/>
          <w:color w:val="385623" w:themeColor="accent6" w:themeShade="80"/>
          <w:sz w:val="24"/>
          <w:szCs w:val="24"/>
        </w:rPr>
      </w:pPr>
      <w:r w:rsidRPr="00490F5D">
        <w:rPr>
          <w:rFonts w:ascii="Century Gothic" w:hAnsi="Century Gothic"/>
          <w:color w:val="385623" w:themeColor="accent6" w:themeShade="80"/>
          <w:sz w:val="24"/>
          <w:szCs w:val="24"/>
        </w:rPr>
        <w:t>REPRODUCTIVE BIOLOGY</w:t>
      </w:r>
    </w:p>
    <w:p w:rsidR="00802805" w:rsidRPr="00490F5D" w:rsidRDefault="00B009CC" w:rsidP="00EA7BA5">
      <w:pPr>
        <w:jc w:val="both"/>
        <w:rPr>
          <w:rFonts w:ascii="Century Gothic" w:hAnsi="Century Gothic"/>
        </w:rPr>
      </w:pPr>
      <w:r w:rsidRPr="00490F5D">
        <w:rPr>
          <w:rFonts w:ascii="Century Gothic" w:hAnsi="Century Gothic"/>
        </w:rPr>
        <w:t>In natural environmental conditions snails reach reproductive maturity in approximately two years. In controlled conditions such as can be provided with farming methods, they may reach maturity in 10-12 months.</w:t>
      </w:r>
    </w:p>
    <w:p w:rsidR="00B009CC" w:rsidRPr="00490F5D" w:rsidRDefault="00B009CC" w:rsidP="00EA7BA5">
      <w:pPr>
        <w:jc w:val="both"/>
        <w:rPr>
          <w:rFonts w:ascii="Century Gothic" w:hAnsi="Century Gothic"/>
        </w:rPr>
      </w:pPr>
    </w:p>
    <w:p w:rsidR="007D43DA" w:rsidRDefault="00B009CC" w:rsidP="00EA7BA5">
      <w:pPr>
        <w:jc w:val="both"/>
        <w:rPr>
          <w:rFonts w:ascii="Century Gothic" w:hAnsi="Century Gothic"/>
        </w:rPr>
      </w:pPr>
      <w:r w:rsidRPr="00490F5D">
        <w:rPr>
          <w:rFonts w:ascii="Century Gothic" w:hAnsi="Century Gothic"/>
        </w:rPr>
        <w:t>Snails are hermaphrodites</w:t>
      </w:r>
      <w:r w:rsidR="00F032A7" w:rsidRPr="00F032A7">
        <w:rPr>
          <w:rFonts w:ascii="Century Gothic" w:hAnsi="Century Gothic"/>
        </w:rPr>
        <w:t xml:space="preserve"> </w:t>
      </w:r>
      <w:r w:rsidR="00F032A7" w:rsidRPr="00490F5D">
        <w:rPr>
          <w:rFonts w:ascii="Century Gothic" w:hAnsi="Century Gothic"/>
        </w:rPr>
        <w:t>a</w:t>
      </w:r>
      <w:r w:rsidR="00F032A7">
        <w:rPr>
          <w:rFonts w:ascii="Century Gothic" w:hAnsi="Century Gothic"/>
        </w:rPr>
        <w:t>nd have</w:t>
      </w:r>
      <w:r w:rsidR="00F032A7" w:rsidRPr="00490F5D">
        <w:rPr>
          <w:rFonts w:ascii="Century Gothic" w:hAnsi="Century Gothic"/>
        </w:rPr>
        <w:t xml:space="preserve"> the male and the female genitals located in the one opening</w:t>
      </w:r>
      <w:r w:rsidRPr="00490F5D">
        <w:rPr>
          <w:rFonts w:ascii="Century Gothic" w:hAnsi="Century Gothic"/>
        </w:rPr>
        <w:t xml:space="preserve">. </w:t>
      </w:r>
    </w:p>
    <w:p w:rsidR="007D43DA" w:rsidRDefault="007D43DA" w:rsidP="00EA7BA5">
      <w:pPr>
        <w:jc w:val="both"/>
        <w:rPr>
          <w:rFonts w:ascii="Century Gothic" w:hAnsi="Century Gothic"/>
        </w:rPr>
      </w:pPr>
    </w:p>
    <w:p w:rsidR="007D43DA" w:rsidRDefault="007D43DA" w:rsidP="00EA7BA5">
      <w:pPr>
        <w:jc w:val="both"/>
        <w:rPr>
          <w:rFonts w:ascii="Century Gothic" w:hAnsi="Century Gothic"/>
        </w:rPr>
      </w:pPr>
      <w:r>
        <w:rPr>
          <w:rFonts w:ascii="Century Gothic" w:hAnsi="Century Gothic"/>
        </w:rPr>
        <w:t xml:space="preserve">Adult mature snails can mate 2-6 times per season. A season will vary with consideration to location and climate which differs with amount of sunlight, </w:t>
      </w:r>
      <w:r>
        <w:rPr>
          <w:rFonts w:ascii="Century Gothic" w:hAnsi="Century Gothic"/>
        </w:rPr>
        <w:lastRenderedPageBreak/>
        <w:t>humidity and heat. Considering these factors the average</w:t>
      </w:r>
      <w:r w:rsidR="00E25801">
        <w:rPr>
          <w:rFonts w:ascii="Century Gothic" w:hAnsi="Century Gothic"/>
        </w:rPr>
        <w:t xml:space="preserve"> growth time to maximum size</w:t>
      </w:r>
      <w:r>
        <w:rPr>
          <w:rFonts w:ascii="Century Gothic" w:hAnsi="Century Gothic"/>
        </w:rPr>
        <w:t xml:space="preserve"> is around 6-</w:t>
      </w:r>
      <w:r w:rsidR="00E07B55">
        <w:rPr>
          <w:rFonts w:ascii="Century Gothic" w:hAnsi="Century Gothic"/>
        </w:rPr>
        <w:t>10</w:t>
      </w:r>
      <w:r>
        <w:rPr>
          <w:rFonts w:ascii="Century Gothic" w:hAnsi="Century Gothic"/>
        </w:rPr>
        <w:t xml:space="preserve"> months.</w:t>
      </w:r>
    </w:p>
    <w:p w:rsidR="007D43DA" w:rsidRDefault="007D43DA" w:rsidP="00EA7BA5">
      <w:pPr>
        <w:jc w:val="both"/>
        <w:rPr>
          <w:rFonts w:ascii="Century Gothic" w:hAnsi="Century Gothic"/>
        </w:rPr>
      </w:pPr>
    </w:p>
    <w:p w:rsidR="00B009CC" w:rsidRPr="00490F5D" w:rsidRDefault="00B009CC" w:rsidP="00EA7BA5">
      <w:pPr>
        <w:jc w:val="both"/>
        <w:rPr>
          <w:rFonts w:ascii="Century Gothic" w:hAnsi="Century Gothic"/>
        </w:rPr>
      </w:pPr>
      <w:r w:rsidRPr="00490F5D">
        <w:rPr>
          <w:rFonts w:ascii="Century Gothic" w:hAnsi="Century Gothic"/>
        </w:rPr>
        <w:t xml:space="preserve">Mating occurs in a pair and both of the snails will act simultaneously as male and female. </w:t>
      </w:r>
      <w:r w:rsidR="00B14F07" w:rsidRPr="00490F5D">
        <w:rPr>
          <w:rFonts w:ascii="Century Gothic" w:hAnsi="Century Gothic"/>
        </w:rPr>
        <w:t xml:space="preserve">Fertile eggs are produced by cross fertilisation during mating. </w:t>
      </w:r>
      <w:r w:rsidRPr="00490F5D">
        <w:rPr>
          <w:rFonts w:ascii="Century Gothic" w:hAnsi="Century Gothic"/>
        </w:rPr>
        <w:t>Therefore during mating both snails will receive sperm</w:t>
      </w:r>
      <w:r w:rsidR="00B14F07" w:rsidRPr="00490F5D">
        <w:rPr>
          <w:rFonts w:ascii="Century Gothic" w:hAnsi="Century Gothic"/>
        </w:rPr>
        <w:t>, eggs will be fertilised</w:t>
      </w:r>
      <w:r w:rsidRPr="00490F5D">
        <w:rPr>
          <w:rFonts w:ascii="Century Gothic" w:hAnsi="Century Gothic"/>
        </w:rPr>
        <w:t xml:space="preserve"> an</w:t>
      </w:r>
      <w:r w:rsidR="00B14F07" w:rsidRPr="00490F5D">
        <w:rPr>
          <w:rFonts w:ascii="Century Gothic" w:hAnsi="Century Gothic"/>
        </w:rPr>
        <w:t>d</w:t>
      </w:r>
      <w:r w:rsidRPr="00490F5D">
        <w:rPr>
          <w:rFonts w:ascii="Century Gothic" w:hAnsi="Century Gothic"/>
        </w:rPr>
        <w:t xml:space="preserve"> subsequently both </w:t>
      </w:r>
      <w:r w:rsidR="00AD4527">
        <w:rPr>
          <w:rFonts w:ascii="Century Gothic" w:hAnsi="Century Gothic"/>
        </w:rPr>
        <w:t>can</w:t>
      </w:r>
      <w:r w:rsidRPr="00490F5D">
        <w:rPr>
          <w:rFonts w:ascii="Century Gothic" w:hAnsi="Century Gothic"/>
        </w:rPr>
        <w:t xml:space="preserve"> lay eggs.</w:t>
      </w:r>
      <w:r w:rsidR="00747AA8">
        <w:rPr>
          <w:rFonts w:ascii="Century Gothic" w:hAnsi="Century Gothic"/>
        </w:rPr>
        <w:t xml:space="preserve"> A spermatophore encases the sperm for protection during transfer. C. </w:t>
      </w:r>
      <w:proofErr w:type="spellStart"/>
      <w:r w:rsidR="00747AA8">
        <w:rPr>
          <w:rFonts w:ascii="Century Gothic" w:hAnsi="Century Gothic"/>
        </w:rPr>
        <w:t>aspersum</w:t>
      </w:r>
      <w:proofErr w:type="spellEnd"/>
      <w:r w:rsidR="00747AA8">
        <w:rPr>
          <w:rFonts w:ascii="Century Gothic" w:hAnsi="Century Gothic"/>
        </w:rPr>
        <w:t xml:space="preserve"> is capable of long term sperm storage.</w:t>
      </w:r>
    </w:p>
    <w:p w:rsidR="00B14F07" w:rsidRPr="00490F5D" w:rsidRDefault="00B14F07" w:rsidP="00EA7BA5">
      <w:pPr>
        <w:jc w:val="both"/>
        <w:rPr>
          <w:rFonts w:ascii="Century Gothic" w:hAnsi="Century Gothic"/>
        </w:rPr>
      </w:pPr>
    </w:p>
    <w:p w:rsidR="00B14F07" w:rsidRPr="00490F5D" w:rsidRDefault="00B14F07" w:rsidP="00EA7BA5">
      <w:pPr>
        <w:jc w:val="both"/>
        <w:rPr>
          <w:rFonts w:ascii="Century Gothic" w:hAnsi="Century Gothic"/>
        </w:rPr>
      </w:pPr>
      <w:r w:rsidRPr="00490F5D">
        <w:rPr>
          <w:rFonts w:ascii="Century Gothic" w:hAnsi="Century Gothic"/>
        </w:rPr>
        <w:t xml:space="preserve">During optimal environmental conditions generally the snail will lay the eggs within two weeks. They </w:t>
      </w:r>
      <w:r w:rsidR="00F1629B" w:rsidRPr="00490F5D">
        <w:rPr>
          <w:rFonts w:ascii="Century Gothic" w:hAnsi="Century Gothic"/>
        </w:rPr>
        <w:t>can mate again any time after that.</w:t>
      </w:r>
    </w:p>
    <w:p w:rsidR="00F1629B" w:rsidRPr="00490F5D" w:rsidRDefault="00F1629B" w:rsidP="00EA7BA5">
      <w:pPr>
        <w:jc w:val="both"/>
        <w:rPr>
          <w:rFonts w:ascii="Century Gothic" w:hAnsi="Century Gothic"/>
        </w:rPr>
      </w:pPr>
    </w:p>
    <w:p w:rsidR="00AD4527" w:rsidRDefault="00F1629B" w:rsidP="00EA7BA5">
      <w:pPr>
        <w:jc w:val="both"/>
        <w:rPr>
          <w:rFonts w:ascii="Century Gothic" w:hAnsi="Century Gothic"/>
        </w:rPr>
      </w:pPr>
      <w:r w:rsidRPr="00490F5D">
        <w:rPr>
          <w:rFonts w:ascii="Century Gothic" w:hAnsi="Century Gothic"/>
        </w:rPr>
        <w:t xml:space="preserve">To lay the eggs the snail will dig a hole with </w:t>
      </w:r>
      <w:r w:rsidR="00E6365C" w:rsidRPr="00490F5D">
        <w:rPr>
          <w:rFonts w:ascii="Century Gothic" w:hAnsi="Century Gothic"/>
        </w:rPr>
        <w:t>its</w:t>
      </w:r>
      <w:r w:rsidRPr="00490F5D">
        <w:rPr>
          <w:rFonts w:ascii="Century Gothic" w:hAnsi="Century Gothic"/>
        </w:rPr>
        <w:t xml:space="preserve"> foot to a depth of 4-</w:t>
      </w:r>
      <w:r w:rsidR="007D43DA">
        <w:rPr>
          <w:rFonts w:ascii="Century Gothic" w:hAnsi="Century Gothic"/>
        </w:rPr>
        <w:t>7</w:t>
      </w:r>
      <w:r w:rsidRPr="00490F5D">
        <w:rPr>
          <w:rFonts w:ascii="Century Gothic" w:hAnsi="Century Gothic"/>
        </w:rPr>
        <w:t xml:space="preserve">cm. It then lays the eggs in the hole and leaves them. Ideal soil is friable and moist however not </w:t>
      </w:r>
      <w:r w:rsidR="00E6365C" w:rsidRPr="00490F5D">
        <w:rPr>
          <w:rFonts w:ascii="Century Gothic" w:hAnsi="Century Gothic"/>
        </w:rPr>
        <w:t xml:space="preserve">saturated or the eggs will not survive. </w:t>
      </w:r>
    </w:p>
    <w:p w:rsidR="00AD4527" w:rsidRDefault="00AD4527" w:rsidP="00EA7BA5">
      <w:pPr>
        <w:jc w:val="both"/>
        <w:rPr>
          <w:rFonts w:ascii="Century Gothic" w:hAnsi="Century Gothic"/>
        </w:rPr>
      </w:pPr>
    </w:p>
    <w:p w:rsidR="00F1629B" w:rsidRPr="00490F5D" w:rsidRDefault="00E6365C" w:rsidP="00EA7BA5">
      <w:pPr>
        <w:jc w:val="both"/>
        <w:rPr>
          <w:rFonts w:ascii="Century Gothic" w:hAnsi="Century Gothic"/>
        </w:rPr>
      </w:pPr>
      <w:r w:rsidRPr="00490F5D">
        <w:rPr>
          <w:rFonts w:ascii="Century Gothic" w:hAnsi="Century Gothic"/>
        </w:rPr>
        <w:t>The eggs are laid in batches. Number</w:t>
      </w:r>
      <w:r w:rsidR="00EA7BA5">
        <w:rPr>
          <w:rFonts w:ascii="Century Gothic" w:hAnsi="Century Gothic"/>
        </w:rPr>
        <w:t>s</w:t>
      </w:r>
      <w:r w:rsidRPr="00490F5D">
        <w:rPr>
          <w:rFonts w:ascii="Century Gothic" w:hAnsi="Century Gothic"/>
        </w:rPr>
        <w:t xml:space="preserve"> </w:t>
      </w:r>
      <w:r w:rsidR="002019FA">
        <w:rPr>
          <w:rFonts w:ascii="Century Gothic" w:hAnsi="Century Gothic"/>
        </w:rPr>
        <w:t xml:space="preserve">may </w:t>
      </w:r>
      <w:r w:rsidRPr="00490F5D">
        <w:rPr>
          <w:rFonts w:ascii="Century Gothic" w:hAnsi="Century Gothic"/>
        </w:rPr>
        <w:t xml:space="preserve">vary </w:t>
      </w:r>
      <w:r w:rsidR="002019FA">
        <w:rPr>
          <w:rFonts w:ascii="Century Gothic" w:hAnsi="Century Gothic"/>
        </w:rPr>
        <w:t xml:space="preserve">significantly (depending on age and other factors) </w:t>
      </w:r>
      <w:r w:rsidRPr="00490F5D">
        <w:rPr>
          <w:rFonts w:ascii="Century Gothic" w:hAnsi="Century Gothic"/>
        </w:rPr>
        <w:t xml:space="preserve">and the average is around </w:t>
      </w:r>
      <w:r w:rsidR="004322FA">
        <w:rPr>
          <w:rFonts w:ascii="Century Gothic" w:hAnsi="Century Gothic"/>
        </w:rPr>
        <w:t>40-100</w:t>
      </w:r>
      <w:r w:rsidRPr="00490F5D">
        <w:rPr>
          <w:rFonts w:ascii="Century Gothic" w:hAnsi="Century Gothic"/>
        </w:rPr>
        <w:t xml:space="preserve"> per batch. The baby snails will hatch from </w:t>
      </w:r>
      <w:r w:rsidR="00CD7D93">
        <w:rPr>
          <w:rFonts w:ascii="Century Gothic" w:hAnsi="Century Gothic"/>
        </w:rPr>
        <w:t>14</w:t>
      </w:r>
      <w:r w:rsidR="00080A9F">
        <w:rPr>
          <w:rFonts w:ascii="Century Gothic" w:hAnsi="Century Gothic"/>
        </w:rPr>
        <w:t xml:space="preserve"> to 4</w:t>
      </w:r>
      <w:r w:rsidR="00CD7D93">
        <w:rPr>
          <w:rFonts w:ascii="Century Gothic" w:hAnsi="Century Gothic"/>
        </w:rPr>
        <w:t>0</w:t>
      </w:r>
      <w:r w:rsidR="00080A9F">
        <w:rPr>
          <w:rFonts w:ascii="Century Gothic" w:hAnsi="Century Gothic"/>
        </w:rPr>
        <w:t xml:space="preserve"> </w:t>
      </w:r>
      <w:r w:rsidR="00CD7D93">
        <w:rPr>
          <w:rFonts w:ascii="Century Gothic" w:hAnsi="Century Gothic"/>
        </w:rPr>
        <w:t>days</w:t>
      </w:r>
      <w:r w:rsidRPr="00490F5D">
        <w:rPr>
          <w:rFonts w:ascii="Century Gothic" w:hAnsi="Century Gothic"/>
        </w:rPr>
        <w:t xml:space="preserve"> depending on the soil temperature. The warmer the soil the faster they will hatch. They do not hatch all </w:t>
      </w:r>
      <w:r w:rsidR="007F15F8" w:rsidRPr="00490F5D">
        <w:rPr>
          <w:rFonts w:ascii="Century Gothic" w:hAnsi="Century Gothic"/>
        </w:rPr>
        <w:t>on</w:t>
      </w:r>
      <w:r w:rsidRPr="00490F5D">
        <w:rPr>
          <w:rFonts w:ascii="Century Gothic" w:hAnsi="Century Gothic"/>
        </w:rPr>
        <w:t xml:space="preserve"> the same day and may be several days apart.</w:t>
      </w:r>
      <w:r w:rsidR="00D20EAC" w:rsidRPr="00490F5D">
        <w:rPr>
          <w:rFonts w:ascii="Century Gothic" w:hAnsi="Century Gothic"/>
        </w:rPr>
        <w:t xml:space="preserve"> Egg cannibalism by the hatchlings is common and the baby snails </w:t>
      </w:r>
      <w:proofErr w:type="gramStart"/>
      <w:r w:rsidR="00D20EAC" w:rsidRPr="00490F5D">
        <w:rPr>
          <w:rFonts w:ascii="Century Gothic" w:hAnsi="Century Gothic"/>
        </w:rPr>
        <w:t>my eat</w:t>
      </w:r>
      <w:proofErr w:type="gramEnd"/>
      <w:r w:rsidR="00D20EAC" w:rsidRPr="00490F5D">
        <w:rPr>
          <w:rFonts w:ascii="Century Gothic" w:hAnsi="Century Gothic"/>
        </w:rPr>
        <w:t xml:space="preserve"> the other eggs if they remain in the soil for too long.</w:t>
      </w:r>
    </w:p>
    <w:p w:rsidR="00E6365C" w:rsidRPr="00490F5D" w:rsidRDefault="00E6365C" w:rsidP="00EA7BA5">
      <w:pPr>
        <w:jc w:val="both"/>
        <w:rPr>
          <w:rFonts w:ascii="Century Gothic" w:hAnsi="Century Gothic"/>
        </w:rPr>
      </w:pPr>
    </w:p>
    <w:p w:rsidR="00E6365C" w:rsidRPr="00490F5D" w:rsidRDefault="00752122" w:rsidP="00EA7BA5">
      <w:pPr>
        <w:jc w:val="both"/>
        <w:rPr>
          <w:rFonts w:ascii="Century Gothic" w:hAnsi="Century Gothic"/>
        </w:rPr>
      </w:pPr>
      <w:r>
        <w:rPr>
          <w:rFonts w:ascii="Century Gothic" w:hAnsi="Century Gothic"/>
        </w:rPr>
        <w:t>There</w:t>
      </w:r>
      <w:r w:rsidR="00CF103F">
        <w:rPr>
          <w:rFonts w:ascii="Century Gothic" w:hAnsi="Century Gothic"/>
        </w:rPr>
        <w:t xml:space="preserve"> are no research papers found to date </w:t>
      </w:r>
      <w:r w:rsidR="00D20EAC" w:rsidRPr="00490F5D">
        <w:rPr>
          <w:rFonts w:ascii="Century Gothic" w:hAnsi="Century Gothic"/>
        </w:rPr>
        <w:t xml:space="preserve">to </w:t>
      </w:r>
      <w:r w:rsidR="002F74CF" w:rsidRPr="00490F5D">
        <w:rPr>
          <w:rFonts w:ascii="Century Gothic" w:hAnsi="Century Gothic"/>
        </w:rPr>
        <w:t>confirm</w:t>
      </w:r>
      <w:r w:rsidR="00D20EAC" w:rsidRPr="00490F5D">
        <w:rPr>
          <w:rFonts w:ascii="Century Gothic" w:hAnsi="Century Gothic"/>
        </w:rPr>
        <w:t xml:space="preserve"> that </w:t>
      </w:r>
      <w:r w:rsidR="007F15F8" w:rsidRPr="00490F5D">
        <w:rPr>
          <w:rFonts w:ascii="Century Gothic" w:hAnsi="Century Gothic"/>
        </w:rPr>
        <w:t>C. aspersum</w:t>
      </w:r>
      <w:r w:rsidR="00D20EAC" w:rsidRPr="00490F5D">
        <w:rPr>
          <w:rFonts w:ascii="Century Gothic" w:hAnsi="Century Gothic"/>
        </w:rPr>
        <w:t xml:space="preserve"> </w:t>
      </w:r>
      <w:r w:rsidR="002F74CF" w:rsidRPr="00490F5D">
        <w:rPr>
          <w:rFonts w:ascii="Century Gothic" w:hAnsi="Century Gothic"/>
        </w:rPr>
        <w:t>is able to hybridize</w:t>
      </w:r>
      <w:r w:rsidR="00CF103F">
        <w:rPr>
          <w:rFonts w:ascii="Century Gothic" w:hAnsi="Century Gothic"/>
        </w:rPr>
        <w:t xml:space="preserve"> with another species</w:t>
      </w:r>
      <w:r w:rsidR="002F74CF" w:rsidRPr="00490F5D">
        <w:rPr>
          <w:rFonts w:ascii="Century Gothic" w:hAnsi="Century Gothic"/>
        </w:rPr>
        <w:t>.</w:t>
      </w:r>
      <w:r w:rsidR="00CF103F">
        <w:rPr>
          <w:rFonts w:ascii="Century Gothic" w:hAnsi="Century Gothic"/>
        </w:rPr>
        <w:t xml:space="preserve"> </w:t>
      </w:r>
    </w:p>
    <w:p w:rsidR="00EA5B3D" w:rsidRPr="00490F5D" w:rsidRDefault="00EA5B3D" w:rsidP="00EA7BA5">
      <w:pPr>
        <w:jc w:val="both"/>
        <w:rPr>
          <w:rFonts w:ascii="Century Gothic" w:hAnsi="Century Gothic"/>
          <w:color w:val="0070C0"/>
        </w:rPr>
      </w:pPr>
    </w:p>
    <w:p w:rsidR="00EA5B3D" w:rsidRPr="00490F5D" w:rsidRDefault="002B2B43" w:rsidP="00EA7BA5">
      <w:pPr>
        <w:pStyle w:val="Heading2"/>
        <w:jc w:val="both"/>
        <w:rPr>
          <w:rFonts w:ascii="Century Gothic" w:hAnsi="Century Gothic"/>
          <w:color w:val="385623" w:themeColor="accent6" w:themeShade="80"/>
          <w:sz w:val="24"/>
          <w:szCs w:val="24"/>
        </w:rPr>
      </w:pPr>
      <w:r w:rsidRPr="00490F5D">
        <w:rPr>
          <w:rFonts w:ascii="Century Gothic" w:hAnsi="Century Gothic"/>
          <w:color w:val="385623" w:themeColor="accent6" w:themeShade="80"/>
          <w:sz w:val="24"/>
          <w:szCs w:val="24"/>
        </w:rPr>
        <w:t>SPECIES POPULATION</w:t>
      </w:r>
    </w:p>
    <w:p w:rsidR="002F74CF" w:rsidRPr="00490F5D" w:rsidRDefault="007F15F8" w:rsidP="00EA7BA5">
      <w:pPr>
        <w:jc w:val="both"/>
        <w:rPr>
          <w:rFonts w:ascii="Century Gothic" w:hAnsi="Century Gothic"/>
        </w:rPr>
      </w:pPr>
      <w:r w:rsidRPr="00490F5D">
        <w:rPr>
          <w:rFonts w:ascii="Century Gothic" w:hAnsi="Century Gothic"/>
        </w:rPr>
        <w:t xml:space="preserve">C. aspersum </w:t>
      </w:r>
      <w:r w:rsidR="002F74CF" w:rsidRPr="00490F5D">
        <w:rPr>
          <w:rFonts w:ascii="Century Gothic" w:hAnsi="Century Gothic"/>
        </w:rPr>
        <w:t>is considered an invasive</w:t>
      </w:r>
      <w:r w:rsidR="00282EAF" w:rsidRPr="00490F5D">
        <w:rPr>
          <w:rFonts w:ascii="Century Gothic" w:hAnsi="Century Gothic"/>
        </w:rPr>
        <w:t xml:space="preserve"> species that is found on all continents except Antarctica. It is thought to be native to Europe, North Africa and the Middle East. It thrives in regions </w:t>
      </w:r>
      <w:proofErr w:type="gramStart"/>
      <w:r w:rsidR="00282EAF" w:rsidRPr="00490F5D">
        <w:rPr>
          <w:rFonts w:ascii="Century Gothic" w:hAnsi="Century Gothic"/>
        </w:rPr>
        <w:t>with  Mediterranean</w:t>
      </w:r>
      <w:proofErr w:type="gramEnd"/>
      <w:r w:rsidR="00282EAF" w:rsidRPr="00490F5D">
        <w:rPr>
          <w:rFonts w:ascii="Century Gothic" w:hAnsi="Century Gothic"/>
        </w:rPr>
        <w:t>, temperate and subtropical climates. It has been introduced across the globe intentionally for commercial farming purposes (for edible and cosmetic uses) and unintentionally through transportation mostly on vegetative matter (garden plants, vegetables, fruit etc.).</w:t>
      </w:r>
    </w:p>
    <w:p w:rsidR="007F15F8" w:rsidRPr="00490F5D" w:rsidRDefault="007F15F8" w:rsidP="00EA7BA5">
      <w:pPr>
        <w:jc w:val="both"/>
        <w:rPr>
          <w:rFonts w:ascii="Century Gothic" w:hAnsi="Century Gothic"/>
        </w:rPr>
      </w:pPr>
    </w:p>
    <w:p w:rsidR="00282EAF" w:rsidRPr="00490F5D" w:rsidRDefault="00282EAF" w:rsidP="00EA7BA5">
      <w:pPr>
        <w:jc w:val="both"/>
        <w:rPr>
          <w:rFonts w:ascii="Century Gothic" w:hAnsi="Century Gothic"/>
        </w:rPr>
      </w:pPr>
      <w:r w:rsidRPr="00490F5D">
        <w:rPr>
          <w:rFonts w:ascii="Century Gothic" w:hAnsi="Century Gothic"/>
        </w:rPr>
        <w:t xml:space="preserve">It is considered a pest in agriculture. Active pest management such as chemical sprays are used by growers in the agriculture industry. Snails feed on plant matter and can destroy crops if not managed appropriately. They are also considered a pest in residential areas as they are found in gardens and will eat plants around the home. </w:t>
      </w:r>
      <w:r w:rsidR="007F15F8" w:rsidRPr="00490F5D">
        <w:rPr>
          <w:rFonts w:ascii="Century Gothic" w:hAnsi="Century Gothic"/>
        </w:rPr>
        <w:t>Garden</w:t>
      </w:r>
      <w:r w:rsidRPr="00490F5D">
        <w:rPr>
          <w:rFonts w:ascii="Century Gothic" w:hAnsi="Century Gothic"/>
        </w:rPr>
        <w:t xml:space="preserve"> ‘snail pellets’ is a simple common method to kill the snails around the home.</w:t>
      </w:r>
    </w:p>
    <w:p w:rsidR="009A5228" w:rsidRPr="00490F5D" w:rsidRDefault="009A5228" w:rsidP="00EA7BA5">
      <w:pPr>
        <w:jc w:val="both"/>
        <w:rPr>
          <w:rFonts w:ascii="Century Gothic" w:hAnsi="Century Gothic"/>
        </w:rPr>
      </w:pPr>
    </w:p>
    <w:p w:rsidR="009A5228" w:rsidRPr="00490F5D" w:rsidRDefault="009A5228" w:rsidP="00EA7BA5">
      <w:pPr>
        <w:jc w:val="both"/>
        <w:rPr>
          <w:rFonts w:ascii="Century Gothic" w:hAnsi="Century Gothic"/>
        </w:rPr>
      </w:pPr>
      <w:r w:rsidRPr="00490F5D">
        <w:rPr>
          <w:rFonts w:ascii="Century Gothic" w:hAnsi="Century Gothic"/>
        </w:rPr>
        <w:t>C. aspersum has been distributed globally by human activities. There is no species known to be an efficient vector for passive dispersal.</w:t>
      </w:r>
    </w:p>
    <w:p w:rsidR="00282EAF" w:rsidRPr="00490F5D" w:rsidRDefault="00282EAF" w:rsidP="00EA7BA5">
      <w:pPr>
        <w:jc w:val="both"/>
        <w:rPr>
          <w:rFonts w:ascii="Century Gothic" w:hAnsi="Century Gothic"/>
        </w:rPr>
      </w:pPr>
    </w:p>
    <w:p w:rsidR="00EA5B3D" w:rsidRPr="00490F5D" w:rsidRDefault="00EA5CE8" w:rsidP="00EA7BA5">
      <w:pPr>
        <w:jc w:val="both"/>
        <w:rPr>
          <w:rFonts w:ascii="Century Gothic" w:hAnsi="Century Gothic"/>
          <w:color w:val="000000" w:themeColor="text1"/>
        </w:rPr>
      </w:pPr>
      <w:r w:rsidRPr="00490F5D">
        <w:rPr>
          <w:rFonts w:ascii="Century Gothic" w:hAnsi="Century Gothic"/>
          <w:color w:val="000000" w:themeColor="text1"/>
        </w:rPr>
        <w:lastRenderedPageBreak/>
        <w:t>C</w:t>
      </w:r>
      <w:r w:rsidR="002A601F" w:rsidRPr="00490F5D">
        <w:rPr>
          <w:rFonts w:ascii="Century Gothic" w:hAnsi="Century Gothic"/>
          <w:color w:val="000000" w:themeColor="text1"/>
        </w:rPr>
        <w:t>.</w:t>
      </w:r>
      <w:r w:rsidRPr="00490F5D">
        <w:rPr>
          <w:rFonts w:ascii="Century Gothic" w:hAnsi="Century Gothic"/>
          <w:color w:val="000000" w:themeColor="text1"/>
        </w:rPr>
        <w:t xml:space="preserve"> aspersum </w:t>
      </w:r>
      <w:r w:rsidR="009A5228" w:rsidRPr="00490F5D">
        <w:rPr>
          <w:rFonts w:ascii="Century Gothic" w:hAnsi="Century Gothic"/>
          <w:color w:val="000000" w:themeColor="text1"/>
        </w:rPr>
        <w:t>is currently found in all states of Australia.</w:t>
      </w:r>
    </w:p>
    <w:p w:rsidR="009A5228" w:rsidRPr="00490F5D" w:rsidRDefault="009A5228" w:rsidP="00EA7BA5">
      <w:pPr>
        <w:jc w:val="both"/>
        <w:rPr>
          <w:rFonts w:ascii="Century Gothic" w:hAnsi="Century Gothic"/>
          <w:color w:val="000000" w:themeColor="text1"/>
        </w:rPr>
      </w:pPr>
    </w:p>
    <w:p w:rsidR="002A601F" w:rsidRPr="00490F5D" w:rsidRDefault="002B2B43" w:rsidP="00EA7BA5">
      <w:pPr>
        <w:pStyle w:val="Heading2"/>
        <w:jc w:val="both"/>
        <w:rPr>
          <w:rFonts w:ascii="Century Gothic" w:hAnsi="Century Gothic"/>
          <w:color w:val="385623" w:themeColor="accent6" w:themeShade="80"/>
          <w:sz w:val="24"/>
          <w:szCs w:val="24"/>
        </w:rPr>
      </w:pPr>
      <w:r w:rsidRPr="00490F5D">
        <w:rPr>
          <w:rFonts w:ascii="Century Gothic" w:hAnsi="Century Gothic"/>
          <w:color w:val="385623" w:themeColor="accent6" w:themeShade="80"/>
          <w:sz w:val="24"/>
          <w:szCs w:val="24"/>
        </w:rPr>
        <w:t>ENVIRONMENTAL RISK</w:t>
      </w:r>
    </w:p>
    <w:p w:rsidR="002A601F" w:rsidRPr="00490F5D" w:rsidRDefault="009A5228" w:rsidP="00EA7BA5">
      <w:pPr>
        <w:jc w:val="both"/>
        <w:rPr>
          <w:rFonts w:ascii="Century Gothic" w:hAnsi="Century Gothic"/>
        </w:rPr>
      </w:pPr>
      <w:r w:rsidRPr="00490F5D">
        <w:rPr>
          <w:rFonts w:ascii="Century Gothic" w:hAnsi="Century Gothic"/>
        </w:rPr>
        <w:t>C</w:t>
      </w:r>
      <w:r w:rsidR="002A601F" w:rsidRPr="00490F5D">
        <w:rPr>
          <w:rFonts w:ascii="Century Gothic" w:hAnsi="Century Gothic"/>
        </w:rPr>
        <w:t xml:space="preserve">. aspersum must be controlled in agricultural settings or will have a negative financial impact for commercial growers. There are a variety of chemical products available on the market to kill unwanted snails that are used to date. C. aspersum is able to survive on a variety of plant matter so is not constricted to certain agricultural types. They will eat cereal, fruit, vegetable crops etc. </w:t>
      </w:r>
    </w:p>
    <w:p w:rsidR="009A5228" w:rsidRPr="00490F5D" w:rsidRDefault="009A5228" w:rsidP="00EA7BA5">
      <w:pPr>
        <w:jc w:val="both"/>
        <w:rPr>
          <w:rFonts w:ascii="Century Gothic" w:hAnsi="Century Gothic"/>
        </w:rPr>
      </w:pPr>
    </w:p>
    <w:p w:rsidR="00EA5B3D" w:rsidRPr="00490F5D" w:rsidRDefault="002B2B43" w:rsidP="00EA7BA5">
      <w:pPr>
        <w:pStyle w:val="Heading2"/>
        <w:jc w:val="both"/>
        <w:rPr>
          <w:rFonts w:ascii="Century Gothic" w:hAnsi="Century Gothic"/>
          <w:color w:val="385623" w:themeColor="accent6" w:themeShade="80"/>
          <w:sz w:val="24"/>
          <w:szCs w:val="24"/>
        </w:rPr>
      </w:pPr>
      <w:r w:rsidRPr="00490F5D">
        <w:rPr>
          <w:rFonts w:ascii="Century Gothic" w:hAnsi="Century Gothic"/>
          <w:color w:val="385623" w:themeColor="accent6" w:themeShade="80"/>
          <w:sz w:val="24"/>
          <w:szCs w:val="24"/>
        </w:rPr>
        <w:t xml:space="preserve">LIKELIHOOD OF </w:t>
      </w:r>
      <w:r w:rsidR="00743C7A" w:rsidRPr="00490F5D">
        <w:rPr>
          <w:rFonts w:ascii="Century Gothic" w:hAnsi="Century Gothic"/>
          <w:color w:val="385623" w:themeColor="accent6" w:themeShade="80"/>
          <w:sz w:val="24"/>
          <w:szCs w:val="24"/>
        </w:rPr>
        <w:t xml:space="preserve">IMPORTED </w:t>
      </w:r>
      <w:r w:rsidRPr="00490F5D">
        <w:rPr>
          <w:rFonts w:ascii="Century Gothic" w:hAnsi="Century Gothic"/>
          <w:color w:val="385623" w:themeColor="accent6" w:themeShade="80"/>
          <w:sz w:val="24"/>
          <w:szCs w:val="24"/>
        </w:rPr>
        <w:t>POPULTION BEING ESTABLISHED IN AUSTRALIA</w:t>
      </w:r>
    </w:p>
    <w:p w:rsidR="00E1763A" w:rsidRPr="00490F5D" w:rsidRDefault="00E1763A" w:rsidP="00EA7BA5">
      <w:pPr>
        <w:jc w:val="both"/>
        <w:rPr>
          <w:rFonts w:ascii="Century Gothic" w:hAnsi="Century Gothic"/>
        </w:rPr>
      </w:pPr>
      <w:r w:rsidRPr="00490F5D">
        <w:rPr>
          <w:rFonts w:ascii="Century Gothic" w:hAnsi="Century Gothic"/>
        </w:rPr>
        <w:t xml:space="preserve">C. </w:t>
      </w:r>
      <w:proofErr w:type="spellStart"/>
      <w:r w:rsidRPr="00490F5D">
        <w:rPr>
          <w:rFonts w:ascii="Century Gothic" w:hAnsi="Century Gothic"/>
        </w:rPr>
        <w:t>apserum</w:t>
      </w:r>
      <w:proofErr w:type="spellEnd"/>
      <w:r w:rsidRPr="00490F5D">
        <w:rPr>
          <w:rFonts w:ascii="Century Gothic" w:hAnsi="Century Gothic"/>
        </w:rPr>
        <w:t xml:space="preserve"> is already prevalent in Australia. The climate particularly in the South West and Eastern states is very conducive to the life cycle of the snail. It is commonly known as the brown garden snail.</w:t>
      </w:r>
    </w:p>
    <w:p w:rsidR="00070587" w:rsidRPr="00490F5D" w:rsidRDefault="00070587" w:rsidP="00EA7BA5">
      <w:pPr>
        <w:jc w:val="both"/>
        <w:rPr>
          <w:rFonts w:ascii="Century Gothic" w:hAnsi="Century Gothic"/>
          <w:color w:val="0070C0"/>
        </w:rPr>
      </w:pPr>
    </w:p>
    <w:p w:rsidR="00070587" w:rsidRPr="00490F5D" w:rsidRDefault="002B2B43" w:rsidP="00EA7BA5">
      <w:pPr>
        <w:pStyle w:val="Heading2"/>
        <w:jc w:val="both"/>
        <w:rPr>
          <w:rFonts w:ascii="Century Gothic" w:hAnsi="Century Gothic"/>
          <w:color w:val="385623" w:themeColor="accent6" w:themeShade="80"/>
          <w:sz w:val="24"/>
          <w:szCs w:val="24"/>
        </w:rPr>
      </w:pPr>
      <w:r w:rsidRPr="00490F5D">
        <w:rPr>
          <w:rFonts w:ascii="Century Gothic" w:hAnsi="Century Gothic"/>
          <w:color w:val="385623" w:themeColor="accent6" w:themeShade="80"/>
          <w:sz w:val="24"/>
          <w:szCs w:val="24"/>
        </w:rPr>
        <w:t xml:space="preserve">POTENTIAL IMPACT IF </w:t>
      </w:r>
      <w:r w:rsidR="00743C7A" w:rsidRPr="00490F5D">
        <w:rPr>
          <w:rFonts w:ascii="Century Gothic" w:hAnsi="Century Gothic"/>
          <w:color w:val="385623" w:themeColor="accent6" w:themeShade="80"/>
          <w:sz w:val="24"/>
          <w:szCs w:val="24"/>
        </w:rPr>
        <w:t xml:space="preserve">IMPORTED </w:t>
      </w:r>
      <w:r w:rsidRPr="00490F5D">
        <w:rPr>
          <w:rFonts w:ascii="Century Gothic" w:hAnsi="Century Gothic"/>
          <w:color w:val="385623" w:themeColor="accent6" w:themeShade="80"/>
          <w:sz w:val="24"/>
          <w:szCs w:val="24"/>
        </w:rPr>
        <w:t>SPECIES IS ESTABLISHED IN AUSTRALIA</w:t>
      </w:r>
    </w:p>
    <w:p w:rsidR="00E1763A" w:rsidRPr="00490F5D" w:rsidRDefault="00E1763A" w:rsidP="00EA7BA5">
      <w:pPr>
        <w:jc w:val="both"/>
        <w:rPr>
          <w:rFonts w:ascii="Century Gothic" w:hAnsi="Century Gothic"/>
          <w:color w:val="000000" w:themeColor="text1"/>
        </w:rPr>
      </w:pPr>
      <w:r w:rsidRPr="00490F5D">
        <w:rPr>
          <w:rFonts w:ascii="Century Gothic" w:hAnsi="Century Gothic"/>
          <w:color w:val="000000" w:themeColor="text1"/>
        </w:rPr>
        <w:t xml:space="preserve">C. aspersum has been a well-established mollusc in Australia for over 120 years. </w:t>
      </w:r>
    </w:p>
    <w:p w:rsidR="00E1763A" w:rsidRPr="00490F5D" w:rsidRDefault="00E1763A" w:rsidP="00EA7BA5">
      <w:pPr>
        <w:jc w:val="both"/>
        <w:rPr>
          <w:rFonts w:ascii="Century Gothic" w:hAnsi="Century Gothic"/>
          <w:color w:val="000000" w:themeColor="text1"/>
        </w:rPr>
      </w:pPr>
    </w:p>
    <w:p w:rsidR="002B2B43" w:rsidRPr="00490F5D" w:rsidRDefault="00E1763A" w:rsidP="00EA7BA5">
      <w:pPr>
        <w:jc w:val="both"/>
        <w:rPr>
          <w:rFonts w:ascii="Century Gothic" w:hAnsi="Century Gothic"/>
          <w:color w:val="000000" w:themeColor="text1"/>
        </w:rPr>
      </w:pPr>
      <w:r w:rsidRPr="00490F5D">
        <w:rPr>
          <w:rFonts w:ascii="Century Gothic" w:hAnsi="Century Gothic"/>
          <w:color w:val="000000" w:themeColor="text1"/>
        </w:rPr>
        <w:t xml:space="preserve">The species </w:t>
      </w:r>
      <w:r w:rsidR="00C37F2E">
        <w:rPr>
          <w:rFonts w:ascii="Century Gothic" w:hAnsi="Century Gothic"/>
          <w:color w:val="000000" w:themeColor="text1"/>
        </w:rPr>
        <w:t>may contract</w:t>
      </w:r>
      <w:r w:rsidR="00547C91" w:rsidRPr="00490F5D">
        <w:rPr>
          <w:rFonts w:ascii="Century Gothic" w:hAnsi="Century Gothic"/>
          <w:color w:val="000000" w:themeColor="text1"/>
        </w:rPr>
        <w:t xml:space="preserve"> </w:t>
      </w:r>
      <w:proofErr w:type="spellStart"/>
      <w:r w:rsidR="00547C91" w:rsidRPr="00490F5D">
        <w:rPr>
          <w:rFonts w:ascii="Century Gothic" w:hAnsi="Century Gothic"/>
          <w:color w:val="000000" w:themeColor="text1"/>
        </w:rPr>
        <w:t>Angiostrongylus</w:t>
      </w:r>
      <w:proofErr w:type="spellEnd"/>
      <w:r w:rsidR="00547C91" w:rsidRPr="00490F5D">
        <w:rPr>
          <w:rFonts w:ascii="Century Gothic" w:hAnsi="Century Gothic"/>
          <w:color w:val="000000" w:themeColor="text1"/>
        </w:rPr>
        <w:t xml:space="preserve"> </w:t>
      </w:r>
      <w:proofErr w:type="spellStart"/>
      <w:r w:rsidR="00547C91" w:rsidRPr="00490F5D">
        <w:rPr>
          <w:rFonts w:ascii="Century Gothic" w:hAnsi="Century Gothic"/>
          <w:color w:val="000000" w:themeColor="text1"/>
        </w:rPr>
        <w:t>cantonesis</w:t>
      </w:r>
      <w:proofErr w:type="spellEnd"/>
      <w:r w:rsidR="00547C91" w:rsidRPr="00490F5D">
        <w:rPr>
          <w:rFonts w:ascii="Century Gothic" w:hAnsi="Century Gothic"/>
          <w:color w:val="000000" w:themeColor="text1"/>
        </w:rPr>
        <w:t xml:space="preserve"> (AC) commonly called rat lung worm. It is a parasitic worm that may cause a type of meningitis. Infected rodents carry the adult worm and pass it in their </w:t>
      </w:r>
      <w:proofErr w:type="spellStart"/>
      <w:r w:rsidR="00547C91" w:rsidRPr="00490F5D">
        <w:rPr>
          <w:rFonts w:ascii="Century Gothic" w:hAnsi="Century Gothic"/>
          <w:color w:val="000000" w:themeColor="text1"/>
        </w:rPr>
        <w:t>feaces</w:t>
      </w:r>
      <w:proofErr w:type="spellEnd"/>
      <w:r w:rsidR="00547C91" w:rsidRPr="00490F5D">
        <w:rPr>
          <w:rFonts w:ascii="Century Gothic" w:hAnsi="Century Gothic"/>
          <w:color w:val="000000" w:themeColor="text1"/>
        </w:rPr>
        <w:t xml:space="preserve">. </w:t>
      </w:r>
    </w:p>
    <w:p w:rsidR="002B2B43" w:rsidRPr="00490F5D" w:rsidRDefault="002B2B43" w:rsidP="00EA7BA5">
      <w:pPr>
        <w:jc w:val="both"/>
        <w:rPr>
          <w:rFonts w:ascii="Century Gothic" w:hAnsi="Century Gothic"/>
          <w:color w:val="000000" w:themeColor="text1"/>
        </w:rPr>
      </w:pPr>
    </w:p>
    <w:p w:rsidR="00E1763A" w:rsidRPr="00490F5D" w:rsidRDefault="00547C91" w:rsidP="00EA7BA5">
      <w:pPr>
        <w:jc w:val="both"/>
        <w:rPr>
          <w:rFonts w:ascii="Century Gothic" w:hAnsi="Century Gothic"/>
          <w:color w:val="000000" w:themeColor="text1"/>
        </w:rPr>
      </w:pPr>
      <w:r w:rsidRPr="00490F5D">
        <w:rPr>
          <w:rFonts w:ascii="Century Gothic" w:hAnsi="Century Gothic"/>
          <w:color w:val="000000" w:themeColor="text1"/>
        </w:rPr>
        <w:t>All Molluscs (snails, slugs) are at risk of carrying AC. They ingest the immature worms from the rat faeces and become infected. Humans may become infected by eating raw or undercooked snail meat. In most cases the meningitis symptoms will resolve and patients recover completely, however there have been documented cases of paralysis, blindness and death. Transmission is avoided by ensuring any snail meat eaten is cooked as per food safety standards.</w:t>
      </w:r>
    </w:p>
    <w:p w:rsidR="00547C91" w:rsidRPr="00490F5D" w:rsidRDefault="00547C91" w:rsidP="00EA7BA5">
      <w:pPr>
        <w:jc w:val="both"/>
        <w:rPr>
          <w:rFonts w:ascii="Century Gothic" w:hAnsi="Century Gothic"/>
          <w:color w:val="000000" w:themeColor="text1"/>
        </w:rPr>
      </w:pPr>
    </w:p>
    <w:p w:rsidR="00547C91" w:rsidRDefault="00547C91" w:rsidP="00EA7BA5">
      <w:pPr>
        <w:jc w:val="both"/>
        <w:rPr>
          <w:rFonts w:ascii="Century Gothic" w:hAnsi="Century Gothic"/>
          <w:color w:val="000000" w:themeColor="text1"/>
        </w:rPr>
      </w:pPr>
      <w:r w:rsidRPr="00490F5D">
        <w:rPr>
          <w:rFonts w:ascii="Century Gothic" w:hAnsi="Century Gothic"/>
          <w:color w:val="000000" w:themeColor="text1"/>
        </w:rPr>
        <w:t xml:space="preserve">C. aspersum may also </w:t>
      </w:r>
      <w:r w:rsidR="00767B10" w:rsidRPr="00490F5D">
        <w:rPr>
          <w:rFonts w:ascii="Century Gothic" w:hAnsi="Century Gothic"/>
          <w:color w:val="000000" w:themeColor="text1"/>
        </w:rPr>
        <w:t>be contaminated with salmonella from contact with animal faeces. If the snail is cooked as per food safety standards the salmonella bacteria is destroyed and safe for human consumption.</w:t>
      </w:r>
    </w:p>
    <w:p w:rsidR="00174E16" w:rsidRDefault="00174E16" w:rsidP="00EA7BA5">
      <w:pPr>
        <w:jc w:val="both"/>
        <w:rPr>
          <w:rFonts w:ascii="Century Gothic" w:hAnsi="Century Gothic"/>
          <w:color w:val="000000" w:themeColor="text1"/>
        </w:rPr>
      </w:pPr>
    </w:p>
    <w:p w:rsidR="00174E16" w:rsidRDefault="00174E16" w:rsidP="00EA7BA5">
      <w:pPr>
        <w:jc w:val="both"/>
        <w:rPr>
          <w:rFonts w:ascii="Century Gothic" w:hAnsi="Century Gothic"/>
          <w:color w:val="385623" w:themeColor="accent6" w:themeShade="80"/>
        </w:rPr>
      </w:pPr>
      <w:r>
        <w:rPr>
          <w:rFonts w:ascii="Century Gothic" w:hAnsi="Century Gothic"/>
          <w:color w:val="385623" w:themeColor="accent6" w:themeShade="80"/>
        </w:rPr>
        <w:t>Natural Enemies</w:t>
      </w:r>
    </w:p>
    <w:p w:rsidR="00174E16" w:rsidRDefault="00174E16" w:rsidP="00EA7BA5">
      <w:pPr>
        <w:jc w:val="both"/>
        <w:rPr>
          <w:rFonts w:ascii="Century Gothic" w:hAnsi="Century Gothic"/>
          <w:color w:val="000000" w:themeColor="text1"/>
        </w:rPr>
      </w:pPr>
    </w:p>
    <w:p w:rsidR="00B46B43" w:rsidRPr="00B46B43" w:rsidRDefault="00174E16" w:rsidP="00EA7BA5">
      <w:pPr>
        <w:jc w:val="both"/>
        <w:rPr>
          <w:rFonts w:ascii="Century Gothic" w:hAnsi="Century Gothic"/>
          <w:color w:val="000000" w:themeColor="text1"/>
        </w:rPr>
      </w:pPr>
      <w:r>
        <w:rPr>
          <w:rFonts w:ascii="Century Gothic" w:hAnsi="Century Gothic"/>
          <w:color w:val="000000" w:themeColor="text1"/>
        </w:rPr>
        <w:t>There is no natural enemy know</w:t>
      </w:r>
      <w:r w:rsidR="00B46B43">
        <w:rPr>
          <w:rFonts w:ascii="Century Gothic" w:hAnsi="Century Gothic"/>
          <w:color w:val="000000" w:themeColor="text1"/>
        </w:rPr>
        <w:t>n</w:t>
      </w:r>
      <w:r>
        <w:rPr>
          <w:rFonts w:ascii="Century Gothic" w:hAnsi="Century Gothic"/>
          <w:color w:val="000000" w:themeColor="text1"/>
        </w:rPr>
        <w:t xml:space="preserve"> to be specific to C. </w:t>
      </w:r>
      <w:proofErr w:type="spellStart"/>
      <w:r>
        <w:rPr>
          <w:rFonts w:ascii="Century Gothic" w:hAnsi="Century Gothic"/>
          <w:color w:val="000000" w:themeColor="text1"/>
        </w:rPr>
        <w:t>aspersum</w:t>
      </w:r>
      <w:proofErr w:type="spellEnd"/>
      <w:r>
        <w:rPr>
          <w:rFonts w:ascii="Century Gothic" w:hAnsi="Century Gothic"/>
          <w:color w:val="000000" w:themeColor="text1"/>
        </w:rPr>
        <w:t>. They are a food source for many animals</w:t>
      </w:r>
      <w:r w:rsidR="00B46B43">
        <w:rPr>
          <w:rFonts w:ascii="Century Gothic" w:hAnsi="Century Gothic"/>
          <w:color w:val="000000" w:themeColor="text1"/>
        </w:rPr>
        <w:t>, including</w:t>
      </w:r>
      <w:r w:rsidR="00B46B43" w:rsidRPr="00B46B43">
        <w:t xml:space="preserve"> </w:t>
      </w:r>
      <w:r w:rsidR="00B46B43" w:rsidRPr="00B46B43">
        <w:rPr>
          <w:rFonts w:ascii="Century Gothic" w:hAnsi="Century Gothic"/>
        </w:rPr>
        <w:t>rodents, birds amphibians, reptiles, myriapods, insects, planarians, spiders and predatory terrestrial snails (</w:t>
      </w:r>
      <w:proofErr w:type="spellStart"/>
      <w:r w:rsidR="00B46B43" w:rsidRPr="00B46B43">
        <w:rPr>
          <w:rFonts w:ascii="Century Gothic" w:hAnsi="Century Gothic"/>
        </w:rPr>
        <w:t>Rumina</w:t>
      </w:r>
      <w:proofErr w:type="spellEnd"/>
      <w:r w:rsidR="00B46B43" w:rsidRPr="00B46B43">
        <w:rPr>
          <w:rFonts w:ascii="Century Gothic" w:hAnsi="Century Gothic"/>
        </w:rPr>
        <w:t xml:space="preserve"> decollate, and </w:t>
      </w:r>
      <w:proofErr w:type="spellStart"/>
      <w:r w:rsidR="00B46B43" w:rsidRPr="00B46B43">
        <w:rPr>
          <w:rFonts w:ascii="Century Gothic" w:hAnsi="Century Gothic"/>
        </w:rPr>
        <w:t>Euglandina</w:t>
      </w:r>
      <w:proofErr w:type="spellEnd"/>
      <w:r w:rsidR="00B46B43" w:rsidRPr="00B46B43">
        <w:rPr>
          <w:rFonts w:ascii="Century Gothic" w:hAnsi="Century Gothic"/>
        </w:rPr>
        <w:t xml:space="preserve"> </w:t>
      </w:r>
      <w:proofErr w:type="spellStart"/>
      <w:r w:rsidR="00B46B43" w:rsidRPr="00B46B43">
        <w:rPr>
          <w:rFonts w:ascii="Century Gothic" w:hAnsi="Century Gothic"/>
        </w:rPr>
        <w:t>rosea</w:t>
      </w:r>
      <w:proofErr w:type="spellEnd"/>
      <w:r w:rsidR="00B46B43" w:rsidRPr="00B46B43">
        <w:rPr>
          <w:rFonts w:ascii="Century Gothic" w:hAnsi="Century Gothic"/>
        </w:rPr>
        <w:t xml:space="preserve">). </w:t>
      </w:r>
      <w:r w:rsidR="00B46B43" w:rsidRPr="00B46B43">
        <w:rPr>
          <w:rFonts w:ascii="Century Gothic" w:hAnsi="Century Gothic"/>
          <w:color w:val="000000" w:themeColor="text1"/>
        </w:rPr>
        <w:t xml:space="preserve"> </w:t>
      </w:r>
      <w:r w:rsidR="00B46B43" w:rsidRPr="00B46B43">
        <w:rPr>
          <w:rFonts w:ascii="Century Gothic" w:hAnsi="Century Gothic"/>
        </w:rPr>
        <w:t xml:space="preserve">Native to the Mediterranean, the land snail </w:t>
      </w:r>
      <w:proofErr w:type="spellStart"/>
      <w:r w:rsidR="00B46B43" w:rsidRPr="00B46B43">
        <w:rPr>
          <w:rFonts w:ascii="Century Gothic" w:hAnsi="Century Gothic"/>
        </w:rPr>
        <w:t>Rumina</w:t>
      </w:r>
      <w:proofErr w:type="spellEnd"/>
      <w:r w:rsidR="00B46B43" w:rsidRPr="00B46B43">
        <w:rPr>
          <w:rFonts w:ascii="Century Gothic" w:hAnsi="Century Gothic"/>
        </w:rPr>
        <w:t xml:space="preserve"> decollate has been introduced in some countries as a biological pest control agent for C </w:t>
      </w:r>
      <w:proofErr w:type="spellStart"/>
      <w:r w:rsidR="00B46B43" w:rsidRPr="00B46B43">
        <w:rPr>
          <w:rFonts w:ascii="Century Gothic" w:hAnsi="Century Gothic"/>
        </w:rPr>
        <w:t>aspersa</w:t>
      </w:r>
      <w:proofErr w:type="spellEnd"/>
      <w:r w:rsidR="00B46B43" w:rsidRPr="00B46B43">
        <w:rPr>
          <w:rFonts w:ascii="Century Gothic" w:hAnsi="Century Gothic"/>
        </w:rPr>
        <w:t xml:space="preserve">. The </w:t>
      </w:r>
      <w:r w:rsidR="00B46B43">
        <w:rPr>
          <w:rFonts w:ascii="Century Gothic" w:hAnsi="Century Gothic"/>
        </w:rPr>
        <w:t>concern</w:t>
      </w:r>
      <w:r w:rsidR="00B46B43" w:rsidRPr="00B46B43">
        <w:rPr>
          <w:rFonts w:ascii="Century Gothic" w:hAnsi="Century Gothic"/>
        </w:rPr>
        <w:t xml:space="preserve"> is</w:t>
      </w:r>
      <w:r w:rsidR="00B46B43">
        <w:rPr>
          <w:rFonts w:ascii="Century Gothic" w:hAnsi="Century Gothic"/>
        </w:rPr>
        <w:t>,</w:t>
      </w:r>
      <w:r w:rsidR="00B46B43" w:rsidRPr="00B46B43">
        <w:rPr>
          <w:rFonts w:ascii="Century Gothic" w:hAnsi="Century Gothic"/>
        </w:rPr>
        <w:t xml:space="preserve"> </w:t>
      </w:r>
      <w:proofErr w:type="spellStart"/>
      <w:r w:rsidR="00B46B43" w:rsidRPr="00B46B43">
        <w:rPr>
          <w:rFonts w:ascii="Century Gothic" w:hAnsi="Century Gothic"/>
        </w:rPr>
        <w:t>Rumina</w:t>
      </w:r>
      <w:proofErr w:type="spellEnd"/>
      <w:r w:rsidR="00B46B43" w:rsidRPr="00B46B43">
        <w:rPr>
          <w:rFonts w:ascii="Century Gothic" w:hAnsi="Century Gothic"/>
        </w:rPr>
        <w:t xml:space="preserve"> decollate is non-discriminatory and feeds on a variety of common garden snails and slugs and their eggs. This species is not found in Australia.</w:t>
      </w:r>
      <w:r w:rsidR="00B46B43">
        <w:rPr>
          <w:rFonts w:ascii="Century Gothic" w:hAnsi="Century Gothic"/>
        </w:rPr>
        <w:t xml:space="preserve"> In addition </w:t>
      </w:r>
      <w:proofErr w:type="spellStart"/>
      <w:r w:rsidR="00B46B43" w:rsidRPr="00B46B43">
        <w:rPr>
          <w:rFonts w:ascii="Century Gothic" w:hAnsi="Century Gothic"/>
        </w:rPr>
        <w:t>Euglandina</w:t>
      </w:r>
      <w:proofErr w:type="spellEnd"/>
      <w:r w:rsidR="00B46B43" w:rsidRPr="00B46B43">
        <w:rPr>
          <w:rFonts w:ascii="Century Gothic" w:hAnsi="Century Gothic"/>
        </w:rPr>
        <w:t xml:space="preserve"> </w:t>
      </w:r>
      <w:proofErr w:type="spellStart"/>
      <w:r w:rsidR="00B46B43" w:rsidRPr="00B46B43">
        <w:rPr>
          <w:rFonts w:ascii="Century Gothic" w:hAnsi="Century Gothic"/>
        </w:rPr>
        <w:t>rosea</w:t>
      </w:r>
      <w:proofErr w:type="spellEnd"/>
      <w:r w:rsidR="00B46B43" w:rsidRPr="00B46B43">
        <w:rPr>
          <w:rFonts w:ascii="Century Gothic" w:hAnsi="Century Gothic"/>
        </w:rPr>
        <w:t xml:space="preserve"> (commonly known as rosy </w:t>
      </w:r>
      <w:proofErr w:type="spellStart"/>
      <w:r w:rsidR="00B46B43" w:rsidRPr="00B46B43">
        <w:rPr>
          <w:rFonts w:ascii="Century Gothic" w:hAnsi="Century Gothic"/>
        </w:rPr>
        <w:t>wolfsnail</w:t>
      </w:r>
      <w:proofErr w:type="spellEnd"/>
      <w:r w:rsidR="00B46B43" w:rsidRPr="00B46B43">
        <w:rPr>
          <w:rFonts w:ascii="Century Gothic" w:hAnsi="Century Gothic"/>
        </w:rPr>
        <w:t xml:space="preserve">/cannibal snail) native to </w:t>
      </w:r>
      <w:proofErr w:type="gramStart"/>
      <w:r w:rsidR="00B46B43" w:rsidRPr="00B46B43">
        <w:rPr>
          <w:rFonts w:ascii="Century Gothic" w:hAnsi="Century Gothic"/>
        </w:rPr>
        <w:t>central</w:t>
      </w:r>
      <w:proofErr w:type="gramEnd"/>
      <w:r w:rsidR="00B46B43" w:rsidRPr="00B46B43">
        <w:rPr>
          <w:rFonts w:ascii="Century Gothic" w:hAnsi="Century Gothic"/>
        </w:rPr>
        <w:t xml:space="preserve"> America</w:t>
      </w:r>
      <w:r w:rsidR="00E25801">
        <w:rPr>
          <w:rFonts w:ascii="Century Gothic" w:hAnsi="Century Gothic"/>
        </w:rPr>
        <w:t xml:space="preserve"> </w:t>
      </w:r>
      <w:r w:rsidR="00E25801">
        <w:rPr>
          <w:rFonts w:ascii="Century Gothic" w:hAnsi="Century Gothic"/>
        </w:rPr>
        <w:lastRenderedPageBreak/>
        <w:t>is</w:t>
      </w:r>
      <w:r w:rsidR="00B46B43" w:rsidRPr="00B46B43">
        <w:rPr>
          <w:rFonts w:ascii="Century Gothic" w:hAnsi="Century Gothic"/>
        </w:rPr>
        <w:t xml:space="preserve"> also a carnivorous gastropod with similar characteristics to </w:t>
      </w:r>
      <w:proofErr w:type="spellStart"/>
      <w:r w:rsidR="00B46B43" w:rsidRPr="00B46B43">
        <w:rPr>
          <w:rFonts w:ascii="Century Gothic" w:hAnsi="Century Gothic"/>
        </w:rPr>
        <w:t>Rumina</w:t>
      </w:r>
      <w:proofErr w:type="spellEnd"/>
      <w:r w:rsidR="00B46B43" w:rsidRPr="00B46B43">
        <w:rPr>
          <w:rFonts w:ascii="Century Gothic" w:hAnsi="Century Gothic"/>
        </w:rPr>
        <w:t xml:space="preserve"> decollate. This species is </w:t>
      </w:r>
      <w:r w:rsidR="00B46B43">
        <w:rPr>
          <w:rFonts w:ascii="Century Gothic" w:hAnsi="Century Gothic"/>
        </w:rPr>
        <w:t xml:space="preserve">also </w:t>
      </w:r>
      <w:r w:rsidR="00B46B43" w:rsidRPr="00B46B43">
        <w:rPr>
          <w:rFonts w:ascii="Century Gothic" w:hAnsi="Century Gothic"/>
        </w:rPr>
        <w:t>not found it Australia.</w:t>
      </w:r>
    </w:p>
    <w:p w:rsidR="00B46B43" w:rsidRDefault="00B46B43" w:rsidP="00EA7BA5">
      <w:pPr>
        <w:jc w:val="both"/>
        <w:rPr>
          <w:rFonts w:ascii="Century Gothic" w:hAnsi="Century Gothic"/>
          <w:color w:val="000000" w:themeColor="text1"/>
        </w:rPr>
      </w:pPr>
    </w:p>
    <w:p w:rsidR="00174E16" w:rsidRPr="00490F5D" w:rsidRDefault="00174E16" w:rsidP="00EA7BA5">
      <w:pPr>
        <w:jc w:val="both"/>
        <w:rPr>
          <w:rFonts w:ascii="Century Gothic" w:hAnsi="Century Gothic"/>
          <w:color w:val="000000" w:themeColor="text1"/>
        </w:rPr>
      </w:pPr>
      <w:r>
        <w:rPr>
          <w:rFonts w:ascii="Century Gothic" w:hAnsi="Century Gothic"/>
          <w:color w:val="000000" w:themeColor="text1"/>
        </w:rPr>
        <w:t xml:space="preserve">C. </w:t>
      </w:r>
      <w:proofErr w:type="spellStart"/>
      <w:r>
        <w:rPr>
          <w:rFonts w:ascii="Century Gothic" w:hAnsi="Century Gothic"/>
          <w:color w:val="000000" w:themeColor="text1"/>
        </w:rPr>
        <w:t>aspersum</w:t>
      </w:r>
      <w:proofErr w:type="spellEnd"/>
      <w:r>
        <w:rPr>
          <w:rFonts w:ascii="Century Gothic" w:hAnsi="Century Gothic"/>
          <w:color w:val="000000" w:themeColor="text1"/>
        </w:rPr>
        <w:t xml:space="preserve"> is susceptible to </w:t>
      </w:r>
      <w:proofErr w:type="spellStart"/>
      <w:r>
        <w:rPr>
          <w:rFonts w:ascii="Century Gothic" w:hAnsi="Century Gothic"/>
          <w:color w:val="000000" w:themeColor="text1"/>
        </w:rPr>
        <w:t>endoparasitic</w:t>
      </w:r>
      <w:proofErr w:type="spellEnd"/>
      <w:r>
        <w:rPr>
          <w:rFonts w:ascii="Century Gothic" w:hAnsi="Century Gothic"/>
          <w:color w:val="000000" w:themeColor="text1"/>
        </w:rPr>
        <w:t xml:space="preserve"> nematodes. These may cause mortality and affect their reproductive ability. The eggs may also be affected by other microbes mostly commonly fungi. These will destroy the eggs. There is little research and evidence discussing the ability of C. </w:t>
      </w:r>
      <w:proofErr w:type="spellStart"/>
      <w:r>
        <w:rPr>
          <w:rFonts w:ascii="Century Gothic" w:hAnsi="Century Gothic"/>
          <w:color w:val="000000" w:themeColor="text1"/>
        </w:rPr>
        <w:t>aspersum</w:t>
      </w:r>
      <w:proofErr w:type="spellEnd"/>
      <w:r>
        <w:rPr>
          <w:rFonts w:ascii="Century Gothic" w:hAnsi="Century Gothic"/>
          <w:color w:val="000000" w:themeColor="text1"/>
        </w:rPr>
        <w:t xml:space="preserve"> to transmit disease to other species.</w:t>
      </w:r>
    </w:p>
    <w:p w:rsidR="00767B10" w:rsidRPr="00490F5D" w:rsidRDefault="00767B10" w:rsidP="00EA7BA5">
      <w:pPr>
        <w:jc w:val="both"/>
        <w:rPr>
          <w:rFonts w:ascii="Century Gothic" w:hAnsi="Century Gothic"/>
          <w:color w:val="000000" w:themeColor="text1"/>
        </w:rPr>
      </w:pPr>
    </w:p>
    <w:p w:rsidR="00070587" w:rsidRPr="00490F5D" w:rsidRDefault="00070587" w:rsidP="00EA7BA5">
      <w:pPr>
        <w:jc w:val="both"/>
        <w:rPr>
          <w:rFonts w:ascii="Century Gothic" w:hAnsi="Century Gothic"/>
          <w:color w:val="385623" w:themeColor="accent6" w:themeShade="80"/>
        </w:rPr>
      </w:pPr>
      <w:r w:rsidRPr="00490F5D">
        <w:rPr>
          <w:rFonts w:ascii="Century Gothic" w:hAnsi="Century Gothic"/>
          <w:color w:val="385623" w:themeColor="accent6" w:themeShade="80"/>
        </w:rPr>
        <w:t xml:space="preserve">Impacts on habitat and local environments. </w:t>
      </w:r>
    </w:p>
    <w:p w:rsidR="00B670AB" w:rsidRPr="00490F5D" w:rsidRDefault="00B670AB" w:rsidP="00EA7BA5">
      <w:pPr>
        <w:jc w:val="both"/>
        <w:rPr>
          <w:rFonts w:ascii="Century Gothic" w:hAnsi="Century Gothic"/>
          <w:color w:val="0070C0"/>
        </w:rPr>
      </w:pPr>
    </w:p>
    <w:p w:rsidR="00995A60" w:rsidRDefault="00B670AB" w:rsidP="00EA7BA5">
      <w:pPr>
        <w:jc w:val="both"/>
        <w:rPr>
          <w:rFonts w:ascii="Century Gothic" w:hAnsi="Century Gothic"/>
          <w:color w:val="000000" w:themeColor="text1"/>
        </w:rPr>
      </w:pPr>
      <w:r w:rsidRPr="00490F5D">
        <w:rPr>
          <w:rFonts w:ascii="Century Gothic" w:hAnsi="Century Gothic"/>
          <w:color w:val="000000" w:themeColor="text1"/>
        </w:rPr>
        <w:t xml:space="preserve">In areas that vegetation is sparse C. aspersum will feed on all available matter. They will eat surface </w:t>
      </w:r>
      <w:proofErr w:type="gramStart"/>
      <w:r w:rsidRPr="00490F5D">
        <w:rPr>
          <w:rFonts w:ascii="Century Gothic" w:hAnsi="Century Gothic"/>
          <w:color w:val="000000" w:themeColor="text1"/>
        </w:rPr>
        <w:t>vegetation .</w:t>
      </w:r>
      <w:proofErr w:type="gramEnd"/>
      <w:r w:rsidRPr="00490F5D">
        <w:rPr>
          <w:rFonts w:ascii="Century Gothic" w:hAnsi="Century Gothic"/>
          <w:color w:val="000000" w:themeColor="text1"/>
        </w:rPr>
        <w:t xml:space="preserve"> They cause damage to plants, seedlings, underground tubers, leaves and fruit. In particular damage to seedling</w:t>
      </w:r>
      <w:r w:rsidR="00A840A7" w:rsidRPr="00490F5D">
        <w:rPr>
          <w:rFonts w:ascii="Century Gothic" w:hAnsi="Century Gothic"/>
          <w:color w:val="000000" w:themeColor="text1"/>
        </w:rPr>
        <w:t>s</w:t>
      </w:r>
      <w:r w:rsidRPr="00490F5D">
        <w:rPr>
          <w:rFonts w:ascii="Century Gothic" w:hAnsi="Century Gothic"/>
          <w:color w:val="000000" w:themeColor="text1"/>
        </w:rPr>
        <w:t xml:space="preserve"> may cause the plant to die.</w:t>
      </w:r>
    </w:p>
    <w:p w:rsidR="008F4A28" w:rsidRDefault="008F4A28" w:rsidP="00EA7BA5">
      <w:pPr>
        <w:jc w:val="both"/>
        <w:rPr>
          <w:rFonts w:ascii="Century Gothic" w:hAnsi="Century Gothic"/>
          <w:color w:val="000000" w:themeColor="text1"/>
        </w:rPr>
      </w:pPr>
    </w:p>
    <w:p w:rsidR="00F5233B" w:rsidRDefault="00F5233B" w:rsidP="00EA7BA5">
      <w:pPr>
        <w:jc w:val="both"/>
        <w:rPr>
          <w:rFonts w:ascii="Century Gothic" w:hAnsi="Century Gothic"/>
          <w:color w:val="000000" w:themeColor="text1"/>
        </w:rPr>
      </w:pPr>
      <w:r>
        <w:rPr>
          <w:rFonts w:ascii="Century Gothic" w:hAnsi="Century Gothic"/>
          <w:color w:val="000000" w:themeColor="text1"/>
        </w:rPr>
        <w:t xml:space="preserve">Limited information is found discussing the impact of C. </w:t>
      </w:r>
      <w:proofErr w:type="spellStart"/>
      <w:r>
        <w:rPr>
          <w:rFonts w:ascii="Century Gothic" w:hAnsi="Century Gothic"/>
          <w:color w:val="000000" w:themeColor="text1"/>
        </w:rPr>
        <w:t>aspersum</w:t>
      </w:r>
      <w:proofErr w:type="spellEnd"/>
      <w:r>
        <w:rPr>
          <w:rFonts w:ascii="Century Gothic" w:hAnsi="Century Gothic"/>
          <w:color w:val="000000" w:themeColor="text1"/>
        </w:rPr>
        <w:t xml:space="preserve"> on biodiversity</w:t>
      </w:r>
      <w:r w:rsidR="001F51E4">
        <w:rPr>
          <w:rFonts w:ascii="Century Gothic" w:hAnsi="Century Gothic"/>
          <w:color w:val="000000" w:themeColor="text1"/>
        </w:rPr>
        <w:t xml:space="preserve">. As C. </w:t>
      </w:r>
      <w:proofErr w:type="spellStart"/>
      <w:r w:rsidR="001F51E4">
        <w:rPr>
          <w:rFonts w:ascii="Century Gothic" w:hAnsi="Century Gothic"/>
          <w:color w:val="000000" w:themeColor="text1"/>
        </w:rPr>
        <w:t>aspersum</w:t>
      </w:r>
      <w:proofErr w:type="spellEnd"/>
      <w:r w:rsidR="001F51E4">
        <w:rPr>
          <w:rFonts w:ascii="Century Gothic" w:hAnsi="Century Gothic"/>
          <w:color w:val="000000" w:themeColor="text1"/>
        </w:rPr>
        <w:t xml:space="preserve"> feeds extensively on a variety of plant matter the reduction in available food will affect any other species that competes for the food source. </w:t>
      </w:r>
      <w:r w:rsidR="00E25801">
        <w:rPr>
          <w:rFonts w:ascii="Century Gothic" w:hAnsi="Century Gothic"/>
          <w:color w:val="000000" w:themeColor="text1"/>
        </w:rPr>
        <w:t>The snail will eat rotting plant matter which is a benefit for</w:t>
      </w:r>
      <w:r w:rsidR="00CF69FB">
        <w:rPr>
          <w:rFonts w:ascii="Century Gothic" w:hAnsi="Century Gothic"/>
          <w:color w:val="000000" w:themeColor="text1"/>
        </w:rPr>
        <w:t xml:space="preserve"> breaking down plant matter and returning matter to the soil.</w:t>
      </w:r>
    </w:p>
    <w:p w:rsidR="006954C9" w:rsidRDefault="006954C9" w:rsidP="00EA7BA5">
      <w:pPr>
        <w:jc w:val="both"/>
        <w:rPr>
          <w:rFonts w:ascii="Century Gothic" w:hAnsi="Century Gothic"/>
          <w:color w:val="000000" w:themeColor="text1"/>
        </w:rPr>
      </w:pPr>
    </w:p>
    <w:p w:rsidR="006954C9" w:rsidRDefault="006954C9" w:rsidP="00EA7BA5">
      <w:pPr>
        <w:jc w:val="both"/>
        <w:rPr>
          <w:rFonts w:ascii="Century Gothic" w:hAnsi="Century Gothic"/>
          <w:color w:val="000000" w:themeColor="text1"/>
        </w:rPr>
      </w:pPr>
      <w:r>
        <w:rPr>
          <w:rFonts w:ascii="Century Gothic" w:hAnsi="Century Gothic"/>
          <w:color w:val="000000" w:themeColor="text1"/>
        </w:rPr>
        <w:t xml:space="preserve">C. </w:t>
      </w:r>
      <w:proofErr w:type="spellStart"/>
      <w:r>
        <w:rPr>
          <w:rFonts w:ascii="Century Gothic" w:hAnsi="Century Gothic"/>
          <w:color w:val="000000" w:themeColor="text1"/>
        </w:rPr>
        <w:t>aspersum</w:t>
      </w:r>
      <w:proofErr w:type="spellEnd"/>
      <w:r>
        <w:rPr>
          <w:rFonts w:ascii="Century Gothic" w:hAnsi="Century Gothic"/>
          <w:color w:val="000000" w:themeColor="text1"/>
        </w:rPr>
        <w:t xml:space="preserve"> may be used as an indicator of levels of heavy metals in the soil. As they consume various plant matter and derive calcium from soil they uptake other metals (such as lead) and this may be deposited in their shell.</w:t>
      </w:r>
    </w:p>
    <w:p w:rsidR="00FF7205" w:rsidRDefault="00FF7205" w:rsidP="00EA7BA5">
      <w:pPr>
        <w:jc w:val="both"/>
        <w:rPr>
          <w:rFonts w:ascii="Century Gothic" w:hAnsi="Century Gothic"/>
          <w:color w:val="000000" w:themeColor="text1"/>
        </w:rPr>
      </w:pPr>
    </w:p>
    <w:p w:rsidR="00B670AB" w:rsidRPr="00490F5D" w:rsidRDefault="00B670AB" w:rsidP="00EA7BA5">
      <w:pPr>
        <w:jc w:val="both"/>
        <w:rPr>
          <w:rFonts w:ascii="Century Gothic" w:hAnsi="Century Gothic"/>
          <w:color w:val="000000" w:themeColor="text1"/>
        </w:rPr>
      </w:pPr>
    </w:p>
    <w:p w:rsidR="00070587" w:rsidRPr="00490F5D" w:rsidRDefault="00A840A7" w:rsidP="00EA7BA5">
      <w:pPr>
        <w:jc w:val="both"/>
        <w:rPr>
          <w:rFonts w:ascii="Century Gothic" w:hAnsi="Century Gothic"/>
          <w:color w:val="385623" w:themeColor="accent6" w:themeShade="80"/>
        </w:rPr>
      </w:pPr>
      <w:r w:rsidRPr="00490F5D">
        <w:rPr>
          <w:rFonts w:ascii="Century Gothic" w:hAnsi="Century Gothic"/>
          <w:color w:val="385623" w:themeColor="accent6" w:themeShade="80"/>
        </w:rPr>
        <w:t>Control methods used in Australia</w:t>
      </w:r>
    </w:p>
    <w:p w:rsidR="006C1D3B" w:rsidRPr="00490F5D" w:rsidRDefault="006C1D3B" w:rsidP="00EA7BA5">
      <w:pPr>
        <w:jc w:val="both"/>
        <w:rPr>
          <w:rFonts w:ascii="Century Gothic" w:hAnsi="Century Gothic"/>
          <w:color w:val="0070C0"/>
        </w:rPr>
      </w:pPr>
    </w:p>
    <w:p w:rsidR="006C1D3B" w:rsidRPr="00490F5D" w:rsidRDefault="006C1D3B" w:rsidP="00EA7BA5">
      <w:pPr>
        <w:jc w:val="both"/>
        <w:rPr>
          <w:rFonts w:ascii="Century Gothic" w:hAnsi="Century Gothic"/>
          <w:color w:val="000000" w:themeColor="text1"/>
        </w:rPr>
      </w:pPr>
      <w:r w:rsidRPr="00490F5D">
        <w:rPr>
          <w:rFonts w:ascii="Century Gothic" w:hAnsi="Century Gothic"/>
          <w:color w:val="000000" w:themeColor="text1"/>
        </w:rPr>
        <w:t>The Department of Primary Industries and Regional Development of WA describes several methods to control the species including:</w:t>
      </w:r>
    </w:p>
    <w:p w:rsidR="006C1D3B" w:rsidRPr="00490F5D" w:rsidRDefault="006C1D3B" w:rsidP="00EA7BA5">
      <w:pPr>
        <w:pStyle w:val="ListParagraph"/>
        <w:numPr>
          <w:ilvl w:val="0"/>
          <w:numId w:val="4"/>
        </w:numPr>
        <w:jc w:val="both"/>
        <w:rPr>
          <w:rFonts w:ascii="Century Gothic" w:hAnsi="Century Gothic"/>
          <w:color w:val="000000" w:themeColor="text1"/>
        </w:rPr>
      </w:pPr>
      <w:r w:rsidRPr="00490F5D">
        <w:rPr>
          <w:rFonts w:ascii="Century Gothic" w:hAnsi="Century Gothic"/>
          <w:color w:val="000000" w:themeColor="text1"/>
        </w:rPr>
        <w:t>Cultural control: clearing agricultural area from weeds and general refuge that provide ideal moist conditions for snails.</w:t>
      </w:r>
    </w:p>
    <w:p w:rsidR="006C1D3B" w:rsidRPr="00490F5D" w:rsidRDefault="006C1D3B" w:rsidP="00EA7BA5">
      <w:pPr>
        <w:pStyle w:val="ListParagraph"/>
        <w:numPr>
          <w:ilvl w:val="0"/>
          <w:numId w:val="4"/>
        </w:numPr>
        <w:jc w:val="both"/>
        <w:rPr>
          <w:rFonts w:ascii="Century Gothic" w:hAnsi="Century Gothic"/>
          <w:color w:val="000000" w:themeColor="text1"/>
        </w:rPr>
      </w:pPr>
      <w:r w:rsidRPr="00490F5D">
        <w:rPr>
          <w:rFonts w:ascii="Century Gothic" w:hAnsi="Century Gothic"/>
          <w:color w:val="000000" w:themeColor="text1"/>
        </w:rPr>
        <w:t>Biological control: birds, rats, beetles and lizards are currently best predators for snails. May help to introduce ducks, chickens or guinea fowl into vineyards and orchards to eat the snails.</w:t>
      </w:r>
    </w:p>
    <w:p w:rsidR="006C1D3B" w:rsidRPr="00490F5D" w:rsidRDefault="006C1D3B" w:rsidP="00EA7BA5">
      <w:pPr>
        <w:pStyle w:val="ListParagraph"/>
        <w:numPr>
          <w:ilvl w:val="0"/>
          <w:numId w:val="4"/>
        </w:numPr>
        <w:jc w:val="both"/>
        <w:rPr>
          <w:rFonts w:ascii="Century Gothic" w:hAnsi="Century Gothic"/>
          <w:color w:val="000000" w:themeColor="text1"/>
        </w:rPr>
      </w:pPr>
      <w:r w:rsidRPr="00490F5D">
        <w:rPr>
          <w:rFonts w:ascii="Century Gothic" w:hAnsi="Century Gothic"/>
          <w:color w:val="000000" w:themeColor="text1"/>
        </w:rPr>
        <w:t>Chemical control: methiocarb, metaldehyde and Iron EDTA.</w:t>
      </w:r>
    </w:p>
    <w:p w:rsidR="006C1D3B" w:rsidRPr="00490F5D" w:rsidRDefault="006C1D3B" w:rsidP="00EA7BA5">
      <w:pPr>
        <w:ind w:left="427"/>
        <w:jc w:val="both"/>
        <w:rPr>
          <w:rFonts w:ascii="Century Gothic" w:hAnsi="Century Gothic"/>
          <w:color w:val="000000" w:themeColor="text1"/>
        </w:rPr>
      </w:pPr>
    </w:p>
    <w:p w:rsidR="006C1D3B" w:rsidRPr="00490F5D" w:rsidRDefault="006E56C9" w:rsidP="00EA7BA5">
      <w:pPr>
        <w:ind w:left="427"/>
        <w:jc w:val="both"/>
        <w:rPr>
          <w:rFonts w:ascii="Century Gothic" w:hAnsi="Century Gothic"/>
          <w:color w:val="000000" w:themeColor="text1"/>
        </w:rPr>
      </w:pPr>
      <w:hyperlink r:id="rId10" w:history="1">
        <w:r w:rsidR="006C1D3B" w:rsidRPr="00490F5D">
          <w:rPr>
            <w:rStyle w:val="Hyperlink"/>
            <w:rFonts w:ascii="Century Gothic" w:hAnsi="Century Gothic"/>
          </w:rPr>
          <w:t>https://www.agric.wa.gov.au/pest-animals/snail-and-slug-control?nopaging=1</w:t>
        </w:r>
      </w:hyperlink>
    </w:p>
    <w:p w:rsidR="00A840A7" w:rsidRPr="00490F5D" w:rsidRDefault="00A840A7" w:rsidP="00EA7BA5">
      <w:pPr>
        <w:jc w:val="both"/>
        <w:rPr>
          <w:rFonts w:ascii="Century Gothic" w:hAnsi="Century Gothic"/>
          <w:color w:val="000000" w:themeColor="text1"/>
        </w:rPr>
      </w:pPr>
    </w:p>
    <w:p w:rsidR="00BC3ED3" w:rsidRDefault="008D69D2" w:rsidP="00BC3ED3">
      <w:pPr>
        <w:rPr>
          <w:rFonts w:ascii="Century Gothic" w:hAnsi="Century Gothic"/>
          <w:color w:val="385623" w:themeColor="accent6" w:themeShade="80"/>
        </w:rPr>
      </w:pPr>
      <w:r>
        <w:rPr>
          <w:rFonts w:ascii="Century Gothic" w:hAnsi="Century Gothic"/>
          <w:color w:val="385623" w:themeColor="accent6" w:themeShade="80"/>
        </w:rPr>
        <w:t>Selective d</w:t>
      </w:r>
      <w:r w:rsidR="00BC3ED3">
        <w:rPr>
          <w:rFonts w:ascii="Century Gothic" w:hAnsi="Century Gothic"/>
          <w:color w:val="385623" w:themeColor="accent6" w:themeShade="80"/>
        </w:rPr>
        <w:t>ispersal</w:t>
      </w:r>
    </w:p>
    <w:p w:rsidR="00BC3ED3" w:rsidRDefault="00BC3ED3" w:rsidP="00BC3ED3"/>
    <w:p w:rsidR="00BC3ED3" w:rsidRDefault="008D69D2" w:rsidP="00BC3ED3">
      <w:r>
        <w:rPr>
          <w:rFonts w:ascii="Century Gothic" w:hAnsi="Century Gothic"/>
          <w:color w:val="000000" w:themeColor="text1"/>
        </w:rPr>
        <w:t xml:space="preserve">C. </w:t>
      </w:r>
      <w:proofErr w:type="spellStart"/>
      <w:r>
        <w:rPr>
          <w:rFonts w:ascii="Century Gothic" w:hAnsi="Century Gothic"/>
          <w:color w:val="000000" w:themeColor="text1"/>
        </w:rPr>
        <w:t>aspersum</w:t>
      </w:r>
      <w:proofErr w:type="spellEnd"/>
      <w:r w:rsidR="00BC3ED3">
        <w:rPr>
          <w:rFonts w:ascii="Century Gothic" w:hAnsi="Century Gothic"/>
          <w:color w:val="000000" w:themeColor="text1"/>
        </w:rPr>
        <w:t xml:space="preserve"> may be </w:t>
      </w:r>
      <w:r w:rsidR="00A53DE6">
        <w:rPr>
          <w:rFonts w:ascii="Century Gothic" w:hAnsi="Century Gothic"/>
          <w:color w:val="000000" w:themeColor="text1"/>
        </w:rPr>
        <w:t xml:space="preserve">collected and </w:t>
      </w:r>
      <w:r w:rsidR="00BC3ED3">
        <w:rPr>
          <w:rFonts w:ascii="Century Gothic" w:hAnsi="Century Gothic"/>
          <w:color w:val="000000" w:themeColor="text1"/>
        </w:rPr>
        <w:t xml:space="preserve">put in to hibernation by cooling to below 4 degrees. </w:t>
      </w:r>
      <w:r w:rsidR="00A53DE6">
        <w:rPr>
          <w:rFonts w:ascii="Century Gothic" w:hAnsi="Century Gothic"/>
          <w:color w:val="000000" w:themeColor="text1"/>
        </w:rPr>
        <w:t>T</w:t>
      </w:r>
      <w:r w:rsidR="00BC3ED3">
        <w:rPr>
          <w:rFonts w:ascii="Century Gothic" w:hAnsi="Century Gothic"/>
          <w:color w:val="000000" w:themeColor="text1"/>
        </w:rPr>
        <w:t xml:space="preserve">hey may then be incinerated and any pathogens they </w:t>
      </w:r>
      <w:r w:rsidR="00A53DE6">
        <w:rPr>
          <w:rFonts w:ascii="Century Gothic" w:hAnsi="Century Gothic"/>
          <w:color w:val="000000" w:themeColor="text1"/>
        </w:rPr>
        <w:t xml:space="preserve">may </w:t>
      </w:r>
      <w:r w:rsidR="00BC3ED3">
        <w:rPr>
          <w:rFonts w:ascii="Century Gothic" w:hAnsi="Century Gothic"/>
          <w:color w:val="000000" w:themeColor="text1"/>
        </w:rPr>
        <w:t>contain will be destroyed.</w:t>
      </w:r>
    </w:p>
    <w:p w:rsidR="00A840A7" w:rsidRPr="00490F5D" w:rsidRDefault="00A840A7" w:rsidP="00EA7BA5">
      <w:pPr>
        <w:jc w:val="both"/>
        <w:rPr>
          <w:rFonts w:ascii="Century Gothic" w:hAnsi="Century Gothic"/>
          <w:color w:val="000000" w:themeColor="text1"/>
        </w:rPr>
      </w:pPr>
    </w:p>
    <w:p w:rsidR="00070587" w:rsidRPr="00490F5D" w:rsidRDefault="00A840A7" w:rsidP="00EA7BA5">
      <w:pPr>
        <w:jc w:val="both"/>
        <w:rPr>
          <w:rFonts w:ascii="Century Gothic" w:hAnsi="Century Gothic"/>
          <w:color w:val="385623" w:themeColor="accent6" w:themeShade="80"/>
        </w:rPr>
      </w:pPr>
      <w:r w:rsidRPr="00490F5D">
        <w:rPr>
          <w:rFonts w:ascii="Century Gothic" w:hAnsi="Century Gothic"/>
          <w:color w:val="385623" w:themeColor="accent6" w:themeShade="80"/>
        </w:rPr>
        <w:lastRenderedPageBreak/>
        <w:t>Impact on primary industry and property</w:t>
      </w:r>
    </w:p>
    <w:p w:rsidR="00A840A7" w:rsidRPr="00490F5D" w:rsidRDefault="00A840A7" w:rsidP="00EA7BA5">
      <w:pPr>
        <w:jc w:val="both"/>
        <w:rPr>
          <w:rFonts w:ascii="Century Gothic" w:eastAsia="Calibri" w:hAnsi="Century Gothic"/>
          <w:color w:val="0070C0"/>
        </w:rPr>
      </w:pPr>
    </w:p>
    <w:p w:rsidR="00A840A7" w:rsidRPr="00490F5D" w:rsidRDefault="00A840A7" w:rsidP="00EA7BA5">
      <w:pPr>
        <w:jc w:val="both"/>
        <w:rPr>
          <w:rFonts w:ascii="Century Gothic" w:hAnsi="Century Gothic"/>
          <w:color w:val="000000" w:themeColor="text1"/>
        </w:rPr>
      </w:pPr>
      <w:r w:rsidRPr="00490F5D">
        <w:rPr>
          <w:rFonts w:ascii="Century Gothic" w:hAnsi="Century Gothic"/>
          <w:color w:val="000000" w:themeColor="text1"/>
        </w:rPr>
        <w:t xml:space="preserve">C. </w:t>
      </w:r>
      <w:proofErr w:type="spellStart"/>
      <w:r w:rsidRPr="00490F5D">
        <w:rPr>
          <w:rFonts w:ascii="Century Gothic" w:hAnsi="Century Gothic"/>
          <w:color w:val="000000" w:themeColor="text1"/>
        </w:rPr>
        <w:t>aspersum</w:t>
      </w:r>
      <w:proofErr w:type="spellEnd"/>
      <w:r w:rsidRPr="00490F5D">
        <w:rPr>
          <w:rFonts w:ascii="Century Gothic" w:hAnsi="Century Gothic"/>
          <w:color w:val="000000" w:themeColor="text1"/>
        </w:rPr>
        <w:t xml:space="preserve"> </w:t>
      </w:r>
      <w:r w:rsidR="00C37F2E">
        <w:rPr>
          <w:rFonts w:ascii="Century Gothic" w:hAnsi="Century Gothic"/>
          <w:color w:val="000000" w:themeColor="text1"/>
        </w:rPr>
        <w:t>is</w:t>
      </w:r>
      <w:r w:rsidRPr="00490F5D">
        <w:rPr>
          <w:rFonts w:ascii="Century Gothic" w:hAnsi="Century Gothic"/>
          <w:color w:val="000000" w:themeColor="text1"/>
        </w:rPr>
        <w:t xml:space="preserve"> a known pest in Australian agriculture and unmanaged will cause destruction of crops. They cannot cause destruction of physical property assets. They are physically incapable of destroying fences, buildings, machinery and the like. </w:t>
      </w:r>
      <w:r w:rsidR="00032D06" w:rsidRPr="00490F5D">
        <w:rPr>
          <w:rFonts w:ascii="Century Gothic" w:hAnsi="Century Gothic"/>
          <w:color w:val="000000" w:themeColor="text1"/>
        </w:rPr>
        <w:t xml:space="preserve"> </w:t>
      </w:r>
    </w:p>
    <w:p w:rsidR="00070587" w:rsidRPr="00490F5D" w:rsidRDefault="00070587" w:rsidP="00EA7BA5">
      <w:pPr>
        <w:jc w:val="both"/>
        <w:rPr>
          <w:rFonts w:ascii="Century Gothic" w:eastAsia="Calibri" w:hAnsi="Century Gothic"/>
          <w:color w:val="0070C0"/>
        </w:rPr>
      </w:pPr>
    </w:p>
    <w:p w:rsidR="00A840A7" w:rsidRPr="00490F5D" w:rsidRDefault="00032D06" w:rsidP="00EA7BA5">
      <w:pPr>
        <w:jc w:val="both"/>
        <w:rPr>
          <w:rFonts w:ascii="Century Gothic" w:hAnsi="Century Gothic"/>
          <w:color w:val="000000" w:themeColor="text1"/>
        </w:rPr>
      </w:pPr>
      <w:r w:rsidRPr="00490F5D">
        <w:rPr>
          <w:rFonts w:ascii="Century Gothic" w:hAnsi="Century Gothic"/>
          <w:color w:val="000000" w:themeColor="text1"/>
        </w:rPr>
        <w:t>C. aspersum will not compete with livestock for food if managed appropriately with controls. If not managed as a general pest they will feed on vegetation that may be grown for livestock, reducing the supply.</w:t>
      </w:r>
    </w:p>
    <w:p w:rsidR="00032D06" w:rsidRDefault="00032D06" w:rsidP="00EA7BA5">
      <w:pPr>
        <w:jc w:val="both"/>
        <w:rPr>
          <w:rFonts w:ascii="Century Gothic" w:hAnsi="Century Gothic"/>
          <w:color w:val="0070C0"/>
        </w:rPr>
      </w:pPr>
    </w:p>
    <w:p w:rsidR="00356D2E" w:rsidRPr="00490F5D" w:rsidRDefault="00356D2E" w:rsidP="00EA7BA5">
      <w:pPr>
        <w:jc w:val="both"/>
        <w:rPr>
          <w:rFonts w:ascii="Century Gothic" w:hAnsi="Century Gothic"/>
          <w:color w:val="0070C0"/>
        </w:rPr>
      </w:pPr>
    </w:p>
    <w:p w:rsidR="00032D06" w:rsidRPr="00490F5D" w:rsidRDefault="00743C7A" w:rsidP="00EA7BA5">
      <w:pPr>
        <w:jc w:val="both"/>
        <w:rPr>
          <w:rFonts w:ascii="Century Gothic" w:hAnsi="Century Gothic"/>
          <w:color w:val="385623" w:themeColor="accent6" w:themeShade="80"/>
        </w:rPr>
      </w:pPr>
      <w:r w:rsidRPr="00490F5D">
        <w:rPr>
          <w:rFonts w:ascii="Century Gothic" w:hAnsi="Century Gothic"/>
          <w:color w:val="385623" w:themeColor="accent6" w:themeShade="80"/>
        </w:rPr>
        <w:t>Social impact</w:t>
      </w:r>
    </w:p>
    <w:p w:rsidR="00032D06" w:rsidRPr="00490F5D" w:rsidRDefault="00032D06" w:rsidP="00EA7BA5">
      <w:pPr>
        <w:jc w:val="both"/>
        <w:rPr>
          <w:rFonts w:ascii="Century Gothic" w:hAnsi="Century Gothic"/>
          <w:color w:val="0070C0"/>
        </w:rPr>
      </w:pPr>
    </w:p>
    <w:p w:rsidR="00356D2E" w:rsidRDefault="00032D06" w:rsidP="00356D2E">
      <w:pPr>
        <w:jc w:val="both"/>
        <w:rPr>
          <w:rFonts w:ascii="Century Gothic" w:hAnsi="Century Gothic"/>
          <w:color w:val="000000" w:themeColor="text1"/>
        </w:rPr>
      </w:pPr>
      <w:r w:rsidRPr="00490F5D">
        <w:rPr>
          <w:rFonts w:ascii="Century Gothic" w:hAnsi="Century Gothic"/>
          <w:color w:val="000000" w:themeColor="text1"/>
        </w:rPr>
        <w:t>C. aspersum (and snails in general) is considered a nuisance around the home mostly in the spring and summer months when they are active. They use home gardens (flowering and vegetable) as food sources, so may destroy efforts at maintaining a pleasant garden view or home grown vegetables to enjoy. They are not considered dangerous. They are safe to handle. There is the possibility they may pass on AC or Salmonella to humans if ingested. This is more of a concern for small children who may put them in their mouth while playing in the garden. It is a rare occurrence</w:t>
      </w:r>
      <w:r w:rsidR="00C37F2E">
        <w:rPr>
          <w:rFonts w:ascii="Century Gothic" w:hAnsi="Century Gothic"/>
          <w:color w:val="000000" w:themeColor="text1"/>
        </w:rPr>
        <w:t>.</w:t>
      </w:r>
    </w:p>
    <w:p w:rsidR="00356D2E" w:rsidRPr="00356D2E" w:rsidRDefault="00356D2E" w:rsidP="00356D2E">
      <w:pPr>
        <w:jc w:val="both"/>
        <w:rPr>
          <w:rFonts w:ascii="Century Gothic" w:hAnsi="Century Gothic"/>
          <w:color w:val="000000" w:themeColor="text1"/>
        </w:rPr>
      </w:pPr>
    </w:p>
    <w:p w:rsidR="000410B1" w:rsidRPr="00490F5D" w:rsidRDefault="00743C7A" w:rsidP="00EA7BA5">
      <w:pPr>
        <w:pStyle w:val="Heading2"/>
        <w:jc w:val="both"/>
        <w:rPr>
          <w:rFonts w:ascii="Century Gothic" w:hAnsi="Century Gothic"/>
          <w:color w:val="385623" w:themeColor="accent6" w:themeShade="80"/>
          <w:sz w:val="24"/>
          <w:szCs w:val="24"/>
        </w:rPr>
      </w:pPr>
      <w:r w:rsidRPr="00490F5D">
        <w:rPr>
          <w:rFonts w:ascii="Century Gothic" w:hAnsi="Century Gothic"/>
          <w:color w:val="385623" w:themeColor="accent6" w:themeShade="80"/>
          <w:sz w:val="24"/>
          <w:szCs w:val="24"/>
        </w:rPr>
        <w:t>CONDITIONS OR RESTRICTIONS OF IMPORTING SPECIES</w:t>
      </w:r>
    </w:p>
    <w:p w:rsidR="00EB2472" w:rsidRPr="00490F5D" w:rsidRDefault="00EB2472" w:rsidP="00EA7BA5">
      <w:pPr>
        <w:jc w:val="both"/>
        <w:rPr>
          <w:rFonts w:ascii="Century Gothic" w:hAnsi="Century Gothic"/>
        </w:rPr>
      </w:pPr>
      <w:r w:rsidRPr="00490F5D">
        <w:rPr>
          <w:rFonts w:ascii="Century Gothic" w:hAnsi="Century Gothic"/>
        </w:rPr>
        <w:t xml:space="preserve">To ensure containment of imported species, appropriate infrastructure should be constructed and maintained prior to importation. There are methods for commercial snail breeding that will ensure this. C. aspersum can breed and grow in a greenhouse environment. They are then protected from being eaten by other wildlife (birds, snakes, rodents etc.) or having access to the environment. </w:t>
      </w:r>
    </w:p>
    <w:p w:rsidR="00EB2472" w:rsidRPr="00490F5D" w:rsidRDefault="00EB2472" w:rsidP="00EA7BA5">
      <w:pPr>
        <w:jc w:val="both"/>
        <w:rPr>
          <w:rFonts w:ascii="Century Gothic" w:hAnsi="Century Gothic"/>
        </w:rPr>
      </w:pPr>
    </w:p>
    <w:p w:rsidR="00032D06" w:rsidRPr="00490F5D" w:rsidRDefault="00EB2472" w:rsidP="00EA7BA5">
      <w:pPr>
        <w:jc w:val="both"/>
        <w:rPr>
          <w:rFonts w:ascii="Century Gothic" w:hAnsi="Century Gothic"/>
        </w:rPr>
      </w:pPr>
      <w:r w:rsidRPr="00490F5D">
        <w:rPr>
          <w:rFonts w:ascii="Century Gothic" w:hAnsi="Century Gothic"/>
        </w:rPr>
        <w:t xml:space="preserve">There </w:t>
      </w:r>
      <w:r w:rsidR="00C37F2E">
        <w:rPr>
          <w:rFonts w:ascii="Century Gothic" w:hAnsi="Century Gothic"/>
        </w:rPr>
        <w:t>is</w:t>
      </w:r>
      <w:r w:rsidRPr="00490F5D">
        <w:rPr>
          <w:rFonts w:ascii="Century Gothic" w:hAnsi="Century Gothic"/>
        </w:rPr>
        <w:t xml:space="preserve"> commercial grade specialised electric fencing tape for snails. These run off 12 volt systems so very low output that will not cause damage to the snails or humans. The snails can then be kept inside separate containment areas (‘rows’) within the greenhouse with the electric fencing. They are then contained to specified areas and will not be able to gain access to the walls of the greenhouse. The electric system can be connected to mains power with battery back-up. Worst case scenario the system fails they will still be contained within the greenhouse.</w:t>
      </w:r>
      <w:r w:rsidR="00CF69FB">
        <w:rPr>
          <w:rFonts w:ascii="Century Gothic" w:hAnsi="Century Gothic"/>
        </w:rPr>
        <w:t xml:space="preserve"> Tin (or similar material) can be buried to at least 30cm as a perimeter around the greenhouse to avoid pests (such as rodents and reptiles) from burrowing underground and in to the greenhouse.</w:t>
      </w:r>
    </w:p>
    <w:p w:rsidR="00743C7A" w:rsidRPr="00490F5D" w:rsidRDefault="00743C7A" w:rsidP="00EA7BA5">
      <w:pPr>
        <w:jc w:val="both"/>
        <w:rPr>
          <w:rFonts w:ascii="Century Gothic" w:hAnsi="Century Gothic"/>
        </w:rPr>
      </w:pPr>
    </w:p>
    <w:p w:rsidR="00EB2472" w:rsidRPr="00490F5D" w:rsidRDefault="00743C7A" w:rsidP="00EA7BA5">
      <w:pPr>
        <w:pStyle w:val="Heading2"/>
        <w:jc w:val="both"/>
        <w:rPr>
          <w:rFonts w:ascii="Century Gothic" w:hAnsi="Century Gothic"/>
          <w:color w:val="385623" w:themeColor="accent6" w:themeShade="80"/>
          <w:sz w:val="24"/>
          <w:szCs w:val="24"/>
        </w:rPr>
      </w:pPr>
      <w:r w:rsidRPr="00490F5D">
        <w:rPr>
          <w:rFonts w:ascii="Century Gothic" w:hAnsi="Century Gothic"/>
          <w:color w:val="385623" w:themeColor="accent6" w:themeShade="80"/>
          <w:sz w:val="24"/>
          <w:szCs w:val="24"/>
        </w:rPr>
        <w:t>PROPOSED ACTIVITY</w:t>
      </w:r>
    </w:p>
    <w:p w:rsidR="00D555C0" w:rsidRPr="00490F5D" w:rsidRDefault="00EB2472" w:rsidP="00EA7BA5">
      <w:pPr>
        <w:jc w:val="both"/>
        <w:rPr>
          <w:rFonts w:ascii="Century Gothic" w:hAnsi="Century Gothic"/>
          <w:color w:val="000000" w:themeColor="text1"/>
        </w:rPr>
      </w:pPr>
      <w:r w:rsidRPr="00490F5D">
        <w:rPr>
          <w:rFonts w:ascii="Century Gothic" w:hAnsi="Century Gothic"/>
          <w:color w:val="000000" w:themeColor="text1"/>
        </w:rPr>
        <w:t xml:space="preserve">The reason for importing a species that may be sourced locally is that the number of snails required to start the commercial project is far greater than </w:t>
      </w:r>
      <w:r w:rsidRPr="00490F5D">
        <w:rPr>
          <w:rFonts w:ascii="Century Gothic" w:hAnsi="Century Gothic"/>
          <w:color w:val="000000" w:themeColor="text1"/>
        </w:rPr>
        <w:lastRenderedPageBreak/>
        <w:t xml:space="preserve">what can realistically be sourced from the local area. </w:t>
      </w:r>
      <w:r w:rsidR="00D555C0" w:rsidRPr="00490F5D">
        <w:rPr>
          <w:rFonts w:ascii="Century Gothic" w:hAnsi="Century Gothic"/>
          <w:color w:val="000000" w:themeColor="text1"/>
        </w:rPr>
        <w:t>There is no way to determine the snails chosen from the wild are healthy</w:t>
      </w:r>
      <w:r w:rsidR="00C37F2E">
        <w:rPr>
          <w:rFonts w:ascii="Century Gothic" w:hAnsi="Century Gothic"/>
          <w:color w:val="000000" w:themeColor="text1"/>
        </w:rPr>
        <w:t xml:space="preserve"> or what age they are for breeding purposes</w:t>
      </w:r>
      <w:r w:rsidR="00D555C0" w:rsidRPr="00490F5D">
        <w:rPr>
          <w:rFonts w:ascii="Century Gothic" w:hAnsi="Century Gothic"/>
          <w:color w:val="000000" w:themeColor="text1"/>
        </w:rPr>
        <w:t xml:space="preserve">. Collecting snails from the wild has the risk of contaminating all stock during breeding. The only way known to test the snail for AC or salmonella is to destroy the snail </w:t>
      </w:r>
      <w:r w:rsidR="00CF69FB">
        <w:rPr>
          <w:rFonts w:ascii="Century Gothic" w:hAnsi="Century Gothic"/>
          <w:color w:val="000000" w:themeColor="text1"/>
        </w:rPr>
        <w:t>in</w:t>
      </w:r>
      <w:r w:rsidR="00D555C0" w:rsidRPr="00490F5D">
        <w:rPr>
          <w:rFonts w:ascii="Century Gothic" w:hAnsi="Century Gothic"/>
          <w:color w:val="000000" w:themeColor="text1"/>
        </w:rPr>
        <w:t xml:space="preserve"> laboratory testing. There would then be no live stock to start breeding.</w:t>
      </w:r>
    </w:p>
    <w:p w:rsidR="00D555C0" w:rsidRPr="00490F5D" w:rsidRDefault="00D555C0" w:rsidP="00EA7BA5">
      <w:pPr>
        <w:jc w:val="both"/>
        <w:rPr>
          <w:rFonts w:ascii="Century Gothic" w:hAnsi="Century Gothic"/>
          <w:color w:val="000000" w:themeColor="text1"/>
        </w:rPr>
      </w:pPr>
    </w:p>
    <w:p w:rsidR="00D555C0" w:rsidRPr="00490F5D" w:rsidRDefault="00EB2472" w:rsidP="00EA7BA5">
      <w:pPr>
        <w:jc w:val="both"/>
        <w:rPr>
          <w:rFonts w:ascii="Century Gothic" w:hAnsi="Century Gothic"/>
          <w:color w:val="000000" w:themeColor="text1"/>
        </w:rPr>
      </w:pPr>
      <w:r w:rsidRPr="00490F5D">
        <w:rPr>
          <w:rFonts w:ascii="Century Gothic" w:hAnsi="Century Gothic"/>
          <w:color w:val="000000" w:themeColor="text1"/>
        </w:rPr>
        <w:t xml:space="preserve">The breeding snails will be sourced from a company that specializes in snail farming and they have been grown in </w:t>
      </w:r>
      <w:r w:rsidR="00D555C0" w:rsidRPr="00490F5D">
        <w:rPr>
          <w:rFonts w:ascii="Century Gothic" w:hAnsi="Century Gothic"/>
          <w:color w:val="000000" w:themeColor="text1"/>
        </w:rPr>
        <w:t xml:space="preserve">a </w:t>
      </w:r>
      <w:r w:rsidRPr="00490F5D">
        <w:rPr>
          <w:rFonts w:ascii="Century Gothic" w:hAnsi="Century Gothic"/>
          <w:color w:val="000000" w:themeColor="text1"/>
        </w:rPr>
        <w:t xml:space="preserve">‘closed system’ and have never been subjected to their local environment. </w:t>
      </w:r>
      <w:proofErr w:type="spellStart"/>
      <w:r w:rsidRPr="00490F5D">
        <w:rPr>
          <w:rFonts w:ascii="Century Gothic" w:hAnsi="Century Gothic"/>
          <w:color w:val="000000" w:themeColor="text1"/>
        </w:rPr>
        <w:t>Snails</w:t>
      </w:r>
      <w:proofErr w:type="spellEnd"/>
      <w:r w:rsidRPr="00490F5D">
        <w:rPr>
          <w:rFonts w:ascii="Century Gothic" w:hAnsi="Century Gothic"/>
          <w:color w:val="000000" w:themeColor="text1"/>
        </w:rPr>
        <w:t xml:space="preserve"> Pace is then assured that the snails are healthy, disease free and within the first year of life and can therefore monitor the breeding production cycles.</w:t>
      </w:r>
      <w:r w:rsidR="00D555C0" w:rsidRPr="00490F5D">
        <w:rPr>
          <w:rFonts w:ascii="Century Gothic" w:hAnsi="Century Gothic"/>
          <w:color w:val="000000" w:themeColor="text1"/>
        </w:rPr>
        <w:t xml:space="preserve"> The proprietor of Snails Pace has visited a commercial farm in Europe and has seen documentation for veterinary services in that country ensuring that the stock is certified disease free and healthy. From discussions with the Health Department of Western Australia there is no method currently used in Australia to provide such assurances. </w:t>
      </w:r>
    </w:p>
    <w:p w:rsidR="00D555C0" w:rsidRPr="00490F5D" w:rsidRDefault="00D555C0" w:rsidP="00EA7BA5">
      <w:pPr>
        <w:jc w:val="both"/>
        <w:rPr>
          <w:rFonts w:ascii="Century Gothic" w:hAnsi="Century Gothic"/>
          <w:color w:val="000000" w:themeColor="text1"/>
        </w:rPr>
      </w:pPr>
    </w:p>
    <w:p w:rsidR="005D3B7A" w:rsidRPr="00490F5D" w:rsidRDefault="005D3B7A" w:rsidP="00EA7BA5">
      <w:pPr>
        <w:jc w:val="both"/>
        <w:rPr>
          <w:rFonts w:ascii="Century Gothic" w:hAnsi="Century Gothic"/>
          <w:color w:val="000000" w:themeColor="text1"/>
        </w:rPr>
      </w:pPr>
    </w:p>
    <w:p w:rsidR="005D3B7A" w:rsidRPr="00490F5D" w:rsidRDefault="005D3B7A" w:rsidP="00EA7BA5">
      <w:pPr>
        <w:pStyle w:val="Heading2"/>
        <w:jc w:val="both"/>
        <w:rPr>
          <w:rFonts w:ascii="Century Gothic" w:hAnsi="Century Gothic"/>
          <w:color w:val="385623" w:themeColor="accent6" w:themeShade="80"/>
          <w:sz w:val="24"/>
          <w:szCs w:val="24"/>
        </w:rPr>
      </w:pPr>
      <w:r w:rsidRPr="00490F5D">
        <w:rPr>
          <w:rFonts w:ascii="Century Gothic" w:hAnsi="Century Gothic"/>
          <w:color w:val="385623" w:themeColor="accent6" w:themeShade="80"/>
          <w:sz w:val="24"/>
          <w:szCs w:val="24"/>
        </w:rPr>
        <w:t>METHOD TO HOUSE THE SPECIES</w:t>
      </w:r>
    </w:p>
    <w:p w:rsidR="005D3B7A" w:rsidRPr="00490F5D" w:rsidRDefault="00C37F2E" w:rsidP="00EA7BA5">
      <w:pPr>
        <w:jc w:val="both"/>
        <w:rPr>
          <w:rFonts w:ascii="Century Gothic" w:hAnsi="Century Gothic"/>
        </w:rPr>
      </w:pPr>
      <w:r>
        <w:rPr>
          <w:rFonts w:ascii="Century Gothic" w:hAnsi="Century Gothic"/>
          <w:color w:val="000000" w:themeColor="text1"/>
        </w:rPr>
        <w:t xml:space="preserve">The company in Europe that </w:t>
      </w:r>
      <w:proofErr w:type="spellStart"/>
      <w:r>
        <w:rPr>
          <w:rFonts w:ascii="Century Gothic" w:hAnsi="Century Gothic"/>
          <w:color w:val="000000" w:themeColor="text1"/>
        </w:rPr>
        <w:t>Snails</w:t>
      </w:r>
      <w:proofErr w:type="spellEnd"/>
      <w:r>
        <w:rPr>
          <w:rFonts w:ascii="Century Gothic" w:hAnsi="Century Gothic"/>
          <w:color w:val="000000" w:themeColor="text1"/>
        </w:rPr>
        <w:t xml:space="preserve"> Pace will purchase the C. </w:t>
      </w:r>
      <w:proofErr w:type="spellStart"/>
      <w:r>
        <w:rPr>
          <w:rFonts w:ascii="Century Gothic" w:hAnsi="Century Gothic"/>
          <w:color w:val="000000" w:themeColor="text1"/>
        </w:rPr>
        <w:t>aspersum</w:t>
      </w:r>
      <w:proofErr w:type="spellEnd"/>
      <w:r>
        <w:rPr>
          <w:rFonts w:ascii="Century Gothic" w:hAnsi="Century Gothic"/>
          <w:color w:val="000000" w:themeColor="text1"/>
        </w:rPr>
        <w:t xml:space="preserve"> snails has been exporting internationally for many years. They follow </w:t>
      </w:r>
      <w:r w:rsidR="00743C7A" w:rsidRPr="00490F5D">
        <w:rPr>
          <w:rFonts w:ascii="Century Gothic" w:hAnsi="Century Gothic"/>
        </w:rPr>
        <w:t>International Air Transport Association (IATA) regulations</w:t>
      </w:r>
      <w:r>
        <w:rPr>
          <w:rFonts w:ascii="Century Gothic" w:hAnsi="Century Gothic"/>
        </w:rPr>
        <w:t xml:space="preserve"> and any individual regulations required from the country they export to.</w:t>
      </w:r>
    </w:p>
    <w:p w:rsidR="00743C7A" w:rsidRPr="00490F5D" w:rsidRDefault="00743C7A" w:rsidP="00EA7BA5">
      <w:pPr>
        <w:jc w:val="both"/>
        <w:rPr>
          <w:rFonts w:ascii="Century Gothic" w:hAnsi="Century Gothic"/>
          <w:color w:val="000000" w:themeColor="text1"/>
        </w:rPr>
      </w:pPr>
    </w:p>
    <w:p w:rsidR="00EB2472" w:rsidRPr="00490F5D" w:rsidRDefault="00D555C0" w:rsidP="00EA7BA5">
      <w:pPr>
        <w:jc w:val="both"/>
        <w:rPr>
          <w:rFonts w:ascii="Century Gothic" w:hAnsi="Century Gothic"/>
          <w:color w:val="000000" w:themeColor="text1"/>
        </w:rPr>
      </w:pPr>
      <w:r w:rsidRPr="00490F5D">
        <w:rPr>
          <w:rFonts w:ascii="Century Gothic" w:hAnsi="Century Gothic"/>
          <w:color w:val="000000" w:themeColor="text1"/>
        </w:rPr>
        <w:t>Utilising a ‘closed system’ to contain the product for sale, the snails are not grown</w:t>
      </w:r>
      <w:r w:rsidR="00C37F2E">
        <w:rPr>
          <w:rFonts w:ascii="Century Gothic" w:hAnsi="Century Gothic"/>
          <w:color w:val="000000" w:themeColor="text1"/>
        </w:rPr>
        <w:t xml:space="preserve"> or moved uncontained</w:t>
      </w:r>
      <w:r w:rsidRPr="00490F5D">
        <w:rPr>
          <w:rFonts w:ascii="Century Gothic" w:hAnsi="Century Gothic"/>
          <w:color w:val="000000" w:themeColor="text1"/>
        </w:rPr>
        <w:t xml:space="preserve"> </w:t>
      </w:r>
      <w:r w:rsidR="009C4DF4">
        <w:rPr>
          <w:rFonts w:ascii="Century Gothic" w:hAnsi="Century Gothic"/>
          <w:color w:val="000000" w:themeColor="text1"/>
        </w:rPr>
        <w:t>outside the greenhouse</w:t>
      </w:r>
      <w:r w:rsidRPr="00490F5D">
        <w:rPr>
          <w:rFonts w:ascii="Century Gothic" w:hAnsi="Century Gothic"/>
          <w:color w:val="000000" w:themeColor="text1"/>
        </w:rPr>
        <w:t>. They are place</w:t>
      </w:r>
      <w:r w:rsidR="00743C7A" w:rsidRPr="00490F5D">
        <w:rPr>
          <w:rFonts w:ascii="Century Gothic" w:hAnsi="Century Gothic"/>
          <w:color w:val="000000" w:themeColor="text1"/>
        </w:rPr>
        <w:t>d</w:t>
      </w:r>
      <w:r w:rsidR="00C37F2E">
        <w:rPr>
          <w:rFonts w:ascii="Century Gothic" w:hAnsi="Century Gothic"/>
          <w:color w:val="000000" w:themeColor="text1"/>
        </w:rPr>
        <w:t xml:space="preserve"> in netting</w:t>
      </w:r>
      <w:r w:rsidR="009C4DF4">
        <w:rPr>
          <w:rFonts w:ascii="Century Gothic" w:hAnsi="Century Gothic"/>
          <w:color w:val="000000" w:themeColor="text1"/>
        </w:rPr>
        <w:t xml:space="preserve"> bags</w:t>
      </w:r>
      <w:r w:rsidR="00C37F2E">
        <w:rPr>
          <w:rFonts w:ascii="Century Gothic" w:hAnsi="Century Gothic"/>
          <w:color w:val="000000" w:themeColor="text1"/>
        </w:rPr>
        <w:t xml:space="preserve"> inside the greenhouse then placed in a </w:t>
      </w:r>
      <w:r w:rsidRPr="00490F5D">
        <w:rPr>
          <w:rFonts w:ascii="Century Gothic" w:hAnsi="Century Gothic"/>
          <w:color w:val="000000" w:themeColor="text1"/>
        </w:rPr>
        <w:t xml:space="preserve">in a hibernation state before being transported refrigerated off property. Using </w:t>
      </w:r>
      <w:r w:rsidR="005D3B7A" w:rsidRPr="00490F5D">
        <w:rPr>
          <w:rFonts w:ascii="Century Gothic" w:hAnsi="Century Gothic"/>
          <w:color w:val="000000" w:themeColor="text1"/>
        </w:rPr>
        <w:t>this</w:t>
      </w:r>
      <w:r w:rsidRPr="00490F5D">
        <w:rPr>
          <w:rFonts w:ascii="Century Gothic" w:hAnsi="Century Gothic"/>
          <w:color w:val="000000" w:themeColor="text1"/>
        </w:rPr>
        <w:t xml:space="preserve"> standard European method</w:t>
      </w:r>
      <w:r w:rsidR="005D3B7A" w:rsidRPr="00490F5D">
        <w:rPr>
          <w:rFonts w:ascii="Century Gothic" w:hAnsi="Century Gothic"/>
          <w:color w:val="000000" w:themeColor="text1"/>
        </w:rPr>
        <w:t xml:space="preserve"> a maximum of 26 tonne can be grown in a 1000 metre square greenhouse containment system. This is approved by the veterinary services of the country.</w:t>
      </w:r>
    </w:p>
    <w:p w:rsidR="00EB2472" w:rsidRPr="00490F5D" w:rsidRDefault="00EB2472" w:rsidP="00EA7BA5">
      <w:pPr>
        <w:jc w:val="both"/>
        <w:rPr>
          <w:rFonts w:ascii="Century Gothic" w:hAnsi="Century Gothic"/>
        </w:rPr>
      </w:pPr>
    </w:p>
    <w:p w:rsidR="00EB2472" w:rsidRDefault="005D3B7A" w:rsidP="00EA7BA5">
      <w:pPr>
        <w:pStyle w:val="Heading2"/>
        <w:jc w:val="both"/>
        <w:rPr>
          <w:rFonts w:ascii="Century Gothic" w:hAnsi="Century Gothic"/>
          <w:b w:val="0"/>
          <w:color w:val="000000" w:themeColor="text1"/>
          <w:sz w:val="24"/>
          <w:szCs w:val="24"/>
        </w:rPr>
      </w:pPr>
      <w:r w:rsidRPr="00490F5D">
        <w:rPr>
          <w:rFonts w:ascii="Century Gothic" w:hAnsi="Century Gothic"/>
          <w:b w:val="0"/>
          <w:color w:val="000000" w:themeColor="text1"/>
          <w:sz w:val="24"/>
          <w:szCs w:val="24"/>
        </w:rPr>
        <w:t xml:space="preserve">By growing C. aspersum in a green-house the snails will be grown in the natural environment which provides </w:t>
      </w:r>
      <w:r w:rsidR="009C4DF4">
        <w:rPr>
          <w:rFonts w:ascii="Century Gothic" w:hAnsi="Century Gothic"/>
          <w:b w:val="0"/>
          <w:color w:val="000000" w:themeColor="text1"/>
          <w:sz w:val="24"/>
          <w:szCs w:val="24"/>
        </w:rPr>
        <w:t xml:space="preserve">soil, grass, </w:t>
      </w:r>
      <w:r w:rsidRPr="00490F5D">
        <w:rPr>
          <w:rFonts w:ascii="Century Gothic" w:hAnsi="Century Gothic"/>
          <w:b w:val="0"/>
          <w:color w:val="000000" w:themeColor="text1"/>
          <w:sz w:val="24"/>
          <w:szCs w:val="24"/>
        </w:rPr>
        <w:t>sunlight, shade and airflow to keep stock healthy. Overhead reticulation in the greenhouse provides water to drink and the humidity to grow. The greenhouse provides protection from outside predators and also containment from escaping into the wider environment.</w:t>
      </w:r>
    </w:p>
    <w:p w:rsidR="00C43BD0" w:rsidRDefault="00C43BD0" w:rsidP="0037342D"/>
    <w:p w:rsidR="006B652D" w:rsidRDefault="006B652D" w:rsidP="0037342D"/>
    <w:p w:rsidR="006B652D" w:rsidRDefault="006B652D" w:rsidP="0037342D"/>
    <w:p w:rsidR="006B652D" w:rsidRDefault="006B652D" w:rsidP="0037342D"/>
    <w:p w:rsidR="0037342D" w:rsidRPr="0037342D" w:rsidRDefault="0037342D" w:rsidP="0037342D"/>
    <w:p w:rsidR="006A6BDD" w:rsidRPr="00490F5D" w:rsidRDefault="006A6BDD" w:rsidP="00EA7BA5">
      <w:pPr>
        <w:pStyle w:val="Heading2"/>
        <w:jc w:val="both"/>
        <w:rPr>
          <w:rFonts w:ascii="Century Gothic" w:hAnsi="Century Gothic"/>
          <w:color w:val="385623" w:themeColor="accent6" w:themeShade="80"/>
          <w:sz w:val="24"/>
          <w:szCs w:val="24"/>
        </w:rPr>
      </w:pPr>
      <w:r w:rsidRPr="00490F5D">
        <w:rPr>
          <w:rFonts w:ascii="Century Gothic" w:hAnsi="Century Gothic"/>
          <w:color w:val="385623" w:themeColor="accent6" w:themeShade="80"/>
          <w:sz w:val="24"/>
          <w:szCs w:val="24"/>
        </w:rPr>
        <w:lastRenderedPageBreak/>
        <w:t>STATE AND TERRITORY CONTROLS</w:t>
      </w:r>
    </w:p>
    <w:p w:rsidR="00997FD7" w:rsidRDefault="00F8234D" w:rsidP="00997FD7">
      <w:pPr>
        <w:jc w:val="both"/>
        <w:rPr>
          <w:rFonts w:ascii="Century Gothic" w:hAnsi="Century Gothic"/>
        </w:rPr>
      </w:pPr>
      <w:r w:rsidRPr="0013708C">
        <w:rPr>
          <w:rFonts w:ascii="Century Gothic" w:hAnsi="Century Gothic"/>
          <w:b/>
        </w:rPr>
        <w:t>Western Australia:</w:t>
      </w:r>
      <w:r w:rsidR="00997FD7">
        <w:rPr>
          <w:rFonts w:ascii="Century Gothic" w:hAnsi="Century Gothic"/>
          <w:b/>
        </w:rPr>
        <w:t xml:space="preserve"> </w:t>
      </w:r>
      <w:r w:rsidR="00997FD7">
        <w:rPr>
          <w:rFonts w:ascii="Century Gothic" w:hAnsi="Century Gothic"/>
        </w:rPr>
        <w:t>Biosecurity and Agriculture Management Act 2007.</w:t>
      </w:r>
    </w:p>
    <w:p w:rsidR="00997FD7" w:rsidRDefault="00997FD7" w:rsidP="00997FD7">
      <w:pPr>
        <w:jc w:val="both"/>
        <w:rPr>
          <w:rFonts w:ascii="Century Gothic" w:hAnsi="Century Gothic"/>
        </w:rPr>
      </w:pPr>
      <w:r>
        <w:rPr>
          <w:rFonts w:ascii="Century Gothic" w:hAnsi="Century Gothic"/>
        </w:rPr>
        <w:t>Department of Primary Industries and Regional Development – Agriculture and Food.</w:t>
      </w:r>
    </w:p>
    <w:p w:rsidR="00F8234D" w:rsidRDefault="002B4205" w:rsidP="00EA7BA5">
      <w:pPr>
        <w:jc w:val="both"/>
        <w:rPr>
          <w:rFonts w:ascii="Century Gothic" w:hAnsi="Century Gothic"/>
        </w:rPr>
      </w:pPr>
      <w:r>
        <w:rPr>
          <w:rFonts w:ascii="Century Gothic" w:hAnsi="Century Gothic"/>
        </w:rPr>
        <w:t xml:space="preserve">C. aspersum is listed </w:t>
      </w:r>
      <w:proofErr w:type="gramStart"/>
      <w:r>
        <w:rPr>
          <w:rFonts w:ascii="Century Gothic" w:hAnsi="Century Gothic"/>
        </w:rPr>
        <w:t xml:space="preserve">as  </w:t>
      </w:r>
      <w:r w:rsidRPr="002B4205">
        <w:rPr>
          <w:rFonts w:ascii="Century Gothic" w:hAnsi="Century Gothic"/>
          <w:i/>
        </w:rPr>
        <w:t>pe</w:t>
      </w:r>
      <w:r>
        <w:rPr>
          <w:rFonts w:ascii="Century Gothic" w:hAnsi="Century Gothic"/>
          <w:i/>
        </w:rPr>
        <w:t>r</w:t>
      </w:r>
      <w:r w:rsidRPr="002B4205">
        <w:rPr>
          <w:rFonts w:ascii="Century Gothic" w:hAnsi="Century Gothic"/>
          <w:i/>
        </w:rPr>
        <w:t>mitted</w:t>
      </w:r>
      <w:proofErr w:type="gramEnd"/>
      <w:r w:rsidRPr="002B4205">
        <w:rPr>
          <w:rFonts w:ascii="Century Gothic" w:hAnsi="Century Gothic"/>
          <w:i/>
        </w:rPr>
        <w:t xml:space="preserve"> – s11</w:t>
      </w:r>
      <w:r>
        <w:rPr>
          <w:rFonts w:ascii="Century Gothic" w:hAnsi="Century Gothic"/>
        </w:rPr>
        <w:t xml:space="preserve"> for the whole state of Western Australia</w:t>
      </w:r>
      <w:r w:rsidR="00997FD7">
        <w:rPr>
          <w:rFonts w:ascii="Century Gothic" w:hAnsi="Century Gothic"/>
        </w:rPr>
        <w:t xml:space="preserve">. </w:t>
      </w:r>
      <w:r w:rsidR="00B06277">
        <w:rPr>
          <w:rFonts w:ascii="Century Gothic" w:hAnsi="Century Gothic"/>
        </w:rPr>
        <w:t xml:space="preserve">It is not assigned a control category for local government. </w:t>
      </w:r>
    </w:p>
    <w:p w:rsidR="00997FD7" w:rsidRDefault="00997FD7" w:rsidP="00EA7BA5">
      <w:pPr>
        <w:jc w:val="both"/>
        <w:rPr>
          <w:rFonts w:ascii="Century Gothic" w:hAnsi="Century Gothic"/>
        </w:rPr>
      </w:pPr>
    </w:p>
    <w:p w:rsidR="00F8234D" w:rsidRDefault="00F8234D" w:rsidP="00EA7BA5">
      <w:pPr>
        <w:jc w:val="both"/>
        <w:rPr>
          <w:rFonts w:ascii="Century Gothic" w:hAnsi="Century Gothic"/>
          <w:b/>
        </w:rPr>
      </w:pPr>
      <w:r w:rsidRPr="0013708C">
        <w:rPr>
          <w:rFonts w:ascii="Century Gothic" w:hAnsi="Century Gothic"/>
          <w:b/>
        </w:rPr>
        <w:t xml:space="preserve">Queensland: </w:t>
      </w:r>
      <w:r w:rsidR="002D199C">
        <w:rPr>
          <w:rFonts w:ascii="Century Gothic" w:hAnsi="Century Gothic"/>
        </w:rPr>
        <w:t>Biosecurity Act 2014.</w:t>
      </w:r>
    </w:p>
    <w:p w:rsidR="0010431F" w:rsidRPr="0010431F" w:rsidRDefault="0010431F" w:rsidP="00EA7BA5">
      <w:pPr>
        <w:jc w:val="both"/>
        <w:rPr>
          <w:rFonts w:ascii="Century Gothic" w:hAnsi="Century Gothic"/>
        </w:rPr>
      </w:pPr>
      <w:r w:rsidRPr="0010431F">
        <w:rPr>
          <w:rFonts w:ascii="Century Gothic" w:hAnsi="Century Gothic"/>
        </w:rPr>
        <w:t>Department of Agriculture and Fisheries.</w:t>
      </w:r>
      <w:r w:rsidR="002D199C">
        <w:rPr>
          <w:rFonts w:ascii="Century Gothic" w:hAnsi="Century Gothic"/>
        </w:rPr>
        <w:t xml:space="preserve"> </w:t>
      </w:r>
    </w:p>
    <w:p w:rsidR="00F8234D" w:rsidRDefault="00F8234D" w:rsidP="00EA7BA5">
      <w:pPr>
        <w:jc w:val="both"/>
        <w:rPr>
          <w:rFonts w:ascii="Century Gothic" w:hAnsi="Century Gothic"/>
        </w:rPr>
      </w:pPr>
      <w:r>
        <w:rPr>
          <w:rFonts w:ascii="Century Gothic" w:hAnsi="Century Gothic"/>
        </w:rPr>
        <w:t xml:space="preserve">Schedule 2 Restricted matter and categories. C. </w:t>
      </w:r>
      <w:proofErr w:type="spellStart"/>
      <w:r>
        <w:rPr>
          <w:rFonts w:ascii="Century Gothic" w:hAnsi="Century Gothic"/>
        </w:rPr>
        <w:t>aspersum</w:t>
      </w:r>
      <w:proofErr w:type="spellEnd"/>
      <w:r>
        <w:rPr>
          <w:rFonts w:ascii="Century Gothic" w:hAnsi="Century Gothic"/>
        </w:rPr>
        <w:t xml:space="preserve"> </w:t>
      </w:r>
      <w:r w:rsidR="0013708C">
        <w:rPr>
          <w:rFonts w:ascii="Century Gothic" w:hAnsi="Century Gothic"/>
        </w:rPr>
        <w:t>is not on this list.</w:t>
      </w:r>
    </w:p>
    <w:p w:rsidR="00F8234D" w:rsidRDefault="00F8234D" w:rsidP="00EA7BA5">
      <w:pPr>
        <w:jc w:val="both"/>
        <w:rPr>
          <w:rFonts w:ascii="Century Gothic" w:hAnsi="Century Gothic"/>
        </w:rPr>
      </w:pPr>
    </w:p>
    <w:p w:rsidR="00F8234D" w:rsidRDefault="00F8234D" w:rsidP="00997FD7">
      <w:pPr>
        <w:rPr>
          <w:rFonts w:ascii="Century Gothic" w:hAnsi="Century Gothic"/>
        </w:rPr>
      </w:pPr>
      <w:r w:rsidRPr="0013708C">
        <w:rPr>
          <w:rFonts w:ascii="Century Gothic" w:hAnsi="Century Gothic"/>
          <w:b/>
        </w:rPr>
        <w:t>NSW:</w:t>
      </w:r>
      <w:r w:rsidR="00997FD7">
        <w:rPr>
          <w:rFonts w:ascii="Century Gothic" w:hAnsi="Century Gothic"/>
          <w:b/>
        </w:rPr>
        <w:t xml:space="preserve"> </w:t>
      </w:r>
      <w:r w:rsidR="00997FD7">
        <w:rPr>
          <w:rFonts w:ascii="Century Gothic" w:hAnsi="Century Gothic"/>
        </w:rPr>
        <w:t>Biosecurity Act 2015.</w:t>
      </w:r>
      <w:r>
        <w:rPr>
          <w:rFonts w:ascii="Century Gothic" w:hAnsi="Century Gothic"/>
        </w:rPr>
        <w:br/>
        <w:t>Department of Primary Industries.</w:t>
      </w:r>
    </w:p>
    <w:p w:rsidR="00F8234D" w:rsidRDefault="00F8234D" w:rsidP="00EA7BA5">
      <w:pPr>
        <w:jc w:val="both"/>
        <w:rPr>
          <w:rFonts w:ascii="Century Gothic" w:hAnsi="Century Gothic"/>
        </w:rPr>
      </w:pPr>
      <w:r>
        <w:rPr>
          <w:rFonts w:ascii="Century Gothic" w:hAnsi="Century Gothic"/>
        </w:rPr>
        <w:t xml:space="preserve">Schedule 2 Prohibited matter. C. </w:t>
      </w:r>
      <w:proofErr w:type="spellStart"/>
      <w:r>
        <w:rPr>
          <w:rFonts w:ascii="Century Gothic" w:hAnsi="Century Gothic"/>
        </w:rPr>
        <w:t>aspersum</w:t>
      </w:r>
      <w:proofErr w:type="spellEnd"/>
      <w:r>
        <w:rPr>
          <w:rFonts w:ascii="Century Gothic" w:hAnsi="Century Gothic"/>
        </w:rPr>
        <w:t xml:space="preserve"> is not on this list.</w:t>
      </w:r>
      <w:r w:rsidR="00997FD7">
        <w:rPr>
          <w:rFonts w:ascii="Century Gothic" w:hAnsi="Century Gothic"/>
        </w:rPr>
        <w:t xml:space="preserve"> </w:t>
      </w:r>
    </w:p>
    <w:p w:rsidR="0013708C" w:rsidRDefault="0013708C" w:rsidP="00EA7BA5">
      <w:pPr>
        <w:jc w:val="both"/>
        <w:rPr>
          <w:rFonts w:ascii="Century Gothic" w:hAnsi="Century Gothic"/>
        </w:rPr>
      </w:pPr>
    </w:p>
    <w:p w:rsidR="0013708C" w:rsidRPr="0010431F" w:rsidRDefault="0013708C" w:rsidP="00EA7BA5">
      <w:pPr>
        <w:jc w:val="both"/>
        <w:rPr>
          <w:rFonts w:ascii="Century Gothic" w:hAnsi="Century Gothic"/>
          <w:b/>
        </w:rPr>
      </w:pPr>
      <w:r w:rsidRPr="0010431F">
        <w:rPr>
          <w:rFonts w:ascii="Century Gothic" w:hAnsi="Century Gothic"/>
          <w:b/>
        </w:rPr>
        <w:t>Northern Territory:</w:t>
      </w:r>
      <w:r w:rsidR="00997FD7">
        <w:rPr>
          <w:rFonts w:ascii="Century Gothic" w:hAnsi="Century Gothic"/>
          <w:b/>
        </w:rPr>
        <w:t xml:space="preserve"> </w:t>
      </w:r>
      <w:r w:rsidR="00997FD7">
        <w:rPr>
          <w:rFonts w:ascii="Century Gothic" w:hAnsi="Century Gothic"/>
        </w:rPr>
        <w:t>Plant Health Act</w:t>
      </w:r>
    </w:p>
    <w:p w:rsidR="0013708C" w:rsidRDefault="0051140A" w:rsidP="00EA7BA5">
      <w:pPr>
        <w:jc w:val="both"/>
        <w:rPr>
          <w:rFonts w:ascii="Century Gothic" w:hAnsi="Century Gothic"/>
        </w:rPr>
      </w:pPr>
      <w:r>
        <w:rPr>
          <w:rFonts w:ascii="Century Gothic" w:hAnsi="Century Gothic"/>
        </w:rPr>
        <w:t>Department of Primary Industry and Resources.</w:t>
      </w:r>
    </w:p>
    <w:p w:rsidR="0051140A" w:rsidRDefault="00715683" w:rsidP="00EA7BA5">
      <w:pPr>
        <w:jc w:val="both"/>
        <w:rPr>
          <w:rFonts w:ascii="Century Gothic" w:hAnsi="Century Gothic"/>
        </w:rPr>
      </w:pPr>
      <w:r>
        <w:rPr>
          <w:rFonts w:ascii="Century Gothic" w:hAnsi="Century Gothic"/>
        </w:rPr>
        <w:t xml:space="preserve">C. </w:t>
      </w:r>
      <w:proofErr w:type="spellStart"/>
      <w:r>
        <w:rPr>
          <w:rFonts w:ascii="Century Gothic" w:hAnsi="Century Gothic"/>
        </w:rPr>
        <w:t>aspersum</w:t>
      </w:r>
      <w:proofErr w:type="spellEnd"/>
      <w:r>
        <w:rPr>
          <w:rFonts w:ascii="Century Gothic" w:hAnsi="Century Gothic"/>
        </w:rPr>
        <w:t xml:space="preserve"> is not listed as a declared and notifiable pest under section 6(2)</w:t>
      </w:r>
    </w:p>
    <w:p w:rsidR="00715683" w:rsidRDefault="00715683" w:rsidP="00EA7BA5">
      <w:pPr>
        <w:jc w:val="both"/>
        <w:rPr>
          <w:rFonts w:ascii="Century Gothic" w:hAnsi="Century Gothic"/>
        </w:rPr>
      </w:pPr>
    </w:p>
    <w:p w:rsidR="003E4395" w:rsidRPr="003E4395" w:rsidRDefault="003E4395" w:rsidP="00EA7BA5">
      <w:pPr>
        <w:jc w:val="both"/>
        <w:rPr>
          <w:rFonts w:ascii="Century Gothic" w:hAnsi="Century Gothic"/>
          <w:b/>
        </w:rPr>
      </w:pPr>
      <w:r w:rsidRPr="003E4395">
        <w:rPr>
          <w:rFonts w:ascii="Century Gothic" w:hAnsi="Century Gothic"/>
          <w:b/>
        </w:rPr>
        <w:t>South Australia:</w:t>
      </w:r>
      <w:r w:rsidR="00997FD7">
        <w:rPr>
          <w:rFonts w:ascii="Century Gothic" w:hAnsi="Century Gothic"/>
          <w:b/>
        </w:rPr>
        <w:t xml:space="preserve"> </w:t>
      </w:r>
      <w:r w:rsidR="00997FD7">
        <w:rPr>
          <w:rFonts w:ascii="Century Gothic" w:hAnsi="Century Gothic"/>
        </w:rPr>
        <w:t>Natural Resources Management Act 2004.</w:t>
      </w:r>
    </w:p>
    <w:p w:rsidR="003E4395" w:rsidRDefault="003E4395" w:rsidP="00EA7BA5">
      <w:pPr>
        <w:jc w:val="both"/>
        <w:rPr>
          <w:rFonts w:ascii="Century Gothic" w:hAnsi="Century Gothic"/>
        </w:rPr>
      </w:pPr>
      <w:r>
        <w:rPr>
          <w:rFonts w:ascii="Century Gothic" w:hAnsi="Century Gothic"/>
        </w:rPr>
        <w:t>Department of Primary Industries and Regions.</w:t>
      </w:r>
    </w:p>
    <w:p w:rsidR="003E4395" w:rsidRDefault="003E4395" w:rsidP="00EA7BA5">
      <w:pPr>
        <w:jc w:val="both"/>
        <w:rPr>
          <w:rFonts w:ascii="Century Gothic" w:hAnsi="Century Gothic"/>
        </w:rPr>
      </w:pPr>
      <w:r>
        <w:rPr>
          <w:rFonts w:ascii="Century Gothic" w:hAnsi="Century Gothic"/>
        </w:rPr>
        <w:t xml:space="preserve">C. </w:t>
      </w:r>
      <w:proofErr w:type="spellStart"/>
      <w:r>
        <w:rPr>
          <w:rFonts w:ascii="Century Gothic" w:hAnsi="Century Gothic"/>
        </w:rPr>
        <w:t>aspersum</w:t>
      </w:r>
      <w:proofErr w:type="spellEnd"/>
      <w:r>
        <w:rPr>
          <w:rFonts w:ascii="Century Gothic" w:hAnsi="Century Gothic"/>
        </w:rPr>
        <w:t xml:space="preserve"> is not listed on the established pest animals list.</w:t>
      </w:r>
      <w:r w:rsidR="00715683">
        <w:rPr>
          <w:rFonts w:ascii="Century Gothic" w:hAnsi="Century Gothic"/>
        </w:rPr>
        <w:t xml:space="preserve"> </w:t>
      </w:r>
    </w:p>
    <w:p w:rsidR="004F3107" w:rsidRDefault="004F3107" w:rsidP="00EA7BA5">
      <w:pPr>
        <w:jc w:val="both"/>
        <w:rPr>
          <w:rFonts w:ascii="Century Gothic" w:hAnsi="Century Gothic"/>
        </w:rPr>
      </w:pPr>
    </w:p>
    <w:p w:rsidR="004F3107" w:rsidRPr="004F3107" w:rsidRDefault="004F3107" w:rsidP="00EA7BA5">
      <w:pPr>
        <w:jc w:val="both"/>
        <w:rPr>
          <w:rFonts w:ascii="Century Gothic" w:hAnsi="Century Gothic"/>
          <w:b/>
        </w:rPr>
      </w:pPr>
      <w:r w:rsidRPr="004F3107">
        <w:rPr>
          <w:rFonts w:ascii="Century Gothic" w:hAnsi="Century Gothic"/>
          <w:b/>
        </w:rPr>
        <w:t>Tasmania:</w:t>
      </w:r>
      <w:r w:rsidR="00997FD7">
        <w:rPr>
          <w:rFonts w:ascii="Century Gothic" w:hAnsi="Century Gothic"/>
          <w:b/>
        </w:rPr>
        <w:t xml:space="preserve"> </w:t>
      </w:r>
      <w:r w:rsidR="00997FD7">
        <w:rPr>
          <w:rFonts w:ascii="Century Gothic" w:hAnsi="Century Gothic"/>
        </w:rPr>
        <w:t>Plant Quarantine Act 1997.</w:t>
      </w:r>
    </w:p>
    <w:p w:rsidR="004F3107" w:rsidRDefault="004F3107" w:rsidP="00EA7BA5">
      <w:pPr>
        <w:jc w:val="both"/>
        <w:rPr>
          <w:rFonts w:ascii="Century Gothic" w:hAnsi="Century Gothic"/>
        </w:rPr>
      </w:pPr>
      <w:r>
        <w:rPr>
          <w:rFonts w:ascii="Century Gothic" w:hAnsi="Century Gothic"/>
        </w:rPr>
        <w:t>Department of Primary Industries, Parks, Water and Environment.</w:t>
      </w:r>
    </w:p>
    <w:p w:rsidR="004F3107" w:rsidRDefault="0051140A" w:rsidP="00EA7BA5">
      <w:pPr>
        <w:jc w:val="both"/>
        <w:rPr>
          <w:rFonts w:ascii="Century Gothic" w:hAnsi="Century Gothic"/>
        </w:rPr>
      </w:pPr>
      <w:r>
        <w:rPr>
          <w:rFonts w:ascii="Century Gothic" w:hAnsi="Century Gothic"/>
        </w:rPr>
        <w:t xml:space="preserve">Helix </w:t>
      </w:r>
      <w:proofErr w:type="spellStart"/>
      <w:r>
        <w:rPr>
          <w:rFonts w:ascii="Century Gothic" w:hAnsi="Century Gothic"/>
        </w:rPr>
        <w:t>Aspersa</w:t>
      </w:r>
      <w:proofErr w:type="spellEnd"/>
      <w:r>
        <w:rPr>
          <w:rFonts w:ascii="Century Gothic" w:hAnsi="Century Gothic"/>
        </w:rPr>
        <w:t xml:space="preserve"> (</w:t>
      </w:r>
      <w:r w:rsidR="004F3107">
        <w:rPr>
          <w:rFonts w:ascii="Century Gothic" w:hAnsi="Century Gothic"/>
        </w:rPr>
        <w:t xml:space="preserve">C. </w:t>
      </w:r>
      <w:proofErr w:type="spellStart"/>
      <w:r w:rsidR="004F3107">
        <w:rPr>
          <w:rFonts w:ascii="Century Gothic" w:hAnsi="Century Gothic"/>
        </w:rPr>
        <w:t>aspersum</w:t>
      </w:r>
      <w:proofErr w:type="spellEnd"/>
      <w:r>
        <w:rPr>
          <w:rFonts w:ascii="Century Gothic" w:hAnsi="Century Gothic"/>
        </w:rPr>
        <w:t>)</w:t>
      </w:r>
      <w:r w:rsidR="004F3107">
        <w:rPr>
          <w:rFonts w:ascii="Century Gothic" w:hAnsi="Century Gothic"/>
        </w:rPr>
        <w:t xml:space="preserve"> </w:t>
      </w:r>
      <w:r>
        <w:rPr>
          <w:rFonts w:ascii="Century Gothic" w:hAnsi="Century Gothic"/>
        </w:rPr>
        <w:t>is classified as invertebrates that may be imported without restriction.</w:t>
      </w:r>
      <w:r w:rsidR="00997FD7">
        <w:rPr>
          <w:rFonts w:ascii="Century Gothic" w:hAnsi="Century Gothic"/>
        </w:rPr>
        <w:t xml:space="preserve"> </w:t>
      </w:r>
    </w:p>
    <w:p w:rsidR="004F3107" w:rsidRDefault="004F3107" w:rsidP="00EA7BA5">
      <w:pPr>
        <w:jc w:val="both"/>
        <w:rPr>
          <w:rFonts w:ascii="Century Gothic" w:hAnsi="Century Gothic"/>
        </w:rPr>
      </w:pPr>
    </w:p>
    <w:p w:rsidR="004F3107" w:rsidRDefault="004F3107" w:rsidP="00EA7BA5">
      <w:pPr>
        <w:jc w:val="both"/>
        <w:rPr>
          <w:rFonts w:ascii="Century Gothic" w:hAnsi="Century Gothic"/>
        </w:rPr>
      </w:pPr>
      <w:r w:rsidRPr="004F3107">
        <w:rPr>
          <w:rFonts w:ascii="Century Gothic" w:hAnsi="Century Gothic"/>
          <w:b/>
        </w:rPr>
        <w:t>ACT:</w:t>
      </w:r>
      <w:r w:rsidR="002D199C">
        <w:rPr>
          <w:rFonts w:ascii="Century Gothic" w:hAnsi="Century Gothic"/>
          <w:b/>
        </w:rPr>
        <w:t xml:space="preserve"> </w:t>
      </w:r>
      <w:r w:rsidR="00F622D1">
        <w:rPr>
          <w:rFonts w:ascii="Century Gothic" w:hAnsi="Century Gothic"/>
        </w:rPr>
        <w:t>Pests Plants and Animals Act 2005.</w:t>
      </w:r>
    </w:p>
    <w:p w:rsidR="002D199C" w:rsidRPr="00F622D1" w:rsidRDefault="00F622D1" w:rsidP="00EA7BA5">
      <w:pPr>
        <w:jc w:val="both"/>
        <w:rPr>
          <w:rFonts w:ascii="Century Gothic" w:hAnsi="Century Gothic"/>
        </w:rPr>
      </w:pPr>
      <w:r w:rsidRPr="00F622D1">
        <w:rPr>
          <w:rFonts w:ascii="Century Gothic" w:hAnsi="Century Gothic"/>
        </w:rPr>
        <w:t>Environment, Planning and Sustainable Development</w:t>
      </w:r>
      <w:r>
        <w:rPr>
          <w:rFonts w:ascii="Century Gothic" w:hAnsi="Century Gothic"/>
        </w:rPr>
        <w:t xml:space="preserve"> Directorate.</w:t>
      </w:r>
    </w:p>
    <w:p w:rsidR="004F3107" w:rsidRDefault="00F622D1" w:rsidP="00EA7BA5">
      <w:pPr>
        <w:jc w:val="both"/>
        <w:rPr>
          <w:rFonts w:ascii="Century Gothic" w:hAnsi="Century Gothic"/>
        </w:rPr>
      </w:pPr>
      <w:r>
        <w:rPr>
          <w:rFonts w:ascii="Century Gothic" w:hAnsi="Century Gothic"/>
        </w:rPr>
        <w:t xml:space="preserve">C. </w:t>
      </w:r>
      <w:proofErr w:type="spellStart"/>
      <w:r>
        <w:rPr>
          <w:rFonts w:ascii="Century Gothic" w:hAnsi="Century Gothic"/>
        </w:rPr>
        <w:t>aspersum</w:t>
      </w:r>
      <w:proofErr w:type="spellEnd"/>
      <w:r>
        <w:rPr>
          <w:rFonts w:ascii="Century Gothic" w:hAnsi="Century Gothic"/>
        </w:rPr>
        <w:t xml:space="preserve"> is not listed on the Pest Plants and </w:t>
      </w:r>
      <w:proofErr w:type="gramStart"/>
      <w:r>
        <w:rPr>
          <w:rFonts w:ascii="Century Gothic" w:hAnsi="Century Gothic"/>
        </w:rPr>
        <w:t>Animals  (</w:t>
      </w:r>
      <w:proofErr w:type="gramEnd"/>
      <w:r>
        <w:rPr>
          <w:rFonts w:ascii="Century Gothic" w:hAnsi="Century Gothic"/>
        </w:rPr>
        <w:t>Pest Animals) Declaration 2016 (No 1)</w:t>
      </w:r>
      <w:r w:rsidR="00C5276D">
        <w:rPr>
          <w:rFonts w:ascii="Century Gothic" w:hAnsi="Century Gothic"/>
        </w:rPr>
        <w:t xml:space="preserve"> section 16.</w:t>
      </w:r>
    </w:p>
    <w:p w:rsidR="002B4205" w:rsidRDefault="002B4205" w:rsidP="00EA7BA5">
      <w:pPr>
        <w:jc w:val="both"/>
        <w:rPr>
          <w:rFonts w:ascii="Century Gothic" w:hAnsi="Century Gothic"/>
        </w:rPr>
      </w:pPr>
    </w:p>
    <w:p w:rsidR="006A6BDD" w:rsidRPr="00490F5D" w:rsidRDefault="006A6BDD" w:rsidP="00EA7BA5">
      <w:pPr>
        <w:jc w:val="both"/>
        <w:rPr>
          <w:rFonts w:ascii="Century Gothic" w:hAnsi="Century Gothic"/>
        </w:rPr>
      </w:pPr>
      <w:r w:rsidRPr="00490F5D">
        <w:rPr>
          <w:rFonts w:ascii="Century Gothic" w:hAnsi="Century Gothic"/>
        </w:rPr>
        <w:t xml:space="preserve">There is currently no regulatory body for breeding and selling snails on a commercial basis in Australia. No restrictions are in place that </w:t>
      </w:r>
      <w:proofErr w:type="spellStart"/>
      <w:r w:rsidRPr="00490F5D">
        <w:rPr>
          <w:rFonts w:ascii="Century Gothic" w:hAnsi="Century Gothic"/>
        </w:rPr>
        <w:t>Snails</w:t>
      </w:r>
      <w:proofErr w:type="spellEnd"/>
      <w:r w:rsidRPr="00490F5D">
        <w:rPr>
          <w:rFonts w:ascii="Century Gothic" w:hAnsi="Century Gothic"/>
        </w:rPr>
        <w:t xml:space="preserve"> Pace have been able to determine limiting the sale of C. aspersum. There are currently only a couple of commercial farms in Australia that operate on a small scale producing C. aspersum for local sales.</w:t>
      </w:r>
    </w:p>
    <w:p w:rsidR="008805CE" w:rsidRPr="00490F5D" w:rsidRDefault="008805CE" w:rsidP="00EA7BA5">
      <w:pPr>
        <w:jc w:val="both"/>
        <w:rPr>
          <w:rFonts w:ascii="Century Gothic" w:hAnsi="Century Gothic"/>
        </w:rPr>
      </w:pPr>
    </w:p>
    <w:p w:rsidR="008805CE" w:rsidRPr="00490F5D" w:rsidRDefault="008805CE" w:rsidP="00EA7BA5">
      <w:pPr>
        <w:jc w:val="both"/>
        <w:rPr>
          <w:rFonts w:ascii="Century Gothic" w:hAnsi="Century Gothic"/>
        </w:rPr>
      </w:pPr>
      <w:r w:rsidRPr="00490F5D">
        <w:rPr>
          <w:rFonts w:ascii="Century Gothic" w:hAnsi="Century Gothic"/>
        </w:rPr>
        <w:t xml:space="preserve">Snails sold for </w:t>
      </w:r>
      <w:r w:rsidR="00743C7A" w:rsidRPr="00490F5D">
        <w:rPr>
          <w:rFonts w:ascii="Century Gothic" w:hAnsi="Century Gothic"/>
        </w:rPr>
        <w:t>h</w:t>
      </w:r>
      <w:r w:rsidRPr="00490F5D">
        <w:rPr>
          <w:rFonts w:ascii="Century Gothic" w:hAnsi="Century Gothic"/>
        </w:rPr>
        <w:t>uman consumption must comply with food safety and handling laws (Food Standards Australia New Zealand - FSANZ)</w:t>
      </w:r>
      <w:r w:rsidR="00743C7A" w:rsidRPr="00490F5D">
        <w:rPr>
          <w:rFonts w:ascii="Century Gothic" w:hAnsi="Century Gothic"/>
        </w:rPr>
        <w:t>.</w:t>
      </w:r>
    </w:p>
    <w:p w:rsidR="00B04ED8" w:rsidRPr="00490F5D" w:rsidRDefault="00B04ED8" w:rsidP="00EA7BA5">
      <w:pPr>
        <w:jc w:val="both"/>
        <w:rPr>
          <w:rFonts w:ascii="Century Gothic" w:hAnsi="Century Gothic"/>
        </w:rPr>
      </w:pPr>
    </w:p>
    <w:p w:rsidR="00B04ED8" w:rsidRPr="00490F5D" w:rsidRDefault="00B04ED8" w:rsidP="00EA7BA5">
      <w:pPr>
        <w:jc w:val="both"/>
        <w:rPr>
          <w:rFonts w:ascii="Century Gothic" w:hAnsi="Century Gothic"/>
        </w:rPr>
      </w:pPr>
      <w:r w:rsidRPr="00490F5D">
        <w:rPr>
          <w:rFonts w:ascii="Century Gothic" w:hAnsi="Century Gothic"/>
        </w:rPr>
        <w:t>The Australian Government Rural Industries Research and Development Corporation released a research paper in 2001</w:t>
      </w:r>
      <w:r w:rsidR="009C4DF4">
        <w:rPr>
          <w:rFonts w:ascii="Century Gothic" w:hAnsi="Century Gothic"/>
        </w:rPr>
        <w:t xml:space="preserve"> </w:t>
      </w:r>
      <w:r w:rsidRPr="00490F5D">
        <w:rPr>
          <w:rFonts w:ascii="Century Gothic" w:hAnsi="Century Gothic"/>
        </w:rPr>
        <w:t xml:space="preserve">regarding the feasibility of commercial </w:t>
      </w:r>
      <w:proofErr w:type="spellStart"/>
      <w:r w:rsidRPr="00490F5D">
        <w:rPr>
          <w:rFonts w:ascii="Century Gothic" w:hAnsi="Century Gothic"/>
        </w:rPr>
        <w:t>heliculture</w:t>
      </w:r>
      <w:proofErr w:type="spellEnd"/>
      <w:r w:rsidRPr="00490F5D">
        <w:rPr>
          <w:rFonts w:ascii="Century Gothic" w:hAnsi="Century Gothic"/>
        </w:rPr>
        <w:t xml:space="preserve"> in Australia. </w:t>
      </w:r>
      <w:r w:rsidR="0010431F">
        <w:rPr>
          <w:rFonts w:ascii="Century Gothic" w:hAnsi="Century Gothic"/>
        </w:rPr>
        <w:t>RIRDC Publication No. 00/188.</w:t>
      </w:r>
    </w:p>
    <w:p w:rsidR="00B04ED8" w:rsidRPr="00490F5D" w:rsidRDefault="00B04ED8" w:rsidP="00EA7BA5">
      <w:pPr>
        <w:jc w:val="both"/>
        <w:rPr>
          <w:rFonts w:ascii="Century Gothic" w:hAnsi="Century Gothic"/>
        </w:rPr>
      </w:pPr>
    </w:p>
    <w:p w:rsidR="00B04ED8" w:rsidRPr="00490F5D" w:rsidRDefault="00B04ED8" w:rsidP="00EA7BA5">
      <w:pPr>
        <w:jc w:val="both"/>
        <w:rPr>
          <w:rFonts w:ascii="Century Gothic" w:hAnsi="Century Gothic"/>
        </w:rPr>
      </w:pPr>
      <w:proofErr w:type="spellStart"/>
      <w:r w:rsidRPr="00490F5D">
        <w:rPr>
          <w:rFonts w:ascii="Century Gothic" w:hAnsi="Century Gothic"/>
        </w:rPr>
        <w:lastRenderedPageBreak/>
        <w:t>Snails</w:t>
      </w:r>
      <w:proofErr w:type="spellEnd"/>
      <w:r w:rsidRPr="00490F5D">
        <w:rPr>
          <w:rFonts w:ascii="Century Gothic" w:hAnsi="Century Gothic"/>
        </w:rPr>
        <w:t xml:space="preserve"> Pace has determined the main limitation to operating as a viable commercial business is the availability of large numbers of </w:t>
      </w:r>
      <w:r w:rsidR="00AA6631" w:rsidRPr="00490F5D">
        <w:rPr>
          <w:rFonts w:ascii="Century Gothic" w:hAnsi="Century Gothic"/>
        </w:rPr>
        <w:t xml:space="preserve">appropriately sized, </w:t>
      </w:r>
      <w:r w:rsidRPr="00490F5D">
        <w:rPr>
          <w:rFonts w:ascii="Century Gothic" w:hAnsi="Century Gothic"/>
        </w:rPr>
        <w:t xml:space="preserve">healthy breeding stock to commence operation. Australia has ideal environmental conditions to breed and grow C. aspersum as evidenced by the population numbers observed in our environment already. There is a global market for the supply of escargot and Australia is yet to be known in this </w:t>
      </w:r>
      <w:r w:rsidR="00FA2D7D" w:rsidRPr="00490F5D">
        <w:rPr>
          <w:rFonts w:ascii="Century Gothic" w:hAnsi="Century Gothic"/>
        </w:rPr>
        <w:t>market</w:t>
      </w:r>
      <w:r w:rsidRPr="00490F5D">
        <w:rPr>
          <w:rFonts w:ascii="Century Gothic" w:hAnsi="Century Gothic"/>
        </w:rPr>
        <w:t xml:space="preserve">. </w:t>
      </w:r>
    </w:p>
    <w:p w:rsidR="006A6BDD" w:rsidRPr="00490F5D" w:rsidRDefault="006A6BDD" w:rsidP="006A6BDD">
      <w:pPr>
        <w:rPr>
          <w:rFonts w:ascii="Century Gothic" w:hAnsi="Century Gothic"/>
        </w:rPr>
      </w:pPr>
    </w:p>
    <w:p w:rsidR="00356D2E" w:rsidRDefault="00356D2E" w:rsidP="006A6BDD">
      <w:pPr>
        <w:rPr>
          <w:rFonts w:ascii="Century Gothic" w:hAnsi="Century Gothic"/>
        </w:rPr>
      </w:pPr>
    </w:p>
    <w:p w:rsidR="00356D2E" w:rsidRDefault="00356D2E" w:rsidP="006A6BDD">
      <w:pPr>
        <w:rPr>
          <w:rFonts w:ascii="Century Gothic" w:hAnsi="Century Gothic"/>
        </w:rPr>
      </w:pPr>
    </w:p>
    <w:p w:rsidR="00356D2E" w:rsidRDefault="00356D2E" w:rsidP="006A6BDD">
      <w:pPr>
        <w:rPr>
          <w:rFonts w:ascii="Century Gothic" w:hAnsi="Century Gothic"/>
        </w:rPr>
      </w:pPr>
      <w:r>
        <w:rPr>
          <w:rFonts w:ascii="Century Gothic" w:hAnsi="Century Gothic"/>
          <w:noProof/>
          <w:lang w:eastAsia="en-AU"/>
        </w:rPr>
        <w:drawing>
          <wp:inline distT="0" distB="0" distL="0" distR="0">
            <wp:extent cx="5727700" cy="4295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149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27700" cy="4295775"/>
                    </a:xfrm>
                    <a:prstGeom prst="rect">
                      <a:avLst/>
                    </a:prstGeom>
                  </pic:spPr>
                </pic:pic>
              </a:graphicData>
            </a:graphic>
          </wp:inline>
        </w:drawing>
      </w:r>
    </w:p>
    <w:p w:rsidR="00356D2E" w:rsidRDefault="00356D2E" w:rsidP="006A6BDD">
      <w:pPr>
        <w:rPr>
          <w:rFonts w:ascii="Century Gothic" w:hAnsi="Century Gothic"/>
        </w:rPr>
      </w:pPr>
    </w:p>
    <w:p w:rsidR="00356D2E" w:rsidRPr="00490F5D" w:rsidRDefault="00356D2E" w:rsidP="006A6BDD">
      <w:pPr>
        <w:rPr>
          <w:rFonts w:ascii="Century Gothic" w:hAnsi="Century Gothic"/>
        </w:rPr>
      </w:pPr>
    </w:p>
    <w:p w:rsidR="00070587" w:rsidRPr="00490F5D" w:rsidRDefault="004A2445" w:rsidP="00EA5B3D">
      <w:pPr>
        <w:rPr>
          <w:rFonts w:ascii="Century Gothic" w:hAnsi="Century Gothic"/>
          <w:color w:val="0070C0"/>
        </w:rPr>
      </w:pPr>
      <w:r w:rsidRPr="00490F5D">
        <w:rPr>
          <w:rFonts w:ascii="Century Gothic" w:hAnsi="Century Gothic"/>
          <w:color w:val="0070C0"/>
        </w:rPr>
        <w:t>REFERENCES</w:t>
      </w:r>
    </w:p>
    <w:p w:rsidR="004A2445" w:rsidRPr="00490F5D" w:rsidRDefault="004A2445" w:rsidP="00EA5B3D">
      <w:pPr>
        <w:rPr>
          <w:rFonts w:ascii="Century Gothic" w:hAnsi="Century Gothic"/>
          <w:color w:val="0070C0"/>
        </w:rPr>
      </w:pPr>
    </w:p>
    <w:p w:rsidR="00B76CA7" w:rsidRPr="00490F5D" w:rsidRDefault="00B76CA7" w:rsidP="00B76CA7">
      <w:pPr>
        <w:rPr>
          <w:rFonts w:ascii="Century Gothic" w:hAnsi="Century Gothic"/>
        </w:rPr>
      </w:pPr>
      <w:r w:rsidRPr="00490F5D">
        <w:rPr>
          <w:rFonts w:ascii="Century Gothic" w:hAnsi="Century Gothic"/>
          <w:color w:val="444444"/>
          <w:shd w:val="clear" w:color="auto" w:fill="FFFFFF"/>
        </w:rPr>
        <w:t>CABI, 2018. Invasive Species Compendium. Wallingford, UK: CAB International. </w:t>
      </w:r>
      <w:hyperlink r:id="rId12" w:history="1">
        <w:r w:rsidRPr="00490F5D">
          <w:rPr>
            <w:rFonts w:ascii="Century Gothic" w:hAnsi="Century Gothic"/>
            <w:color w:val="337AB7"/>
            <w:u w:val="single"/>
            <w:bdr w:val="none" w:sz="0" w:space="0" w:color="auto" w:frame="1"/>
          </w:rPr>
          <w:t>www.cabi.org/isc</w:t>
        </w:r>
      </w:hyperlink>
      <w:r w:rsidRPr="00490F5D">
        <w:rPr>
          <w:rFonts w:ascii="Century Gothic" w:hAnsi="Century Gothic"/>
          <w:color w:val="444444"/>
          <w:shd w:val="clear" w:color="auto" w:fill="FFFFFF"/>
        </w:rPr>
        <w:t>.</w:t>
      </w:r>
    </w:p>
    <w:p w:rsidR="004A2445" w:rsidRPr="00490F5D" w:rsidRDefault="004A2445">
      <w:pPr>
        <w:rPr>
          <w:rFonts w:ascii="Century Gothic" w:hAnsi="Century Gothic"/>
          <w:color w:val="0070C0"/>
        </w:rPr>
      </w:pPr>
    </w:p>
    <w:p w:rsidR="004A2445" w:rsidRPr="00490F5D" w:rsidRDefault="008805CE">
      <w:pPr>
        <w:rPr>
          <w:rFonts w:ascii="Century Gothic" w:hAnsi="Century Gothic"/>
          <w:color w:val="0070C0"/>
        </w:rPr>
      </w:pPr>
      <w:r w:rsidRPr="00490F5D">
        <w:rPr>
          <w:rFonts w:ascii="Century Gothic" w:hAnsi="Century Gothic"/>
          <w:color w:val="0070C0"/>
        </w:rPr>
        <w:t>Government of New South Wales</w:t>
      </w:r>
      <w:r w:rsidR="004A2445" w:rsidRPr="00490F5D">
        <w:rPr>
          <w:rFonts w:ascii="Century Gothic" w:hAnsi="Century Gothic"/>
          <w:color w:val="0070C0"/>
        </w:rPr>
        <w:t xml:space="preserve"> Australian Museum. </w:t>
      </w:r>
      <w:hyperlink r:id="rId13" w:history="1">
        <w:r w:rsidR="004A2445" w:rsidRPr="00490F5D">
          <w:rPr>
            <w:rStyle w:val="Hyperlink"/>
            <w:rFonts w:ascii="Century Gothic" w:hAnsi="Century Gothic"/>
          </w:rPr>
          <w:t>https://australianmuseum.net.au</w:t>
        </w:r>
      </w:hyperlink>
    </w:p>
    <w:p w:rsidR="004A2445" w:rsidRPr="00490F5D" w:rsidRDefault="004A2445">
      <w:pPr>
        <w:rPr>
          <w:rFonts w:ascii="Century Gothic" w:hAnsi="Century Gothic"/>
          <w:color w:val="0070C0"/>
        </w:rPr>
      </w:pPr>
    </w:p>
    <w:p w:rsidR="004A2445" w:rsidRPr="00490F5D" w:rsidRDefault="004A2445">
      <w:pPr>
        <w:rPr>
          <w:rFonts w:ascii="Century Gothic" w:hAnsi="Century Gothic"/>
          <w:color w:val="0070C0"/>
        </w:rPr>
      </w:pPr>
      <w:r w:rsidRPr="00490F5D">
        <w:rPr>
          <w:rFonts w:ascii="Century Gothic" w:hAnsi="Century Gothic"/>
          <w:color w:val="0070C0"/>
        </w:rPr>
        <w:t xml:space="preserve">Australian Government Department of the Environment and Energy. </w:t>
      </w:r>
      <w:hyperlink r:id="rId14" w:history="1">
        <w:r w:rsidRPr="00490F5D">
          <w:rPr>
            <w:rStyle w:val="Hyperlink"/>
            <w:rFonts w:ascii="Century Gothic" w:hAnsi="Century Gothic"/>
          </w:rPr>
          <w:t>https://biodiversity.org.au/afd/taxa/Cornu_aspersum</w:t>
        </w:r>
      </w:hyperlink>
    </w:p>
    <w:p w:rsidR="004A2445" w:rsidRPr="00490F5D" w:rsidRDefault="004A2445">
      <w:pPr>
        <w:rPr>
          <w:rFonts w:ascii="Century Gothic" w:hAnsi="Century Gothic"/>
          <w:color w:val="0070C0"/>
        </w:rPr>
      </w:pPr>
    </w:p>
    <w:p w:rsidR="008805CE" w:rsidRPr="00490F5D" w:rsidRDefault="008805CE">
      <w:pPr>
        <w:rPr>
          <w:rFonts w:ascii="Century Gothic" w:hAnsi="Century Gothic"/>
          <w:color w:val="0070C0"/>
        </w:rPr>
      </w:pPr>
      <w:r w:rsidRPr="00490F5D">
        <w:rPr>
          <w:rFonts w:ascii="Century Gothic" w:hAnsi="Century Gothic"/>
          <w:color w:val="0070C0"/>
        </w:rPr>
        <w:lastRenderedPageBreak/>
        <w:t xml:space="preserve">Government of Western Australia. Department of Primary Industries and Regional Development: Agriculture and Food. </w:t>
      </w:r>
      <w:hyperlink r:id="rId15" w:history="1">
        <w:r w:rsidRPr="00490F5D">
          <w:rPr>
            <w:rStyle w:val="Hyperlink"/>
            <w:rFonts w:ascii="Century Gothic" w:hAnsi="Century Gothic"/>
          </w:rPr>
          <w:t>https://www.agric.wa.gov.au</w:t>
        </w:r>
      </w:hyperlink>
    </w:p>
    <w:p w:rsidR="008805CE" w:rsidRPr="00490F5D" w:rsidRDefault="008805CE">
      <w:pPr>
        <w:rPr>
          <w:rFonts w:ascii="Century Gothic" w:hAnsi="Century Gothic"/>
          <w:color w:val="0070C0"/>
        </w:rPr>
      </w:pPr>
    </w:p>
    <w:p w:rsidR="008805CE" w:rsidRPr="00490F5D" w:rsidRDefault="008805CE">
      <w:pPr>
        <w:rPr>
          <w:rFonts w:ascii="Century Gothic" w:hAnsi="Century Gothic"/>
          <w:color w:val="0070C0"/>
        </w:rPr>
      </w:pPr>
      <w:r w:rsidRPr="00490F5D">
        <w:rPr>
          <w:rFonts w:ascii="Century Gothic" w:hAnsi="Century Gothic"/>
          <w:color w:val="0070C0"/>
        </w:rPr>
        <w:t xml:space="preserve">Wikipedia. </w:t>
      </w:r>
      <w:hyperlink r:id="rId16" w:history="1">
        <w:r w:rsidRPr="00490F5D">
          <w:rPr>
            <w:rStyle w:val="Hyperlink"/>
            <w:rFonts w:ascii="Century Gothic" w:hAnsi="Century Gothic"/>
          </w:rPr>
          <w:t>https://en.wikipedia.org/wiki/Cornu_aspersum</w:t>
        </w:r>
      </w:hyperlink>
    </w:p>
    <w:p w:rsidR="008805CE" w:rsidRPr="00490F5D" w:rsidRDefault="008805CE">
      <w:pPr>
        <w:rPr>
          <w:rFonts w:ascii="Century Gothic" w:hAnsi="Century Gothic"/>
          <w:color w:val="0070C0"/>
        </w:rPr>
      </w:pPr>
    </w:p>
    <w:p w:rsidR="008805CE" w:rsidRPr="00490F5D" w:rsidRDefault="008805CE" w:rsidP="008805CE">
      <w:pPr>
        <w:rPr>
          <w:rFonts w:ascii="Century Gothic" w:hAnsi="Century Gothic"/>
          <w:color w:val="0070C0"/>
        </w:rPr>
      </w:pPr>
      <w:r w:rsidRPr="00490F5D">
        <w:rPr>
          <w:rFonts w:ascii="Century Gothic" w:hAnsi="Century Gothic"/>
          <w:color w:val="0070C0"/>
        </w:rPr>
        <w:t>Rural Industries Research and Development Corporation. Breeding and growing snails commercially in Australia. RDID Publication No. 00/188.</w:t>
      </w:r>
    </w:p>
    <w:p w:rsidR="008805CE" w:rsidRPr="00490F5D" w:rsidRDefault="008805CE">
      <w:pPr>
        <w:rPr>
          <w:rFonts w:ascii="Century Gothic" w:hAnsi="Century Gothic"/>
          <w:color w:val="0070C0"/>
        </w:rPr>
      </w:pPr>
    </w:p>
    <w:p w:rsidR="008805CE" w:rsidRPr="00F852BD" w:rsidRDefault="006E56C9">
      <w:pPr>
        <w:rPr>
          <w:rFonts w:ascii="Century Gothic" w:hAnsi="Century Gothic"/>
          <w:color w:val="0070C0"/>
        </w:rPr>
      </w:pPr>
      <w:hyperlink r:id="rId17" w:history="1">
        <w:r w:rsidR="00FB1502" w:rsidRPr="00F852BD">
          <w:rPr>
            <w:rStyle w:val="Hyperlink"/>
            <w:rFonts w:ascii="Century Gothic" w:hAnsi="Century Gothic"/>
          </w:rPr>
          <w:t>https://www.cites.org</w:t>
        </w:r>
      </w:hyperlink>
    </w:p>
    <w:p w:rsidR="00FB1502" w:rsidRPr="00F852BD" w:rsidRDefault="00FB1502">
      <w:pPr>
        <w:rPr>
          <w:rFonts w:ascii="Century Gothic" w:hAnsi="Century Gothic"/>
          <w:color w:val="0070C0"/>
        </w:rPr>
      </w:pPr>
    </w:p>
    <w:p w:rsidR="00FB1502" w:rsidRPr="00F852BD" w:rsidRDefault="006E56C9">
      <w:pPr>
        <w:rPr>
          <w:rStyle w:val="Hyperlink"/>
          <w:rFonts w:ascii="Century Gothic" w:hAnsi="Century Gothic"/>
          <w:color w:val="0070C0"/>
        </w:rPr>
      </w:pPr>
      <w:hyperlink r:id="rId18" w:history="1">
        <w:r w:rsidR="00FB1502" w:rsidRPr="00F852BD">
          <w:rPr>
            <w:rStyle w:val="Hyperlink"/>
            <w:rFonts w:ascii="Century Gothic" w:hAnsi="Century Gothic"/>
            <w:color w:val="0070C0"/>
          </w:rPr>
          <w:t>https://www.health.nsw.gov.au/Infectious/factsheets/Pages/rat-lung-worm.aspx</w:t>
        </w:r>
      </w:hyperlink>
    </w:p>
    <w:p w:rsidR="00FB1502" w:rsidRDefault="00FB1502">
      <w:pPr>
        <w:rPr>
          <w:rFonts w:ascii="Century Gothic" w:hAnsi="Century Gothic"/>
          <w:color w:val="0070C0"/>
        </w:rPr>
      </w:pPr>
    </w:p>
    <w:p w:rsidR="00FB1502" w:rsidRDefault="006E56C9">
      <w:pPr>
        <w:rPr>
          <w:rFonts w:ascii="Century Gothic" w:hAnsi="Century Gothic"/>
          <w:color w:val="0070C0"/>
        </w:rPr>
      </w:pPr>
      <w:hyperlink r:id="rId19" w:history="1">
        <w:r w:rsidR="00F852BD" w:rsidRPr="00142D68">
          <w:rPr>
            <w:rStyle w:val="Hyperlink"/>
            <w:rFonts w:ascii="Century Gothic" w:hAnsi="Century Gothic"/>
          </w:rPr>
          <w:t>https://bie.ala.org.au/species/urn:lsid:biodiversity.org.au</w:t>
        </w:r>
      </w:hyperlink>
    </w:p>
    <w:p w:rsidR="00F852BD" w:rsidRDefault="00F852BD">
      <w:pPr>
        <w:rPr>
          <w:rFonts w:ascii="Century Gothic" w:hAnsi="Century Gothic"/>
          <w:color w:val="0070C0"/>
        </w:rPr>
      </w:pPr>
    </w:p>
    <w:p w:rsidR="00F852BD" w:rsidRPr="00490F5D" w:rsidRDefault="00F852BD">
      <w:pPr>
        <w:rPr>
          <w:rFonts w:ascii="Century Gothic" w:hAnsi="Century Gothic"/>
          <w:color w:val="0070C0"/>
        </w:rPr>
      </w:pPr>
    </w:p>
    <w:sectPr w:rsidR="00F852BD" w:rsidRPr="00490F5D" w:rsidSect="00CC2664">
      <w:headerReference w:type="even" r:id="rId20"/>
      <w:headerReference w:type="default" r:id="rId21"/>
      <w:footerReference w:type="even" r:id="rId22"/>
      <w:footerReference w:type="default" r:id="rId23"/>
      <w:headerReference w:type="first" r:id="rId24"/>
      <w:footerReference w:type="first" r:id="rId2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6C9" w:rsidRDefault="006E56C9" w:rsidP="006E56C9">
      <w:r>
        <w:separator/>
      </w:r>
    </w:p>
  </w:endnote>
  <w:endnote w:type="continuationSeparator" w:id="0">
    <w:p w:rsidR="006E56C9" w:rsidRDefault="006E56C9" w:rsidP="006E5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6C9" w:rsidRDefault="006E56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6C9" w:rsidRDefault="006E56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6C9" w:rsidRDefault="006E56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6C9" w:rsidRDefault="006E56C9" w:rsidP="006E56C9">
      <w:r>
        <w:separator/>
      </w:r>
    </w:p>
  </w:footnote>
  <w:footnote w:type="continuationSeparator" w:id="0">
    <w:p w:rsidR="006E56C9" w:rsidRDefault="006E56C9" w:rsidP="006E56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6C9" w:rsidRDefault="006E56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6C9" w:rsidRDefault="006E56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6C9" w:rsidRDefault="006E56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8874B0F"/>
    <w:multiLevelType w:val="hybridMultilevel"/>
    <w:tmpl w:val="0EB45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45BC2"/>
    <w:multiLevelType w:val="multilevel"/>
    <w:tmpl w:val="E5E89F92"/>
    <w:numStyleLink w:val="BulletList"/>
  </w:abstractNum>
  <w:abstractNum w:abstractNumId="3" w15:restartNumberingAfterBreak="0">
    <w:nsid w:val="291C46A1"/>
    <w:multiLevelType w:val="hybridMultilevel"/>
    <w:tmpl w:val="885A462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B3D"/>
    <w:rsid w:val="00017CA4"/>
    <w:rsid w:val="00027D96"/>
    <w:rsid w:val="00032D06"/>
    <w:rsid w:val="000410B1"/>
    <w:rsid w:val="00057948"/>
    <w:rsid w:val="00070587"/>
    <w:rsid w:val="00080A9F"/>
    <w:rsid w:val="00097282"/>
    <w:rsid w:val="0010431F"/>
    <w:rsid w:val="00113626"/>
    <w:rsid w:val="00135592"/>
    <w:rsid w:val="0013708C"/>
    <w:rsid w:val="00174E16"/>
    <w:rsid w:val="00187C47"/>
    <w:rsid w:val="001F51E4"/>
    <w:rsid w:val="002019FA"/>
    <w:rsid w:val="00282EAF"/>
    <w:rsid w:val="002A601F"/>
    <w:rsid w:val="002B2B43"/>
    <w:rsid w:val="002B4205"/>
    <w:rsid w:val="002D199C"/>
    <w:rsid w:val="002D5933"/>
    <w:rsid w:val="002F74CF"/>
    <w:rsid w:val="003253E8"/>
    <w:rsid w:val="00356D2E"/>
    <w:rsid w:val="0037342D"/>
    <w:rsid w:val="003E4395"/>
    <w:rsid w:val="003F38F4"/>
    <w:rsid w:val="00401A9D"/>
    <w:rsid w:val="004322FA"/>
    <w:rsid w:val="004428BA"/>
    <w:rsid w:val="0044608B"/>
    <w:rsid w:val="00490F5D"/>
    <w:rsid w:val="004A2445"/>
    <w:rsid w:val="004F3107"/>
    <w:rsid w:val="0051140A"/>
    <w:rsid w:val="00545D94"/>
    <w:rsid w:val="00547C91"/>
    <w:rsid w:val="00595E14"/>
    <w:rsid w:val="005D3B7A"/>
    <w:rsid w:val="00613972"/>
    <w:rsid w:val="006722ED"/>
    <w:rsid w:val="00685FE8"/>
    <w:rsid w:val="00693DD7"/>
    <w:rsid w:val="006954C9"/>
    <w:rsid w:val="006A0005"/>
    <w:rsid w:val="006A6BDD"/>
    <w:rsid w:val="006B652D"/>
    <w:rsid w:val="006C1D3B"/>
    <w:rsid w:val="006E3BE6"/>
    <w:rsid w:val="006E56C9"/>
    <w:rsid w:val="00715683"/>
    <w:rsid w:val="007333A2"/>
    <w:rsid w:val="00743C7A"/>
    <w:rsid w:val="00747AA8"/>
    <w:rsid w:val="00752122"/>
    <w:rsid w:val="007637E5"/>
    <w:rsid w:val="00767B10"/>
    <w:rsid w:val="00791DDA"/>
    <w:rsid w:val="00795CA2"/>
    <w:rsid w:val="007D43DA"/>
    <w:rsid w:val="007E4135"/>
    <w:rsid w:val="007F15F8"/>
    <w:rsid w:val="00802805"/>
    <w:rsid w:val="00824E47"/>
    <w:rsid w:val="0088001E"/>
    <w:rsid w:val="008805CE"/>
    <w:rsid w:val="008C0EC7"/>
    <w:rsid w:val="008D69D2"/>
    <w:rsid w:val="008E06EF"/>
    <w:rsid w:val="008F4A28"/>
    <w:rsid w:val="0093188E"/>
    <w:rsid w:val="0096582E"/>
    <w:rsid w:val="00981E57"/>
    <w:rsid w:val="00995A60"/>
    <w:rsid w:val="00997FD7"/>
    <w:rsid w:val="009A09A2"/>
    <w:rsid w:val="009A5228"/>
    <w:rsid w:val="009B1229"/>
    <w:rsid w:val="009C4DF4"/>
    <w:rsid w:val="00A12546"/>
    <w:rsid w:val="00A26AE8"/>
    <w:rsid w:val="00A53DE6"/>
    <w:rsid w:val="00A55F97"/>
    <w:rsid w:val="00A840A7"/>
    <w:rsid w:val="00A86455"/>
    <w:rsid w:val="00AA6631"/>
    <w:rsid w:val="00AD4527"/>
    <w:rsid w:val="00B009CC"/>
    <w:rsid w:val="00B04ED8"/>
    <w:rsid w:val="00B06277"/>
    <w:rsid w:val="00B14F07"/>
    <w:rsid w:val="00B46B43"/>
    <w:rsid w:val="00B670AB"/>
    <w:rsid w:val="00B76CA7"/>
    <w:rsid w:val="00BC3ED3"/>
    <w:rsid w:val="00C13A17"/>
    <w:rsid w:val="00C37F2E"/>
    <w:rsid w:val="00C43BD0"/>
    <w:rsid w:val="00C5276D"/>
    <w:rsid w:val="00CA52F2"/>
    <w:rsid w:val="00CC2664"/>
    <w:rsid w:val="00CD7D93"/>
    <w:rsid w:val="00CF103F"/>
    <w:rsid w:val="00CF389B"/>
    <w:rsid w:val="00CF69FB"/>
    <w:rsid w:val="00D20EAC"/>
    <w:rsid w:val="00D406B8"/>
    <w:rsid w:val="00D4224E"/>
    <w:rsid w:val="00D555C0"/>
    <w:rsid w:val="00D662F1"/>
    <w:rsid w:val="00D739D4"/>
    <w:rsid w:val="00E07B55"/>
    <w:rsid w:val="00E1763A"/>
    <w:rsid w:val="00E25801"/>
    <w:rsid w:val="00E4115E"/>
    <w:rsid w:val="00E6365C"/>
    <w:rsid w:val="00E80D46"/>
    <w:rsid w:val="00EA0E59"/>
    <w:rsid w:val="00EA5B3D"/>
    <w:rsid w:val="00EA5CE8"/>
    <w:rsid w:val="00EA7BA5"/>
    <w:rsid w:val="00EB2472"/>
    <w:rsid w:val="00F032A7"/>
    <w:rsid w:val="00F1629B"/>
    <w:rsid w:val="00F5233B"/>
    <w:rsid w:val="00F622D1"/>
    <w:rsid w:val="00F8234D"/>
    <w:rsid w:val="00F852BD"/>
    <w:rsid w:val="00FA2D7D"/>
    <w:rsid w:val="00FB1502"/>
    <w:rsid w:val="00FD6087"/>
    <w:rsid w:val="00FF72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205"/>
    <w:rPr>
      <w:rFonts w:ascii="Times New Roman" w:eastAsia="Times New Roman" w:hAnsi="Times New Roman" w:cs="Times New Roman"/>
    </w:rPr>
  </w:style>
  <w:style w:type="paragraph" w:styleId="Heading2">
    <w:name w:val="heading 2"/>
    <w:basedOn w:val="Normal"/>
    <w:next w:val="Normal"/>
    <w:link w:val="Heading2Char"/>
    <w:uiPriority w:val="9"/>
    <w:qFormat/>
    <w:rsid w:val="00EA5B3D"/>
    <w:pPr>
      <w:keepNext/>
      <w:spacing w:after="200" w:line="276" w:lineRule="auto"/>
      <w:outlineLvl w:val="1"/>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5B3D"/>
    <w:rPr>
      <w:rFonts w:ascii="Arial" w:eastAsia="Calibri" w:hAnsi="Arial" w:cs="Arial"/>
      <w:b/>
      <w:sz w:val="22"/>
      <w:szCs w:val="22"/>
    </w:rPr>
  </w:style>
  <w:style w:type="numbering" w:customStyle="1" w:styleId="BulletList">
    <w:name w:val="Bullet List"/>
    <w:uiPriority w:val="99"/>
    <w:rsid w:val="00EA5B3D"/>
    <w:pPr>
      <w:numPr>
        <w:numId w:val="1"/>
      </w:numPr>
    </w:pPr>
  </w:style>
  <w:style w:type="paragraph" w:styleId="ListBullet">
    <w:name w:val="List Bullet"/>
    <w:basedOn w:val="Normal"/>
    <w:uiPriority w:val="99"/>
    <w:unhideWhenUsed/>
    <w:qFormat/>
    <w:rsid w:val="00EA5B3D"/>
    <w:pPr>
      <w:numPr>
        <w:numId w:val="2"/>
      </w:numPr>
      <w:spacing w:after="200" w:line="276" w:lineRule="auto"/>
    </w:pPr>
    <w:rPr>
      <w:rFonts w:ascii="Arial" w:eastAsia="Calibri" w:hAnsi="Arial"/>
      <w:sz w:val="22"/>
      <w:szCs w:val="22"/>
    </w:rPr>
  </w:style>
  <w:style w:type="paragraph" w:styleId="ListBullet2">
    <w:name w:val="List Bullet 2"/>
    <w:basedOn w:val="Normal"/>
    <w:uiPriority w:val="99"/>
    <w:unhideWhenUsed/>
    <w:rsid w:val="00EA5B3D"/>
    <w:pPr>
      <w:numPr>
        <w:ilvl w:val="1"/>
        <w:numId w:val="2"/>
      </w:numPr>
      <w:spacing w:after="200" w:line="276" w:lineRule="auto"/>
    </w:pPr>
    <w:rPr>
      <w:rFonts w:ascii="Arial" w:eastAsia="Calibri" w:hAnsi="Arial"/>
      <w:sz w:val="22"/>
      <w:szCs w:val="22"/>
    </w:rPr>
  </w:style>
  <w:style w:type="paragraph" w:styleId="ListBullet3">
    <w:name w:val="List Bullet 3"/>
    <w:basedOn w:val="Normal"/>
    <w:uiPriority w:val="99"/>
    <w:unhideWhenUsed/>
    <w:rsid w:val="00EA5B3D"/>
    <w:pPr>
      <w:numPr>
        <w:ilvl w:val="2"/>
        <w:numId w:val="2"/>
      </w:numPr>
      <w:spacing w:after="200" w:line="276" w:lineRule="auto"/>
    </w:pPr>
    <w:rPr>
      <w:rFonts w:ascii="Arial" w:eastAsia="Calibri" w:hAnsi="Arial"/>
      <w:sz w:val="22"/>
      <w:szCs w:val="22"/>
    </w:rPr>
  </w:style>
  <w:style w:type="paragraph" w:styleId="ListBullet4">
    <w:name w:val="List Bullet 4"/>
    <w:basedOn w:val="Normal"/>
    <w:uiPriority w:val="99"/>
    <w:unhideWhenUsed/>
    <w:rsid w:val="00EA5B3D"/>
    <w:pPr>
      <w:numPr>
        <w:ilvl w:val="3"/>
        <w:numId w:val="2"/>
      </w:numPr>
      <w:spacing w:after="200" w:line="276" w:lineRule="auto"/>
    </w:pPr>
    <w:rPr>
      <w:rFonts w:ascii="Arial" w:eastAsia="Calibri" w:hAnsi="Arial"/>
      <w:sz w:val="22"/>
      <w:szCs w:val="22"/>
    </w:rPr>
  </w:style>
  <w:style w:type="paragraph" w:styleId="ListBullet5">
    <w:name w:val="List Bullet 5"/>
    <w:basedOn w:val="Normal"/>
    <w:uiPriority w:val="99"/>
    <w:unhideWhenUsed/>
    <w:rsid w:val="00EA5B3D"/>
    <w:pPr>
      <w:numPr>
        <w:ilvl w:val="4"/>
        <w:numId w:val="2"/>
      </w:numPr>
      <w:spacing w:after="200" w:line="276" w:lineRule="auto"/>
    </w:pPr>
    <w:rPr>
      <w:rFonts w:ascii="Arial" w:eastAsia="Calibri" w:hAnsi="Arial"/>
      <w:sz w:val="22"/>
      <w:szCs w:val="22"/>
    </w:rPr>
  </w:style>
  <w:style w:type="character" w:customStyle="1" w:styleId="apple-converted-space">
    <w:name w:val="apple-converted-space"/>
    <w:basedOn w:val="DefaultParagraphFont"/>
    <w:rsid w:val="00097282"/>
  </w:style>
  <w:style w:type="character" w:styleId="Emphasis">
    <w:name w:val="Emphasis"/>
    <w:basedOn w:val="DefaultParagraphFont"/>
    <w:uiPriority w:val="20"/>
    <w:qFormat/>
    <w:rsid w:val="00097282"/>
    <w:rPr>
      <w:i/>
      <w:iCs/>
    </w:rPr>
  </w:style>
  <w:style w:type="character" w:styleId="Hyperlink">
    <w:name w:val="Hyperlink"/>
    <w:basedOn w:val="DefaultParagraphFont"/>
    <w:uiPriority w:val="99"/>
    <w:unhideWhenUsed/>
    <w:rsid w:val="00097282"/>
    <w:rPr>
      <w:color w:val="0000FF"/>
      <w:u w:val="single"/>
    </w:rPr>
  </w:style>
  <w:style w:type="character" w:customStyle="1" w:styleId="UnresolvedMention">
    <w:name w:val="Unresolved Mention"/>
    <w:basedOn w:val="DefaultParagraphFont"/>
    <w:uiPriority w:val="99"/>
    <w:semiHidden/>
    <w:unhideWhenUsed/>
    <w:rsid w:val="00097282"/>
    <w:rPr>
      <w:color w:val="605E5C"/>
      <w:shd w:val="clear" w:color="auto" w:fill="E1DFDD"/>
    </w:rPr>
  </w:style>
  <w:style w:type="character" w:styleId="FollowedHyperlink">
    <w:name w:val="FollowedHyperlink"/>
    <w:basedOn w:val="DefaultParagraphFont"/>
    <w:uiPriority w:val="99"/>
    <w:semiHidden/>
    <w:unhideWhenUsed/>
    <w:rsid w:val="00E4115E"/>
    <w:rPr>
      <w:color w:val="954F72" w:themeColor="followedHyperlink"/>
      <w:u w:val="single"/>
    </w:rPr>
  </w:style>
  <w:style w:type="paragraph" w:styleId="ListParagraph">
    <w:name w:val="List Paragraph"/>
    <w:basedOn w:val="Normal"/>
    <w:uiPriority w:val="34"/>
    <w:qFormat/>
    <w:rsid w:val="006C1D3B"/>
    <w:pPr>
      <w:ind w:left="720"/>
      <w:contextualSpacing/>
    </w:pPr>
    <w:rPr>
      <w:rFonts w:asciiTheme="minorHAnsi" w:eastAsiaTheme="minorHAnsi" w:hAnsiTheme="minorHAnsi" w:cstheme="minorBidi"/>
    </w:rPr>
  </w:style>
  <w:style w:type="paragraph" w:customStyle="1" w:styleId="Default">
    <w:name w:val="Default"/>
    <w:rsid w:val="00FB1502"/>
    <w:pPr>
      <w:autoSpaceDE w:val="0"/>
      <w:autoSpaceDN w:val="0"/>
      <w:adjustRightInd w:val="0"/>
    </w:pPr>
    <w:rPr>
      <w:rFonts w:ascii="Arial" w:hAnsi="Arial" w:cs="Arial"/>
      <w:color w:val="000000"/>
    </w:rPr>
  </w:style>
  <w:style w:type="paragraph" w:styleId="Header">
    <w:name w:val="header"/>
    <w:basedOn w:val="Normal"/>
    <w:link w:val="HeaderChar"/>
    <w:uiPriority w:val="99"/>
    <w:unhideWhenUsed/>
    <w:rsid w:val="006E56C9"/>
    <w:pPr>
      <w:tabs>
        <w:tab w:val="center" w:pos="4680"/>
        <w:tab w:val="right" w:pos="9360"/>
      </w:tabs>
    </w:pPr>
  </w:style>
  <w:style w:type="character" w:customStyle="1" w:styleId="HeaderChar">
    <w:name w:val="Header Char"/>
    <w:basedOn w:val="DefaultParagraphFont"/>
    <w:link w:val="Header"/>
    <w:uiPriority w:val="99"/>
    <w:rsid w:val="006E56C9"/>
    <w:rPr>
      <w:rFonts w:ascii="Times New Roman" w:eastAsia="Times New Roman" w:hAnsi="Times New Roman" w:cs="Times New Roman"/>
    </w:rPr>
  </w:style>
  <w:style w:type="paragraph" w:styleId="Footer">
    <w:name w:val="footer"/>
    <w:basedOn w:val="Normal"/>
    <w:link w:val="FooterChar"/>
    <w:uiPriority w:val="99"/>
    <w:unhideWhenUsed/>
    <w:rsid w:val="006E56C9"/>
    <w:pPr>
      <w:tabs>
        <w:tab w:val="center" w:pos="4680"/>
        <w:tab w:val="right" w:pos="9360"/>
      </w:tabs>
    </w:pPr>
  </w:style>
  <w:style w:type="character" w:customStyle="1" w:styleId="FooterChar">
    <w:name w:val="Footer Char"/>
    <w:basedOn w:val="DefaultParagraphFont"/>
    <w:link w:val="Footer"/>
    <w:uiPriority w:val="99"/>
    <w:rsid w:val="006E56C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646535">
      <w:bodyDiv w:val="1"/>
      <w:marLeft w:val="0"/>
      <w:marRight w:val="0"/>
      <w:marTop w:val="0"/>
      <w:marBottom w:val="0"/>
      <w:divBdr>
        <w:top w:val="none" w:sz="0" w:space="0" w:color="auto"/>
        <w:left w:val="none" w:sz="0" w:space="0" w:color="auto"/>
        <w:bottom w:val="none" w:sz="0" w:space="0" w:color="auto"/>
        <w:right w:val="none" w:sz="0" w:space="0" w:color="auto"/>
      </w:divBdr>
    </w:div>
    <w:div w:id="681518123">
      <w:bodyDiv w:val="1"/>
      <w:marLeft w:val="0"/>
      <w:marRight w:val="0"/>
      <w:marTop w:val="0"/>
      <w:marBottom w:val="0"/>
      <w:divBdr>
        <w:top w:val="none" w:sz="0" w:space="0" w:color="auto"/>
        <w:left w:val="none" w:sz="0" w:space="0" w:color="auto"/>
        <w:bottom w:val="none" w:sz="0" w:space="0" w:color="auto"/>
        <w:right w:val="none" w:sz="0" w:space="0" w:color="auto"/>
      </w:divBdr>
    </w:div>
    <w:div w:id="1462531727">
      <w:bodyDiv w:val="1"/>
      <w:marLeft w:val="0"/>
      <w:marRight w:val="0"/>
      <w:marTop w:val="0"/>
      <w:marBottom w:val="0"/>
      <w:divBdr>
        <w:top w:val="none" w:sz="0" w:space="0" w:color="auto"/>
        <w:left w:val="none" w:sz="0" w:space="0" w:color="auto"/>
        <w:bottom w:val="none" w:sz="0" w:space="0" w:color="auto"/>
        <w:right w:val="none" w:sz="0" w:space="0" w:color="auto"/>
      </w:divBdr>
    </w:div>
    <w:div w:id="168127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odiversity.org.au/afd/taxa/Cornu_aspersum" TargetMode="External"/><Relationship Id="rId13" Type="http://schemas.openxmlformats.org/officeDocument/2006/relationships/hyperlink" Target="https://australianmuseum.net.au/journal/blacket-2016-rec-aust-mus-683-99116" TargetMode="External"/><Relationship Id="rId18" Type="http://schemas.openxmlformats.org/officeDocument/2006/relationships/hyperlink" Target="https://www.health.nsw.gov.au/Infectious/factsheets/Pages/rat-lung-worm.aspx"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hyperlink" Target="http://www.cabi.org/isc" TargetMode="External"/><Relationship Id="rId17" Type="http://schemas.openxmlformats.org/officeDocument/2006/relationships/hyperlink" Target="https://www.cites.org/eng/disc/species.php"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en.wikipedia.org/wiki/Cornu_aspersu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agric.wa.gov.au/pest-animals/snail-and-slug-control?nopaging=1" TargetMode="External"/><Relationship Id="rId23" Type="http://schemas.openxmlformats.org/officeDocument/2006/relationships/footer" Target="footer2.xml"/><Relationship Id="rId10" Type="http://schemas.openxmlformats.org/officeDocument/2006/relationships/hyperlink" Target="https://www.agric.wa.gov.au/pest-animals/snail-and-slug-control?nopaging=1" TargetMode="External"/><Relationship Id="rId19" Type="http://schemas.openxmlformats.org/officeDocument/2006/relationships/hyperlink" Target="https://bie.ala.org.au/species/urn:lsid:biodiversity.org.au" TargetMode="External"/><Relationship Id="rId4" Type="http://schemas.openxmlformats.org/officeDocument/2006/relationships/webSettings" Target="webSettings.xml"/><Relationship Id="rId9" Type="http://schemas.openxmlformats.org/officeDocument/2006/relationships/hyperlink" Target="https://australianmuseum.net.au/journal/blacket-2016-rec-aust-mus-683-99116" TargetMode="External"/><Relationship Id="rId14" Type="http://schemas.openxmlformats.org/officeDocument/2006/relationships/hyperlink" Target="https://biodiversity.org.au/afd/taxa/Cornu_aspersu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938E4700.dotm</Template>
  <TotalTime>0</TotalTime>
  <Pages>12</Pages>
  <Words>3231</Words>
  <Characters>18423</Characters>
  <Application>Microsoft Office Word</Application>
  <DocSecurity>0</DocSecurity>
  <Lines>153</Lines>
  <Paragraphs>43</Paragraphs>
  <ScaleCrop>false</ScaleCrop>
  <Company/>
  <LinksUpToDate>false</LinksUpToDate>
  <CharactersWithSpaces>21611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report terms of reference: Live animal imports of exotic species/specimens - Snails Pace Australia</dc:title>
  <dc:subject/>
  <dc:creator/>
  <cp:keywords/>
  <dc:description/>
  <cp:lastModifiedBy/>
  <cp:revision>1</cp:revision>
  <dcterms:created xsi:type="dcterms:W3CDTF">2019-05-30T23:48:00Z</dcterms:created>
  <dcterms:modified xsi:type="dcterms:W3CDTF">2019-05-30T23:48:00Z</dcterms:modified>
</cp:coreProperties>
</file>