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C56567">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230D89">
              <w:rPr>
                <w:rFonts w:ascii="Arial" w:hAnsi="Arial" w:cs="Arial"/>
              </w:rPr>
              <w:t xml:space="preserve">design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8F0D14" w:rsidP="000341CC">
            <w:pPr>
              <w:rPr>
                <w:rFonts w:ascii="Arial" w:hAnsi="Arial" w:cs="Arial"/>
                <w:b/>
                <w:lang w:val="en-GB"/>
              </w:rPr>
            </w:pP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A35C01" w:rsidP="000341CC">
            <w:pPr>
              <w:rPr>
                <w:rFonts w:ascii="Arial" w:hAnsi="Arial" w:cs="Arial"/>
                <w:b/>
                <w:lang w:val="en-GB"/>
              </w:rPr>
            </w:pPr>
            <w:r>
              <w:rPr>
                <w:rFonts w:ascii="Arial" w:hAnsi="Arial" w:cs="Arial"/>
                <w:b/>
                <w:lang w:val="en-GB"/>
              </w:rPr>
              <w:t>18</w:t>
            </w:r>
            <w:r w:rsidRPr="00A35C01">
              <w:rPr>
                <w:rFonts w:ascii="Arial" w:hAnsi="Arial" w:cs="Arial"/>
                <w:b/>
                <w:vertAlign w:val="superscript"/>
                <w:lang w:val="en-GB"/>
              </w:rPr>
              <w:t>th</w:t>
            </w:r>
            <w:r>
              <w:rPr>
                <w:rFonts w:ascii="Arial" w:hAnsi="Arial" w:cs="Arial"/>
                <w:b/>
                <w:lang w:val="en-GB"/>
              </w:rPr>
              <w:t xml:space="preserve"> November 2013</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C56567">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w:t>
            </w:r>
            <w:r>
              <w:rPr>
                <w:rFonts w:ascii="Arial" w:hAnsi="Arial" w:cs="Arial"/>
              </w:rPr>
              <w:t xml:space="preserve">three </w:t>
            </w:r>
            <w:r w:rsidRPr="008F10D7">
              <w:rPr>
                <w:rFonts w:ascii="Arial" w:hAnsi="Arial" w:cs="Arial"/>
              </w:rPr>
              <w:t xml:space="preserve">questions below. If you have other information you wish to </w:t>
            </w:r>
            <w:r>
              <w:rPr>
                <w:rFonts w:ascii="Arial" w:hAnsi="Arial" w:cs="Arial"/>
              </w:rPr>
              <w:t>provide</w:t>
            </w:r>
            <w:r w:rsidRPr="008F10D7">
              <w:rPr>
                <w:rFonts w:ascii="Arial" w:hAnsi="Arial" w:cs="Arial"/>
              </w:rPr>
              <w:t>, please add this in the other comments field.</w:t>
            </w:r>
          </w:p>
        </w:tc>
      </w:tr>
      <w:tr w:rsidR="003D3C13" w:rsidTr="00B146BD">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sidRPr="00C56567">
              <w:rPr>
                <w:rFonts w:asciiTheme="minorHAnsi" w:hAnsiTheme="minorHAnsi"/>
                <w:sz w:val="24"/>
                <w:szCs w:val="24"/>
                <w:lang w:eastAsia="en-AU"/>
              </w:rPr>
              <w:t xml:space="preserve">1. What do you think </w:t>
            </w:r>
            <w:r w:rsidR="00C56567" w:rsidRPr="00C56567">
              <w:rPr>
                <w:rFonts w:asciiTheme="minorHAnsi" w:hAnsiTheme="minorHAnsi"/>
                <w:sz w:val="24"/>
                <w:szCs w:val="24"/>
                <w:lang w:eastAsia="en-AU"/>
              </w:rPr>
              <w:t xml:space="preserve">are </w:t>
            </w:r>
            <w:r w:rsidRPr="00C56567">
              <w:rPr>
                <w:rFonts w:asciiTheme="minorHAnsi" w:hAnsiTheme="minorHAnsi"/>
                <w:sz w:val="24"/>
                <w:szCs w:val="24"/>
                <w:lang w:eastAsia="en-AU"/>
              </w:rPr>
              <w:t xml:space="preserve">the </w:t>
            </w:r>
            <w:r w:rsidR="00C56567" w:rsidRPr="00C56567">
              <w:rPr>
                <w:rFonts w:asciiTheme="minorHAnsi" w:hAnsiTheme="minorHAnsi"/>
                <w:sz w:val="24"/>
                <w:szCs w:val="24"/>
                <w:lang w:eastAsia="en-AU"/>
              </w:rPr>
              <w:t xml:space="preserve">key elements of the </w:t>
            </w:r>
            <w:r w:rsidRPr="00C56567">
              <w:rPr>
                <w:rFonts w:asciiTheme="minorHAnsi" w:hAnsiTheme="minorHAnsi"/>
                <w:sz w:val="24"/>
                <w:szCs w:val="24"/>
                <w:lang w:eastAsia="en-AU"/>
              </w:rPr>
              <w:t>Commonwealth’s role in heritage?</w:t>
            </w:r>
          </w:p>
        </w:tc>
      </w:tr>
      <w:tr w:rsidR="003D3C13" w:rsidTr="00B146BD">
        <w:trPr>
          <w:trHeight w:val="1184"/>
        </w:trPr>
        <w:tc>
          <w:tcPr>
            <w:tcW w:w="9926" w:type="dxa"/>
            <w:gridSpan w:val="2"/>
            <w:tcBorders>
              <w:bottom w:val="single" w:sz="4" w:space="0" w:color="auto"/>
            </w:tcBorders>
          </w:tcPr>
          <w:p w:rsidR="003D3C13" w:rsidRDefault="00A35C0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To protect the Heritage of Australia, and to intervene with State Matters when the item of Built Heritage was erected prior to Federation.</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2. </w:t>
            </w:r>
            <w:r w:rsidR="00C56567">
              <w:rPr>
                <w:rFonts w:asciiTheme="minorHAnsi" w:hAnsiTheme="minorHAnsi"/>
                <w:sz w:val="24"/>
              </w:rPr>
              <w:t>What new cooperative models could be explored to open up opportunities for heritage protection?</w:t>
            </w:r>
          </w:p>
        </w:tc>
      </w:tr>
      <w:tr w:rsidR="003D3C13" w:rsidTr="00B146BD">
        <w:trPr>
          <w:trHeight w:val="1119"/>
        </w:trPr>
        <w:tc>
          <w:tcPr>
            <w:tcW w:w="9926" w:type="dxa"/>
            <w:gridSpan w:val="2"/>
            <w:tcBorders>
              <w:bottom w:val="single" w:sz="4" w:space="0" w:color="auto"/>
            </w:tcBorders>
          </w:tcPr>
          <w:p w:rsidR="003D3C13" w:rsidRDefault="00A35C0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Register of the National Estate has been removed as an authority from both State and Federal legislation, it is important that it be reinstated, due to the weakening of protection for our communities.</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3. How </w:t>
            </w:r>
            <w:r w:rsidR="00C56567">
              <w:rPr>
                <w:rFonts w:asciiTheme="minorHAnsi" w:hAnsiTheme="minorHAnsi"/>
                <w:sz w:val="24"/>
              </w:rPr>
              <w:t xml:space="preserve">can </w:t>
            </w:r>
            <w:r w:rsidRPr="00557652">
              <w:rPr>
                <w:rFonts w:asciiTheme="minorHAnsi" w:hAnsiTheme="minorHAnsi"/>
                <w:sz w:val="24"/>
              </w:rPr>
              <w:t>communit</w:t>
            </w:r>
            <w:r>
              <w:rPr>
                <w:rFonts w:asciiTheme="minorHAnsi" w:hAnsiTheme="minorHAnsi"/>
                <w:sz w:val="24"/>
              </w:rPr>
              <w:t>ies</w:t>
            </w:r>
            <w:r w:rsidRPr="00557652">
              <w:rPr>
                <w:rFonts w:asciiTheme="minorHAnsi" w:hAnsiTheme="minorHAnsi"/>
                <w:sz w:val="24"/>
              </w:rPr>
              <w:t xml:space="preserve"> engage</w:t>
            </w:r>
            <w:r>
              <w:rPr>
                <w:rFonts w:asciiTheme="minorHAnsi" w:hAnsiTheme="minorHAnsi"/>
                <w:sz w:val="24"/>
              </w:rPr>
              <w:t xml:space="preserve"> more effectively</w:t>
            </w:r>
            <w:r w:rsidRPr="00557652">
              <w:rPr>
                <w:rFonts w:asciiTheme="minorHAnsi" w:hAnsiTheme="minorHAnsi"/>
                <w:sz w:val="24"/>
              </w:rPr>
              <w:t xml:space="preserve"> </w:t>
            </w:r>
            <w:r>
              <w:rPr>
                <w:rFonts w:asciiTheme="minorHAnsi" w:hAnsiTheme="minorHAnsi"/>
                <w:sz w:val="24"/>
              </w:rPr>
              <w:t xml:space="preserve">in the </w:t>
            </w:r>
            <w:r w:rsidRPr="00557652">
              <w:rPr>
                <w:rFonts w:asciiTheme="minorHAnsi" w:hAnsiTheme="minorHAnsi"/>
                <w:sz w:val="24"/>
              </w:rPr>
              <w:t>management</w:t>
            </w:r>
            <w:r>
              <w:rPr>
                <w:rFonts w:asciiTheme="minorHAnsi" w:hAnsiTheme="minorHAnsi"/>
                <w:sz w:val="24"/>
              </w:rPr>
              <w:t xml:space="preserve"> of heritage places?</w:t>
            </w:r>
          </w:p>
        </w:tc>
      </w:tr>
      <w:tr w:rsidR="003D3C13" w:rsidTr="00B146BD">
        <w:trPr>
          <w:trHeight w:val="979"/>
        </w:trPr>
        <w:tc>
          <w:tcPr>
            <w:tcW w:w="9926" w:type="dxa"/>
            <w:gridSpan w:val="2"/>
            <w:tcBorders>
              <w:bottom w:val="single" w:sz="4" w:space="0" w:color="auto"/>
            </w:tcBorders>
          </w:tcPr>
          <w:p w:rsidR="003D3C13" w:rsidRDefault="00A35C0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heritage in NSW has been seriously undermined by successive governments, we are now back to a situation that existed in 1977, we have had to form a Network of Heritage Groups called the NSW Heritage Network and publish an Action Guide for small community groups to follow. We use social media, Websites and email to distribute our concerns. </w:t>
            </w:r>
            <w:r w:rsidR="000F7861">
              <w:rPr>
                <w:rFonts w:asciiTheme="minorHAnsi" w:hAnsiTheme="minorHAnsi"/>
                <w:sz w:val="24"/>
                <w:szCs w:val="24"/>
                <w:lang w:eastAsia="en-AU"/>
              </w:rPr>
              <w:t>If there is a heritage strategy meeting, make sure you are invited and participate in the process.</w:t>
            </w:r>
            <w:r>
              <w:rPr>
                <w:rFonts w:asciiTheme="minorHAnsi" w:hAnsiTheme="minorHAnsi"/>
                <w:sz w:val="24"/>
                <w:szCs w:val="24"/>
                <w:lang w:eastAsia="en-AU"/>
              </w:rPr>
              <w:t xml:space="preserve"> </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Default="003D3C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lastRenderedPageBreak/>
              <w:t>Other comments</w:t>
            </w:r>
          </w:p>
        </w:tc>
      </w:tr>
      <w:tr w:rsidR="003D3C13" w:rsidTr="003D3C13">
        <w:trPr>
          <w:trHeight w:val="847"/>
        </w:trPr>
        <w:tc>
          <w:tcPr>
            <w:tcW w:w="9926" w:type="dxa"/>
            <w:gridSpan w:val="2"/>
          </w:tcPr>
          <w:p w:rsidR="003D3C13" w:rsidRDefault="000F786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It is important the Community groups have an authority that reviews decisions made by State Heritage Councils and Governments, to date the transparency of the process is questioned due to the formation of committees that appear to have pecuniary interests, resulting in Conflicts of Interest. We need proper protection of the Heritage Assets in our communities</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C01" w:rsidRDefault="00A35C01" w:rsidP="00A60185">
      <w:pPr>
        <w:spacing w:after="0" w:line="240" w:lineRule="auto"/>
      </w:pPr>
      <w:r>
        <w:separator/>
      </w:r>
    </w:p>
  </w:endnote>
  <w:endnote w:type="continuationSeparator" w:id="0">
    <w:p w:rsidR="00A35C01" w:rsidRDefault="00A35C01"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35C01" w:rsidRDefault="00697C47">
        <w:pPr>
          <w:pStyle w:val="Footer"/>
          <w:jc w:val="center"/>
        </w:pPr>
        <w:fldSimple w:instr=" PAGE   \* MERGEFORMAT ">
          <w:r w:rsidR="00C244B5">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C01" w:rsidRDefault="00A35C01" w:rsidP="00A60185">
      <w:pPr>
        <w:spacing w:after="0" w:line="240" w:lineRule="auto"/>
      </w:pPr>
      <w:r>
        <w:separator/>
      </w:r>
    </w:p>
  </w:footnote>
  <w:footnote w:type="continuationSeparator" w:id="0">
    <w:p w:rsidR="00A35C01" w:rsidRDefault="00A35C01"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01" w:rsidRDefault="00697C47" w:rsidP="00E45765">
    <w:pPr>
      <w:pStyle w:val="Classification"/>
    </w:pPr>
    <w:r>
      <w:fldChar w:fldCharType="begin"/>
    </w:r>
    <w:r w:rsidR="00A35C01">
      <w:instrText xml:space="preserve"> DOCPROPERTY SecurityClassification \* MERGEFORMAT </w:instrText>
    </w:r>
    <w:r>
      <w:fldChar w:fldCharType="separate"/>
    </w:r>
    <w:r w:rsidR="00A35C01">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01" w:rsidRDefault="00A35C01">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01" w:rsidRDefault="00A35C01">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3758"/>
    <w:rsid w:val="000B7681"/>
    <w:rsid w:val="000B7B42"/>
    <w:rsid w:val="000C02B7"/>
    <w:rsid w:val="000C5100"/>
    <w:rsid w:val="000C5342"/>
    <w:rsid w:val="000C706A"/>
    <w:rsid w:val="000D2887"/>
    <w:rsid w:val="000D6D63"/>
    <w:rsid w:val="000E0081"/>
    <w:rsid w:val="000E07CF"/>
    <w:rsid w:val="000E31C1"/>
    <w:rsid w:val="000F2CF2"/>
    <w:rsid w:val="000F7861"/>
    <w:rsid w:val="00100BEF"/>
    <w:rsid w:val="00111326"/>
    <w:rsid w:val="0011498E"/>
    <w:rsid w:val="00117A45"/>
    <w:rsid w:val="00120883"/>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51C8"/>
    <w:rsid w:val="001A7650"/>
    <w:rsid w:val="001B28C8"/>
    <w:rsid w:val="001B4CA8"/>
    <w:rsid w:val="001B5EA1"/>
    <w:rsid w:val="001C4F3D"/>
    <w:rsid w:val="001D0CDC"/>
    <w:rsid w:val="001D1D82"/>
    <w:rsid w:val="001D504E"/>
    <w:rsid w:val="001E1182"/>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26B69"/>
    <w:rsid w:val="00330DCE"/>
    <w:rsid w:val="00331E11"/>
    <w:rsid w:val="00334761"/>
    <w:rsid w:val="00337EBC"/>
    <w:rsid w:val="00341DCD"/>
    <w:rsid w:val="003439FE"/>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050C"/>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97C47"/>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238E"/>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912CE"/>
    <w:rsid w:val="008A3C96"/>
    <w:rsid w:val="008B4019"/>
    <w:rsid w:val="008B65C9"/>
    <w:rsid w:val="008C2D4A"/>
    <w:rsid w:val="008D3900"/>
    <w:rsid w:val="008D6E1D"/>
    <w:rsid w:val="008F0D14"/>
    <w:rsid w:val="008F10D7"/>
    <w:rsid w:val="008F39B4"/>
    <w:rsid w:val="008F4162"/>
    <w:rsid w:val="00903E02"/>
    <w:rsid w:val="00913175"/>
    <w:rsid w:val="00916759"/>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01"/>
    <w:rsid w:val="00A35CAA"/>
    <w:rsid w:val="00A36E7F"/>
    <w:rsid w:val="00A41E65"/>
    <w:rsid w:val="00A43E0A"/>
    <w:rsid w:val="00A530C7"/>
    <w:rsid w:val="00A55F5B"/>
    <w:rsid w:val="00A60185"/>
    <w:rsid w:val="00A645FD"/>
    <w:rsid w:val="00A661EA"/>
    <w:rsid w:val="00A76F75"/>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44B5"/>
    <w:rsid w:val="00C2683F"/>
    <w:rsid w:val="00C30B40"/>
    <w:rsid w:val="00C3184D"/>
    <w:rsid w:val="00C4714E"/>
    <w:rsid w:val="00C51CCA"/>
    <w:rsid w:val="00C5504F"/>
    <w:rsid w:val="00C56567"/>
    <w:rsid w:val="00C57B55"/>
    <w:rsid w:val="00C627D4"/>
    <w:rsid w:val="00C63376"/>
    <w:rsid w:val="00C70D34"/>
    <w:rsid w:val="00C74F97"/>
    <w:rsid w:val="00C8276E"/>
    <w:rsid w:val="00C842AC"/>
    <w:rsid w:val="00C96688"/>
    <w:rsid w:val="00CA0723"/>
    <w:rsid w:val="00CB1690"/>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001B"/>
    <w:rsid w:val="00E74D29"/>
    <w:rsid w:val="00E83C74"/>
    <w:rsid w:val="00E83CEE"/>
    <w:rsid w:val="00E877BF"/>
    <w:rsid w:val="00E90BB2"/>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E74EE"/>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1604</Characters>
  <Application>Microsoft Office Word</Application>
  <DocSecurity>0</DocSecurity>
  <Lines>13</Lines>
  <Paragraphs>3</Paragraphs>
  <ScaleCrop>false</ScaleCrop>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121-anon</dc:title>
  <dc:creator/>
  <cp:lastModifiedBy/>
  <cp:revision>1</cp:revision>
  <dcterms:created xsi:type="dcterms:W3CDTF">2014-10-29T04:12:00Z</dcterms:created>
  <dcterms:modified xsi:type="dcterms:W3CDTF">2014-11-17T05:37:00Z</dcterms:modified>
</cp:coreProperties>
</file>