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7952AC" w:rsidP="000341CC">
            <w:pPr>
              <w:rPr>
                <w:rFonts w:ascii="Arial" w:hAnsi="Arial" w:cs="Arial"/>
              </w:rPr>
            </w:pP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502413" w:rsidP="000341CC">
            <w:pPr>
              <w:rPr>
                <w:rFonts w:ascii="Arial" w:hAnsi="Arial" w:cs="Arial"/>
                <w:b/>
                <w:lang w:val="en-GB"/>
              </w:rPr>
            </w:pPr>
            <w:r>
              <w:rPr>
                <w:rFonts w:ascii="Arial" w:hAnsi="Arial" w:cs="Arial"/>
                <w:b/>
                <w:lang w:val="en-GB"/>
              </w:rPr>
              <w:t>Jane L Lennon</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502413" w:rsidP="000341CC">
            <w:pPr>
              <w:rPr>
                <w:rFonts w:ascii="Arial" w:hAnsi="Arial" w:cs="Arial"/>
                <w:b/>
                <w:lang w:val="en-GB"/>
              </w:rPr>
            </w:pPr>
            <w:r>
              <w:rPr>
                <w:rFonts w:ascii="Arial" w:hAnsi="Arial" w:cs="Arial"/>
                <w:b/>
                <w:lang w:val="en-GB"/>
              </w:rPr>
              <w:t>1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FB67DF" w:rsidP="00FB67DF">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Put heritage back in the name of the Federal department so there is a focal point for the public; make sure every Commonwealth MP knows what is listed in their electorate –World, National, State and Local levels –otherwise they cannot expect their electorate to respect and protect heritage if they do not know it.</w:t>
            </w:r>
          </w:p>
          <w:p w:rsidR="00FB67DF" w:rsidRPr="00FB67DF" w:rsidRDefault="00FB67DF" w:rsidP="00FB67DF">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Revisit and confirm the 12 principles </w:t>
            </w:r>
            <w:r w:rsidRPr="00FB67DF">
              <w:rPr>
                <w:rFonts w:asciiTheme="minorHAnsi" w:hAnsiTheme="minorHAnsi"/>
                <w:sz w:val="24"/>
                <w:szCs w:val="24"/>
                <w:lang w:eastAsia="en-AU"/>
              </w:rPr>
              <w:t>a</w:t>
            </w:r>
            <w:r w:rsidRPr="00FB67DF">
              <w:rPr>
                <w:rFonts w:asciiTheme="minorHAnsi" w:hAnsiTheme="minorHAnsi" w:cstheme="minorHAnsi"/>
                <w:sz w:val="24"/>
                <w:szCs w:val="24"/>
              </w:rPr>
              <w:t xml:space="preserve">greed to at the National Heritage Convention, Old Parliament House, Canberra, </w:t>
            </w:r>
            <w:proofErr w:type="gramStart"/>
            <w:r w:rsidRPr="00FB67DF">
              <w:rPr>
                <w:rFonts w:asciiTheme="minorHAnsi" w:hAnsiTheme="minorHAnsi" w:cstheme="minorHAnsi"/>
                <w:sz w:val="24"/>
                <w:szCs w:val="24"/>
              </w:rPr>
              <w:t>8</w:t>
            </w:r>
            <w:proofErr w:type="gramEnd"/>
            <w:r w:rsidRPr="00FB67DF">
              <w:rPr>
                <w:rFonts w:asciiTheme="minorHAnsi" w:hAnsiTheme="minorHAnsi" w:cstheme="minorHAnsi"/>
                <w:sz w:val="24"/>
                <w:szCs w:val="24"/>
              </w:rPr>
              <w:t xml:space="preserve"> August 1998</w:t>
            </w:r>
            <w:r>
              <w:rPr>
                <w:rFonts w:asciiTheme="minorHAnsi" w:hAnsiTheme="minorHAnsi" w:cstheme="minorHAnsi"/>
                <w:sz w:val="24"/>
                <w:szCs w:val="24"/>
              </w:rPr>
              <w:t>.</w:t>
            </w:r>
          </w:p>
          <w:p w:rsidR="00FB67DF" w:rsidRPr="00FB67DF" w:rsidRDefault="00FB67DF" w:rsidP="00FB67DF">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cstheme="minorHAnsi"/>
                <w:sz w:val="24"/>
                <w:szCs w:val="24"/>
              </w:rPr>
              <w:t>Rural heritage that is abandoned and not recorded in any archive.</w:t>
            </w:r>
          </w:p>
          <w:p w:rsidR="00FB67DF" w:rsidRPr="00FB67DF" w:rsidRDefault="00FB67DF" w:rsidP="00FB67DF">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cstheme="minorHAnsi"/>
                <w:sz w:val="24"/>
                <w:szCs w:val="24"/>
              </w:rPr>
              <w:t>R</w:t>
            </w:r>
            <w:r w:rsidRPr="00FB67DF">
              <w:rPr>
                <w:rFonts w:asciiTheme="minorHAnsi" w:hAnsiTheme="minorHAnsi" w:cstheme="minorHAnsi"/>
                <w:sz w:val="24"/>
                <w:szCs w:val="24"/>
              </w:rPr>
              <w:t xml:space="preserve">eclaim </w:t>
            </w:r>
            <w:r w:rsidRPr="00FB67DF">
              <w:rPr>
                <w:rFonts w:asciiTheme="minorHAnsi" w:eastAsia="Times New Roman" w:hAnsiTheme="minorHAnsi" w:cstheme="minorHAnsi"/>
                <w:sz w:val="24"/>
                <w:szCs w:val="24"/>
              </w:rPr>
              <w:t>national leadership</w:t>
            </w:r>
            <w:r w:rsidRPr="00CB4787">
              <w:rPr>
                <w:rFonts w:asciiTheme="minorHAnsi" w:eastAsia="Times New Roman" w:hAnsiTheme="minorHAnsi" w:cstheme="minorHAnsi"/>
              </w:rPr>
              <w:t xml:space="preserve"> </w:t>
            </w:r>
            <w:r w:rsidRPr="00FB67DF">
              <w:rPr>
                <w:rFonts w:asciiTheme="minorHAnsi" w:eastAsia="Times New Roman" w:hAnsiTheme="minorHAnsi" w:cstheme="minorHAnsi"/>
                <w:sz w:val="24"/>
                <w:szCs w:val="24"/>
              </w:rPr>
              <w:t xml:space="preserve">as a Commonwealth obligation with </w:t>
            </w:r>
            <w:r>
              <w:rPr>
                <w:rFonts w:asciiTheme="minorHAnsi" w:eastAsia="Times New Roman" w:hAnsiTheme="minorHAnsi" w:cstheme="minorHAnsi"/>
                <w:sz w:val="24"/>
                <w:szCs w:val="24"/>
              </w:rPr>
              <w:t xml:space="preserve">a Ministerial Council and its related departments –tourism, arts, regional development, </w:t>
            </w:r>
            <w:proofErr w:type="gramStart"/>
            <w:r>
              <w:rPr>
                <w:rFonts w:asciiTheme="minorHAnsi" w:eastAsia="Times New Roman" w:hAnsiTheme="minorHAnsi" w:cstheme="minorHAnsi"/>
                <w:sz w:val="24"/>
                <w:szCs w:val="24"/>
              </w:rPr>
              <w:t>education</w:t>
            </w:r>
            <w:proofErr w:type="gramEnd"/>
            <w:r>
              <w:rPr>
                <w:rFonts w:asciiTheme="minorHAnsi" w:eastAsia="Times New Roman" w:hAnsiTheme="minorHAnsi" w:cstheme="minorHAnsi"/>
                <w:sz w:val="24"/>
                <w:szCs w:val="24"/>
              </w:rPr>
              <w:t xml:space="preserve"> –and reinstate adequate funding for the work of the Federal department and in protecting and man</w:t>
            </w:r>
            <w:r w:rsidR="003D4A16">
              <w:rPr>
                <w:rFonts w:asciiTheme="minorHAnsi" w:eastAsia="Times New Roman" w:hAnsiTheme="minorHAnsi" w:cstheme="minorHAnsi"/>
                <w:sz w:val="24"/>
                <w:szCs w:val="24"/>
              </w:rPr>
              <w:t>a</w:t>
            </w:r>
            <w:r>
              <w:rPr>
                <w:rFonts w:asciiTheme="minorHAnsi" w:eastAsia="Times New Roman" w:hAnsiTheme="minorHAnsi" w:cstheme="minorHAnsi"/>
                <w:sz w:val="24"/>
                <w:szCs w:val="24"/>
              </w:rPr>
              <w:t>ging government heritage places –rather than leaving it to the community as in Minister Hunt’s</w:t>
            </w:r>
            <w:r w:rsidR="003D4A16">
              <w:rPr>
                <w:rFonts w:asciiTheme="minorHAnsi" w:eastAsia="Times New Roman" w:hAnsiTheme="minorHAnsi" w:cstheme="minorHAnsi"/>
                <w:sz w:val="24"/>
                <w:szCs w:val="24"/>
              </w:rPr>
              <w:t xml:space="preserve"> foreword. The community will only care if government does by showing actual hands on action and dollar inputs.</w:t>
            </w:r>
          </w:p>
          <w:p w:rsidR="003D3C13" w:rsidRDefault="003D3C13"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4A16"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most important partnership is with the taxpaying ordinary citizen who wants continuity of funding for protective measures and not new superdooper ‘givings’ at election time as it takes time to build up knowledge and techniques for protection and convincing heritage place owners and managers to use them.</w:t>
            </w:r>
          </w:p>
          <w:p w:rsidR="003D4A16" w:rsidRDefault="003D4A16" w:rsidP="003D3C13">
            <w:pPr>
              <w:spacing w:before="60" w:after="60" w:line="240" w:lineRule="auto"/>
              <w:outlineLvl w:val="1"/>
              <w:rPr>
                <w:rFonts w:asciiTheme="minorHAnsi" w:hAnsiTheme="minorHAnsi"/>
                <w:sz w:val="24"/>
                <w:szCs w:val="24"/>
                <w:lang w:eastAsia="en-AU"/>
              </w:rPr>
            </w:pPr>
          </w:p>
          <w:p w:rsidR="008F10D7" w:rsidRDefault="003D4A16" w:rsidP="003D3C13">
            <w:pPr>
              <w:spacing w:before="60" w:after="60" w:line="240" w:lineRule="auto"/>
              <w:outlineLvl w:val="1"/>
              <w:rPr>
                <w:rFonts w:asciiTheme="minorHAnsi" w:hAnsiTheme="minorHAnsi" w:cstheme="minorHAnsi"/>
                <w:sz w:val="24"/>
                <w:szCs w:val="24"/>
              </w:rPr>
            </w:pPr>
            <w:r w:rsidRPr="003D4A16">
              <w:rPr>
                <w:rFonts w:asciiTheme="minorHAnsi" w:hAnsiTheme="minorHAnsi" w:cstheme="minorHAnsi"/>
                <w:sz w:val="24"/>
                <w:szCs w:val="24"/>
              </w:rPr>
              <w:t>The next most important group protecting Australia’s heritage</w:t>
            </w:r>
            <w:r w:rsidRPr="003D4A16">
              <w:rPr>
                <w:rFonts w:asciiTheme="minorHAnsi" w:hAnsiTheme="minorHAnsi" w:cstheme="minorHAnsi"/>
                <w:b/>
                <w:sz w:val="24"/>
                <w:szCs w:val="24"/>
              </w:rPr>
              <w:t xml:space="preserve"> </w:t>
            </w:r>
            <w:r w:rsidRPr="003D4A16">
              <w:rPr>
                <w:rFonts w:asciiTheme="minorHAnsi" w:hAnsiTheme="minorHAnsi" w:cstheme="minorHAnsi"/>
                <w:sz w:val="24"/>
                <w:szCs w:val="24"/>
              </w:rPr>
              <w:t>is</w:t>
            </w:r>
            <w:r w:rsidRPr="003D4A16">
              <w:rPr>
                <w:rFonts w:asciiTheme="minorHAnsi" w:hAnsiTheme="minorHAnsi" w:cstheme="minorHAnsi"/>
                <w:b/>
                <w:sz w:val="24"/>
                <w:szCs w:val="24"/>
              </w:rPr>
              <w:t xml:space="preserve"> </w:t>
            </w:r>
            <w:r w:rsidRPr="003D4A16">
              <w:rPr>
                <w:rFonts w:asciiTheme="minorHAnsi" w:hAnsiTheme="minorHAnsi" w:cstheme="minorHAnsi"/>
                <w:sz w:val="24"/>
                <w:szCs w:val="24"/>
              </w:rPr>
              <w:t>local government, especially by funding heritage advisors to assist communities and planning applications through development approvals processes</w:t>
            </w:r>
            <w:r>
              <w:rPr>
                <w:rFonts w:asciiTheme="minorHAnsi" w:hAnsiTheme="minorHAnsi" w:cstheme="minorHAnsi"/>
                <w:sz w:val="24"/>
                <w:szCs w:val="24"/>
              </w:rPr>
              <w:t xml:space="preserve">. </w:t>
            </w:r>
          </w:p>
          <w:p w:rsidR="003D4A16" w:rsidRDefault="003D4A16" w:rsidP="003D3C13">
            <w:pPr>
              <w:spacing w:before="60" w:after="60" w:line="240" w:lineRule="auto"/>
              <w:outlineLvl w:val="1"/>
              <w:rPr>
                <w:rFonts w:asciiTheme="minorHAnsi" w:hAnsiTheme="minorHAnsi" w:cstheme="minorHAnsi"/>
                <w:sz w:val="24"/>
                <w:szCs w:val="24"/>
              </w:rPr>
            </w:pPr>
          </w:p>
          <w:p w:rsidR="003D4A16" w:rsidRDefault="003D4A16" w:rsidP="003D4A16">
            <w:pPr>
              <w:pStyle w:val="NormalWeb"/>
              <w:spacing w:before="0" w:beforeAutospacing="0" w:after="120" w:afterAutospacing="0"/>
              <w:rPr>
                <w:rFonts w:asciiTheme="minorHAnsi" w:hAnsiTheme="minorHAnsi" w:cstheme="minorHAnsi"/>
                <w:color w:val="000000"/>
              </w:rPr>
            </w:pPr>
            <w:r>
              <w:rPr>
                <w:rFonts w:asciiTheme="minorHAnsi" w:hAnsiTheme="minorHAnsi" w:cstheme="minorHAnsi"/>
                <w:color w:val="000000"/>
              </w:rPr>
              <w:t>Many current programs for regional development, maintenance, literacy, community health and social wellbeing could also consider the heritage values of the places they are funding, not just take a narrow approach to expenditure and speedy outcomes without encouraging community participation  and appreciation of their heritage.</w:t>
            </w:r>
          </w:p>
          <w:p w:rsidR="003D4A16" w:rsidRPr="003D4A16" w:rsidRDefault="003D4A16" w:rsidP="003D3C13">
            <w:pPr>
              <w:spacing w:before="60" w:after="60" w:line="240" w:lineRule="auto"/>
              <w:outlineLvl w:val="1"/>
              <w:rPr>
                <w:rFonts w:asciiTheme="minorHAnsi" w:hAnsiTheme="minorHAnsi"/>
                <w:sz w:val="24"/>
                <w:szCs w:val="24"/>
                <w:lang w:eastAsia="en-AU"/>
              </w:rPr>
            </w:pPr>
          </w:p>
          <w:p w:rsidR="008F10D7" w:rsidRPr="003D4A16" w:rsidRDefault="008F10D7" w:rsidP="003D3C13">
            <w:pPr>
              <w:spacing w:before="60" w:after="60" w:line="240" w:lineRule="auto"/>
              <w:outlineLvl w:val="1"/>
              <w:rPr>
                <w:rFonts w:asciiTheme="minorHAnsi" w:hAnsiTheme="minorHAnsi"/>
                <w:sz w:val="24"/>
                <w:szCs w:val="24"/>
                <w:lang w:eastAsia="en-AU"/>
              </w:rPr>
            </w:pPr>
          </w:p>
          <w:p w:rsidR="005D4CD1" w:rsidRPr="003D4A16" w:rsidRDefault="005D4CD1" w:rsidP="003D3C13">
            <w:pPr>
              <w:spacing w:before="60" w:after="60" w:line="240" w:lineRule="auto"/>
              <w:outlineLvl w:val="1"/>
              <w:rPr>
                <w:rFonts w:asciiTheme="minorHAnsi" w:hAnsiTheme="minorHAnsi"/>
                <w:sz w:val="24"/>
                <w:szCs w:val="24"/>
                <w:lang w:eastAsia="en-AU"/>
              </w:rPr>
            </w:pPr>
          </w:p>
          <w:p w:rsidR="005D4CD1" w:rsidRPr="003D4A16"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4A16"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Every radio show could have a morning and evening –‘do you know about this or that heritage place’ based on the statements of significance for the place, object etc. </w:t>
            </w:r>
            <w:r w:rsidR="00502413">
              <w:rPr>
                <w:rFonts w:asciiTheme="minorHAnsi" w:hAnsiTheme="minorHAnsi"/>
                <w:sz w:val="24"/>
                <w:szCs w:val="24"/>
                <w:lang w:eastAsia="en-AU"/>
              </w:rPr>
              <w:t xml:space="preserve">[ This was very successful in Victoria throughout 1985, the State’s sesi-centenary year.] </w:t>
            </w:r>
            <w:r>
              <w:rPr>
                <w:rFonts w:asciiTheme="minorHAnsi" w:hAnsiTheme="minorHAnsi"/>
                <w:sz w:val="24"/>
                <w:szCs w:val="24"/>
                <w:lang w:eastAsia="en-AU"/>
              </w:rPr>
              <w:t>This could also be supplemented by longer programs of stories based on local heritage.</w:t>
            </w:r>
          </w:p>
          <w:p w:rsidR="00502413" w:rsidRDefault="0050241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Heritage festivals help but they are for the already ‘converted’. Shared heritage and interesting new migrants is also important if they are to understand Australian identity.</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8F10D7" w:rsidRDefault="0050241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World Heritage places in Australia all need better management as State authorities play the game of ‘passing the buck’ to Canberra. We need to also add deep time significant places like a serial rock art site covering millennia of Aboriginal cultural expression.</w:t>
            </w:r>
          </w:p>
          <w:p w:rsidR="00502413" w:rsidRDefault="0050241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National List cannot be advanced without proper theme studies then sent out to all local governments etc for 12 months consideration, then a sieving process for the AHC to decide on the most representative examples with outstanding value to the nation.</w:t>
            </w: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6C2" w:rsidRDefault="004D16C2" w:rsidP="00A60185">
      <w:pPr>
        <w:spacing w:after="0" w:line="240" w:lineRule="auto"/>
      </w:pPr>
      <w:r>
        <w:separator/>
      </w:r>
    </w:p>
  </w:endnote>
  <w:endnote w:type="continuationSeparator" w:id="0">
    <w:p w:rsidR="004D16C2" w:rsidRDefault="004D16C2"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3D4A16" w:rsidRDefault="0037792D">
        <w:pPr>
          <w:pStyle w:val="Footer"/>
          <w:jc w:val="center"/>
        </w:pPr>
        <w:fldSimple w:instr=" PAGE   \* MERGEFORMAT ">
          <w:r w:rsidR="001E6575">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6C2" w:rsidRDefault="004D16C2" w:rsidP="00A60185">
      <w:pPr>
        <w:spacing w:after="0" w:line="240" w:lineRule="auto"/>
      </w:pPr>
      <w:r>
        <w:separator/>
      </w:r>
    </w:p>
  </w:footnote>
  <w:footnote w:type="continuationSeparator" w:id="0">
    <w:p w:rsidR="004D16C2" w:rsidRDefault="004D16C2"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A16" w:rsidRDefault="0037792D" w:rsidP="00E45765">
    <w:pPr>
      <w:pStyle w:val="Classification"/>
    </w:pPr>
    <w:r>
      <w:fldChar w:fldCharType="begin"/>
    </w:r>
    <w:r w:rsidR="003D4A16">
      <w:instrText xml:space="preserve"> DOCPROPERTY SecurityClassification \* MERGEFORMAT </w:instrText>
    </w:r>
    <w:r>
      <w:fldChar w:fldCharType="separate"/>
    </w:r>
    <w:r w:rsidR="004D16C2">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A16" w:rsidRDefault="003D4A16">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A16" w:rsidRDefault="003D4A16">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7413353"/>
    <w:multiLevelType w:val="hybridMultilevel"/>
    <w:tmpl w:val="D618EE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9253B4A"/>
    <w:multiLevelType w:val="multilevel"/>
    <w:tmpl w:val="E898CC72"/>
    <w:numStyleLink w:val="KeyPoints"/>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3"/>
  </w:num>
  <w:num w:numId="17">
    <w:abstractNumId w:val="12"/>
  </w:num>
  <w:num w:numId="18">
    <w:abstractNumId w:val="32"/>
  </w:num>
  <w:num w:numId="19">
    <w:abstractNumId w:val="11"/>
  </w:num>
  <w:num w:numId="20">
    <w:abstractNumId w:val="21"/>
  </w:num>
  <w:num w:numId="21">
    <w:abstractNumId w:val="14"/>
  </w:num>
  <w:num w:numId="22">
    <w:abstractNumId w:val="20"/>
  </w:num>
  <w:num w:numId="23">
    <w:abstractNumId w:val="28"/>
  </w:num>
  <w:num w:numId="24">
    <w:abstractNumId w:val="37"/>
  </w:num>
  <w:num w:numId="25">
    <w:abstractNumId w:val="33"/>
  </w:num>
  <w:num w:numId="26">
    <w:abstractNumId w:val="26"/>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6"/>
  </w:num>
  <w:num w:numId="32">
    <w:abstractNumId w:val="33"/>
  </w:num>
  <w:num w:numId="33">
    <w:abstractNumId w:val="29"/>
  </w:num>
  <w:num w:numId="34">
    <w:abstractNumId w:val="17"/>
  </w:num>
  <w:num w:numId="35">
    <w:abstractNumId w:val="30"/>
  </w:num>
  <w:num w:numId="36">
    <w:abstractNumId w:val="44"/>
  </w:num>
  <w:num w:numId="37">
    <w:abstractNumId w:val="44"/>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37792D"/>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575"/>
    <w:rsid w:val="001E6AFB"/>
    <w:rsid w:val="00202C90"/>
    <w:rsid w:val="00213DE8"/>
    <w:rsid w:val="00216118"/>
    <w:rsid w:val="002209AB"/>
    <w:rsid w:val="002251E3"/>
    <w:rsid w:val="00227A95"/>
    <w:rsid w:val="00230D89"/>
    <w:rsid w:val="002316BD"/>
    <w:rsid w:val="00241F35"/>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7792D"/>
    <w:rsid w:val="00383020"/>
    <w:rsid w:val="00394D7E"/>
    <w:rsid w:val="003975FD"/>
    <w:rsid w:val="003B057D"/>
    <w:rsid w:val="003B60CC"/>
    <w:rsid w:val="003C1B25"/>
    <w:rsid w:val="003C2443"/>
    <w:rsid w:val="003C5DA3"/>
    <w:rsid w:val="003D3C13"/>
    <w:rsid w:val="003D4A16"/>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16C2"/>
    <w:rsid w:val="004D3A92"/>
    <w:rsid w:val="004E3AA0"/>
    <w:rsid w:val="004F1AD9"/>
    <w:rsid w:val="004F6977"/>
    <w:rsid w:val="004F7169"/>
    <w:rsid w:val="00500D66"/>
    <w:rsid w:val="00502413"/>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5E9C"/>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E7FE4"/>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675B5"/>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07C04"/>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96D21"/>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B67DF"/>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728</Words>
  <Characters>4150</Characters>
  <Application>Microsoft Office Word</Application>
  <DocSecurity>0</DocSecurity>
  <Lines>34</Lines>
  <Paragraphs>9</Paragraphs>
  <ScaleCrop>false</ScaleCrop>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018-dr-jane-lennon-am.docx</dc:title>
  <dc:creator/>
  <cp:lastModifiedBy/>
  <cp:revision>1</cp:revision>
  <dcterms:created xsi:type="dcterms:W3CDTF">2014-10-29T03:24:00Z</dcterms:created>
  <dcterms:modified xsi:type="dcterms:W3CDTF">2014-10-29T03:24:00Z</dcterms:modified>
</cp:coreProperties>
</file>